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142" w:type="dxa"/>
        <w:tblLayout w:type="fixed"/>
        <w:tblLook w:val="01E0" w:firstRow="1" w:lastRow="1" w:firstColumn="1" w:lastColumn="1" w:noHBand="0" w:noVBand="0"/>
      </w:tblPr>
      <w:tblGrid>
        <w:gridCol w:w="3468"/>
        <w:gridCol w:w="1876"/>
        <w:gridCol w:w="4295"/>
      </w:tblGrid>
      <w:tr w:rsidR="00E66D76" w:rsidRPr="008F0098" w14:paraId="266BC5F2" w14:textId="77777777" w:rsidTr="002D1931">
        <w:tc>
          <w:tcPr>
            <w:tcW w:w="3468" w:type="dxa"/>
            <w:shd w:val="clear" w:color="auto" w:fill="auto"/>
          </w:tcPr>
          <w:p w14:paraId="14014760" w14:textId="77777777" w:rsidR="00E66D76" w:rsidRPr="00421ABF" w:rsidRDefault="00E66D76" w:rsidP="002D1931">
            <w:pPr>
              <w:ind w:firstLine="0"/>
              <w:rPr>
                <w:rFonts w:eastAsia="MS Mincho"/>
              </w:rPr>
            </w:pPr>
            <w:bookmarkStart w:id="0" w:name="_GoBack"/>
            <w:bookmarkEnd w:id="0"/>
            <w:r w:rsidRPr="00421ABF">
              <w:rPr>
                <w:rFonts w:eastAsia="MS Mincho"/>
              </w:rPr>
              <w:t>PRITARTA                                                                                                          Gimnazijos tarybos</w:t>
            </w:r>
          </w:p>
          <w:p w14:paraId="101BE70C" w14:textId="229553EE" w:rsidR="00E66D76" w:rsidRPr="005F0C69" w:rsidRDefault="00E66D76" w:rsidP="002D1931">
            <w:pPr>
              <w:tabs>
                <w:tab w:val="left" w:pos="0"/>
                <w:tab w:val="left" w:pos="2844"/>
              </w:tabs>
              <w:ind w:firstLine="0"/>
              <w:rPr>
                <w:rFonts w:eastAsia="MS Mincho"/>
              </w:rPr>
            </w:pPr>
            <w:r w:rsidRPr="00421ABF">
              <w:rPr>
                <w:rFonts w:eastAsia="MS Mincho"/>
              </w:rPr>
              <w:t>202</w:t>
            </w:r>
            <w:r>
              <w:rPr>
                <w:rFonts w:eastAsia="MS Mincho"/>
              </w:rPr>
              <w:t>4</w:t>
            </w:r>
            <w:r w:rsidRPr="00421ABF">
              <w:rPr>
                <w:rFonts w:eastAsia="MS Mincho"/>
              </w:rPr>
              <w:t xml:space="preserve"> m. </w:t>
            </w:r>
            <w:r w:rsidR="007B0F8B">
              <w:rPr>
                <w:rFonts w:eastAsia="MS Mincho"/>
              </w:rPr>
              <w:t>kovo 5</w:t>
            </w:r>
            <w:r w:rsidRPr="005F0C69">
              <w:rPr>
                <w:rFonts w:eastAsia="MS Mincho"/>
              </w:rPr>
              <w:t xml:space="preserve"> d.</w:t>
            </w:r>
          </w:p>
          <w:p w14:paraId="197B818B" w14:textId="158A146A" w:rsidR="00E66D76" w:rsidRPr="005C2F9C" w:rsidRDefault="00CC1663" w:rsidP="002D1931">
            <w:pPr>
              <w:ind w:firstLine="0"/>
              <w:rPr>
                <w:rFonts w:eastAsia="MS Mincho"/>
                <w:color w:val="FF0000"/>
              </w:rPr>
            </w:pPr>
            <w:r w:rsidRPr="00864D00">
              <w:rPr>
                <w:rFonts w:eastAsia="MS Mincho"/>
                <w:color w:val="000000" w:themeColor="text1"/>
              </w:rPr>
              <w:t>protokolas Nr.</w:t>
            </w:r>
            <w:r w:rsidRPr="00864D00">
              <w:rPr>
                <w:rFonts w:eastAsia="MS Mincho"/>
                <w:color w:val="000000" w:themeColor="text1"/>
              </w:rPr>
              <w:tab/>
            </w:r>
            <w:r w:rsidR="007B0F8B">
              <w:rPr>
                <w:rFonts w:eastAsia="MS Mincho"/>
                <w:color w:val="000000" w:themeColor="text1"/>
              </w:rPr>
              <w:t>2</w:t>
            </w:r>
            <w:r w:rsidR="00E66D76" w:rsidRPr="005C2F9C">
              <w:rPr>
                <w:rFonts w:eastAsia="MS Mincho"/>
                <w:color w:val="FF0000"/>
              </w:rPr>
              <w:tab/>
            </w:r>
            <w:r w:rsidR="00E66D76" w:rsidRPr="005C2F9C">
              <w:rPr>
                <w:rFonts w:eastAsia="MS Mincho"/>
                <w:color w:val="FF0000"/>
              </w:rPr>
              <w:tab/>
            </w:r>
          </w:p>
          <w:p w14:paraId="32255E3B" w14:textId="77777777" w:rsidR="00E66D76" w:rsidRPr="00421ABF" w:rsidRDefault="00E66D76" w:rsidP="002D1931">
            <w:pPr>
              <w:ind w:firstLine="0"/>
              <w:rPr>
                <w:rFonts w:eastAsia="MS Mincho"/>
                <w:i/>
              </w:rPr>
            </w:pPr>
          </w:p>
        </w:tc>
        <w:tc>
          <w:tcPr>
            <w:tcW w:w="1876" w:type="dxa"/>
            <w:shd w:val="clear" w:color="auto" w:fill="auto"/>
          </w:tcPr>
          <w:p w14:paraId="5E9CC1C4" w14:textId="77777777" w:rsidR="00E66D76" w:rsidRPr="008F0098" w:rsidRDefault="00E66D76" w:rsidP="002D1931">
            <w:pPr>
              <w:jc w:val="left"/>
              <w:rPr>
                <w:rFonts w:eastAsia="MS Mincho"/>
              </w:rPr>
            </w:pPr>
          </w:p>
        </w:tc>
        <w:tc>
          <w:tcPr>
            <w:tcW w:w="4295" w:type="dxa"/>
            <w:shd w:val="clear" w:color="auto" w:fill="auto"/>
          </w:tcPr>
          <w:p w14:paraId="3EC26F38" w14:textId="77777777" w:rsidR="00E66D76" w:rsidRPr="00647CF2" w:rsidRDefault="00E66D76" w:rsidP="002D1931">
            <w:pPr>
              <w:ind w:firstLine="0"/>
              <w:jc w:val="left"/>
              <w:rPr>
                <w:rFonts w:eastAsia="MS Mincho"/>
              </w:rPr>
            </w:pPr>
            <w:r w:rsidRPr="00647CF2">
              <w:rPr>
                <w:rFonts w:eastAsia="MS Mincho"/>
              </w:rPr>
              <w:t>PATVIRTINTA</w:t>
            </w:r>
          </w:p>
          <w:p w14:paraId="44318A37" w14:textId="741B59EC" w:rsidR="00E66D76" w:rsidRPr="00FE7ED2" w:rsidRDefault="00E66D76" w:rsidP="002D1931">
            <w:pPr>
              <w:ind w:firstLine="0"/>
              <w:jc w:val="left"/>
              <w:rPr>
                <w:rFonts w:eastAsia="MS Mincho"/>
                <w:color w:val="000000" w:themeColor="text1"/>
              </w:rPr>
            </w:pPr>
            <w:r w:rsidRPr="00647CF2">
              <w:rPr>
                <w:rFonts w:eastAsia="MS Mincho"/>
              </w:rPr>
              <w:t>Šilutės r. Vainuto gimnazijos direktoriaus 202</w:t>
            </w:r>
            <w:r>
              <w:rPr>
                <w:rFonts w:eastAsia="MS Mincho"/>
              </w:rPr>
              <w:t>4</w:t>
            </w:r>
            <w:r w:rsidRPr="00647CF2">
              <w:rPr>
                <w:rFonts w:eastAsia="MS Mincho"/>
              </w:rPr>
              <w:t xml:space="preserve">  m. </w:t>
            </w:r>
            <w:r w:rsidR="00CC1663">
              <w:rPr>
                <w:rFonts w:eastAsia="MS Mincho"/>
              </w:rPr>
              <w:t xml:space="preserve"> </w:t>
            </w:r>
            <w:r w:rsidR="007B0F8B" w:rsidRPr="00300B04">
              <w:rPr>
                <w:rFonts w:eastAsia="MS Mincho"/>
                <w:color w:val="000000" w:themeColor="text1"/>
              </w:rPr>
              <w:t xml:space="preserve">kovo 6 </w:t>
            </w:r>
            <w:r w:rsidR="00CC1663" w:rsidRPr="00300B04">
              <w:rPr>
                <w:rFonts w:eastAsia="MS Mincho"/>
                <w:color w:val="000000" w:themeColor="text1"/>
              </w:rPr>
              <w:t xml:space="preserve"> </w:t>
            </w:r>
            <w:r w:rsidRPr="00FE7ED2">
              <w:rPr>
                <w:rFonts w:eastAsia="MS Mincho"/>
                <w:color w:val="000000" w:themeColor="text1"/>
              </w:rPr>
              <w:t>d.</w:t>
            </w:r>
          </w:p>
          <w:p w14:paraId="3B9035C6" w14:textId="3334B43C" w:rsidR="00E66D76" w:rsidRPr="00647CF2" w:rsidRDefault="00E66D76" w:rsidP="002D1931">
            <w:pPr>
              <w:ind w:firstLine="0"/>
              <w:jc w:val="left"/>
              <w:rPr>
                <w:rFonts w:eastAsia="MS Mincho"/>
              </w:rPr>
            </w:pPr>
            <w:r w:rsidRPr="00FE7ED2">
              <w:rPr>
                <w:rFonts w:eastAsia="MS Mincho"/>
                <w:color w:val="000000" w:themeColor="text1"/>
              </w:rPr>
              <w:t xml:space="preserve">įsakymu Nr. </w:t>
            </w:r>
            <w:r w:rsidR="00CC1663" w:rsidRPr="00300B04">
              <w:rPr>
                <w:rFonts w:eastAsia="MS Mincho"/>
                <w:color w:val="000000" w:themeColor="text1"/>
              </w:rPr>
              <w:t>V1</w:t>
            </w:r>
            <w:r w:rsidR="00300B04" w:rsidRPr="00300B04">
              <w:rPr>
                <w:rFonts w:eastAsia="MS Mincho"/>
                <w:color w:val="000000" w:themeColor="text1"/>
              </w:rPr>
              <w:t>-28</w:t>
            </w:r>
          </w:p>
        </w:tc>
      </w:tr>
    </w:tbl>
    <w:p w14:paraId="0F95A6AA" w14:textId="77777777" w:rsidR="00E66D76" w:rsidRDefault="00E66D76" w:rsidP="00E66D76">
      <w:pPr>
        <w:jc w:val="left"/>
        <w:rPr>
          <w:rFonts w:eastAsia="MS Mincho"/>
        </w:rPr>
      </w:pPr>
    </w:p>
    <w:p w14:paraId="7B2781C0" w14:textId="77777777" w:rsidR="00E66D76" w:rsidRDefault="00E66D76" w:rsidP="00E66D76">
      <w:pPr>
        <w:rPr>
          <w:rFonts w:eastAsia="MS Mincho"/>
        </w:rPr>
      </w:pPr>
    </w:p>
    <w:p w14:paraId="35A99338" w14:textId="77777777" w:rsidR="00E66D76" w:rsidRDefault="00E66D76" w:rsidP="00E66D76">
      <w:pPr>
        <w:rPr>
          <w:rFonts w:eastAsia="MS Mincho"/>
        </w:rPr>
      </w:pPr>
    </w:p>
    <w:p w14:paraId="4581978C" w14:textId="77777777" w:rsidR="00E66D76" w:rsidRDefault="00E66D76" w:rsidP="00E66D76">
      <w:pPr>
        <w:rPr>
          <w:rFonts w:eastAsia="MS Mincho"/>
        </w:rPr>
      </w:pPr>
      <w:r w:rsidRPr="00DA7C2B">
        <w:rPr>
          <w:rFonts w:eastAsia="MS Mincho"/>
          <w:b/>
          <w:i/>
        </w:rPr>
        <w:t xml:space="preserve">                                                                        </w:t>
      </w:r>
    </w:p>
    <w:p w14:paraId="179FA549" w14:textId="77777777" w:rsidR="00E66D76" w:rsidRPr="00890D12" w:rsidRDefault="00E66D76" w:rsidP="00E66D76">
      <w:pPr>
        <w:jc w:val="center"/>
        <w:rPr>
          <w:rFonts w:eastAsia="MS Mincho"/>
          <w:b/>
          <w:sz w:val="36"/>
          <w:szCs w:val="36"/>
        </w:rPr>
      </w:pPr>
    </w:p>
    <w:p w14:paraId="6294A9AC" w14:textId="77777777" w:rsidR="00E66D76" w:rsidRDefault="00E66D76" w:rsidP="00E66D76">
      <w:pPr>
        <w:jc w:val="center"/>
        <w:rPr>
          <w:rFonts w:eastAsia="MS Mincho"/>
          <w:b/>
          <w:sz w:val="44"/>
          <w:szCs w:val="44"/>
        </w:rPr>
      </w:pPr>
    </w:p>
    <w:p w14:paraId="7C3E289C" w14:textId="77777777" w:rsidR="00E66D76" w:rsidRPr="004261AE" w:rsidRDefault="00E66D76" w:rsidP="00E66D76">
      <w:pPr>
        <w:spacing w:line="360" w:lineRule="auto"/>
        <w:ind w:firstLine="0"/>
        <w:jc w:val="center"/>
        <w:rPr>
          <w:rFonts w:eastAsia="MS Mincho"/>
          <w:b/>
          <w:sz w:val="32"/>
          <w:szCs w:val="32"/>
        </w:rPr>
      </w:pPr>
      <w:r w:rsidRPr="004261AE">
        <w:rPr>
          <w:rFonts w:eastAsia="MS Mincho"/>
          <w:b/>
          <w:sz w:val="32"/>
          <w:szCs w:val="32"/>
        </w:rPr>
        <w:t xml:space="preserve">ŠILUTĖS R. VAINUTO </w:t>
      </w:r>
      <w:r>
        <w:rPr>
          <w:rFonts w:eastAsia="MS Mincho"/>
          <w:b/>
          <w:sz w:val="32"/>
          <w:szCs w:val="32"/>
        </w:rPr>
        <w:t xml:space="preserve">GIMNAZIJOS </w:t>
      </w:r>
    </w:p>
    <w:p w14:paraId="77A8F5E9" w14:textId="77777777" w:rsidR="00E66D76" w:rsidRPr="004261AE" w:rsidRDefault="00E66D76" w:rsidP="00E66D76">
      <w:pPr>
        <w:spacing w:line="360" w:lineRule="auto"/>
        <w:ind w:firstLine="0"/>
        <w:jc w:val="center"/>
        <w:rPr>
          <w:rFonts w:eastAsia="MS Mincho"/>
          <w:b/>
          <w:sz w:val="32"/>
          <w:szCs w:val="32"/>
        </w:rPr>
      </w:pPr>
      <w:r>
        <w:rPr>
          <w:rFonts w:eastAsia="MS Mincho"/>
          <w:b/>
          <w:sz w:val="32"/>
          <w:szCs w:val="32"/>
        </w:rPr>
        <w:t xml:space="preserve">2024 </w:t>
      </w:r>
      <w:r w:rsidRPr="004261AE">
        <w:rPr>
          <w:rFonts w:eastAsia="MS Mincho"/>
          <w:b/>
          <w:sz w:val="32"/>
          <w:szCs w:val="32"/>
        </w:rPr>
        <w:t xml:space="preserve">METŲ </w:t>
      </w:r>
    </w:p>
    <w:p w14:paraId="27EED49F" w14:textId="77777777" w:rsidR="00E66D76" w:rsidRPr="004261AE" w:rsidRDefault="00E66D76" w:rsidP="00E66D76">
      <w:pPr>
        <w:spacing w:line="360" w:lineRule="auto"/>
        <w:ind w:firstLine="0"/>
        <w:jc w:val="center"/>
        <w:rPr>
          <w:rFonts w:eastAsia="MS Mincho"/>
          <w:b/>
          <w:sz w:val="32"/>
          <w:szCs w:val="32"/>
        </w:rPr>
      </w:pPr>
      <w:r>
        <w:rPr>
          <w:rFonts w:eastAsia="MS Mincho"/>
          <w:b/>
          <w:sz w:val="32"/>
          <w:szCs w:val="32"/>
        </w:rPr>
        <w:t>VEIKLOS PLANAS</w:t>
      </w:r>
    </w:p>
    <w:p w14:paraId="105F9DAC" w14:textId="77777777" w:rsidR="00E66D76" w:rsidRDefault="00E66D76" w:rsidP="00E66D76">
      <w:pPr>
        <w:spacing w:line="360" w:lineRule="auto"/>
        <w:rPr>
          <w:rFonts w:eastAsia="MS Mincho"/>
        </w:rPr>
      </w:pPr>
    </w:p>
    <w:p w14:paraId="3F309505" w14:textId="77777777" w:rsidR="00E66D76" w:rsidRDefault="00E66D76" w:rsidP="00E66D76">
      <w:pPr>
        <w:rPr>
          <w:rFonts w:eastAsia="MS Mincho"/>
        </w:rPr>
      </w:pPr>
    </w:p>
    <w:p w14:paraId="45D1A9DF" w14:textId="77777777" w:rsidR="00E66D76" w:rsidRDefault="00E66D76" w:rsidP="00E66D76">
      <w:pPr>
        <w:rPr>
          <w:rFonts w:eastAsia="MS Mincho"/>
        </w:rPr>
      </w:pPr>
    </w:p>
    <w:p w14:paraId="176EADAD" w14:textId="77777777" w:rsidR="00E66D76" w:rsidRDefault="00E66D76" w:rsidP="00E66D76">
      <w:pPr>
        <w:rPr>
          <w:rFonts w:eastAsia="MS Mincho"/>
        </w:rPr>
      </w:pPr>
    </w:p>
    <w:p w14:paraId="0C097B46" w14:textId="77777777" w:rsidR="00E66D76" w:rsidRDefault="00E66D76" w:rsidP="00E66D76">
      <w:pPr>
        <w:rPr>
          <w:rFonts w:eastAsia="MS Mincho"/>
        </w:rPr>
      </w:pPr>
    </w:p>
    <w:p w14:paraId="62CAF376" w14:textId="77777777" w:rsidR="00E66D76" w:rsidRDefault="00E66D76" w:rsidP="00E66D76">
      <w:pPr>
        <w:rPr>
          <w:rFonts w:eastAsia="MS Mincho"/>
        </w:rPr>
      </w:pPr>
    </w:p>
    <w:p w14:paraId="1EEAD734" w14:textId="77777777" w:rsidR="00E66D76" w:rsidRDefault="00E66D76" w:rsidP="00E66D76">
      <w:pPr>
        <w:rPr>
          <w:rFonts w:eastAsia="MS Mincho"/>
        </w:rPr>
      </w:pPr>
    </w:p>
    <w:p w14:paraId="324E977F" w14:textId="77777777" w:rsidR="00E66D76" w:rsidRDefault="00E66D76" w:rsidP="00E66D76">
      <w:pPr>
        <w:rPr>
          <w:rFonts w:eastAsia="MS Mincho"/>
        </w:rPr>
      </w:pPr>
    </w:p>
    <w:p w14:paraId="0C16A00F" w14:textId="77777777" w:rsidR="00E66D76" w:rsidRDefault="00E66D76" w:rsidP="00E66D76">
      <w:pPr>
        <w:rPr>
          <w:rFonts w:eastAsia="MS Mincho"/>
        </w:rPr>
      </w:pPr>
    </w:p>
    <w:p w14:paraId="5B070669" w14:textId="77777777" w:rsidR="00E66D76" w:rsidRDefault="00E66D76" w:rsidP="00E66D76">
      <w:pPr>
        <w:rPr>
          <w:rFonts w:eastAsia="MS Mincho"/>
        </w:rPr>
      </w:pPr>
    </w:p>
    <w:p w14:paraId="378DD55E" w14:textId="77777777" w:rsidR="00E66D76" w:rsidRDefault="00E66D76" w:rsidP="00E66D76">
      <w:pPr>
        <w:rPr>
          <w:rFonts w:eastAsia="MS Mincho"/>
        </w:rPr>
      </w:pPr>
    </w:p>
    <w:p w14:paraId="573F4E37" w14:textId="77777777" w:rsidR="00E66D76" w:rsidRDefault="00E66D76" w:rsidP="00E66D76">
      <w:pPr>
        <w:rPr>
          <w:rFonts w:eastAsia="MS Mincho"/>
        </w:rPr>
      </w:pPr>
    </w:p>
    <w:p w14:paraId="32A8705E" w14:textId="77777777" w:rsidR="00E66D76" w:rsidRDefault="00E66D76" w:rsidP="00E66D76">
      <w:pPr>
        <w:rPr>
          <w:rFonts w:eastAsia="MS Mincho"/>
        </w:rPr>
      </w:pPr>
    </w:p>
    <w:p w14:paraId="02EB9E91" w14:textId="77777777" w:rsidR="00E66D76" w:rsidRDefault="00E66D76" w:rsidP="00E66D76">
      <w:pPr>
        <w:rPr>
          <w:rFonts w:eastAsia="MS Mincho"/>
        </w:rPr>
      </w:pPr>
    </w:p>
    <w:p w14:paraId="242EE10B" w14:textId="77777777" w:rsidR="00E66D76" w:rsidRDefault="00E66D76" w:rsidP="00E66D76">
      <w:pPr>
        <w:jc w:val="center"/>
        <w:rPr>
          <w:rFonts w:eastAsia="MS Mincho"/>
          <w:b/>
        </w:rPr>
      </w:pPr>
    </w:p>
    <w:p w14:paraId="357C1799" w14:textId="77777777" w:rsidR="00E66D76" w:rsidRDefault="00E66D76" w:rsidP="00E66D76">
      <w:pPr>
        <w:jc w:val="center"/>
        <w:rPr>
          <w:rFonts w:eastAsia="MS Mincho"/>
          <w:b/>
        </w:rPr>
      </w:pPr>
    </w:p>
    <w:p w14:paraId="74A226B0" w14:textId="77777777" w:rsidR="00E66D76" w:rsidRDefault="00E66D76" w:rsidP="00E66D76">
      <w:pPr>
        <w:jc w:val="center"/>
        <w:rPr>
          <w:rFonts w:eastAsia="MS Mincho"/>
          <w:b/>
        </w:rPr>
      </w:pPr>
    </w:p>
    <w:p w14:paraId="0BB3338A" w14:textId="77777777" w:rsidR="00E66D76" w:rsidRDefault="00E66D76" w:rsidP="00E66D76">
      <w:pPr>
        <w:jc w:val="center"/>
        <w:rPr>
          <w:rFonts w:eastAsia="MS Mincho"/>
          <w:b/>
        </w:rPr>
      </w:pPr>
    </w:p>
    <w:p w14:paraId="74CCE383" w14:textId="77777777" w:rsidR="00E66D76" w:rsidRDefault="00E66D76" w:rsidP="00E66D76">
      <w:pPr>
        <w:jc w:val="center"/>
        <w:rPr>
          <w:rFonts w:eastAsia="MS Mincho"/>
          <w:b/>
        </w:rPr>
      </w:pPr>
    </w:p>
    <w:p w14:paraId="73410323" w14:textId="77777777" w:rsidR="00E66D76" w:rsidRDefault="00E66D76" w:rsidP="00E66D76">
      <w:pPr>
        <w:jc w:val="center"/>
        <w:rPr>
          <w:rFonts w:eastAsia="MS Mincho"/>
          <w:b/>
        </w:rPr>
      </w:pPr>
    </w:p>
    <w:p w14:paraId="20223AF2" w14:textId="77777777" w:rsidR="00E66D76" w:rsidRDefault="00E66D76" w:rsidP="00E66D76">
      <w:pPr>
        <w:jc w:val="center"/>
        <w:rPr>
          <w:rFonts w:eastAsia="MS Mincho"/>
          <w:b/>
        </w:rPr>
      </w:pPr>
    </w:p>
    <w:p w14:paraId="5C3C18AC" w14:textId="77777777" w:rsidR="00E66D76" w:rsidRDefault="00E66D76" w:rsidP="00E66D76">
      <w:pPr>
        <w:jc w:val="center"/>
        <w:rPr>
          <w:rFonts w:eastAsia="MS Mincho"/>
          <w:b/>
        </w:rPr>
      </w:pPr>
    </w:p>
    <w:p w14:paraId="088B789F" w14:textId="77777777" w:rsidR="00E66D76" w:rsidRDefault="00E66D76" w:rsidP="00E66D76">
      <w:pPr>
        <w:jc w:val="center"/>
        <w:rPr>
          <w:rFonts w:eastAsia="MS Mincho"/>
          <w:b/>
        </w:rPr>
      </w:pPr>
    </w:p>
    <w:p w14:paraId="699F2215" w14:textId="77777777" w:rsidR="00E66D76" w:rsidRDefault="00E66D76" w:rsidP="00E66D76">
      <w:pPr>
        <w:jc w:val="center"/>
        <w:rPr>
          <w:rFonts w:eastAsia="MS Mincho"/>
          <w:b/>
        </w:rPr>
      </w:pPr>
    </w:p>
    <w:p w14:paraId="18EB73EC" w14:textId="77777777" w:rsidR="00E66D76" w:rsidRDefault="00E66D76" w:rsidP="00E66D76">
      <w:pPr>
        <w:rPr>
          <w:rFonts w:eastAsia="MS Mincho"/>
          <w:b/>
        </w:rPr>
      </w:pPr>
    </w:p>
    <w:p w14:paraId="1BCAD49E" w14:textId="77777777" w:rsidR="00E66D76" w:rsidRDefault="00E66D76" w:rsidP="00E66D76">
      <w:pPr>
        <w:rPr>
          <w:rFonts w:eastAsia="MS Mincho"/>
          <w:b/>
        </w:rPr>
      </w:pPr>
    </w:p>
    <w:p w14:paraId="4F4B677F" w14:textId="77777777" w:rsidR="00E66D76" w:rsidRDefault="00E66D76" w:rsidP="00E66D76">
      <w:pPr>
        <w:rPr>
          <w:rFonts w:eastAsia="MS Mincho"/>
          <w:b/>
        </w:rPr>
      </w:pPr>
    </w:p>
    <w:p w14:paraId="1ACE5286" w14:textId="77777777" w:rsidR="00E66D76" w:rsidRDefault="00E66D76" w:rsidP="00E66D76">
      <w:pPr>
        <w:rPr>
          <w:rFonts w:eastAsia="MS Mincho"/>
          <w:b/>
        </w:rPr>
      </w:pPr>
    </w:p>
    <w:p w14:paraId="78409AEB" w14:textId="77777777" w:rsidR="00E66D76" w:rsidRDefault="00E66D76" w:rsidP="00E66D76">
      <w:pPr>
        <w:rPr>
          <w:rFonts w:eastAsia="MS Mincho"/>
          <w:b/>
        </w:rPr>
      </w:pPr>
    </w:p>
    <w:p w14:paraId="61842B12" w14:textId="77777777" w:rsidR="00E66D76" w:rsidRDefault="00E66D76" w:rsidP="00E66D76">
      <w:pPr>
        <w:rPr>
          <w:rFonts w:eastAsia="MS Mincho"/>
          <w:b/>
        </w:rPr>
      </w:pPr>
    </w:p>
    <w:p w14:paraId="26753B91" w14:textId="77777777" w:rsidR="00E66D76" w:rsidRPr="00584D31" w:rsidRDefault="00E66D76" w:rsidP="00E66D76">
      <w:pPr>
        <w:ind w:firstLine="0"/>
        <w:jc w:val="center"/>
        <w:rPr>
          <w:rFonts w:eastAsia="MS Mincho"/>
        </w:rPr>
      </w:pPr>
      <w:r>
        <w:rPr>
          <w:rFonts w:eastAsia="MS Mincho"/>
        </w:rPr>
        <w:t>2024</w:t>
      </w:r>
    </w:p>
    <w:p w14:paraId="7A7ADDF9" w14:textId="77777777" w:rsidR="00E66D76" w:rsidRDefault="00E66D76" w:rsidP="00E66D76">
      <w:pPr>
        <w:ind w:firstLine="0"/>
        <w:jc w:val="center"/>
        <w:rPr>
          <w:rFonts w:eastAsia="MS Mincho"/>
        </w:rPr>
      </w:pPr>
      <w:r w:rsidRPr="00584D31">
        <w:rPr>
          <w:rFonts w:eastAsia="MS Mincho"/>
        </w:rPr>
        <w:t>VAINUTAS</w:t>
      </w:r>
    </w:p>
    <w:p w14:paraId="56A2916B" w14:textId="77777777" w:rsidR="00E66D76" w:rsidRDefault="00E66D76" w:rsidP="00E66D76">
      <w:pPr>
        <w:jc w:val="center"/>
        <w:rPr>
          <w:rFonts w:eastAsia="MS Mincho"/>
          <w:b/>
          <w:szCs w:val="32"/>
        </w:rPr>
      </w:pPr>
    </w:p>
    <w:p w14:paraId="35B1885E" w14:textId="77777777" w:rsidR="00E66D76" w:rsidRPr="00276460" w:rsidRDefault="00E66D76" w:rsidP="00E66D76">
      <w:pPr>
        <w:ind w:firstLine="0"/>
        <w:jc w:val="center"/>
        <w:rPr>
          <w:rFonts w:eastAsia="MS Mincho"/>
          <w:b/>
          <w:szCs w:val="32"/>
        </w:rPr>
      </w:pPr>
      <w:r w:rsidRPr="00276460">
        <w:rPr>
          <w:rFonts w:eastAsia="MS Mincho"/>
          <w:b/>
          <w:szCs w:val="32"/>
        </w:rPr>
        <w:lastRenderedPageBreak/>
        <w:t>TURINYS</w:t>
      </w:r>
    </w:p>
    <w:p w14:paraId="252D377D" w14:textId="6BCD2BCC" w:rsidR="00E66D76" w:rsidRPr="002C7E53" w:rsidRDefault="00E66D76" w:rsidP="00E66D76">
      <w:pPr>
        <w:rPr>
          <w:color w:val="000000" w:themeColor="text1"/>
          <w:sz w:val="16"/>
          <w:szCs w:val="16"/>
        </w:rPr>
      </w:pPr>
      <w:r>
        <w:tab/>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7383"/>
        <w:gridCol w:w="1263"/>
      </w:tblGrid>
      <w:tr w:rsidR="00E66D76" w:rsidRPr="00A26F9A" w14:paraId="45D6B216" w14:textId="77777777" w:rsidTr="00CC663B">
        <w:trPr>
          <w:trHeight w:val="20"/>
        </w:trPr>
        <w:tc>
          <w:tcPr>
            <w:tcW w:w="567" w:type="dxa"/>
            <w:shd w:val="clear" w:color="auto" w:fill="auto"/>
          </w:tcPr>
          <w:p w14:paraId="52B6865C" w14:textId="77777777" w:rsidR="00E66D76" w:rsidRPr="00A26F9A" w:rsidRDefault="00E66D76" w:rsidP="002D1931">
            <w:pPr>
              <w:numPr>
                <w:ilvl w:val="0"/>
                <w:numId w:val="1"/>
              </w:numPr>
              <w:overflowPunct w:val="0"/>
              <w:autoSpaceDE w:val="0"/>
              <w:autoSpaceDN w:val="0"/>
              <w:adjustRightInd w:val="0"/>
              <w:spacing w:line="360" w:lineRule="auto"/>
              <w:ind w:left="0" w:firstLine="0"/>
              <w:rPr>
                <w:color w:val="000000" w:themeColor="text1"/>
              </w:rPr>
            </w:pPr>
          </w:p>
        </w:tc>
        <w:tc>
          <w:tcPr>
            <w:tcW w:w="7383" w:type="dxa"/>
            <w:shd w:val="clear" w:color="auto" w:fill="auto"/>
          </w:tcPr>
          <w:p w14:paraId="3F4D49FE" w14:textId="77777777" w:rsidR="00E66D76" w:rsidRPr="00A26F9A" w:rsidRDefault="00E66D76" w:rsidP="00CC663B">
            <w:pPr>
              <w:ind w:firstLine="0"/>
              <w:rPr>
                <w:color w:val="000000" w:themeColor="text1"/>
              </w:rPr>
            </w:pPr>
            <w:r w:rsidRPr="00A26F9A">
              <w:rPr>
                <w:color w:val="000000" w:themeColor="text1"/>
              </w:rPr>
              <w:t>202</w:t>
            </w:r>
            <w:r>
              <w:rPr>
                <w:color w:val="000000" w:themeColor="text1"/>
              </w:rPr>
              <w:t>3</w:t>
            </w:r>
            <w:r w:rsidRPr="00A26F9A">
              <w:rPr>
                <w:color w:val="000000" w:themeColor="text1"/>
              </w:rPr>
              <w:t xml:space="preserve"> metų gimnazijos veiklos analizė.........................................................</w:t>
            </w:r>
          </w:p>
        </w:tc>
        <w:tc>
          <w:tcPr>
            <w:tcW w:w="1263" w:type="dxa"/>
            <w:shd w:val="clear" w:color="auto" w:fill="auto"/>
          </w:tcPr>
          <w:p w14:paraId="131C758F" w14:textId="63BBA6C0" w:rsidR="00E66D76" w:rsidRPr="00DB0A93" w:rsidRDefault="00E66D76" w:rsidP="00CC663B">
            <w:pPr>
              <w:ind w:firstLine="0"/>
              <w:jc w:val="center"/>
              <w:rPr>
                <w:color w:val="000000" w:themeColor="text1"/>
              </w:rPr>
            </w:pPr>
            <w:r w:rsidRPr="00DB0A93">
              <w:rPr>
                <w:color w:val="000000" w:themeColor="text1"/>
                <w:lang w:val="en-US"/>
              </w:rPr>
              <w:t xml:space="preserve">3 </w:t>
            </w:r>
            <w:r w:rsidRPr="00DB0A93">
              <w:rPr>
                <w:color w:val="000000" w:themeColor="text1"/>
              </w:rPr>
              <w:t>psl.</w:t>
            </w:r>
          </w:p>
        </w:tc>
      </w:tr>
      <w:tr w:rsidR="00E66D76" w:rsidRPr="00A26F9A" w14:paraId="52EDDF3B" w14:textId="77777777" w:rsidTr="002C7E53">
        <w:trPr>
          <w:trHeight w:val="20"/>
        </w:trPr>
        <w:tc>
          <w:tcPr>
            <w:tcW w:w="567" w:type="dxa"/>
            <w:shd w:val="clear" w:color="auto" w:fill="auto"/>
          </w:tcPr>
          <w:p w14:paraId="587AC63D" w14:textId="77777777" w:rsidR="00E66D76" w:rsidRPr="00A26F9A" w:rsidRDefault="00E66D76" w:rsidP="002D1931">
            <w:pPr>
              <w:numPr>
                <w:ilvl w:val="0"/>
                <w:numId w:val="1"/>
              </w:numPr>
              <w:overflowPunct w:val="0"/>
              <w:autoSpaceDE w:val="0"/>
              <w:autoSpaceDN w:val="0"/>
              <w:adjustRightInd w:val="0"/>
              <w:spacing w:line="360" w:lineRule="auto"/>
              <w:ind w:left="0" w:firstLine="0"/>
              <w:rPr>
                <w:color w:val="000000" w:themeColor="text1"/>
              </w:rPr>
            </w:pPr>
          </w:p>
        </w:tc>
        <w:tc>
          <w:tcPr>
            <w:tcW w:w="7383" w:type="dxa"/>
            <w:shd w:val="clear" w:color="auto" w:fill="auto"/>
          </w:tcPr>
          <w:p w14:paraId="7914009A" w14:textId="5A3F96E6" w:rsidR="00E66D76" w:rsidRPr="00A26F9A" w:rsidRDefault="00E66D76" w:rsidP="002C7E53">
            <w:pPr>
              <w:ind w:firstLine="0"/>
              <w:jc w:val="left"/>
              <w:rPr>
                <w:color w:val="000000" w:themeColor="text1"/>
              </w:rPr>
            </w:pPr>
            <w:r w:rsidRPr="00A26F9A">
              <w:rPr>
                <w:color w:val="000000" w:themeColor="text1"/>
              </w:rPr>
              <w:t xml:space="preserve">Gimnazijos vizija, misija, vertybės, tikslai, uždaviniai </w:t>
            </w:r>
            <w:r w:rsidRPr="002C7E53">
              <w:rPr>
                <w:color w:val="000000" w:themeColor="text1"/>
                <w:spacing w:val="-10"/>
              </w:rPr>
              <w:t>202</w:t>
            </w:r>
            <w:r w:rsidR="00645282" w:rsidRPr="002C7E53">
              <w:rPr>
                <w:color w:val="000000" w:themeColor="text1"/>
                <w:spacing w:val="-10"/>
                <w:lang w:val="en-US"/>
              </w:rPr>
              <w:t>4</w:t>
            </w:r>
            <w:r w:rsidRPr="002C7E53">
              <w:rPr>
                <w:color w:val="000000" w:themeColor="text1"/>
                <w:spacing w:val="-10"/>
              </w:rPr>
              <w:t xml:space="preserve"> metams</w:t>
            </w:r>
            <w:r w:rsidR="002C7E53">
              <w:rPr>
                <w:color w:val="000000" w:themeColor="text1"/>
                <w:spacing w:val="-10"/>
              </w:rPr>
              <w:t xml:space="preserve"> </w:t>
            </w:r>
            <w:r w:rsidRPr="00A26F9A">
              <w:rPr>
                <w:color w:val="000000" w:themeColor="text1"/>
              </w:rPr>
              <w:t>........</w:t>
            </w:r>
            <w:r w:rsidR="002C7E53">
              <w:rPr>
                <w:color w:val="000000" w:themeColor="text1"/>
              </w:rPr>
              <w:t>...</w:t>
            </w:r>
          </w:p>
        </w:tc>
        <w:tc>
          <w:tcPr>
            <w:tcW w:w="1263" w:type="dxa"/>
            <w:shd w:val="clear" w:color="auto" w:fill="auto"/>
          </w:tcPr>
          <w:p w14:paraId="255898E2" w14:textId="0F2221DC" w:rsidR="00E66D76" w:rsidRPr="00DB0A93" w:rsidRDefault="00E66D76" w:rsidP="002C7E53">
            <w:pPr>
              <w:ind w:firstLine="0"/>
              <w:jc w:val="center"/>
              <w:rPr>
                <w:color w:val="000000" w:themeColor="text1"/>
              </w:rPr>
            </w:pPr>
            <w:r w:rsidRPr="00DB0A93">
              <w:rPr>
                <w:color w:val="000000" w:themeColor="text1"/>
              </w:rPr>
              <w:t>8 psl.</w:t>
            </w:r>
          </w:p>
        </w:tc>
      </w:tr>
      <w:tr w:rsidR="00E66D76" w:rsidRPr="00A26F9A" w14:paraId="58A38E2A" w14:textId="77777777" w:rsidTr="00CC663B">
        <w:trPr>
          <w:trHeight w:val="20"/>
        </w:trPr>
        <w:tc>
          <w:tcPr>
            <w:tcW w:w="567" w:type="dxa"/>
            <w:shd w:val="clear" w:color="auto" w:fill="auto"/>
          </w:tcPr>
          <w:p w14:paraId="0A99BF11" w14:textId="77777777" w:rsidR="00E66D76" w:rsidRPr="00A26F9A" w:rsidRDefault="00E66D76" w:rsidP="002D1931">
            <w:pPr>
              <w:numPr>
                <w:ilvl w:val="0"/>
                <w:numId w:val="1"/>
              </w:numPr>
              <w:overflowPunct w:val="0"/>
              <w:autoSpaceDE w:val="0"/>
              <w:autoSpaceDN w:val="0"/>
              <w:adjustRightInd w:val="0"/>
              <w:spacing w:line="360" w:lineRule="auto"/>
              <w:ind w:left="0" w:firstLine="0"/>
              <w:rPr>
                <w:color w:val="000000" w:themeColor="text1"/>
              </w:rPr>
            </w:pPr>
          </w:p>
        </w:tc>
        <w:tc>
          <w:tcPr>
            <w:tcW w:w="7383" w:type="dxa"/>
            <w:shd w:val="clear" w:color="auto" w:fill="auto"/>
          </w:tcPr>
          <w:p w14:paraId="4743A07A" w14:textId="77777777" w:rsidR="00E66D76" w:rsidRPr="00A26F9A" w:rsidRDefault="00E66D76" w:rsidP="00CC663B">
            <w:pPr>
              <w:ind w:firstLine="0"/>
              <w:rPr>
                <w:color w:val="000000" w:themeColor="text1"/>
              </w:rPr>
            </w:pPr>
            <w:r w:rsidRPr="00A26F9A">
              <w:rPr>
                <w:color w:val="000000" w:themeColor="text1"/>
              </w:rPr>
              <w:t>Priemonės gimnazijos uždaviniams įgyvendinti ...........................................</w:t>
            </w:r>
          </w:p>
        </w:tc>
        <w:tc>
          <w:tcPr>
            <w:tcW w:w="1263" w:type="dxa"/>
            <w:shd w:val="clear" w:color="auto" w:fill="auto"/>
          </w:tcPr>
          <w:p w14:paraId="08705618" w14:textId="77777777" w:rsidR="00E66D76" w:rsidRPr="00DB0A93" w:rsidRDefault="00E66D76" w:rsidP="00CC663B">
            <w:pPr>
              <w:ind w:firstLine="0"/>
              <w:jc w:val="center"/>
              <w:rPr>
                <w:color w:val="000000" w:themeColor="text1"/>
              </w:rPr>
            </w:pPr>
            <w:r w:rsidRPr="00DB0A93">
              <w:rPr>
                <w:color w:val="000000" w:themeColor="text1"/>
              </w:rPr>
              <w:t>8 psl.</w:t>
            </w:r>
          </w:p>
        </w:tc>
      </w:tr>
      <w:tr w:rsidR="00E66D76" w:rsidRPr="00A26F9A" w14:paraId="38FED613" w14:textId="77777777" w:rsidTr="00CC663B">
        <w:trPr>
          <w:trHeight w:val="20"/>
        </w:trPr>
        <w:tc>
          <w:tcPr>
            <w:tcW w:w="567" w:type="dxa"/>
            <w:shd w:val="clear" w:color="auto" w:fill="auto"/>
          </w:tcPr>
          <w:p w14:paraId="1591CAFC" w14:textId="77777777" w:rsidR="00E66D76" w:rsidRPr="00A26F9A" w:rsidRDefault="00E66D76" w:rsidP="002D1931">
            <w:pPr>
              <w:numPr>
                <w:ilvl w:val="0"/>
                <w:numId w:val="1"/>
              </w:numPr>
              <w:overflowPunct w:val="0"/>
              <w:autoSpaceDE w:val="0"/>
              <w:autoSpaceDN w:val="0"/>
              <w:adjustRightInd w:val="0"/>
              <w:spacing w:line="360" w:lineRule="auto"/>
              <w:ind w:left="0" w:firstLine="0"/>
              <w:rPr>
                <w:color w:val="000000" w:themeColor="text1"/>
              </w:rPr>
            </w:pPr>
          </w:p>
        </w:tc>
        <w:tc>
          <w:tcPr>
            <w:tcW w:w="7383" w:type="dxa"/>
            <w:shd w:val="clear" w:color="auto" w:fill="auto"/>
          </w:tcPr>
          <w:p w14:paraId="1524E457" w14:textId="77777777" w:rsidR="00E66D76" w:rsidRPr="00A26F9A" w:rsidRDefault="00E66D76" w:rsidP="00CC663B">
            <w:pPr>
              <w:ind w:firstLine="0"/>
              <w:rPr>
                <w:color w:val="000000" w:themeColor="text1"/>
              </w:rPr>
            </w:pPr>
            <w:r w:rsidRPr="00A26F9A">
              <w:rPr>
                <w:color w:val="000000" w:themeColor="text1"/>
              </w:rPr>
              <w:t>Gimnazijos tarybos posėdžiai........................................................................</w:t>
            </w:r>
          </w:p>
        </w:tc>
        <w:tc>
          <w:tcPr>
            <w:tcW w:w="1263" w:type="dxa"/>
            <w:shd w:val="clear" w:color="auto" w:fill="auto"/>
          </w:tcPr>
          <w:p w14:paraId="43589953" w14:textId="1FAEEE0E" w:rsidR="00E66D76" w:rsidRPr="00DB0A93" w:rsidRDefault="00E66D76" w:rsidP="00CC663B">
            <w:pPr>
              <w:ind w:firstLine="0"/>
              <w:jc w:val="center"/>
              <w:rPr>
                <w:color w:val="000000" w:themeColor="text1"/>
              </w:rPr>
            </w:pPr>
            <w:r w:rsidRPr="00DB0A93">
              <w:rPr>
                <w:color w:val="000000" w:themeColor="text1"/>
              </w:rPr>
              <w:t>1</w:t>
            </w:r>
            <w:r w:rsidR="00645282" w:rsidRPr="00DB0A93">
              <w:rPr>
                <w:color w:val="000000" w:themeColor="text1"/>
              </w:rPr>
              <w:t>6</w:t>
            </w:r>
            <w:r w:rsidRPr="00DB0A93">
              <w:rPr>
                <w:color w:val="000000" w:themeColor="text1"/>
              </w:rPr>
              <w:t xml:space="preserve"> psl.</w:t>
            </w:r>
          </w:p>
        </w:tc>
      </w:tr>
      <w:tr w:rsidR="00E66D76" w:rsidRPr="00A26F9A" w14:paraId="4E1C7127" w14:textId="77777777" w:rsidTr="00CC663B">
        <w:trPr>
          <w:trHeight w:val="20"/>
        </w:trPr>
        <w:tc>
          <w:tcPr>
            <w:tcW w:w="567" w:type="dxa"/>
            <w:shd w:val="clear" w:color="auto" w:fill="auto"/>
          </w:tcPr>
          <w:p w14:paraId="23677756" w14:textId="77777777" w:rsidR="00E66D76" w:rsidRPr="00A26F9A" w:rsidRDefault="00E66D76" w:rsidP="002D1931">
            <w:pPr>
              <w:numPr>
                <w:ilvl w:val="0"/>
                <w:numId w:val="1"/>
              </w:numPr>
              <w:overflowPunct w:val="0"/>
              <w:autoSpaceDE w:val="0"/>
              <w:autoSpaceDN w:val="0"/>
              <w:adjustRightInd w:val="0"/>
              <w:spacing w:line="360" w:lineRule="auto"/>
              <w:ind w:left="0" w:firstLine="0"/>
              <w:rPr>
                <w:color w:val="000000" w:themeColor="text1"/>
              </w:rPr>
            </w:pPr>
          </w:p>
        </w:tc>
        <w:tc>
          <w:tcPr>
            <w:tcW w:w="7383" w:type="dxa"/>
            <w:shd w:val="clear" w:color="auto" w:fill="auto"/>
          </w:tcPr>
          <w:p w14:paraId="5359EF50" w14:textId="77777777" w:rsidR="00E66D76" w:rsidRPr="00A26F9A" w:rsidRDefault="00E66D76" w:rsidP="00CC663B">
            <w:pPr>
              <w:ind w:firstLine="0"/>
              <w:rPr>
                <w:color w:val="000000" w:themeColor="text1"/>
              </w:rPr>
            </w:pPr>
            <w:r w:rsidRPr="00A26F9A">
              <w:rPr>
                <w:color w:val="000000" w:themeColor="text1"/>
              </w:rPr>
              <w:t>Mokytojų tarybos posėdžiai..........................................................................</w:t>
            </w:r>
          </w:p>
        </w:tc>
        <w:tc>
          <w:tcPr>
            <w:tcW w:w="1263" w:type="dxa"/>
            <w:shd w:val="clear" w:color="auto" w:fill="auto"/>
          </w:tcPr>
          <w:p w14:paraId="3C3EBE6F" w14:textId="77777777" w:rsidR="00E66D76" w:rsidRPr="00DB0A93" w:rsidRDefault="00E66D76" w:rsidP="00CC663B">
            <w:pPr>
              <w:ind w:firstLine="0"/>
              <w:jc w:val="center"/>
              <w:rPr>
                <w:color w:val="000000" w:themeColor="text1"/>
              </w:rPr>
            </w:pPr>
            <w:r w:rsidRPr="00DB0A93">
              <w:rPr>
                <w:color w:val="000000" w:themeColor="text1"/>
              </w:rPr>
              <w:t>16 psl.</w:t>
            </w:r>
          </w:p>
        </w:tc>
      </w:tr>
      <w:tr w:rsidR="00E66D76" w:rsidRPr="00A26F9A" w14:paraId="479A803A" w14:textId="77777777" w:rsidTr="00CC663B">
        <w:trPr>
          <w:trHeight w:val="20"/>
        </w:trPr>
        <w:tc>
          <w:tcPr>
            <w:tcW w:w="567" w:type="dxa"/>
            <w:shd w:val="clear" w:color="auto" w:fill="auto"/>
          </w:tcPr>
          <w:p w14:paraId="342DD44A" w14:textId="77777777" w:rsidR="00E66D76" w:rsidRPr="00A26F9A" w:rsidRDefault="00E66D76" w:rsidP="002D1931">
            <w:pPr>
              <w:numPr>
                <w:ilvl w:val="0"/>
                <w:numId w:val="1"/>
              </w:numPr>
              <w:overflowPunct w:val="0"/>
              <w:autoSpaceDE w:val="0"/>
              <w:autoSpaceDN w:val="0"/>
              <w:adjustRightInd w:val="0"/>
              <w:spacing w:line="360" w:lineRule="auto"/>
              <w:ind w:left="0" w:firstLine="0"/>
              <w:rPr>
                <w:color w:val="000000" w:themeColor="text1"/>
              </w:rPr>
            </w:pPr>
          </w:p>
        </w:tc>
        <w:tc>
          <w:tcPr>
            <w:tcW w:w="7383" w:type="dxa"/>
            <w:shd w:val="clear" w:color="auto" w:fill="auto"/>
          </w:tcPr>
          <w:p w14:paraId="5D35DCAB" w14:textId="77777777" w:rsidR="00E66D76" w:rsidRPr="00A26F9A" w:rsidRDefault="00E66D76" w:rsidP="00CC663B">
            <w:pPr>
              <w:ind w:firstLine="0"/>
              <w:rPr>
                <w:color w:val="000000" w:themeColor="text1"/>
              </w:rPr>
            </w:pPr>
            <w:r w:rsidRPr="00A26F9A">
              <w:rPr>
                <w:color w:val="000000" w:themeColor="text1"/>
              </w:rPr>
              <w:t>Direkciniai susirinkimai................................................................................</w:t>
            </w:r>
          </w:p>
        </w:tc>
        <w:tc>
          <w:tcPr>
            <w:tcW w:w="1263" w:type="dxa"/>
            <w:shd w:val="clear" w:color="auto" w:fill="auto"/>
          </w:tcPr>
          <w:p w14:paraId="765F7864" w14:textId="77777777" w:rsidR="00E66D76" w:rsidRPr="00DB0A93" w:rsidRDefault="00E66D76" w:rsidP="00CC663B">
            <w:pPr>
              <w:ind w:firstLine="0"/>
              <w:jc w:val="center"/>
              <w:rPr>
                <w:color w:val="000000" w:themeColor="text1"/>
              </w:rPr>
            </w:pPr>
            <w:r w:rsidRPr="00DB0A93">
              <w:rPr>
                <w:color w:val="000000" w:themeColor="text1"/>
              </w:rPr>
              <w:t>17 psl.</w:t>
            </w:r>
          </w:p>
        </w:tc>
      </w:tr>
      <w:tr w:rsidR="00E66D76" w:rsidRPr="00A26F9A" w14:paraId="7091098F" w14:textId="77777777" w:rsidTr="00CC663B">
        <w:trPr>
          <w:trHeight w:val="20"/>
        </w:trPr>
        <w:tc>
          <w:tcPr>
            <w:tcW w:w="567" w:type="dxa"/>
            <w:shd w:val="clear" w:color="auto" w:fill="auto"/>
          </w:tcPr>
          <w:p w14:paraId="0D35FA21" w14:textId="77777777" w:rsidR="00E66D76" w:rsidRPr="00A26F9A" w:rsidRDefault="00E66D76" w:rsidP="002D1931">
            <w:pPr>
              <w:numPr>
                <w:ilvl w:val="0"/>
                <w:numId w:val="1"/>
              </w:numPr>
              <w:overflowPunct w:val="0"/>
              <w:autoSpaceDE w:val="0"/>
              <w:autoSpaceDN w:val="0"/>
              <w:adjustRightInd w:val="0"/>
              <w:spacing w:line="360" w:lineRule="auto"/>
              <w:ind w:left="0" w:firstLine="0"/>
              <w:rPr>
                <w:color w:val="000000" w:themeColor="text1"/>
              </w:rPr>
            </w:pPr>
          </w:p>
        </w:tc>
        <w:tc>
          <w:tcPr>
            <w:tcW w:w="7383" w:type="dxa"/>
            <w:shd w:val="clear" w:color="auto" w:fill="auto"/>
          </w:tcPr>
          <w:p w14:paraId="6AC97B48" w14:textId="77777777" w:rsidR="00E66D76" w:rsidRPr="00A26F9A" w:rsidRDefault="00E66D76" w:rsidP="00CC663B">
            <w:pPr>
              <w:ind w:firstLine="0"/>
              <w:rPr>
                <w:color w:val="000000" w:themeColor="text1"/>
              </w:rPr>
            </w:pPr>
            <w:r w:rsidRPr="00A26F9A">
              <w:rPr>
                <w:color w:val="000000" w:themeColor="text1"/>
              </w:rPr>
              <w:t xml:space="preserve">Ikimokyklinio, priešmokyklinio, pradinio ugdymo pedagogų  metodinės </w:t>
            </w:r>
          </w:p>
          <w:p w14:paraId="4E8B7B4E" w14:textId="7970D0DF" w:rsidR="00E66D76" w:rsidRPr="00A26F9A" w:rsidRDefault="00E66D76" w:rsidP="00CC663B">
            <w:pPr>
              <w:ind w:firstLine="0"/>
              <w:rPr>
                <w:color w:val="000000" w:themeColor="text1"/>
              </w:rPr>
            </w:pPr>
            <w:r w:rsidRPr="00A26F9A">
              <w:rPr>
                <w:color w:val="000000" w:themeColor="text1"/>
              </w:rPr>
              <w:t xml:space="preserve">grupės  </w:t>
            </w:r>
            <w:r w:rsidR="00645282">
              <w:rPr>
                <w:color w:val="000000" w:themeColor="text1"/>
              </w:rPr>
              <w:t xml:space="preserve">veiklos </w:t>
            </w:r>
            <w:r w:rsidRPr="00A26F9A">
              <w:rPr>
                <w:color w:val="000000" w:themeColor="text1"/>
              </w:rPr>
              <w:t>planas...................................................................................</w:t>
            </w:r>
          </w:p>
        </w:tc>
        <w:tc>
          <w:tcPr>
            <w:tcW w:w="1263" w:type="dxa"/>
            <w:shd w:val="clear" w:color="auto" w:fill="auto"/>
          </w:tcPr>
          <w:p w14:paraId="58064CCE" w14:textId="77777777" w:rsidR="00E66D76" w:rsidRPr="00DB0A93" w:rsidRDefault="00E66D76" w:rsidP="00CC663B">
            <w:pPr>
              <w:ind w:firstLine="0"/>
              <w:jc w:val="center"/>
              <w:rPr>
                <w:color w:val="000000" w:themeColor="text1"/>
              </w:rPr>
            </w:pPr>
          </w:p>
          <w:p w14:paraId="04BD6324" w14:textId="77777777" w:rsidR="00E66D76" w:rsidRPr="00DB0A93" w:rsidRDefault="00E66D76" w:rsidP="00CC663B">
            <w:pPr>
              <w:ind w:firstLine="0"/>
              <w:jc w:val="center"/>
              <w:rPr>
                <w:color w:val="000000" w:themeColor="text1"/>
              </w:rPr>
            </w:pPr>
            <w:r w:rsidRPr="00DB0A93">
              <w:rPr>
                <w:color w:val="000000" w:themeColor="text1"/>
              </w:rPr>
              <w:t>17 psl.</w:t>
            </w:r>
          </w:p>
        </w:tc>
      </w:tr>
      <w:tr w:rsidR="00E66D76" w:rsidRPr="00A26F9A" w14:paraId="223B5B5C" w14:textId="77777777" w:rsidTr="00CC663B">
        <w:trPr>
          <w:trHeight w:val="20"/>
        </w:trPr>
        <w:tc>
          <w:tcPr>
            <w:tcW w:w="567" w:type="dxa"/>
            <w:shd w:val="clear" w:color="auto" w:fill="auto"/>
          </w:tcPr>
          <w:p w14:paraId="0728969C" w14:textId="77777777" w:rsidR="00E66D76" w:rsidRPr="00A26F9A" w:rsidRDefault="00E66D76" w:rsidP="002D1931">
            <w:pPr>
              <w:numPr>
                <w:ilvl w:val="0"/>
                <w:numId w:val="1"/>
              </w:numPr>
              <w:overflowPunct w:val="0"/>
              <w:autoSpaceDE w:val="0"/>
              <w:autoSpaceDN w:val="0"/>
              <w:adjustRightInd w:val="0"/>
              <w:spacing w:line="360" w:lineRule="auto"/>
              <w:ind w:left="0" w:firstLine="0"/>
              <w:rPr>
                <w:color w:val="000000" w:themeColor="text1"/>
              </w:rPr>
            </w:pPr>
          </w:p>
        </w:tc>
        <w:tc>
          <w:tcPr>
            <w:tcW w:w="7383" w:type="dxa"/>
            <w:shd w:val="clear" w:color="auto" w:fill="auto"/>
          </w:tcPr>
          <w:p w14:paraId="3B268243" w14:textId="41B62C03" w:rsidR="00E66D76" w:rsidRPr="00A26F9A" w:rsidRDefault="00E66D76" w:rsidP="00CC663B">
            <w:pPr>
              <w:ind w:firstLine="0"/>
              <w:rPr>
                <w:color w:val="000000" w:themeColor="text1"/>
              </w:rPr>
            </w:pPr>
            <w:r>
              <w:rPr>
                <w:color w:val="000000" w:themeColor="text1"/>
              </w:rPr>
              <w:t>Katyčių skyriaus i</w:t>
            </w:r>
            <w:r w:rsidRPr="00A26F9A">
              <w:rPr>
                <w:color w:val="000000" w:themeColor="text1"/>
              </w:rPr>
              <w:t>kimokyklinio, priešmokyklinio, pradi</w:t>
            </w:r>
            <w:r>
              <w:rPr>
                <w:color w:val="000000" w:themeColor="text1"/>
              </w:rPr>
              <w:t xml:space="preserve">nio ugdymo pedagogų  metodinės </w:t>
            </w:r>
            <w:r w:rsidRPr="00A26F9A">
              <w:rPr>
                <w:color w:val="000000" w:themeColor="text1"/>
              </w:rPr>
              <w:t xml:space="preserve">grupės  </w:t>
            </w:r>
            <w:r w:rsidR="00645282">
              <w:rPr>
                <w:color w:val="000000" w:themeColor="text1"/>
              </w:rPr>
              <w:t>veiklos</w:t>
            </w:r>
            <w:r w:rsidRPr="00A26F9A">
              <w:rPr>
                <w:color w:val="000000" w:themeColor="text1"/>
              </w:rPr>
              <w:t xml:space="preserve"> planas..........................................</w:t>
            </w:r>
            <w:r>
              <w:rPr>
                <w:color w:val="000000" w:themeColor="text1"/>
              </w:rPr>
              <w:t>......</w:t>
            </w:r>
          </w:p>
        </w:tc>
        <w:tc>
          <w:tcPr>
            <w:tcW w:w="1263" w:type="dxa"/>
            <w:shd w:val="clear" w:color="auto" w:fill="auto"/>
          </w:tcPr>
          <w:p w14:paraId="4F6028E5" w14:textId="77777777" w:rsidR="00E66D76" w:rsidRPr="00DB0A93" w:rsidRDefault="00E66D76" w:rsidP="00CC663B">
            <w:pPr>
              <w:ind w:firstLine="0"/>
              <w:jc w:val="center"/>
              <w:rPr>
                <w:color w:val="000000" w:themeColor="text1"/>
              </w:rPr>
            </w:pPr>
          </w:p>
          <w:p w14:paraId="370DA9E4" w14:textId="77777777" w:rsidR="00E66D76" w:rsidRPr="00DB0A93" w:rsidRDefault="00E66D76" w:rsidP="00CC663B">
            <w:pPr>
              <w:ind w:firstLine="0"/>
              <w:jc w:val="center"/>
              <w:rPr>
                <w:color w:val="000000" w:themeColor="text1"/>
                <w:lang w:val="en-US"/>
              </w:rPr>
            </w:pPr>
            <w:r w:rsidRPr="00DB0A93">
              <w:rPr>
                <w:color w:val="000000" w:themeColor="text1"/>
                <w:lang w:val="en-US"/>
              </w:rPr>
              <w:t>22 psl.</w:t>
            </w:r>
          </w:p>
        </w:tc>
      </w:tr>
      <w:tr w:rsidR="00E66D76" w:rsidRPr="00A26F9A" w14:paraId="1B38B0E7" w14:textId="77777777" w:rsidTr="00CC663B">
        <w:trPr>
          <w:trHeight w:val="20"/>
        </w:trPr>
        <w:tc>
          <w:tcPr>
            <w:tcW w:w="567" w:type="dxa"/>
            <w:shd w:val="clear" w:color="auto" w:fill="auto"/>
          </w:tcPr>
          <w:p w14:paraId="5A2C8F7E" w14:textId="77777777" w:rsidR="00E66D76" w:rsidRPr="00A26F9A" w:rsidRDefault="00E66D76" w:rsidP="002D1931">
            <w:pPr>
              <w:numPr>
                <w:ilvl w:val="0"/>
                <w:numId w:val="1"/>
              </w:numPr>
              <w:overflowPunct w:val="0"/>
              <w:autoSpaceDE w:val="0"/>
              <w:autoSpaceDN w:val="0"/>
              <w:adjustRightInd w:val="0"/>
              <w:spacing w:line="360" w:lineRule="auto"/>
              <w:ind w:left="0" w:firstLine="0"/>
              <w:rPr>
                <w:color w:val="000000" w:themeColor="text1"/>
              </w:rPr>
            </w:pPr>
          </w:p>
        </w:tc>
        <w:tc>
          <w:tcPr>
            <w:tcW w:w="7383" w:type="dxa"/>
            <w:shd w:val="clear" w:color="auto" w:fill="auto"/>
          </w:tcPr>
          <w:p w14:paraId="7A89C204" w14:textId="39B6F8F4" w:rsidR="00E66D76" w:rsidRPr="00A26F9A" w:rsidRDefault="00E66D76" w:rsidP="00CC663B">
            <w:pPr>
              <w:ind w:firstLine="0"/>
              <w:rPr>
                <w:color w:val="000000" w:themeColor="text1"/>
              </w:rPr>
            </w:pPr>
            <w:r w:rsidRPr="00A26F9A">
              <w:rPr>
                <w:color w:val="000000" w:themeColor="text1"/>
              </w:rPr>
              <w:t xml:space="preserve">Humanitarinių ir socialinių mokslų metodinės grupės </w:t>
            </w:r>
            <w:r w:rsidR="003F6E62">
              <w:rPr>
                <w:color w:val="000000" w:themeColor="text1"/>
              </w:rPr>
              <w:t xml:space="preserve">veiklos </w:t>
            </w:r>
            <w:r w:rsidRPr="00A26F9A">
              <w:rPr>
                <w:color w:val="000000" w:themeColor="text1"/>
              </w:rPr>
              <w:t>planas............</w:t>
            </w:r>
          </w:p>
        </w:tc>
        <w:tc>
          <w:tcPr>
            <w:tcW w:w="1263" w:type="dxa"/>
            <w:shd w:val="clear" w:color="auto" w:fill="auto"/>
          </w:tcPr>
          <w:p w14:paraId="11E50D37" w14:textId="77777777" w:rsidR="00E66D76" w:rsidRPr="00DB0A93" w:rsidRDefault="00E66D76" w:rsidP="00CC663B">
            <w:pPr>
              <w:ind w:firstLine="0"/>
              <w:jc w:val="center"/>
              <w:rPr>
                <w:color w:val="000000" w:themeColor="text1"/>
              </w:rPr>
            </w:pPr>
            <w:r w:rsidRPr="00DB0A93">
              <w:rPr>
                <w:color w:val="000000" w:themeColor="text1"/>
              </w:rPr>
              <w:t>27 psl.</w:t>
            </w:r>
          </w:p>
        </w:tc>
      </w:tr>
      <w:tr w:rsidR="00E66D76" w:rsidRPr="00A26F9A" w14:paraId="6154E4F3" w14:textId="77777777" w:rsidTr="00CC663B">
        <w:trPr>
          <w:trHeight w:val="20"/>
        </w:trPr>
        <w:tc>
          <w:tcPr>
            <w:tcW w:w="567" w:type="dxa"/>
            <w:shd w:val="clear" w:color="auto" w:fill="auto"/>
          </w:tcPr>
          <w:p w14:paraId="68E7510D" w14:textId="77777777" w:rsidR="00E66D76" w:rsidRPr="00A26F9A" w:rsidRDefault="00E66D76" w:rsidP="002D1931">
            <w:pPr>
              <w:numPr>
                <w:ilvl w:val="0"/>
                <w:numId w:val="1"/>
              </w:numPr>
              <w:overflowPunct w:val="0"/>
              <w:autoSpaceDE w:val="0"/>
              <w:autoSpaceDN w:val="0"/>
              <w:adjustRightInd w:val="0"/>
              <w:spacing w:line="360" w:lineRule="auto"/>
              <w:ind w:left="0" w:firstLine="0"/>
              <w:rPr>
                <w:color w:val="000000" w:themeColor="text1"/>
              </w:rPr>
            </w:pPr>
          </w:p>
        </w:tc>
        <w:tc>
          <w:tcPr>
            <w:tcW w:w="7383" w:type="dxa"/>
            <w:shd w:val="clear" w:color="auto" w:fill="auto"/>
          </w:tcPr>
          <w:p w14:paraId="0D1D5656" w14:textId="3896DFEB" w:rsidR="00E66D76" w:rsidRPr="00A26F9A" w:rsidRDefault="00E66D76" w:rsidP="00CC663B">
            <w:pPr>
              <w:ind w:firstLine="0"/>
              <w:rPr>
                <w:color w:val="000000" w:themeColor="text1"/>
              </w:rPr>
            </w:pPr>
            <w:r w:rsidRPr="00A26F9A">
              <w:rPr>
                <w:color w:val="000000" w:themeColor="text1"/>
              </w:rPr>
              <w:t xml:space="preserve">Gamtos ir tiksliųjų mokslų metodinės grupės </w:t>
            </w:r>
            <w:r w:rsidR="003F6E62">
              <w:rPr>
                <w:color w:val="000000" w:themeColor="text1"/>
              </w:rPr>
              <w:t xml:space="preserve">veiklos </w:t>
            </w:r>
            <w:r w:rsidRPr="00A26F9A">
              <w:rPr>
                <w:color w:val="000000" w:themeColor="text1"/>
              </w:rPr>
              <w:t>planas.........................</w:t>
            </w:r>
          </w:p>
        </w:tc>
        <w:tc>
          <w:tcPr>
            <w:tcW w:w="1263" w:type="dxa"/>
            <w:shd w:val="clear" w:color="auto" w:fill="auto"/>
          </w:tcPr>
          <w:p w14:paraId="3985E953" w14:textId="77777777" w:rsidR="00E66D76" w:rsidRPr="00DB0A93" w:rsidRDefault="00E66D76" w:rsidP="00CC663B">
            <w:pPr>
              <w:ind w:firstLine="0"/>
              <w:jc w:val="center"/>
              <w:rPr>
                <w:color w:val="000000" w:themeColor="text1"/>
              </w:rPr>
            </w:pPr>
            <w:r w:rsidRPr="00DB0A93">
              <w:rPr>
                <w:color w:val="000000" w:themeColor="text1"/>
              </w:rPr>
              <w:t>32 psl.</w:t>
            </w:r>
          </w:p>
        </w:tc>
      </w:tr>
      <w:tr w:rsidR="001E1053" w:rsidRPr="00A26F9A" w14:paraId="294C121F" w14:textId="77777777" w:rsidTr="00CC663B">
        <w:trPr>
          <w:trHeight w:val="20"/>
        </w:trPr>
        <w:tc>
          <w:tcPr>
            <w:tcW w:w="567" w:type="dxa"/>
            <w:shd w:val="clear" w:color="auto" w:fill="auto"/>
          </w:tcPr>
          <w:p w14:paraId="123C5B22" w14:textId="77777777" w:rsidR="001E1053" w:rsidRPr="00A26F9A" w:rsidRDefault="001E1053" w:rsidP="002D1931">
            <w:pPr>
              <w:numPr>
                <w:ilvl w:val="0"/>
                <w:numId w:val="1"/>
              </w:numPr>
              <w:overflowPunct w:val="0"/>
              <w:autoSpaceDE w:val="0"/>
              <w:autoSpaceDN w:val="0"/>
              <w:adjustRightInd w:val="0"/>
              <w:spacing w:line="360" w:lineRule="auto"/>
              <w:ind w:left="0" w:firstLine="0"/>
              <w:rPr>
                <w:color w:val="000000" w:themeColor="text1"/>
              </w:rPr>
            </w:pPr>
          </w:p>
        </w:tc>
        <w:tc>
          <w:tcPr>
            <w:tcW w:w="7383" w:type="dxa"/>
            <w:shd w:val="clear" w:color="auto" w:fill="auto"/>
          </w:tcPr>
          <w:p w14:paraId="3080F2F5" w14:textId="0E3EA8B8" w:rsidR="001E1053" w:rsidRPr="00A26F9A" w:rsidRDefault="009B3F3F" w:rsidP="00CC663B">
            <w:pPr>
              <w:ind w:firstLine="0"/>
              <w:jc w:val="left"/>
              <w:rPr>
                <w:color w:val="000000" w:themeColor="text1"/>
              </w:rPr>
            </w:pPr>
            <w:r w:rsidRPr="00C71DD2">
              <w:rPr>
                <w:rFonts w:eastAsia="Times New Roman" w:cs="Times New Roman"/>
                <w:bCs/>
                <w:szCs w:val="24"/>
              </w:rPr>
              <w:t>Katyčių</w:t>
            </w:r>
            <w:r>
              <w:rPr>
                <w:rFonts w:eastAsia="Times New Roman" w:cs="Times New Roman"/>
                <w:b/>
                <w:bCs/>
                <w:szCs w:val="24"/>
              </w:rPr>
              <w:t xml:space="preserve"> </w:t>
            </w:r>
            <w:r w:rsidRPr="003F6E62">
              <w:rPr>
                <w:rFonts w:eastAsia="Times New Roman" w:cs="Times New Roman"/>
                <w:szCs w:val="24"/>
              </w:rPr>
              <w:t>skyria</w:t>
            </w:r>
            <w:r w:rsidR="00C71DD2">
              <w:rPr>
                <w:rFonts w:eastAsia="Times New Roman" w:cs="Times New Roman"/>
                <w:szCs w:val="24"/>
              </w:rPr>
              <w:t>u</w:t>
            </w:r>
            <w:r w:rsidRPr="003F6E62">
              <w:rPr>
                <w:rFonts w:eastAsia="Times New Roman" w:cs="Times New Roman"/>
                <w:szCs w:val="24"/>
              </w:rPr>
              <w:t>s dalykų metodinės gr</w:t>
            </w:r>
            <w:r w:rsidR="00C71DD2">
              <w:rPr>
                <w:rFonts w:eastAsia="Times New Roman" w:cs="Times New Roman"/>
                <w:szCs w:val="24"/>
              </w:rPr>
              <w:t>u</w:t>
            </w:r>
            <w:r w:rsidRPr="003F6E62">
              <w:rPr>
                <w:rFonts w:eastAsia="Times New Roman" w:cs="Times New Roman"/>
                <w:szCs w:val="24"/>
              </w:rPr>
              <w:t>pės veiklos planas ....................</w:t>
            </w:r>
            <w:r w:rsidR="00C71DD2">
              <w:rPr>
                <w:rFonts w:eastAsia="Times New Roman" w:cs="Times New Roman"/>
                <w:szCs w:val="24"/>
              </w:rPr>
              <w:t>....</w:t>
            </w:r>
            <w:r w:rsidR="000C34D2">
              <w:rPr>
                <w:rFonts w:eastAsia="Times New Roman" w:cs="Times New Roman"/>
                <w:szCs w:val="24"/>
              </w:rPr>
              <w:t>..</w:t>
            </w:r>
          </w:p>
        </w:tc>
        <w:tc>
          <w:tcPr>
            <w:tcW w:w="1263" w:type="dxa"/>
            <w:shd w:val="clear" w:color="auto" w:fill="auto"/>
          </w:tcPr>
          <w:p w14:paraId="5DF55F0B" w14:textId="037B51C5" w:rsidR="001E1053" w:rsidRPr="00DB0A93" w:rsidRDefault="003F6E62" w:rsidP="00CC663B">
            <w:pPr>
              <w:ind w:firstLine="0"/>
              <w:jc w:val="center"/>
              <w:rPr>
                <w:color w:val="000000" w:themeColor="text1"/>
              </w:rPr>
            </w:pPr>
            <w:r w:rsidRPr="00DB0A93">
              <w:rPr>
                <w:color w:val="000000" w:themeColor="text1"/>
              </w:rPr>
              <w:t>35 psl.</w:t>
            </w:r>
          </w:p>
        </w:tc>
      </w:tr>
      <w:tr w:rsidR="00E66D76" w:rsidRPr="00A26F9A" w14:paraId="7962E29E" w14:textId="77777777" w:rsidTr="00CC663B">
        <w:trPr>
          <w:trHeight w:val="20"/>
        </w:trPr>
        <w:tc>
          <w:tcPr>
            <w:tcW w:w="567" w:type="dxa"/>
            <w:shd w:val="clear" w:color="auto" w:fill="auto"/>
          </w:tcPr>
          <w:p w14:paraId="10E02947" w14:textId="77777777" w:rsidR="00E66D76" w:rsidRPr="00A26F9A" w:rsidRDefault="00E66D76" w:rsidP="002D1931">
            <w:pPr>
              <w:numPr>
                <w:ilvl w:val="0"/>
                <w:numId w:val="1"/>
              </w:numPr>
              <w:overflowPunct w:val="0"/>
              <w:autoSpaceDE w:val="0"/>
              <w:autoSpaceDN w:val="0"/>
              <w:adjustRightInd w:val="0"/>
              <w:spacing w:line="360" w:lineRule="auto"/>
              <w:ind w:left="0" w:firstLine="0"/>
              <w:rPr>
                <w:color w:val="000000" w:themeColor="text1"/>
              </w:rPr>
            </w:pPr>
          </w:p>
        </w:tc>
        <w:tc>
          <w:tcPr>
            <w:tcW w:w="7383" w:type="dxa"/>
            <w:shd w:val="clear" w:color="auto" w:fill="auto"/>
          </w:tcPr>
          <w:p w14:paraId="029C4AF5" w14:textId="121ED800" w:rsidR="00E66D76" w:rsidRPr="00A26F9A" w:rsidRDefault="00E66D76" w:rsidP="00CC663B">
            <w:pPr>
              <w:ind w:firstLine="0"/>
              <w:rPr>
                <w:color w:val="000000" w:themeColor="text1"/>
              </w:rPr>
            </w:pPr>
            <w:r w:rsidRPr="00A26F9A">
              <w:rPr>
                <w:color w:val="000000" w:themeColor="text1"/>
              </w:rPr>
              <w:t xml:space="preserve">Klasių vadovų metodinės grupės </w:t>
            </w:r>
            <w:r w:rsidR="00AD0DE6">
              <w:rPr>
                <w:color w:val="000000" w:themeColor="text1"/>
              </w:rPr>
              <w:t xml:space="preserve">veiklos </w:t>
            </w:r>
            <w:r w:rsidRPr="00A26F9A">
              <w:rPr>
                <w:color w:val="000000" w:themeColor="text1"/>
              </w:rPr>
              <w:t>planas...........................................</w:t>
            </w:r>
          </w:p>
        </w:tc>
        <w:tc>
          <w:tcPr>
            <w:tcW w:w="1263" w:type="dxa"/>
            <w:shd w:val="clear" w:color="auto" w:fill="auto"/>
          </w:tcPr>
          <w:p w14:paraId="40F45B64" w14:textId="46A712E0" w:rsidR="00E66D76" w:rsidRPr="00DB0A93" w:rsidRDefault="00E66D76" w:rsidP="00CC663B">
            <w:pPr>
              <w:ind w:firstLine="0"/>
              <w:jc w:val="center"/>
              <w:rPr>
                <w:color w:val="000000" w:themeColor="text1"/>
              </w:rPr>
            </w:pPr>
            <w:r w:rsidRPr="00DB0A93">
              <w:rPr>
                <w:color w:val="000000" w:themeColor="text1"/>
              </w:rPr>
              <w:t>3</w:t>
            </w:r>
            <w:r w:rsidR="00AE72FB">
              <w:rPr>
                <w:color w:val="000000" w:themeColor="text1"/>
              </w:rPr>
              <w:t>8</w:t>
            </w:r>
            <w:r w:rsidRPr="00DB0A93">
              <w:rPr>
                <w:color w:val="000000" w:themeColor="text1"/>
              </w:rPr>
              <w:t xml:space="preserve"> psl.</w:t>
            </w:r>
          </w:p>
        </w:tc>
      </w:tr>
      <w:tr w:rsidR="00E66D76" w:rsidRPr="00A26F9A" w14:paraId="4893B166" w14:textId="77777777" w:rsidTr="00CC663B">
        <w:trPr>
          <w:trHeight w:val="20"/>
        </w:trPr>
        <w:tc>
          <w:tcPr>
            <w:tcW w:w="567" w:type="dxa"/>
            <w:shd w:val="clear" w:color="auto" w:fill="auto"/>
          </w:tcPr>
          <w:p w14:paraId="619CCFB1" w14:textId="77777777" w:rsidR="00E66D76" w:rsidRPr="00A26F9A" w:rsidRDefault="00E66D76" w:rsidP="002D1931">
            <w:pPr>
              <w:numPr>
                <w:ilvl w:val="0"/>
                <w:numId w:val="1"/>
              </w:numPr>
              <w:overflowPunct w:val="0"/>
              <w:autoSpaceDE w:val="0"/>
              <w:autoSpaceDN w:val="0"/>
              <w:adjustRightInd w:val="0"/>
              <w:spacing w:line="360" w:lineRule="auto"/>
              <w:ind w:left="0" w:firstLine="0"/>
              <w:rPr>
                <w:color w:val="000000" w:themeColor="text1"/>
              </w:rPr>
            </w:pPr>
          </w:p>
        </w:tc>
        <w:tc>
          <w:tcPr>
            <w:tcW w:w="7383" w:type="dxa"/>
            <w:shd w:val="clear" w:color="auto" w:fill="auto"/>
          </w:tcPr>
          <w:p w14:paraId="57D8A2B9" w14:textId="77FB4053" w:rsidR="00E66D76" w:rsidRPr="00A26F9A" w:rsidRDefault="00E66D76" w:rsidP="00CC663B">
            <w:pPr>
              <w:ind w:firstLine="0"/>
              <w:rPr>
                <w:color w:val="000000" w:themeColor="text1"/>
              </w:rPr>
            </w:pPr>
            <w:r>
              <w:rPr>
                <w:color w:val="000000" w:themeColor="text1"/>
              </w:rPr>
              <w:t>Katyčių skyriaus k</w:t>
            </w:r>
            <w:r w:rsidRPr="00A26F9A">
              <w:rPr>
                <w:color w:val="000000" w:themeColor="text1"/>
              </w:rPr>
              <w:t xml:space="preserve">lasių vadovų metodinės grupės </w:t>
            </w:r>
            <w:r w:rsidR="00AD0DE6">
              <w:rPr>
                <w:color w:val="000000" w:themeColor="text1"/>
              </w:rPr>
              <w:t xml:space="preserve">veiklos </w:t>
            </w:r>
            <w:r w:rsidRPr="00A26F9A">
              <w:rPr>
                <w:color w:val="000000" w:themeColor="text1"/>
              </w:rPr>
              <w:t>planas........</w:t>
            </w:r>
            <w:r>
              <w:rPr>
                <w:color w:val="000000" w:themeColor="text1"/>
              </w:rPr>
              <w:t>.........</w:t>
            </w:r>
          </w:p>
        </w:tc>
        <w:tc>
          <w:tcPr>
            <w:tcW w:w="1263" w:type="dxa"/>
            <w:shd w:val="clear" w:color="auto" w:fill="auto"/>
          </w:tcPr>
          <w:p w14:paraId="2CE782DA" w14:textId="289AD18E" w:rsidR="00E66D76" w:rsidRPr="00DB0A93" w:rsidRDefault="00E66D76" w:rsidP="00CC663B">
            <w:pPr>
              <w:ind w:firstLine="0"/>
              <w:jc w:val="center"/>
              <w:rPr>
                <w:color w:val="000000" w:themeColor="text1"/>
              </w:rPr>
            </w:pPr>
            <w:r w:rsidRPr="00DB0A93">
              <w:rPr>
                <w:color w:val="000000" w:themeColor="text1"/>
                <w:lang w:val="en-US"/>
              </w:rPr>
              <w:t>4</w:t>
            </w:r>
            <w:r w:rsidR="00AD0DE6" w:rsidRPr="00DB0A93">
              <w:rPr>
                <w:color w:val="000000" w:themeColor="text1"/>
                <w:lang w:val="en-US"/>
              </w:rPr>
              <w:t>3</w:t>
            </w:r>
            <w:r w:rsidRPr="00DB0A93">
              <w:rPr>
                <w:color w:val="000000" w:themeColor="text1"/>
              </w:rPr>
              <w:t xml:space="preserve"> psl.</w:t>
            </w:r>
          </w:p>
        </w:tc>
      </w:tr>
      <w:tr w:rsidR="00E66D76" w:rsidRPr="00A26F9A" w14:paraId="5A16C6E3" w14:textId="77777777" w:rsidTr="00CC663B">
        <w:trPr>
          <w:trHeight w:val="20"/>
        </w:trPr>
        <w:tc>
          <w:tcPr>
            <w:tcW w:w="567" w:type="dxa"/>
            <w:shd w:val="clear" w:color="auto" w:fill="auto"/>
          </w:tcPr>
          <w:p w14:paraId="6509657A" w14:textId="77777777" w:rsidR="00E66D76" w:rsidRPr="00A26F9A" w:rsidRDefault="00E66D76" w:rsidP="002D1931">
            <w:pPr>
              <w:numPr>
                <w:ilvl w:val="0"/>
                <w:numId w:val="1"/>
              </w:numPr>
              <w:overflowPunct w:val="0"/>
              <w:autoSpaceDE w:val="0"/>
              <w:autoSpaceDN w:val="0"/>
              <w:adjustRightInd w:val="0"/>
              <w:spacing w:line="360" w:lineRule="auto"/>
              <w:ind w:left="0" w:firstLine="0"/>
              <w:rPr>
                <w:color w:val="000000" w:themeColor="text1"/>
              </w:rPr>
            </w:pPr>
          </w:p>
        </w:tc>
        <w:tc>
          <w:tcPr>
            <w:tcW w:w="7383" w:type="dxa"/>
            <w:shd w:val="clear" w:color="auto" w:fill="auto"/>
          </w:tcPr>
          <w:p w14:paraId="3486E7D7" w14:textId="77777777" w:rsidR="00E66D76" w:rsidRPr="00A26F9A" w:rsidRDefault="00E66D76" w:rsidP="00CC663B">
            <w:pPr>
              <w:ind w:firstLine="0"/>
              <w:rPr>
                <w:color w:val="000000" w:themeColor="text1"/>
              </w:rPr>
            </w:pPr>
            <w:r w:rsidRPr="00A26F9A">
              <w:rPr>
                <w:color w:val="000000" w:themeColor="text1"/>
              </w:rPr>
              <w:t>Metodinės tarybos veiklos planas ................................................................</w:t>
            </w:r>
          </w:p>
        </w:tc>
        <w:tc>
          <w:tcPr>
            <w:tcW w:w="1263" w:type="dxa"/>
            <w:shd w:val="clear" w:color="auto" w:fill="auto"/>
          </w:tcPr>
          <w:p w14:paraId="3678F9E0" w14:textId="63ED5D78" w:rsidR="00E66D76" w:rsidRPr="00DB0A93" w:rsidRDefault="00E66D76" w:rsidP="00CC663B">
            <w:pPr>
              <w:ind w:firstLine="0"/>
              <w:jc w:val="center"/>
              <w:rPr>
                <w:color w:val="000000" w:themeColor="text1"/>
              </w:rPr>
            </w:pPr>
            <w:r w:rsidRPr="00DB0A93">
              <w:rPr>
                <w:color w:val="000000" w:themeColor="text1"/>
                <w:lang w:val="en-US"/>
              </w:rPr>
              <w:t>4</w:t>
            </w:r>
            <w:r w:rsidR="00AE72FB">
              <w:rPr>
                <w:color w:val="000000" w:themeColor="text1"/>
                <w:lang w:val="en-US"/>
              </w:rPr>
              <w:t>5</w:t>
            </w:r>
            <w:r w:rsidRPr="00DB0A93">
              <w:rPr>
                <w:color w:val="000000" w:themeColor="text1"/>
              </w:rPr>
              <w:t xml:space="preserve"> psl.</w:t>
            </w:r>
          </w:p>
        </w:tc>
      </w:tr>
      <w:tr w:rsidR="00E66D76" w:rsidRPr="00A26F9A" w14:paraId="6B3B21E1" w14:textId="77777777" w:rsidTr="00CC663B">
        <w:trPr>
          <w:trHeight w:val="20"/>
        </w:trPr>
        <w:tc>
          <w:tcPr>
            <w:tcW w:w="567" w:type="dxa"/>
            <w:shd w:val="clear" w:color="auto" w:fill="auto"/>
          </w:tcPr>
          <w:p w14:paraId="36D8DB5E" w14:textId="77777777" w:rsidR="00E66D76" w:rsidRPr="00A26F9A" w:rsidRDefault="00E66D76" w:rsidP="002D1931">
            <w:pPr>
              <w:numPr>
                <w:ilvl w:val="0"/>
                <w:numId w:val="1"/>
              </w:numPr>
              <w:overflowPunct w:val="0"/>
              <w:autoSpaceDE w:val="0"/>
              <w:autoSpaceDN w:val="0"/>
              <w:adjustRightInd w:val="0"/>
              <w:spacing w:line="360" w:lineRule="auto"/>
              <w:ind w:left="0" w:firstLine="0"/>
              <w:rPr>
                <w:color w:val="000000" w:themeColor="text1"/>
              </w:rPr>
            </w:pPr>
          </w:p>
        </w:tc>
        <w:tc>
          <w:tcPr>
            <w:tcW w:w="7383" w:type="dxa"/>
            <w:shd w:val="clear" w:color="auto" w:fill="auto"/>
          </w:tcPr>
          <w:p w14:paraId="38646404" w14:textId="242419DD" w:rsidR="00E66D76" w:rsidRPr="00141F20" w:rsidRDefault="00E66D76" w:rsidP="00CC663B">
            <w:pPr>
              <w:ind w:firstLine="0"/>
              <w:rPr>
                <w:color w:val="000000" w:themeColor="text1"/>
              </w:rPr>
            </w:pPr>
            <w:r w:rsidRPr="00141F20">
              <w:rPr>
                <w:color w:val="000000" w:themeColor="text1"/>
              </w:rPr>
              <w:t>Pedagoginės veiklos priežiūros planas ..............................................</w:t>
            </w:r>
            <w:r w:rsidR="000C34D2">
              <w:rPr>
                <w:color w:val="000000" w:themeColor="text1"/>
              </w:rPr>
              <w:t>...........</w:t>
            </w:r>
          </w:p>
        </w:tc>
        <w:tc>
          <w:tcPr>
            <w:tcW w:w="1263" w:type="dxa"/>
            <w:shd w:val="clear" w:color="auto" w:fill="auto"/>
          </w:tcPr>
          <w:p w14:paraId="7E5DB023" w14:textId="2AFD373C" w:rsidR="00E66D76" w:rsidRPr="00DB0A93" w:rsidRDefault="00E66D76" w:rsidP="00CC663B">
            <w:pPr>
              <w:ind w:firstLine="0"/>
              <w:jc w:val="center"/>
              <w:rPr>
                <w:color w:val="000000" w:themeColor="text1"/>
              </w:rPr>
            </w:pPr>
            <w:r w:rsidRPr="00DB0A93">
              <w:rPr>
                <w:color w:val="000000" w:themeColor="text1"/>
              </w:rPr>
              <w:t>4</w:t>
            </w:r>
            <w:r w:rsidR="008E2501" w:rsidRPr="00DB0A93">
              <w:rPr>
                <w:color w:val="000000" w:themeColor="text1"/>
              </w:rPr>
              <w:t>8</w:t>
            </w:r>
            <w:r w:rsidRPr="00DB0A93">
              <w:rPr>
                <w:color w:val="000000" w:themeColor="text1"/>
              </w:rPr>
              <w:t xml:space="preserve"> psl.</w:t>
            </w:r>
          </w:p>
        </w:tc>
      </w:tr>
      <w:tr w:rsidR="00E66D76" w:rsidRPr="00A26F9A" w14:paraId="46A68171" w14:textId="77777777" w:rsidTr="00CC663B">
        <w:trPr>
          <w:trHeight w:val="20"/>
        </w:trPr>
        <w:tc>
          <w:tcPr>
            <w:tcW w:w="567" w:type="dxa"/>
            <w:shd w:val="clear" w:color="auto" w:fill="auto"/>
          </w:tcPr>
          <w:p w14:paraId="568F959F" w14:textId="77777777" w:rsidR="00E66D76" w:rsidRPr="00A26F9A" w:rsidRDefault="00E66D76" w:rsidP="002D1931">
            <w:pPr>
              <w:numPr>
                <w:ilvl w:val="0"/>
                <w:numId w:val="1"/>
              </w:numPr>
              <w:overflowPunct w:val="0"/>
              <w:autoSpaceDE w:val="0"/>
              <w:autoSpaceDN w:val="0"/>
              <w:adjustRightInd w:val="0"/>
              <w:spacing w:line="360" w:lineRule="auto"/>
              <w:ind w:left="0" w:firstLine="0"/>
              <w:rPr>
                <w:color w:val="000000" w:themeColor="text1"/>
              </w:rPr>
            </w:pPr>
          </w:p>
        </w:tc>
        <w:tc>
          <w:tcPr>
            <w:tcW w:w="7383" w:type="dxa"/>
            <w:shd w:val="clear" w:color="auto" w:fill="auto"/>
          </w:tcPr>
          <w:p w14:paraId="5D6BC95B" w14:textId="77777777" w:rsidR="00E66D76" w:rsidRPr="00A26F9A" w:rsidRDefault="00E66D76" w:rsidP="00CC663B">
            <w:pPr>
              <w:ind w:firstLine="0"/>
              <w:rPr>
                <w:color w:val="000000" w:themeColor="text1"/>
              </w:rPr>
            </w:pPr>
            <w:r w:rsidRPr="00A26F9A">
              <w:rPr>
                <w:color w:val="000000" w:themeColor="text1"/>
              </w:rPr>
              <w:t>Gimnazijos ir šeimos bendradarbiavimo planas............................................</w:t>
            </w:r>
          </w:p>
        </w:tc>
        <w:tc>
          <w:tcPr>
            <w:tcW w:w="1263" w:type="dxa"/>
            <w:shd w:val="clear" w:color="auto" w:fill="auto"/>
          </w:tcPr>
          <w:p w14:paraId="0B1884AC" w14:textId="1E581684" w:rsidR="00E66D76" w:rsidRPr="00DB0A93" w:rsidRDefault="00AE72FB" w:rsidP="00CC663B">
            <w:pPr>
              <w:ind w:firstLine="0"/>
              <w:jc w:val="center"/>
              <w:rPr>
                <w:color w:val="000000" w:themeColor="text1"/>
              </w:rPr>
            </w:pPr>
            <w:r>
              <w:rPr>
                <w:color w:val="000000" w:themeColor="text1"/>
              </w:rPr>
              <w:t>52</w:t>
            </w:r>
            <w:r w:rsidR="00E66D76" w:rsidRPr="00DB0A93">
              <w:rPr>
                <w:color w:val="000000" w:themeColor="text1"/>
              </w:rPr>
              <w:t xml:space="preserve"> psl.</w:t>
            </w:r>
          </w:p>
        </w:tc>
      </w:tr>
      <w:tr w:rsidR="00E66D76" w:rsidRPr="00A26F9A" w14:paraId="498FAA58" w14:textId="77777777" w:rsidTr="00CC663B">
        <w:trPr>
          <w:trHeight w:val="20"/>
        </w:trPr>
        <w:tc>
          <w:tcPr>
            <w:tcW w:w="567" w:type="dxa"/>
            <w:shd w:val="clear" w:color="auto" w:fill="auto"/>
          </w:tcPr>
          <w:p w14:paraId="7CC0A669" w14:textId="77777777" w:rsidR="00E66D76" w:rsidRPr="00A26F9A" w:rsidRDefault="00E66D76" w:rsidP="002D1931">
            <w:pPr>
              <w:numPr>
                <w:ilvl w:val="0"/>
                <w:numId w:val="1"/>
              </w:numPr>
              <w:overflowPunct w:val="0"/>
              <w:autoSpaceDE w:val="0"/>
              <w:autoSpaceDN w:val="0"/>
              <w:adjustRightInd w:val="0"/>
              <w:spacing w:line="360" w:lineRule="auto"/>
              <w:ind w:left="0" w:firstLine="0"/>
              <w:rPr>
                <w:color w:val="000000" w:themeColor="text1"/>
              </w:rPr>
            </w:pPr>
          </w:p>
        </w:tc>
        <w:tc>
          <w:tcPr>
            <w:tcW w:w="7383" w:type="dxa"/>
            <w:shd w:val="clear" w:color="auto" w:fill="auto"/>
          </w:tcPr>
          <w:p w14:paraId="05BD0C99" w14:textId="77777777" w:rsidR="00E66D76" w:rsidRPr="00A26F9A" w:rsidRDefault="00E66D76" w:rsidP="00CC663B">
            <w:pPr>
              <w:ind w:firstLine="0"/>
              <w:rPr>
                <w:color w:val="000000" w:themeColor="text1"/>
              </w:rPr>
            </w:pPr>
            <w:r>
              <w:rPr>
                <w:color w:val="000000" w:themeColor="text1"/>
              </w:rPr>
              <w:t>Katyčių skyriaus ir šeimos bendradarbiavimo planas ....................................</w:t>
            </w:r>
          </w:p>
        </w:tc>
        <w:tc>
          <w:tcPr>
            <w:tcW w:w="1263" w:type="dxa"/>
            <w:shd w:val="clear" w:color="auto" w:fill="auto"/>
          </w:tcPr>
          <w:p w14:paraId="40990633" w14:textId="3EE2449E" w:rsidR="00E66D76" w:rsidRPr="00DB0A93" w:rsidRDefault="004005A8" w:rsidP="00CC663B">
            <w:pPr>
              <w:ind w:firstLine="0"/>
              <w:jc w:val="center"/>
              <w:rPr>
                <w:color w:val="000000" w:themeColor="text1"/>
              </w:rPr>
            </w:pPr>
            <w:r>
              <w:rPr>
                <w:color w:val="000000" w:themeColor="text1"/>
              </w:rPr>
              <w:t>55</w:t>
            </w:r>
            <w:r w:rsidR="00E66D76" w:rsidRPr="00DB0A93">
              <w:rPr>
                <w:color w:val="000000" w:themeColor="text1"/>
              </w:rPr>
              <w:t xml:space="preserve"> psl.</w:t>
            </w:r>
          </w:p>
        </w:tc>
      </w:tr>
      <w:tr w:rsidR="00E66D76" w:rsidRPr="00A26F9A" w14:paraId="54C3228D" w14:textId="77777777" w:rsidTr="00CC663B">
        <w:trPr>
          <w:trHeight w:val="20"/>
        </w:trPr>
        <w:tc>
          <w:tcPr>
            <w:tcW w:w="567" w:type="dxa"/>
            <w:shd w:val="clear" w:color="auto" w:fill="auto"/>
          </w:tcPr>
          <w:p w14:paraId="2786C750" w14:textId="77777777" w:rsidR="00E66D76" w:rsidRPr="00A26F9A" w:rsidRDefault="00E66D76" w:rsidP="002D1931">
            <w:pPr>
              <w:numPr>
                <w:ilvl w:val="0"/>
                <w:numId w:val="1"/>
              </w:numPr>
              <w:overflowPunct w:val="0"/>
              <w:autoSpaceDE w:val="0"/>
              <w:autoSpaceDN w:val="0"/>
              <w:adjustRightInd w:val="0"/>
              <w:spacing w:line="360" w:lineRule="auto"/>
              <w:ind w:left="0" w:firstLine="0"/>
              <w:rPr>
                <w:color w:val="000000" w:themeColor="text1"/>
              </w:rPr>
            </w:pPr>
          </w:p>
        </w:tc>
        <w:tc>
          <w:tcPr>
            <w:tcW w:w="7383" w:type="dxa"/>
            <w:shd w:val="clear" w:color="auto" w:fill="auto"/>
          </w:tcPr>
          <w:p w14:paraId="78991DA1" w14:textId="067EAD3A" w:rsidR="00E66D76" w:rsidRPr="00A26F9A" w:rsidRDefault="00E66D76" w:rsidP="00CC663B">
            <w:pPr>
              <w:ind w:firstLine="0"/>
              <w:rPr>
                <w:color w:val="000000" w:themeColor="text1"/>
              </w:rPr>
            </w:pPr>
            <w:r>
              <w:rPr>
                <w:color w:val="000000" w:themeColor="text1"/>
              </w:rPr>
              <w:t>Gimnazijos r</w:t>
            </w:r>
            <w:r w:rsidRPr="00A26F9A">
              <w:rPr>
                <w:color w:val="000000" w:themeColor="text1"/>
              </w:rPr>
              <w:t>enginių planas.............................................................</w:t>
            </w:r>
            <w:r>
              <w:rPr>
                <w:color w:val="000000" w:themeColor="text1"/>
              </w:rPr>
              <w:t>.............</w:t>
            </w:r>
            <w:r w:rsidR="000C34D2">
              <w:rPr>
                <w:color w:val="000000" w:themeColor="text1"/>
              </w:rPr>
              <w:t>.</w:t>
            </w:r>
          </w:p>
        </w:tc>
        <w:tc>
          <w:tcPr>
            <w:tcW w:w="1263" w:type="dxa"/>
            <w:shd w:val="clear" w:color="auto" w:fill="auto"/>
          </w:tcPr>
          <w:p w14:paraId="251293F7" w14:textId="3C47952E" w:rsidR="00E66D76" w:rsidRPr="00DB0A93" w:rsidRDefault="004005A8" w:rsidP="00CC663B">
            <w:pPr>
              <w:ind w:firstLine="0"/>
              <w:jc w:val="center"/>
              <w:rPr>
                <w:color w:val="000000" w:themeColor="text1"/>
              </w:rPr>
            </w:pPr>
            <w:r>
              <w:rPr>
                <w:color w:val="000000" w:themeColor="text1"/>
              </w:rPr>
              <w:t>57</w:t>
            </w:r>
            <w:r w:rsidR="00E66D76" w:rsidRPr="00DB0A93">
              <w:rPr>
                <w:color w:val="000000" w:themeColor="text1"/>
              </w:rPr>
              <w:t xml:space="preserve"> psl.</w:t>
            </w:r>
          </w:p>
        </w:tc>
      </w:tr>
      <w:tr w:rsidR="00E66D76" w:rsidRPr="00A26F9A" w14:paraId="2E581685" w14:textId="77777777" w:rsidTr="00CC663B">
        <w:trPr>
          <w:trHeight w:val="20"/>
        </w:trPr>
        <w:tc>
          <w:tcPr>
            <w:tcW w:w="567" w:type="dxa"/>
            <w:shd w:val="clear" w:color="auto" w:fill="auto"/>
          </w:tcPr>
          <w:p w14:paraId="5D11616C" w14:textId="77777777" w:rsidR="00E66D76" w:rsidRPr="00A26F9A" w:rsidRDefault="00E66D76" w:rsidP="002D1931">
            <w:pPr>
              <w:numPr>
                <w:ilvl w:val="0"/>
                <w:numId w:val="1"/>
              </w:numPr>
              <w:overflowPunct w:val="0"/>
              <w:autoSpaceDE w:val="0"/>
              <w:autoSpaceDN w:val="0"/>
              <w:adjustRightInd w:val="0"/>
              <w:spacing w:line="360" w:lineRule="auto"/>
              <w:ind w:left="0" w:firstLine="0"/>
              <w:rPr>
                <w:color w:val="000000" w:themeColor="text1"/>
              </w:rPr>
            </w:pPr>
          </w:p>
        </w:tc>
        <w:tc>
          <w:tcPr>
            <w:tcW w:w="7383" w:type="dxa"/>
            <w:shd w:val="clear" w:color="auto" w:fill="auto"/>
          </w:tcPr>
          <w:p w14:paraId="7ED36324" w14:textId="77777777" w:rsidR="00E66D76" w:rsidRPr="00A26F9A" w:rsidRDefault="00E66D76" w:rsidP="00CC663B">
            <w:pPr>
              <w:ind w:firstLine="0"/>
              <w:rPr>
                <w:color w:val="000000" w:themeColor="text1"/>
              </w:rPr>
            </w:pPr>
            <w:r>
              <w:rPr>
                <w:color w:val="000000" w:themeColor="text1"/>
              </w:rPr>
              <w:t>Katyčių skyriaus renginių planas ..................................................................</w:t>
            </w:r>
          </w:p>
        </w:tc>
        <w:tc>
          <w:tcPr>
            <w:tcW w:w="1263" w:type="dxa"/>
            <w:shd w:val="clear" w:color="auto" w:fill="auto"/>
          </w:tcPr>
          <w:p w14:paraId="0E8F6666" w14:textId="4E9C01F3" w:rsidR="00E66D76" w:rsidRPr="00DB0A93" w:rsidRDefault="00AE72FB" w:rsidP="00CC663B">
            <w:pPr>
              <w:ind w:firstLine="0"/>
              <w:jc w:val="center"/>
              <w:rPr>
                <w:color w:val="000000" w:themeColor="text1"/>
              </w:rPr>
            </w:pPr>
            <w:r>
              <w:rPr>
                <w:color w:val="000000" w:themeColor="text1"/>
              </w:rPr>
              <w:t>61</w:t>
            </w:r>
            <w:r w:rsidR="00E66D76" w:rsidRPr="00DB0A93">
              <w:rPr>
                <w:color w:val="000000" w:themeColor="text1"/>
              </w:rPr>
              <w:t xml:space="preserve"> psl.</w:t>
            </w:r>
          </w:p>
        </w:tc>
      </w:tr>
      <w:tr w:rsidR="00E66D76" w:rsidRPr="00A26F9A" w14:paraId="5BF83AC4" w14:textId="77777777" w:rsidTr="00CC663B">
        <w:trPr>
          <w:trHeight w:val="20"/>
        </w:trPr>
        <w:tc>
          <w:tcPr>
            <w:tcW w:w="567" w:type="dxa"/>
            <w:shd w:val="clear" w:color="auto" w:fill="auto"/>
          </w:tcPr>
          <w:p w14:paraId="0464C064" w14:textId="77777777" w:rsidR="00E66D76" w:rsidRPr="00A26F9A" w:rsidRDefault="00E66D76" w:rsidP="002D1931">
            <w:pPr>
              <w:numPr>
                <w:ilvl w:val="0"/>
                <w:numId w:val="1"/>
              </w:numPr>
              <w:overflowPunct w:val="0"/>
              <w:autoSpaceDE w:val="0"/>
              <w:autoSpaceDN w:val="0"/>
              <w:adjustRightInd w:val="0"/>
              <w:spacing w:line="360" w:lineRule="auto"/>
              <w:ind w:left="0" w:firstLine="0"/>
              <w:rPr>
                <w:color w:val="000000" w:themeColor="text1"/>
              </w:rPr>
            </w:pPr>
          </w:p>
        </w:tc>
        <w:tc>
          <w:tcPr>
            <w:tcW w:w="7383" w:type="dxa"/>
            <w:shd w:val="clear" w:color="auto" w:fill="auto"/>
          </w:tcPr>
          <w:p w14:paraId="2835682A" w14:textId="77777777" w:rsidR="00E66D76" w:rsidRPr="00A26F9A" w:rsidRDefault="00E66D76" w:rsidP="00CC663B">
            <w:pPr>
              <w:ind w:firstLine="0"/>
              <w:rPr>
                <w:color w:val="000000" w:themeColor="text1"/>
              </w:rPr>
            </w:pPr>
            <w:r w:rsidRPr="00A26F9A">
              <w:rPr>
                <w:color w:val="000000" w:themeColor="text1"/>
              </w:rPr>
              <w:t>Mokinių tarybos veiklos planas.....................................................................</w:t>
            </w:r>
          </w:p>
        </w:tc>
        <w:tc>
          <w:tcPr>
            <w:tcW w:w="1263" w:type="dxa"/>
            <w:shd w:val="clear" w:color="auto" w:fill="auto"/>
          </w:tcPr>
          <w:p w14:paraId="23E9D0B3" w14:textId="73254C90" w:rsidR="00E66D76" w:rsidRPr="00DB0A93" w:rsidRDefault="00172348" w:rsidP="00CC663B">
            <w:pPr>
              <w:ind w:firstLine="0"/>
              <w:jc w:val="center"/>
              <w:rPr>
                <w:color w:val="000000" w:themeColor="text1"/>
              </w:rPr>
            </w:pPr>
            <w:r w:rsidRPr="00DB0A93">
              <w:rPr>
                <w:color w:val="000000" w:themeColor="text1"/>
              </w:rPr>
              <w:t>62</w:t>
            </w:r>
            <w:r w:rsidR="00E66D76" w:rsidRPr="00DB0A93">
              <w:rPr>
                <w:color w:val="000000" w:themeColor="text1"/>
              </w:rPr>
              <w:t xml:space="preserve"> psl.</w:t>
            </w:r>
          </w:p>
        </w:tc>
      </w:tr>
      <w:tr w:rsidR="00A93CF9" w:rsidRPr="00A26F9A" w14:paraId="70BC6970" w14:textId="77777777" w:rsidTr="00CC663B">
        <w:trPr>
          <w:trHeight w:val="20"/>
        </w:trPr>
        <w:tc>
          <w:tcPr>
            <w:tcW w:w="567" w:type="dxa"/>
            <w:shd w:val="clear" w:color="auto" w:fill="auto"/>
          </w:tcPr>
          <w:p w14:paraId="00DB0D3C" w14:textId="77777777" w:rsidR="00A93CF9" w:rsidRPr="00A26F9A" w:rsidRDefault="00A93CF9" w:rsidP="002D1931">
            <w:pPr>
              <w:numPr>
                <w:ilvl w:val="0"/>
                <w:numId w:val="1"/>
              </w:numPr>
              <w:overflowPunct w:val="0"/>
              <w:autoSpaceDE w:val="0"/>
              <w:autoSpaceDN w:val="0"/>
              <w:adjustRightInd w:val="0"/>
              <w:spacing w:line="360" w:lineRule="auto"/>
              <w:ind w:left="0" w:firstLine="0"/>
              <w:rPr>
                <w:color w:val="000000" w:themeColor="text1"/>
              </w:rPr>
            </w:pPr>
          </w:p>
        </w:tc>
        <w:tc>
          <w:tcPr>
            <w:tcW w:w="7383" w:type="dxa"/>
            <w:shd w:val="clear" w:color="auto" w:fill="auto"/>
          </w:tcPr>
          <w:p w14:paraId="6E9777FB" w14:textId="3B822CFA" w:rsidR="00A93CF9" w:rsidRPr="00A26F9A" w:rsidRDefault="00A93CF9" w:rsidP="00CC663B">
            <w:pPr>
              <w:ind w:firstLine="0"/>
              <w:rPr>
                <w:color w:val="000000" w:themeColor="text1"/>
              </w:rPr>
            </w:pPr>
            <w:r w:rsidRPr="00AE72FB">
              <w:rPr>
                <w:color w:val="000000" w:themeColor="text1"/>
              </w:rPr>
              <w:t>Katyčių skyriaus mokinių komiteto planas ...................................................</w:t>
            </w:r>
          </w:p>
        </w:tc>
        <w:tc>
          <w:tcPr>
            <w:tcW w:w="1263" w:type="dxa"/>
            <w:shd w:val="clear" w:color="auto" w:fill="auto"/>
          </w:tcPr>
          <w:p w14:paraId="43E2D970" w14:textId="235090A3" w:rsidR="00A93CF9" w:rsidRPr="00DB0A93" w:rsidRDefault="00AE72FB" w:rsidP="00CC663B">
            <w:pPr>
              <w:ind w:firstLine="0"/>
              <w:jc w:val="center"/>
              <w:rPr>
                <w:color w:val="000000" w:themeColor="text1"/>
              </w:rPr>
            </w:pPr>
            <w:r>
              <w:rPr>
                <w:color w:val="000000" w:themeColor="text1"/>
              </w:rPr>
              <w:t>63 psl.</w:t>
            </w:r>
          </w:p>
        </w:tc>
      </w:tr>
      <w:tr w:rsidR="00E66D76" w:rsidRPr="00A26F9A" w14:paraId="37A3C39C" w14:textId="77777777" w:rsidTr="00CC663B">
        <w:trPr>
          <w:trHeight w:val="20"/>
        </w:trPr>
        <w:tc>
          <w:tcPr>
            <w:tcW w:w="567" w:type="dxa"/>
            <w:shd w:val="clear" w:color="auto" w:fill="auto"/>
          </w:tcPr>
          <w:p w14:paraId="5CF365F1" w14:textId="77777777" w:rsidR="00E66D76" w:rsidRPr="00A26F9A" w:rsidRDefault="00E66D76" w:rsidP="002D1931">
            <w:pPr>
              <w:numPr>
                <w:ilvl w:val="0"/>
                <w:numId w:val="1"/>
              </w:numPr>
              <w:overflowPunct w:val="0"/>
              <w:autoSpaceDE w:val="0"/>
              <w:autoSpaceDN w:val="0"/>
              <w:adjustRightInd w:val="0"/>
              <w:spacing w:line="360" w:lineRule="auto"/>
              <w:ind w:left="0" w:firstLine="0"/>
              <w:rPr>
                <w:color w:val="000000" w:themeColor="text1"/>
              </w:rPr>
            </w:pPr>
          </w:p>
        </w:tc>
        <w:tc>
          <w:tcPr>
            <w:tcW w:w="7383" w:type="dxa"/>
            <w:shd w:val="clear" w:color="auto" w:fill="auto"/>
          </w:tcPr>
          <w:p w14:paraId="009AA83F" w14:textId="2745EC60" w:rsidR="00E66D76" w:rsidRPr="00A26F9A" w:rsidRDefault="00E66D76" w:rsidP="00CC663B">
            <w:pPr>
              <w:ind w:firstLine="0"/>
              <w:rPr>
                <w:color w:val="000000" w:themeColor="text1"/>
              </w:rPr>
            </w:pPr>
            <w:r w:rsidRPr="00A26F9A">
              <w:rPr>
                <w:color w:val="000000" w:themeColor="text1"/>
              </w:rPr>
              <w:t xml:space="preserve">Bibliotekos </w:t>
            </w:r>
            <w:r w:rsidR="00172348">
              <w:rPr>
                <w:color w:val="000000" w:themeColor="text1"/>
              </w:rPr>
              <w:t xml:space="preserve">veiklos </w:t>
            </w:r>
            <w:r w:rsidRPr="00A26F9A">
              <w:rPr>
                <w:color w:val="000000" w:themeColor="text1"/>
              </w:rPr>
              <w:t>planas...........................................................................</w:t>
            </w:r>
            <w:r w:rsidR="00172348">
              <w:rPr>
                <w:color w:val="000000" w:themeColor="text1"/>
              </w:rPr>
              <w:t>..</w:t>
            </w:r>
          </w:p>
        </w:tc>
        <w:tc>
          <w:tcPr>
            <w:tcW w:w="1263" w:type="dxa"/>
            <w:shd w:val="clear" w:color="auto" w:fill="auto"/>
          </w:tcPr>
          <w:p w14:paraId="48351642" w14:textId="049BD0C0" w:rsidR="00E66D76" w:rsidRPr="00DB0A93" w:rsidRDefault="00172348" w:rsidP="00CC663B">
            <w:pPr>
              <w:ind w:firstLine="0"/>
              <w:jc w:val="center"/>
              <w:rPr>
                <w:color w:val="000000" w:themeColor="text1"/>
              </w:rPr>
            </w:pPr>
            <w:r w:rsidRPr="00DB0A93">
              <w:rPr>
                <w:color w:val="000000" w:themeColor="text1"/>
              </w:rPr>
              <w:t>64</w:t>
            </w:r>
            <w:r w:rsidR="00E66D76" w:rsidRPr="00DB0A93">
              <w:rPr>
                <w:color w:val="000000" w:themeColor="text1"/>
              </w:rPr>
              <w:t xml:space="preserve"> psl.</w:t>
            </w:r>
          </w:p>
        </w:tc>
      </w:tr>
      <w:tr w:rsidR="00700CBF" w:rsidRPr="00A26F9A" w14:paraId="3D87E647" w14:textId="77777777" w:rsidTr="00CC663B">
        <w:trPr>
          <w:trHeight w:val="20"/>
        </w:trPr>
        <w:tc>
          <w:tcPr>
            <w:tcW w:w="567" w:type="dxa"/>
            <w:shd w:val="clear" w:color="auto" w:fill="auto"/>
          </w:tcPr>
          <w:p w14:paraId="2F5C1A71" w14:textId="77777777" w:rsidR="00700CBF" w:rsidRPr="00A26F9A" w:rsidRDefault="00700CBF" w:rsidP="002D1931">
            <w:pPr>
              <w:numPr>
                <w:ilvl w:val="0"/>
                <w:numId w:val="1"/>
              </w:numPr>
              <w:overflowPunct w:val="0"/>
              <w:autoSpaceDE w:val="0"/>
              <w:autoSpaceDN w:val="0"/>
              <w:adjustRightInd w:val="0"/>
              <w:spacing w:line="360" w:lineRule="auto"/>
              <w:ind w:left="0" w:firstLine="0"/>
              <w:rPr>
                <w:color w:val="000000" w:themeColor="text1"/>
              </w:rPr>
            </w:pPr>
          </w:p>
        </w:tc>
        <w:tc>
          <w:tcPr>
            <w:tcW w:w="7383" w:type="dxa"/>
            <w:shd w:val="clear" w:color="auto" w:fill="auto"/>
          </w:tcPr>
          <w:p w14:paraId="7B6F1F50" w14:textId="2EED7B64" w:rsidR="00700CBF" w:rsidRPr="00AE72FB" w:rsidRDefault="00700CBF" w:rsidP="00CC663B">
            <w:pPr>
              <w:ind w:firstLine="0"/>
              <w:rPr>
                <w:color w:val="000000" w:themeColor="text1"/>
              </w:rPr>
            </w:pPr>
            <w:r w:rsidRPr="00AE72FB">
              <w:rPr>
                <w:color w:val="000000" w:themeColor="text1"/>
              </w:rPr>
              <w:t>Ugdymo sąlygų modernizavimo planas ........................................................</w:t>
            </w:r>
          </w:p>
        </w:tc>
        <w:tc>
          <w:tcPr>
            <w:tcW w:w="1263" w:type="dxa"/>
            <w:shd w:val="clear" w:color="auto" w:fill="auto"/>
          </w:tcPr>
          <w:p w14:paraId="71113E17" w14:textId="6C5A08E2" w:rsidR="00700CBF" w:rsidRPr="00DB0A93" w:rsidRDefault="004005A8" w:rsidP="00CC663B">
            <w:pPr>
              <w:ind w:firstLine="0"/>
              <w:jc w:val="center"/>
              <w:rPr>
                <w:color w:val="000000" w:themeColor="text1"/>
              </w:rPr>
            </w:pPr>
            <w:r>
              <w:rPr>
                <w:color w:val="000000" w:themeColor="text1"/>
              </w:rPr>
              <w:t>66</w:t>
            </w:r>
            <w:r w:rsidR="00AE72FB">
              <w:rPr>
                <w:color w:val="000000" w:themeColor="text1"/>
              </w:rPr>
              <w:t xml:space="preserve"> psl.</w:t>
            </w:r>
          </w:p>
        </w:tc>
      </w:tr>
      <w:tr w:rsidR="00E66D76" w:rsidRPr="00A26F9A" w14:paraId="122528CE" w14:textId="77777777" w:rsidTr="00CC663B">
        <w:trPr>
          <w:trHeight w:val="20"/>
        </w:trPr>
        <w:tc>
          <w:tcPr>
            <w:tcW w:w="567" w:type="dxa"/>
            <w:shd w:val="clear" w:color="auto" w:fill="auto"/>
          </w:tcPr>
          <w:p w14:paraId="2094109D" w14:textId="77777777" w:rsidR="00E66D76" w:rsidRPr="00A26F9A" w:rsidRDefault="00E66D76" w:rsidP="002D1931">
            <w:pPr>
              <w:numPr>
                <w:ilvl w:val="0"/>
                <w:numId w:val="1"/>
              </w:numPr>
              <w:overflowPunct w:val="0"/>
              <w:autoSpaceDE w:val="0"/>
              <w:autoSpaceDN w:val="0"/>
              <w:adjustRightInd w:val="0"/>
              <w:spacing w:line="360" w:lineRule="auto"/>
              <w:ind w:left="0" w:firstLine="0"/>
              <w:rPr>
                <w:color w:val="000000" w:themeColor="text1"/>
              </w:rPr>
            </w:pPr>
          </w:p>
        </w:tc>
        <w:tc>
          <w:tcPr>
            <w:tcW w:w="7383" w:type="dxa"/>
            <w:shd w:val="clear" w:color="auto" w:fill="auto"/>
          </w:tcPr>
          <w:p w14:paraId="6B4E21D0" w14:textId="26B45EFB" w:rsidR="00E66D76" w:rsidRPr="00A26F9A" w:rsidRDefault="00172348" w:rsidP="00CC663B">
            <w:pPr>
              <w:ind w:firstLine="0"/>
              <w:rPr>
                <w:color w:val="000000" w:themeColor="text1"/>
              </w:rPr>
            </w:pPr>
            <w:r>
              <w:rPr>
                <w:color w:val="000000" w:themeColor="text1"/>
              </w:rPr>
              <w:t>Katyčių skyriaus u</w:t>
            </w:r>
            <w:r w:rsidR="00E66D76" w:rsidRPr="00A26F9A">
              <w:rPr>
                <w:color w:val="000000" w:themeColor="text1"/>
              </w:rPr>
              <w:t>gdymo sąlygų modernizavimo planas........................</w:t>
            </w:r>
            <w:r>
              <w:rPr>
                <w:color w:val="000000" w:themeColor="text1"/>
              </w:rPr>
              <w:t>.....</w:t>
            </w:r>
          </w:p>
        </w:tc>
        <w:tc>
          <w:tcPr>
            <w:tcW w:w="1263" w:type="dxa"/>
            <w:shd w:val="clear" w:color="auto" w:fill="auto"/>
          </w:tcPr>
          <w:p w14:paraId="2F740D0B" w14:textId="7B8FE41A" w:rsidR="00E66D76" w:rsidRPr="00DB0A93" w:rsidRDefault="00AE72FB" w:rsidP="00CC663B">
            <w:pPr>
              <w:ind w:firstLine="0"/>
              <w:jc w:val="center"/>
              <w:rPr>
                <w:color w:val="000000" w:themeColor="text1"/>
              </w:rPr>
            </w:pPr>
            <w:r>
              <w:rPr>
                <w:color w:val="000000" w:themeColor="text1"/>
              </w:rPr>
              <w:t>67</w:t>
            </w:r>
            <w:r w:rsidR="00E66D76" w:rsidRPr="00DB0A93">
              <w:rPr>
                <w:color w:val="000000" w:themeColor="text1"/>
              </w:rPr>
              <w:t xml:space="preserve"> psl.</w:t>
            </w:r>
          </w:p>
        </w:tc>
      </w:tr>
      <w:tr w:rsidR="00E66D76" w:rsidRPr="00A26F9A" w14:paraId="75E1C697" w14:textId="77777777" w:rsidTr="00CC663B">
        <w:trPr>
          <w:trHeight w:val="20"/>
        </w:trPr>
        <w:tc>
          <w:tcPr>
            <w:tcW w:w="567" w:type="dxa"/>
            <w:shd w:val="clear" w:color="auto" w:fill="auto"/>
          </w:tcPr>
          <w:p w14:paraId="369B1717" w14:textId="77777777" w:rsidR="00E66D76" w:rsidRPr="00A26F9A" w:rsidRDefault="00E66D76" w:rsidP="002D1931">
            <w:pPr>
              <w:numPr>
                <w:ilvl w:val="0"/>
                <w:numId w:val="1"/>
              </w:numPr>
              <w:overflowPunct w:val="0"/>
              <w:autoSpaceDE w:val="0"/>
              <w:autoSpaceDN w:val="0"/>
              <w:adjustRightInd w:val="0"/>
              <w:spacing w:line="360" w:lineRule="auto"/>
              <w:ind w:left="0" w:firstLine="0"/>
              <w:rPr>
                <w:color w:val="000000" w:themeColor="text1"/>
              </w:rPr>
            </w:pPr>
          </w:p>
        </w:tc>
        <w:tc>
          <w:tcPr>
            <w:tcW w:w="7383" w:type="dxa"/>
            <w:shd w:val="clear" w:color="auto" w:fill="auto"/>
          </w:tcPr>
          <w:p w14:paraId="76D1A64B" w14:textId="77777777" w:rsidR="00E66D76" w:rsidRPr="00A26F9A" w:rsidRDefault="00E66D76" w:rsidP="00CC663B">
            <w:pPr>
              <w:ind w:firstLine="0"/>
              <w:rPr>
                <w:color w:val="000000" w:themeColor="text1"/>
              </w:rPr>
            </w:pPr>
            <w:r w:rsidRPr="00A26F9A">
              <w:rPr>
                <w:color w:val="000000" w:themeColor="text1"/>
              </w:rPr>
              <w:t>Vaiko gerovės komisijos veiklos priemonių planas .....................................</w:t>
            </w:r>
          </w:p>
        </w:tc>
        <w:tc>
          <w:tcPr>
            <w:tcW w:w="1263" w:type="dxa"/>
            <w:shd w:val="clear" w:color="auto" w:fill="auto"/>
          </w:tcPr>
          <w:p w14:paraId="63E57C63" w14:textId="38F09D4F" w:rsidR="00E66D76" w:rsidRPr="00DB0A93" w:rsidRDefault="00AE72FB" w:rsidP="00CC663B">
            <w:pPr>
              <w:ind w:firstLine="0"/>
              <w:jc w:val="center"/>
              <w:rPr>
                <w:color w:val="000000" w:themeColor="text1"/>
              </w:rPr>
            </w:pPr>
            <w:r>
              <w:rPr>
                <w:color w:val="000000" w:themeColor="text1"/>
              </w:rPr>
              <w:t>68</w:t>
            </w:r>
            <w:r w:rsidR="00E66D76" w:rsidRPr="00DB0A93">
              <w:rPr>
                <w:color w:val="000000" w:themeColor="text1"/>
              </w:rPr>
              <w:t xml:space="preserve"> psl.</w:t>
            </w:r>
          </w:p>
        </w:tc>
      </w:tr>
      <w:tr w:rsidR="00645282" w:rsidRPr="00A26F9A" w14:paraId="2DD28612" w14:textId="77777777" w:rsidTr="00CC663B">
        <w:trPr>
          <w:trHeight w:val="20"/>
        </w:trPr>
        <w:tc>
          <w:tcPr>
            <w:tcW w:w="567" w:type="dxa"/>
            <w:shd w:val="clear" w:color="auto" w:fill="auto"/>
          </w:tcPr>
          <w:p w14:paraId="203EE45A" w14:textId="77777777" w:rsidR="00645282" w:rsidRPr="00A26F9A" w:rsidRDefault="00645282" w:rsidP="002D1931">
            <w:pPr>
              <w:numPr>
                <w:ilvl w:val="0"/>
                <w:numId w:val="1"/>
              </w:numPr>
              <w:overflowPunct w:val="0"/>
              <w:autoSpaceDE w:val="0"/>
              <w:autoSpaceDN w:val="0"/>
              <w:adjustRightInd w:val="0"/>
              <w:spacing w:line="360" w:lineRule="auto"/>
              <w:ind w:left="0" w:firstLine="0"/>
              <w:rPr>
                <w:color w:val="000000" w:themeColor="text1"/>
              </w:rPr>
            </w:pPr>
          </w:p>
        </w:tc>
        <w:tc>
          <w:tcPr>
            <w:tcW w:w="7383" w:type="dxa"/>
            <w:shd w:val="clear" w:color="auto" w:fill="auto"/>
          </w:tcPr>
          <w:p w14:paraId="27CB116F" w14:textId="6F9D9A2F" w:rsidR="00645282" w:rsidRPr="00A26F9A" w:rsidRDefault="00645282" w:rsidP="00CC663B">
            <w:pPr>
              <w:ind w:firstLine="0"/>
              <w:rPr>
                <w:color w:val="000000" w:themeColor="text1"/>
              </w:rPr>
            </w:pPr>
            <w:r>
              <w:rPr>
                <w:color w:val="000000" w:themeColor="text1"/>
              </w:rPr>
              <w:t>Katyčių skyria</w:t>
            </w:r>
            <w:r w:rsidR="00F3470A">
              <w:rPr>
                <w:color w:val="000000" w:themeColor="text1"/>
              </w:rPr>
              <w:t>u</w:t>
            </w:r>
            <w:r>
              <w:rPr>
                <w:color w:val="000000" w:themeColor="text1"/>
              </w:rPr>
              <w:t>s vaiko gerovės komisijos veiklos priemonių planas ............</w:t>
            </w:r>
          </w:p>
        </w:tc>
        <w:tc>
          <w:tcPr>
            <w:tcW w:w="1263" w:type="dxa"/>
            <w:shd w:val="clear" w:color="auto" w:fill="auto"/>
          </w:tcPr>
          <w:p w14:paraId="3468A6C4" w14:textId="7E3AE4E6" w:rsidR="00645282" w:rsidRPr="00DB0A93" w:rsidRDefault="004005A8" w:rsidP="00CC663B">
            <w:pPr>
              <w:ind w:firstLine="0"/>
              <w:jc w:val="center"/>
              <w:rPr>
                <w:color w:val="000000" w:themeColor="text1"/>
              </w:rPr>
            </w:pPr>
            <w:r>
              <w:rPr>
                <w:color w:val="000000" w:themeColor="text1"/>
              </w:rPr>
              <w:t>72</w:t>
            </w:r>
            <w:r w:rsidR="00172348" w:rsidRPr="00DB0A93">
              <w:rPr>
                <w:color w:val="000000" w:themeColor="text1"/>
              </w:rPr>
              <w:t xml:space="preserve"> psl.</w:t>
            </w:r>
          </w:p>
        </w:tc>
      </w:tr>
      <w:tr w:rsidR="00645282" w:rsidRPr="00A26F9A" w14:paraId="28DE07A3" w14:textId="77777777" w:rsidTr="00CC663B">
        <w:trPr>
          <w:trHeight w:val="20"/>
        </w:trPr>
        <w:tc>
          <w:tcPr>
            <w:tcW w:w="567" w:type="dxa"/>
            <w:shd w:val="clear" w:color="auto" w:fill="auto"/>
          </w:tcPr>
          <w:p w14:paraId="37E5D81A" w14:textId="77777777" w:rsidR="00645282" w:rsidRPr="00A26F9A" w:rsidRDefault="00645282" w:rsidP="002D1931">
            <w:pPr>
              <w:numPr>
                <w:ilvl w:val="0"/>
                <w:numId w:val="1"/>
              </w:numPr>
              <w:overflowPunct w:val="0"/>
              <w:autoSpaceDE w:val="0"/>
              <w:autoSpaceDN w:val="0"/>
              <w:adjustRightInd w:val="0"/>
              <w:spacing w:line="360" w:lineRule="auto"/>
              <w:ind w:left="0" w:firstLine="0"/>
              <w:rPr>
                <w:color w:val="000000" w:themeColor="text1"/>
              </w:rPr>
            </w:pPr>
          </w:p>
        </w:tc>
        <w:tc>
          <w:tcPr>
            <w:tcW w:w="7383" w:type="dxa"/>
            <w:shd w:val="clear" w:color="auto" w:fill="auto"/>
          </w:tcPr>
          <w:p w14:paraId="07A0247B" w14:textId="297F5BDF" w:rsidR="00645282" w:rsidRDefault="00645282" w:rsidP="00CC663B">
            <w:pPr>
              <w:ind w:firstLine="0"/>
              <w:rPr>
                <w:color w:val="000000" w:themeColor="text1"/>
              </w:rPr>
            </w:pPr>
            <w:r>
              <w:rPr>
                <w:color w:val="000000" w:themeColor="text1"/>
              </w:rPr>
              <w:t>Socialinio pedagogo veiklos planas ..............................................................</w:t>
            </w:r>
          </w:p>
        </w:tc>
        <w:tc>
          <w:tcPr>
            <w:tcW w:w="1263" w:type="dxa"/>
            <w:shd w:val="clear" w:color="auto" w:fill="auto"/>
          </w:tcPr>
          <w:p w14:paraId="25A43DA7" w14:textId="3AD255DB" w:rsidR="00645282" w:rsidRPr="00DB0A93" w:rsidRDefault="004005A8" w:rsidP="00CC663B">
            <w:pPr>
              <w:ind w:firstLine="0"/>
              <w:jc w:val="center"/>
              <w:rPr>
                <w:color w:val="000000" w:themeColor="text1"/>
              </w:rPr>
            </w:pPr>
            <w:r>
              <w:rPr>
                <w:color w:val="000000" w:themeColor="text1"/>
              </w:rPr>
              <w:t>75</w:t>
            </w:r>
            <w:r w:rsidR="00172348" w:rsidRPr="00DB0A93">
              <w:rPr>
                <w:color w:val="000000" w:themeColor="text1"/>
              </w:rPr>
              <w:t xml:space="preserve"> psl.</w:t>
            </w:r>
          </w:p>
        </w:tc>
      </w:tr>
      <w:tr w:rsidR="00984D16" w:rsidRPr="00A26F9A" w14:paraId="55CFD600" w14:textId="77777777" w:rsidTr="00CC663B">
        <w:trPr>
          <w:trHeight w:val="20"/>
        </w:trPr>
        <w:tc>
          <w:tcPr>
            <w:tcW w:w="567" w:type="dxa"/>
            <w:shd w:val="clear" w:color="auto" w:fill="auto"/>
          </w:tcPr>
          <w:p w14:paraId="5D1666AB" w14:textId="77777777" w:rsidR="00984D16" w:rsidRPr="00A26F9A" w:rsidRDefault="00984D16" w:rsidP="002D1931">
            <w:pPr>
              <w:numPr>
                <w:ilvl w:val="0"/>
                <w:numId w:val="1"/>
              </w:numPr>
              <w:overflowPunct w:val="0"/>
              <w:autoSpaceDE w:val="0"/>
              <w:autoSpaceDN w:val="0"/>
              <w:adjustRightInd w:val="0"/>
              <w:spacing w:line="360" w:lineRule="auto"/>
              <w:ind w:left="0" w:firstLine="0"/>
              <w:rPr>
                <w:color w:val="000000" w:themeColor="text1"/>
              </w:rPr>
            </w:pPr>
          </w:p>
        </w:tc>
        <w:tc>
          <w:tcPr>
            <w:tcW w:w="7383" w:type="dxa"/>
            <w:shd w:val="clear" w:color="auto" w:fill="auto"/>
          </w:tcPr>
          <w:p w14:paraId="3F6D9E97" w14:textId="096B4F94" w:rsidR="00984D16" w:rsidRDefault="00984D16" w:rsidP="00CC663B">
            <w:pPr>
              <w:ind w:firstLine="0"/>
              <w:rPr>
                <w:color w:val="000000" w:themeColor="text1"/>
              </w:rPr>
            </w:pPr>
            <w:r>
              <w:rPr>
                <w:color w:val="000000" w:themeColor="text1"/>
              </w:rPr>
              <w:t>Katyčių skyriaus socialinio pedagogo veiklos planas ..................................</w:t>
            </w:r>
          </w:p>
        </w:tc>
        <w:tc>
          <w:tcPr>
            <w:tcW w:w="1263" w:type="dxa"/>
            <w:shd w:val="clear" w:color="auto" w:fill="auto"/>
          </w:tcPr>
          <w:p w14:paraId="6B69D2FB" w14:textId="7226ED9C" w:rsidR="00984D16" w:rsidRDefault="002C7E53" w:rsidP="00CC663B">
            <w:pPr>
              <w:ind w:firstLine="0"/>
              <w:jc w:val="center"/>
              <w:rPr>
                <w:color w:val="000000" w:themeColor="text1"/>
              </w:rPr>
            </w:pPr>
            <w:r>
              <w:rPr>
                <w:color w:val="000000" w:themeColor="text1"/>
              </w:rPr>
              <w:t>78 psl.</w:t>
            </w:r>
          </w:p>
        </w:tc>
      </w:tr>
      <w:tr w:rsidR="005F091E" w:rsidRPr="00A26F9A" w14:paraId="506330B4" w14:textId="77777777" w:rsidTr="00CC663B">
        <w:trPr>
          <w:trHeight w:val="20"/>
        </w:trPr>
        <w:tc>
          <w:tcPr>
            <w:tcW w:w="567" w:type="dxa"/>
            <w:shd w:val="clear" w:color="auto" w:fill="auto"/>
          </w:tcPr>
          <w:p w14:paraId="521BEA5A" w14:textId="77777777" w:rsidR="005F091E" w:rsidRPr="00A26F9A" w:rsidRDefault="005F091E" w:rsidP="002D1931">
            <w:pPr>
              <w:numPr>
                <w:ilvl w:val="0"/>
                <w:numId w:val="1"/>
              </w:numPr>
              <w:overflowPunct w:val="0"/>
              <w:autoSpaceDE w:val="0"/>
              <w:autoSpaceDN w:val="0"/>
              <w:adjustRightInd w:val="0"/>
              <w:spacing w:line="360" w:lineRule="auto"/>
              <w:ind w:left="0" w:firstLine="0"/>
              <w:rPr>
                <w:color w:val="000000" w:themeColor="text1"/>
              </w:rPr>
            </w:pPr>
          </w:p>
        </w:tc>
        <w:tc>
          <w:tcPr>
            <w:tcW w:w="7383" w:type="dxa"/>
            <w:shd w:val="clear" w:color="auto" w:fill="auto"/>
          </w:tcPr>
          <w:p w14:paraId="13FA71B7" w14:textId="2FD02C6C" w:rsidR="005F091E" w:rsidRDefault="005F091E" w:rsidP="00CC663B">
            <w:pPr>
              <w:ind w:firstLine="0"/>
              <w:rPr>
                <w:color w:val="000000" w:themeColor="text1"/>
              </w:rPr>
            </w:pPr>
            <w:r>
              <w:rPr>
                <w:color w:val="000000" w:themeColor="text1"/>
              </w:rPr>
              <w:t>Logopedo-specialiojo pedagogo veiklos planas ............................................</w:t>
            </w:r>
          </w:p>
        </w:tc>
        <w:tc>
          <w:tcPr>
            <w:tcW w:w="1263" w:type="dxa"/>
            <w:shd w:val="clear" w:color="auto" w:fill="auto"/>
          </w:tcPr>
          <w:p w14:paraId="09E925FE" w14:textId="3165DB44" w:rsidR="005F091E" w:rsidRDefault="002C7E53" w:rsidP="00CC663B">
            <w:pPr>
              <w:ind w:firstLine="0"/>
              <w:jc w:val="center"/>
              <w:rPr>
                <w:color w:val="000000" w:themeColor="text1"/>
              </w:rPr>
            </w:pPr>
            <w:r>
              <w:rPr>
                <w:color w:val="000000" w:themeColor="text1"/>
              </w:rPr>
              <w:t>84</w:t>
            </w:r>
            <w:r w:rsidR="005F091E">
              <w:rPr>
                <w:color w:val="000000" w:themeColor="text1"/>
              </w:rPr>
              <w:t xml:space="preserve"> psl.</w:t>
            </w:r>
          </w:p>
        </w:tc>
      </w:tr>
      <w:tr w:rsidR="005F091E" w:rsidRPr="00A26F9A" w14:paraId="440B4C12" w14:textId="77777777" w:rsidTr="00CC663B">
        <w:trPr>
          <w:trHeight w:val="20"/>
        </w:trPr>
        <w:tc>
          <w:tcPr>
            <w:tcW w:w="567" w:type="dxa"/>
            <w:shd w:val="clear" w:color="auto" w:fill="auto"/>
          </w:tcPr>
          <w:p w14:paraId="1DF7FB44" w14:textId="77777777" w:rsidR="005F091E" w:rsidRPr="00A26F9A" w:rsidRDefault="005F091E" w:rsidP="002D1931">
            <w:pPr>
              <w:numPr>
                <w:ilvl w:val="0"/>
                <w:numId w:val="1"/>
              </w:numPr>
              <w:overflowPunct w:val="0"/>
              <w:autoSpaceDE w:val="0"/>
              <w:autoSpaceDN w:val="0"/>
              <w:adjustRightInd w:val="0"/>
              <w:spacing w:line="360" w:lineRule="auto"/>
              <w:ind w:left="0" w:firstLine="0"/>
              <w:rPr>
                <w:color w:val="000000" w:themeColor="text1"/>
              </w:rPr>
            </w:pPr>
          </w:p>
        </w:tc>
        <w:tc>
          <w:tcPr>
            <w:tcW w:w="7383" w:type="dxa"/>
            <w:shd w:val="clear" w:color="auto" w:fill="auto"/>
          </w:tcPr>
          <w:p w14:paraId="4D6F32A6" w14:textId="2921D244" w:rsidR="005F091E" w:rsidRDefault="005F091E" w:rsidP="00CC663B">
            <w:pPr>
              <w:ind w:firstLine="0"/>
              <w:rPr>
                <w:color w:val="000000" w:themeColor="text1"/>
              </w:rPr>
            </w:pPr>
            <w:r>
              <w:rPr>
                <w:color w:val="000000" w:themeColor="text1"/>
              </w:rPr>
              <w:t>Katyčių skyriaus specialiojo pedagogo-logopedo veiklos planas .................</w:t>
            </w:r>
          </w:p>
        </w:tc>
        <w:tc>
          <w:tcPr>
            <w:tcW w:w="1263" w:type="dxa"/>
            <w:shd w:val="clear" w:color="auto" w:fill="auto"/>
          </w:tcPr>
          <w:p w14:paraId="3DF6E711" w14:textId="0DE00503" w:rsidR="005F091E" w:rsidRDefault="002C7E53" w:rsidP="00CC663B">
            <w:pPr>
              <w:ind w:firstLine="0"/>
              <w:jc w:val="center"/>
              <w:rPr>
                <w:color w:val="000000" w:themeColor="text1"/>
              </w:rPr>
            </w:pPr>
            <w:r>
              <w:rPr>
                <w:color w:val="000000" w:themeColor="text1"/>
              </w:rPr>
              <w:t>86</w:t>
            </w:r>
            <w:r w:rsidR="005F091E">
              <w:rPr>
                <w:color w:val="000000" w:themeColor="text1"/>
              </w:rPr>
              <w:t xml:space="preserve"> psl.</w:t>
            </w:r>
          </w:p>
        </w:tc>
      </w:tr>
      <w:tr w:rsidR="00CC663B" w:rsidRPr="00A26F9A" w14:paraId="68B3B49A" w14:textId="77777777" w:rsidTr="00CC663B">
        <w:trPr>
          <w:trHeight w:val="20"/>
        </w:trPr>
        <w:tc>
          <w:tcPr>
            <w:tcW w:w="567" w:type="dxa"/>
            <w:shd w:val="clear" w:color="auto" w:fill="auto"/>
          </w:tcPr>
          <w:p w14:paraId="2C48C7D6" w14:textId="77777777" w:rsidR="00CC663B" w:rsidRPr="00A26F9A" w:rsidRDefault="00CC663B" w:rsidP="002D1931">
            <w:pPr>
              <w:numPr>
                <w:ilvl w:val="0"/>
                <w:numId w:val="1"/>
              </w:numPr>
              <w:overflowPunct w:val="0"/>
              <w:autoSpaceDE w:val="0"/>
              <w:autoSpaceDN w:val="0"/>
              <w:adjustRightInd w:val="0"/>
              <w:spacing w:line="360" w:lineRule="auto"/>
              <w:ind w:left="0" w:firstLine="0"/>
              <w:rPr>
                <w:color w:val="000000" w:themeColor="text1"/>
              </w:rPr>
            </w:pPr>
          </w:p>
        </w:tc>
        <w:tc>
          <w:tcPr>
            <w:tcW w:w="7383" w:type="dxa"/>
            <w:shd w:val="clear" w:color="auto" w:fill="auto"/>
          </w:tcPr>
          <w:p w14:paraId="7F272D36" w14:textId="3DDFDF71" w:rsidR="00CC663B" w:rsidRDefault="00CC663B" w:rsidP="00CC663B">
            <w:pPr>
              <w:ind w:firstLine="0"/>
              <w:rPr>
                <w:color w:val="000000" w:themeColor="text1"/>
              </w:rPr>
            </w:pPr>
            <w:r>
              <w:rPr>
                <w:color w:val="000000" w:themeColor="text1"/>
              </w:rPr>
              <w:t>Vainuto gimnazijos vadovo, jo pavaduotojų ugdymui, mokytojų ir pagalbos specialistų kvalifikacijos tobulinimo planas .................................................</w:t>
            </w:r>
          </w:p>
        </w:tc>
        <w:tc>
          <w:tcPr>
            <w:tcW w:w="1263" w:type="dxa"/>
            <w:shd w:val="clear" w:color="auto" w:fill="auto"/>
          </w:tcPr>
          <w:p w14:paraId="1CFE73F8" w14:textId="726A1C95" w:rsidR="00CC663B" w:rsidRDefault="002C7E53" w:rsidP="00CC663B">
            <w:pPr>
              <w:ind w:firstLine="0"/>
              <w:jc w:val="center"/>
              <w:rPr>
                <w:color w:val="000000" w:themeColor="text1"/>
              </w:rPr>
            </w:pPr>
            <w:r>
              <w:rPr>
                <w:color w:val="000000" w:themeColor="text1"/>
              </w:rPr>
              <w:t>88</w:t>
            </w:r>
            <w:r w:rsidR="006901BF">
              <w:rPr>
                <w:color w:val="000000" w:themeColor="text1"/>
              </w:rPr>
              <w:t xml:space="preserve"> psl.</w:t>
            </w:r>
          </w:p>
        </w:tc>
      </w:tr>
    </w:tbl>
    <w:p w14:paraId="5D216A9F" w14:textId="77777777" w:rsidR="002C7E53" w:rsidRDefault="002C7E53" w:rsidP="00E66D76">
      <w:pPr>
        <w:ind w:firstLine="0"/>
        <w:jc w:val="center"/>
        <w:rPr>
          <w:b/>
          <w:sz w:val="28"/>
          <w:szCs w:val="28"/>
        </w:rPr>
      </w:pPr>
    </w:p>
    <w:p w14:paraId="4C78CC31" w14:textId="609206F2" w:rsidR="00E66D76" w:rsidRPr="00B40634" w:rsidRDefault="00E66D76" w:rsidP="00E66D76">
      <w:pPr>
        <w:ind w:firstLine="0"/>
        <w:jc w:val="center"/>
        <w:rPr>
          <w:b/>
        </w:rPr>
      </w:pPr>
      <w:r w:rsidRPr="00B40634">
        <w:rPr>
          <w:b/>
        </w:rPr>
        <w:lastRenderedPageBreak/>
        <w:t>20</w:t>
      </w:r>
      <w:r>
        <w:rPr>
          <w:b/>
        </w:rPr>
        <w:t>23</w:t>
      </w:r>
      <w:r w:rsidRPr="00B40634">
        <w:rPr>
          <w:b/>
        </w:rPr>
        <w:t xml:space="preserve"> METŲ GIMNAZIJOS VEIKLOS ANALIZĖ</w:t>
      </w:r>
    </w:p>
    <w:p w14:paraId="513E4493" w14:textId="77777777" w:rsidR="00E66D76" w:rsidRPr="00D51214" w:rsidRDefault="00E66D76" w:rsidP="00E66D76">
      <w:pPr>
        <w:ind w:firstLine="0"/>
      </w:pPr>
    </w:p>
    <w:p w14:paraId="5CD98DE6" w14:textId="77777777" w:rsidR="00E66D76" w:rsidRPr="007418A7" w:rsidRDefault="00E66D76" w:rsidP="00E66D76">
      <w:pPr>
        <w:overflowPunct w:val="0"/>
        <w:autoSpaceDE w:val="0"/>
        <w:autoSpaceDN w:val="0"/>
        <w:adjustRightInd w:val="0"/>
        <w:ind w:firstLine="340"/>
        <w:textAlignment w:val="baseline"/>
        <w:rPr>
          <w:rFonts w:eastAsia="Times New Roman"/>
          <w:b/>
          <w:lang w:eastAsia="lt-LT"/>
        </w:rPr>
      </w:pPr>
      <w:r w:rsidRPr="007418A7">
        <w:rPr>
          <w:rFonts w:eastAsia="Times New Roman"/>
          <w:b/>
          <w:lang w:eastAsia="lt-LT"/>
        </w:rPr>
        <w:t xml:space="preserve">Trumpa informacija apie gimnaziją. </w:t>
      </w:r>
    </w:p>
    <w:p w14:paraId="212589DF" w14:textId="77777777" w:rsidR="00E66D76" w:rsidRPr="007418A7" w:rsidRDefault="00E66D76" w:rsidP="00E66D76">
      <w:pPr>
        <w:overflowPunct w:val="0"/>
        <w:autoSpaceDE w:val="0"/>
        <w:autoSpaceDN w:val="0"/>
        <w:adjustRightInd w:val="0"/>
        <w:ind w:firstLine="340"/>
        <w:textAlignment w:val="baseline"/>
        <w:rPr>
          <w:rFonts w:eastAsia="Times New Roman"/>
          <w:lang w:eastAsia="lt-LT"/>
        </w:rPr>
      </w:pPr>
      <w:r w:rsidRPr="007418A7">
        <w:rPr>
          <w:rFonts w:eastAsia="Times New Roman"/>
          <w:lang w:eastAsia="lt-LT"/>
        </w:rPr>
        <w:t>Šilutės rajono savivaldybės tarybos 2022 m. balandžio 28 d. sprendimu Nr. T1-1009 Šilutės r. Katyčių pagrindinė mokykla reorganizuota į Šilutės r. Vainuto gimnazijos Katyčių skyrių (toliau skyrius). Gimnazijoje 2022 m. mokėsi 207 mokiniai, 2023 metais rugsėjo 1 d. – 197. Skyriuje 2022 m. mokėsi 116 mokinių, 2023 m. rugsėjo 1 d. – 106. Komplektų skaičius yra 12/ 9*. Vidutinis mokinių skaičius klasės komplekte yra 14/ 9*. Ikimokyklinio ugdymo grupę lanko 16/ 14* vaikų, mišrią priešmokyklinio ugdymo grupę lanko 14/ 11* vaikų.  Mokosi 11,7/ 14,2* proc. specialiųjų ugdymosi poreikių mokinių. Gimnazijoje mokosi 4 mokiniai iš Ukrainos karo pabėgėlių šeimų, skyriuje 3 mokiniai sugrįžę iš užsienio.</w:t>
      </w:r>
    </w:p>
    <w:p w14:paraId="3826F745" w14:textId="77777777" w:rsidR="00E66D76" w:rsidRPr="007418A7" w:rsidRDefault="00E66D76" w:rsidP="00E66D76">
      <w:pPr>
        <w:overflowPunct w:val="0"/>
        <w:autoSpaceDE w:val="0"/>
        <w:autoSpaceDN w:val="0"/>
        <w:adjustRightInd w:val="0"/>
        <w:ind w:firstLine="340"/>
        <w:textAlignment w:val="baseline"/>
        <w:rPr>
          <w:rFonts w:eastAsia="Times New Roman"/>
          <w:lang w:eastAsia="lt-LT"/>
        </w:rPr>
      </w:pPr>
      <w:r w:rsidRPr="007418A7">
        <w:rPr>
          <w:rFonts w:eastAsia="Times New Roman"/>
          <w:lang w:eastAsia="lt-LT"/>
        </w:rPr>
        <w:t xml:space="preserve">Gimnazijoje nuo 2023 m. rugsėjo mėn. dirba </w:t>
      </w:r>
      <w:r w:rsidRPr="007418A7">
        <w:rPr>
          <w:rFonts w:eastAsia="Arial Unicode MS"/>
          <w:lang w:eastAsia="lt-LT"/>
        </w:rPr>
        <w:t>52 darbuotojai, iš jų 32 pedagoginiai darbuotojai, skyriuje - 33 darbuotojai, iš jų 22 pedagoginiai darbuotojai. Gimnazijoje ir skyriuje dirba karjeros specialistas ir visuomenės sveikatos priežiūros specialistas.</w:t>
      </w:r>
    </w:p>
    <w:p w14:paraId="49E8E1F1" w14:textId="77777777" w:rsidR="00E66D76" w:rsidRPr="007418A7" w:rsidRDefault="00E66D76" w:rsidP="00E66D76">
      <w:pPr>
        <w:overflowPunct w:val="0"/>
        <w:autoSpaceDE w:val="0"/>
        <w:autoSpaceDN w:val="0"/>
        <w:adjustRightInd w:val="0"/>
        <w:ind w:firstLine="340"/>
        <w:textAlignment w:val="baseline"/>
        <w:rPr>
          <w:rFonts w:eastAsia="Times New Roman"/>
          <w:lang w:eastAsia="lt-LT"/>
        </w:rPr>
      </w:pPr>
      <w:r w:rsidRPr="007418A7">
        <w:rPr>
          <w:rFonts w:eastAsia="Times New Roman"/>
          <w:lang w:eastAsia="lt-LT"/>
        </w:rPr>
        <w:t>Gimnazija vykdo ikimokyklinio,  priešmokyklinio,  pradinio, pagrindinio, vidurinio ugdymo ir neformaliojo švietimo programas, skyrius - ikimokyklinio,  priešmokyklinio,  pradinio, pagrindinio ir neformaliojo švietimo programas.</w:t>
      </w:r>
    </w:p>
    <w:p w14:paraId="0630A628" w14:textId="77777777" w:rsidR="00E66D76" w:rsidRPr="007418A7" w:rsidRDefault="00E66D76" w:rsidP="00E66D76">
      <w:pPr>
        <w:overflowPunct w:val="0"/>
        <w:autoSpaceDE w:val="0"/>
        <w:autoSpaceDN w:val="0"/>
        <w:adjustRightInd w:val="0"/>
        <w:ind w:firstLine="340"/>
        <w:textAlignment w:val="baseline"/>
        <w:rPr>
          <w:rFonts w:eastAsia="Times New Roman"/>
          <w:b/>
          <w:lang w:eastAsia="lt-LT"/>
        </w:rPr>
      </w:pPr>
      <w:r w:rsidRPr="007418A7">
        <w:rPr>
          <w:rFonts w:eastAsia="Times New Roman"/>
          <w:b/>
          <w:lang w:eastAsia="lt-LT"/>
        </w:rPr>
        <w:t>Strateginio plano ir metinio veiklos plano įgyvendinimas.</w:t>
      </w:r>
    </w:p>
    <w:p w14:paraId="13630A93" w14:textId="77777777" w:rsidR="00E66D76" w:rsidRPr="007418A7" w:rsidRDefault="00E66D76" w:rsidP="00E66D76">
      <w:pPr>
        <w:overflowPunct w:val="0"/>
        <w:autoSpaceDE w:val="0"/>
        <w:autoSpaceDN w:val="0"/>
        <w:adjustRightInd w:val="0"/>
        <w:ind w:firstLine="340"/>
        <w:textAlignment w:val="baseline"/>
        <w:rPr>
          <w:rFonts w:eastAsia="Times New Roman"/>
          <w:lang w:eastAsia="ar-SA"/>
        </w:rPr>
      </w:pPr>
      <w:r w:rsidRPr="007418A7">
        <w:rPr>
          <w:rFonts w:eastAsia="Times New Roman"/>
          <w:lang w:eastAsia="lt-LT"/>
        </w:rPr>
        <w:t>Šilutės r. Vainuto gimnazijos 2023-2025 metų strateginio plano tikslas - gerinti</w:t>
      </w:r>
      <w:r w:rsidRPr="007418A7">
        <w:rPr>
          <w:rFonts w:eastAsia="Times New Roman"/>
          <w:lang w:eastAsia="ar-SA"/>
        </w:rPr>
        <w:t xml:space="preserve"> švietimo kokybę ir efektyvumą bei sudaryti sąlygas mokiniams ugdyti(is) modernioje ugdymosi aplinkoje. Vykdoma ugdymo kokybės ir sporto plėtros programa, kuria siekiama kokybiško bendrojo ugdymo paslaugų teikimo šiuolaikiškai aprūpintoje gimnazijoje  bei vaikų socializacijos programa, kuria siekiama plėtoti vaikų socializacijos galimybes, skatinančias kultūrinę ir pilietinę brandą. Gimnazijos 2023 metų veiklos plano tikslai buvo išsikelti siekiant įgyvendinti strateginį tikslą. </w:t>
      </w:r>
    </w:p>
    <w:p w14:paraId="59996C2A" w14:textId="77777777" w:rsidR="00E66D76" w:rsidRPr="007418A7" w:rsidRDefault="00E66D76" w:rsidP="00E66D76">
      <w:pPr>
        <w:overflowPunct w:val="0"/>
        <w:autoSpaceDE w:val="0"/>
        <w:autoSpaceDN w:val="0"/>
        <w:adjustRightInd w:val="0"/>
        <w:ind w:firstLine="340"/>
        <w:rPr>
          <w:rFonts w:eastAsia="Calibri"/>
          <w:lang w:eastAsia="lt-LT"/>
        </w:rPr>
      </w:pPr>
      <w:r w:rsidRPr="007418A7">
        <w:rPr>
          <w:rFonts w:eastAsia="Calibri"/>
          <w:lang w:eastAsia="lt-LT"/>
        </w:rPr>
        <w:t>Gimnazijos tikslai:</w:t>
      </w:r>
    </w:p>
    <w:p w14:paraId="6DD75B06" w14:textId="77777777" w:rsidR="00E66D76" w:rsidRPr="007418A7" w:rsidRDefault="00E66D76" w:rsidP="00E66D76">
      <w:pPr>
        <w:overflowPunct w:val="0"/>
        <w:autoSpaceDE w:val="0"/>
        <w:autoSpaceDN w:val="0"/>
        <w:adjustRightInd w:val="0"/>
        <w:ind w:firstLine="340"/>
        <w:rPr>
          <w:rFonts w:eastAsia="Calibri"/>
          <w:lang w:eastAsia="lt-LT"/>
        </w:rPr>
      </w:pPr>
      <w:r w:rsidRPr="007418A7">
        <w:rPr>
          <w:rFonts w:eastAsia="Calibri"/>
          <w:lang w:eastAsia="lt-LT"/>
        </w:rPr>
        <w:t xml:space="preserve">1. Sutelkti ir parengti gimnazijos bendruomenę atnaujinto ugdymo turinio įgyvendinimui. </w:t>
      </w:r>
    </w:p>
    <w:p w14:paraId="79CBF83A" w14:textId="77777777" w:rsidR="00E66D76" w:rsidRPr="007418A7" w:rsidRDefault="00E66D76" w:rsidP="00E66D76">
      <w:pPr>
        <w:overflowPunct w:val="0"/>
        <w:autoSpaceDE w:val="0"/>
        <w:autoSpaceDN w:val="0"/>
        <w:adjustRightInd w:val="0"/>
        <w:ind w:firstLine="340"/>
        <w:rPr>
          <w:rFonts w:eastAsia="Calibri"/>
          <w:lang w:eastAsia="lt-LT"/>
        </w:rPr>
      </w:pPr>
      <w:r w:rsidRPr="007418A7">
        <w:rPr>
          <w:rFonts w:eastAsia="Calibri"/>
          <w:lang w:eastAsia="lt-LT"/>
        </w:rPr>
        <w:t>2. Puoselėti aktyvią, pilietišką, partneryste ir lyderyste grįstą gimnazijos  bendruomenę.</w:t>
      </w:r>
    </w:p>
    <w:p w14:paraId="20FEBD70" w14:textId="77777777" w:rsidR="00E66D76" w:rsidRPr="007418A7" w:rsidRDefault="00E66D76" w:rsidP="00E66D76">
      <w:pPr>
        <w:overflowPunct w:val="0"/>
        <w:autoSpaceDE w:val="0"/>
        <w:autoSpaceDN w:val="0"/>
        <w:adjustRightInd w:val="0"/>
        <w:ind w:firstLine="340"/>
        <w:rPr>
          <w:rFonts w:eastAsia="Calibri"/>
          <w:lang w:eastAsia="lt-LT"/>
        </w:rPr>
      </w:pPr>
      <w:r w:rsidRPr="007418A7">
        <w:rPr>
          <w:rFonts w:eastAsia="Calibri"/>
          <w:lang w:eastAsia="lt-LT"/>
        </w:rPr>
        <w:t xml:space="preserve">Tikslams įgyvendinti išsikėlėme 4 uždavinius. </w:t>
      </w:r>
    </w:p>
    <w:p w14:paraId="67B6289C" w14:textId="77777777" w:rsidR="00E66D76" w:rsidRPr="007418A7" w:rsidRDefault="00E66D76" w:rsidP="00E66D76">
      <w:pPr>
        <w:overflowPunct w:val="0"/>
        <w:autoSpaceDE w:val="0"/>
        <w:autoSpaceDN w:val="0"/>
        <w:adjustRightInd w:val="0"/>
        <w:ind w:firstLine="340"/>
        <w:rPr>
          <w:rFonts w:eastAsia="Calibri"/>
          <w:lang w:eastAsia="lt-LT"/>
        </w:rPr>
      </w:pPr>
      <w:r w:rsidRPr="007418A7">
        <w:rPr>
          <w:rFonts w:eastAsia="Calibri"/>
          <w:lang w:eastAsia="lt-LT"/>
        </w:rPr>
        <w:t>Įgyvendinant 1 uždavinį „Stiprinti mokytojų pasirengimą  įgyvendinant atnaujintą ugdymo turinį“ išanalizuotas mokytojų kvalifikacijos tobulinimo poreikis ir parengtas Šilutės r. Vainuto gimnazijos vadovo, jo pavaduotojų ugdymui, mokytojų ir pagalbos mokiniui specialistų kvalifikacijos tobulinimo planas. Mokytojams organizuotas seminaras „Kompetencijomis grįstas ugdymas pamokoje“ (dalyvavo 86,21 proc. mokytojų). Visose metodinėse grupėse vyko mokomųjų programų palyginamoji analizė, analizuoti atnaujinti ilgalaikiai dalykų planai ir pamokos planavimas. Aptarta: Vaiko raidos ir kompetencijų aprašas - ką ir kokiam amžiaus tarpsnyje mokinys turi gebėti, vadovėlių ir skaitmeninio turinio poreikis 2023-2024 m. m. Metodinėje taryboje  aptartos kompetencijos ir jų ugdymas pamokoje, analizuoti pateiktų pamokų, kuriose ugdomos kompetencijos, pavyzdžiai. Mokytojų tarybos posėdyje vyko seminaro medžiagos „Į kompetencijų ugdymą ir mokinių įtrauktį orientuotos ugdomosios veiklos planavimas“ pristatymas.</w:t>
      </w:r>
      <w:r w:rsidRPr="007418A7">
        <w:rPr>
          <w:rFonts w:eastAsia="Calibri"/>
          <w:color w:val="FF0000"/>
          <w:lang w:eastAsia="lt-LT"/>
        </w:rPr>
        <w:t xml:space="preserve"> </w:t>
      </w:r>
      <w:r w:rsidRPr="007418A7">
        <w:rPr>
          <w:rFonts w:eastAsia="Calibri"/>
          <w:lang w:eastAsia="lt-LT"/>
        </w:rPr>
        <w:t>2023 m. birželio 12 d. direktoriaus įsakymu Nr. V1-39 patvirtinta dalyko ilgalaikio plano forma, pamokos stebėjimo protokolas. 2023 m. spalio 4 d. direktoriaus įsakymu Nr. V1-71 patvirtinta Mokinių mokymosi  pasiekimų vertinimo ir vertinimo rezultatų panaudojimo tvarkos aprašas. Naudojama platforma „Mokinio pažanga“, kuri padeda analizuoti ir priimti sprendimus dėl mokinių individualios pažangos. Įsigyta 600 vnt. vadovėlių pagal atnaujintą ugdymo turinį NŠA lėšomis, 159 vnt. vadovėlių iš mokymo lėšų. Sėkmingesniam atnaujinto ugdymo turinio įgyvendinimui mokiniai ir mokytojai naudoja Eduką klasę, Egzaminatorių, interaktyvių mokymo(si) turinio kūrimo priemonių platformą Wordwall, mokinių testavimo sistemą e.Test.lt, anglų k. dalykui skaitmeninę priemonę „</w:t>
      </w:r>
      <w:r w:rsidRPr="00BC6313">
        <w:rPr>
          <w:rFonts w:eastAsia="Calibri"/>
          <w:lang w:eastAsia="lt-LT"/>
        </w:rPr>
        <w:t>New close-up B2 Classroom Presentiont Tool“.</w:t>
      </w:r>
      <w:r w:rsidRPr="007418A7">
        <w:rPr>
          <w:rFonts w:eastAsia="Calibri"/>
          <w:lang w:eastAsia="lt-LT"/>
        </w:rPr>
        <w:t xml:space="preserve"> Pagal projektą Ed Tech mokytojai (2/ 1*) dalyvavo NŠA organizuotuose nuotolinio, mišriojo ir hibridinio ugdymo prototipų mokymuose. 2 mokytojai dalyvavo tarptautinėje mokytojų metodinėje-praktinėje konferencijoje „Ateities iššūkiams ruošiamės šiandien“, kurios metu įgytas žinias panaudoja įgyvendinant atnaujintą ugdymo turinį anglų kalbos pamokose. 2 mokytojų  iniciatyva III kl. mokinių komanda dalyvavo idėjų konkurse „Solve for Tomorrow“, tapo I turo nugalėtoja (iš 134 </w:t>
      </w:r>
      <w:r w:rsidRPr="007418A7">
        <w:rPr>
          <w:rFonts w:eastAsia="Calibri"/>
          <w:lang w:eastAsia="lt-LT"/>
        </w:rPr>
        <w:lastRenderedPageBreak/>
        <w:t>komandų) ir vyko į finalinį renginį Rygoje kur kartu dalyvavo komandos iš Lietuvos, Latvijos ir Estijos - mokiniai gerino anglų kalbos žinias, įgijo pažinimo, skaitmeninių, komunikavimo, kūrybiškumo, kultūrinių ir socialinių – emocinių kompetencijų.</w:t>
      </w:r>
      <w:r w:rsidRPr="00BC6313">
        <w:rPr>
          <w:rFonts w:eastAsia="Times New Roman"/>
          <w:sz w:val="32"/>
          <w:szCs w:val="20"/>
          <w:lang w:eastAsia="lt-LT"/>
        </w:rPr>
        <w:t xml:space="preserve"> </w:t>
      </w:r>
    </w:p>
    <w:p w14:paraId="5240C7FB" w14:textId="77777777" w:rsidR="00E66D76" w:rsidRPr="007418A7" w:rsidRDefault="00E66D76" w:rsidP="00E66D76">
      <w:pPr>
        <w:overflowPunct w:val="0"/>
        <w:autoSpaceDE w:val="0"/>
        <w:autoSpaceDN w:val="0"/>
        <w:adjustRightInd w:val="0"/>
        <w:ind w:firstLine="340"/>
        <w:rPr>
          <w:rFonts w:eastAsia="Calibri"/>
          <w:lang w:eastAsia="lt-LT"/>
        </w:rPr>
      </w:pPr>
      <w:r w:rsidRPr="007418A7">
        <w:rPr>
          <w:rFonts w:eastAsia="Calibri"/>
          <w:lang w:eastAsia="lt-LT"/>
        </w:rPr>
        <w:t>Įgyvendinant 2 uždavinį „Stiprinti gimnazijos bendruomenę įgyvendinant įtraukųjį ugdymą“ pedagoginiai darbuotojai dalyvavo 40 val. programoje „Misija – įtraukusis ugdymas 2023“ (100  proc.). Sudaryta galimybė mokytojams, pagalbos specialistams individualiai kelti kvalifikaciją, tobulinti turimas kompetencijas ir įgyti naujų.  Metodinėse grupės aptartos įtraukiojo ugdymo įgyvendinimo galimybės. Metodinėje taryboje svarstyta „Įtraukiojo ugdymo įgyvendinimas. Kaip mums sekasi?“, analizuota, kokių priemonių reikia, kad įtraukiojo ugdymo įgyvendinimas būtų efektyvesnis. Mokytojai pasidalino patirtimi dėl įtraukiojo mokinių mokymo sėkmių bei problemų gimnazijoje. Mokytojų tarybos ir Vaiko gerovės komisijos posėdžiuose aptarti ir analizuoti specialiųjų ugdymosi poreikių mokinių pasiekimai ir poreikiai, pagalbos mokiniui specialistų ir mokytojų teikiamos specialiosios pedagoginės pagalbos efektyvumas konkretiems mokiniams. Vertinimui Šilutės rajono švietimo pagalbos tarnyboje rengti dokumentai 2/ 10* mokiniams pirminiam vertinimui, 5 mokiniams pakartotiniam vertinimui, aptartos mokinių, atvykusių iš Ukrainos karo pabėgėlių šeimų ir užsieniečių  ugdymo organizavimo galimybės.</w:t>
      </w:r>
    </w:p>
    <w:p w14:paraId="1A44C3D3" w14:textId="77777777" w:rsidR="00E66D76" w:rsidRPr="007418A7" w:rsidRDefault="00E66D76" w:rsidP="00E66D76">
      <w:pPr>
        <w:overflowPunct w:val="0"/>
        <w:autoSpaceDE w:val="0"/>
        <w:autoSpaceDN w:val="0"/>
        <w:adjustRightInd w:val="0"/>
        <w:ind w:firstLine="340"/>
        <w:rPr>
          <w:rFonts w:eastAsia="Calibri"/>
          <w:lang w:eastAsia="lt-LT"/>
        </w:rPr>
      </w:pPr>
      <w:r w:rsidRPr="007418A7">
        <w:rPr>
          <w:rFonts w:eastAsia="Calibri"/>
          <w:lang w:eastAsia="lt-LT"/>
        </w:rPr>
        <w:t>Gimnazijoje ir skyriuje teikiama socialinio pedagogo, specialiojo pedagogo, logopedo, mokytojo padėjėjo pagalba. Gimnazijoje psichologinę pagalbą teikia Šilutės vaiko gerovės ir globos centro psichologas pagal Europos sąjungos struktūrinės paramos „Europos socialinis fondas +“ projektą „Kompleksinės paslaugos (KOPA)“.</w:t>
      </w:r>
    </w:p>
    <w:p w14:paraId="5B192EBF" w14:textId="77777777" w:rsidR="00E66D76" w:rsidRPr="007418A7" w:rsidRDefault="00E66D76" w:rsidP="00E66D76">
      <w:pPr>
        <w:overflowPunct w:val="0"/>
        <w:autoSpaceDE w:val="0"/>
        <w:autoSpaceDN w:val="0"/>
        <w:adjustRightInd w:val="0"/>
        <w:ind w:firstLine="340"/>
        <w:rPr>
          <w:rFonts w:eastAsia="Calibri"/>
          <w:color w:val="FF0000"/>
          <w:lang w:eastAsia="lt-LT"/>
        </w:rPr>
      </w:pPr>
      <w:r w:rsidRPr="007418A7">
        <w:rPr>
          <w:rFonts w:eastAsia="Calibri"/>
          <w:lang w:eastAsia="lt-LT"/>
        </w:rPr>
        <w:t>Gimnazijos specialiųjų ugdymosi poreikių mokiniai dalyvavo: fotografijų konkursuose „Žemės mintys“ 8 kl. ir „Tas nuostabus pavasario žiedas” 8 kl., respublikinėje mokinių kūrybinių darbų parodoje „Lašelio kelionė” 5, 6 kl., respublikiniame ikimokyklinio ir priešmokyklinio amžiaus ugdytinių kalbiniame projekte „Garsiukų kelionė” PUG, respublikiniame virtualiame specialiųjų ugdymosi poreikių asmenų projekte - parodoje „Sutikime sugrįžtančius paukščius“ 4 kl., tarptautiniame projekte - virtualioje kūrybinių darbų parodoje „Keturi metų laikai” I kl. Skyriaus specialiųjų ugdymosi poreikių mokiniai dalyvavo</w:t>
      </w:r>
      <w:r w:rsidRPr="00BC6313">
        <w:rPr>
          <w:rFonts w:eastAsia="Times New Roman"/>
          <w:sz w:val="32"/>
          <w:szCs w:val="20"/>
          <w:lang w:eastAsia="lt-LT"/>
        </w:rPr>
        <w:t xml:space="preserve"> </w:t>
      </w:r>
      <w:r w:rsidRPr="007418A7">
        <w:rPr>
          <w:rFonts w:eastAsia="Calibri"/>
          <w:lang w:eastAsia="lt-LT"/>
        </w:rPr>
        <w:t>respublikinėse kūrybinių darbų parodose - konkursuose „Žiema, žiemužė“ 3 kl., „Močiutės langas“ 3 kl. „Knygos skirtukas“ 3 kl., respublikiniam projekte „Kartu paskaitykim knygelę“ PUG, Tauragės r. ugdymo ir vaiko gerovės centro tarptautinio meninio projekto „Pavasario šypsnys“ kūrybinių darbų – fotografijų parodoje 3 kl., respublikinėje bendrojo ugdymo mokyklų mokinių, bendradarbiaujančių su švietimo pagalbos specialistais, kūrybinių darbų parodoje „Dailaus rašto margučiai“ 3 kl.</w:t>
      </w:r>
      <w:r w:rsidRPr="007418A7">
        <w:rPr>
          <w:rFonts w:eastAsia="Calibri"/>
          <w:color w:val="FF0000"/>
          <w:lang w:eastAsia="lt-LT"/>
        </w:rPr>
        <w:t xml:space="preserve"> </w:t>
      </w:r>
      <w:r w:rsidRPr="007418A7">
        <w:rPr>
          <w:rFonts w:eastAsia="Calibri"/>
          <w:lang w:eastAsia="lt-LT"/>
        </w:rPr>
        <w:t>Specialiųjų ugdymosi poreikių mokiniai visuomet dalyvauja renginiuose, akcijose, edukaciniuose užsiėmimuose bei kitose veiklose kartu su kitais mokiniais.</w:t>
      </w:r>
    </w:p>
    <w:p w14:paraId="70233EF5" w14:textId="77777777" w:rsidR="00E66D76" w:rsidRPr="007418A7" w:rsidRDefault="00E66D76" w:rsidP="00E66D76">
      <w:pPr>
        <w:overflowPunct w:val="0"/>
        <w:autoSpaceDE w:val="0"/>
        <w:autoSpaceDN w:val="0"/>
        <w:adjustRightInd w:val="0"/>
        <w:ind w:firstLine="340"/>
        <w:rPr>
          <w:rFonts w:eastAsia="Calibri"/>
          <w:lang w:eastAsia="lt-LT"/>
        </w:rPr>
      </w:pPr>
      <w:r w:rsidRPr="007418A7">
        <w:rPr>
          <w:rFonts w:eastAsia="Calibri"/>
          <w:lang w:eastAsia="lt-LT"/>
        </w:rPr>
        <w:t>Pravestas praktinis užsiėmimas „Pamoka kitaip” 3 kl., edukacinės veiklos: „Visi skirtingi – visi lygūs“ 2 kl., „Disleksija-kas tai?” 1-4 kl., „Kartu abėcėlės keliu” 1 kl.</w:t>
      </w:r>
    </w:p>
    <w:p w14:paraId="13333A96" w14:textId="77777777" w:rsidR="00E66D76" w:rsidRPr="007418A7" w:rsidRDefault="00E66D76" w:rsidP="00E66D76">
      <w:pPr>
        <w:overflowPunct w:val="0"/>
        <w:autoSpaceDE w:val="0"/>
        <w:autoSpaceDN w:val="0"/>
        <w:adjustRightInd w:val="0"/>
        <w:ind w:firstLine="340"/>
        <w:rPr>
          <w:rFonts w:eastAsia="Calibri"/>
          <w:lang w:eastAsia="lt-LT"/>
        </w:rPr>
      </w:pPr>
      <w:r w:rsidRPr="007418A7">
        <w:rPr>
          <w:rFonts w:eastAsia="Calibri"/>
          <w:lang w:eastAsia="lt-LT"/>
        </w:rPr>
        <w:t xml:space="preserve">Gimnazijoje atlikta mokytojų, mokinių, tėvų (globėjų, rūpintojų) apklausa „Mokinių ugdymosi poreikiai“. 88,4 proc. mokinių ir 94,5 proc. mokytojų sutinka, kad 2 kartus per pusmetį analizuojami jų ugdymosi poreikiai, 65,1 proc. mokinių ir 94,5 proc. mokytojų teigia, kad per pamokas diferencijuoja, individualizuoja ir personalizuoja užduotis, atsižvelgdami į mokinio poreikius ir gebėjimus. 83,1 proc. mokinių ir 91,3 proc. tėvų yra aiškūs susitarimai dėl pagalbos mokiniui teikimo tvarkos. 100 proc. mokytojų teigia, kad laiku ir tinkamai gauna logopedo, specialiojo pedagogo, socialinio pedagogo pagalbą. Skyriuje atlikta tėvų apklausa „Nuostatos dėl įtraukiojo ugdymo“, norint išsiaiškinti, kas aktualu tėvams, kokia jų nuomonė apie mokinių ugdymą. </w:t>
      </w:r>
    </w:p>
    <w:p w14:paraId="2F5B5074" w14:textId="77777777" w:rsidR="00E66D76" w:rsidRPr="007418A7" w:rsidRDefault="00E66D76" w:rsidP="00E66D76">
      <w:pPr>
        <w:overflowPunct w:val="0"/>
        <w:autoSpaceDE w:val="0"/>
        <w:autoSpaceDN w:val="0"/>
        <w:adjustRightInd w:val="0"/>
        <w:ind w:firstLine="340"/>
        <w:rPr>
          <w:rFonts w:eastAsia="Calibri"/>
          <w:lang w:eastAsia="lt-LT"/>
        </w:rPr>
      </w:pPr>
      <w:r w:rsidRPr="007418A7">
        <w:rPr>
          <w:rFonts w:eastAsia="Calibri"/>
          <w:lang w:eastAsia="lt-LT"/>
        </w:rPr>
        <w:t xml:space="preserve">Įgyvendinant 3 uždavinį „Tobulinti pedagogų didaktikos įgūdžius, padedančius mokiniams įgyti mokymui(si) reikalingų kompetencijų“ visi pedagoginiai darbuotojai tobulino kvalifikaciją įvairiuose seminaruose, vidutiniškai 11/ 13* dienų per metus. Įsigytos „Ugdymo meistrų“ licencijos 5 mokytojams. Pravestos pamokos, konkursai, organizuotos olimpiados,  projektai, per kuriuos buvo ugdomos mokinių pažinimo, skaitmeninė, socialinė, emocinė ir sveikos gyvensenos, kūrybiškumo, pilietiškumo, kultūrinė, komunikavimo kompetencijos. Pravestos 8/ 8* atviros pamokos (40,7/ 42,1* proc. mokytojų); 4/ 5* integruotos pamokos (29,6/ 52,6* proc. mokytojų);  6/ 6*  pamokos kitose aplinkose (22,2/ 31,58* proc. mokytojų); 7/ 4* kolegialaus grįžtamojo ryšio pamokos (25,9/ 21* proc. </w:t>
      </w:r>
      <w:r w:rsidRPr="007418A7">
        <w:rPr>
          <w:rFonts w:eastAsia="Calibri"/>
          <w:lang w:eastAsia="lt-LT"/>
        </w:rPr>
        <w:lastRenderedPageBreak/>
        <w:t>mokytojų). Sudarytos sąlygos mokytojams vesti 2-8, I-IV kl. mokiniams mokomųjų dalykų konsultacijas.</w:t>
      </w:r>
    </w:p>
    <w:p w14:paraId="5D2A4250" w14:textId="77777777" w:rsidR="00E66D76" w:rsidRPr="00BC6313" w:rsidRDefault="00E66D76" w:rsidP="00E66D76">
      <w:pPr>
        <w:overflowPunct w:val="0"/>
        <w:autoSpaceDE w:val="0"/>
        <w:autoSpaceDN w:val="0"/>
        <w:adjustRightInd w:val="0"/>
        <w:ind w:firstLine="340"/>
        <w:rPr>
          <w:rFonts w:eastAsia="Times New Roman"/>
          <w:sz w:val="32"/>
          <w:szCs w:val="20"/>
          <w:lang w:eastAsia="lt-LT"/>
        </w:rPr>
      </w:pPr>
      <w:r w:rsidRPr="007418A7">
        <w:rPr>
          <w:rFonts w:eastAsia="Calibri"/>
          <w:lang w:eastAsia="lt-LT"/>
        </w:rPr>
        <w:t>Keturiuose Mokytojų tarybos posėdžiuose vyko individualios mokinių pažangos analizė ir aptarimas. Lyginant I pusmečio rezultatus su II pusmečio rezultatais mokinių asmeninė pažanga:  1-4 kl. 2,13/ 60* proc. padarė pažangą, 91,49/23* proc. – pažanga pastovi, 6,38/ 17* proc. – pažanga krito; 5-8, I-IV kl. 60/ 54,9* proc. padarė asmeninę pažangą, 8/ 17,6* proc. – pažanga pastovi, 32/27,4* proc.  – pažanga krito. Apklausos duomenimis 84,9 proc. mokinių  teigia, kad stebi savo individualią pažangą ir mokytojui padedant pildo savo individualios pažangos stebėjimo lapą numatydami priemones, kurios padėtų siekti geresnių rezultatų, 95,7 proc. tėvų stebi ir kartu su savo vaiku aptaria jo individualią pažangą, deja, tik 50 proc. mokytojų padeda užpildyti individualios pažangos stebėjimo lapus.</w:t>
      </w:r>
    </w:p>
    <w:p w14:paraId="393EDE8A" w14:textId="77777777" w:rsidR="00E66D76" w:rsidRPr="007418A7" w:rsidRDefault="00E66D76" w:rsidP="00E66D76">
      <w:pPr>
        <w:overflowPunct w:val="0"/>
        <w:autoSpaceDE w:val="0"/>
        <w:autoSpaceDN w:val="0"/>
        <w:adjustRightInd w:val="0"/>
        <w:ind w:firstLine="340"/>
        <w:rPr>
          <w:rFonts w:eastAsia="Calibri"/>
          <w:lang w:eastAsia="lt-LT"/>
        </w:rPr>
      </w:pPr>
      <w:r w:rsidRPr="007418A7">
        <w:rPr>
          <w:rFonts w:eastAsia="Calibri"/>
          <w:lang w:eastAsia="lt-LT"/>
        </w:rPr>
        <w:t xml:space="preserve">Metodinėse grupėse aptarti 4 ir 8 kl. mokinių NMPP ir BE pasiekimai, įsivardintos stipriosios ir silpnosios pusės ir pateikti siūlymai, kokio pobūdžio užduotis pateikti mokiniams ugdymo kokybei gerinti. Metodinėje taryboje numatytos priemonės rezultatams gerinti, ataskaita pristatyta Mokytojų tarybos posėdyje. </w:t>
      </w:r>
    </w:p>
    <w:p w14:paraId="3BEC280E" w14:textId="77777777" w:rsidR="00E66D76" w:rsidRPr="007418A7" w:rsidRDefault="00E66D76" w:rsidP="00E66D76">
      <w:pPr>
        <w:overflowPunct w:val="0"/>
        <w:autoSpaceDE w:val="0"/>
        <w:autoSpaceDN w:val="0"/>
        <w:adjustRightInd w:val="0"/>
        <w:ind w:firstLine="340"/>
        <w:rPr>
          <w:rFonts w:eastAsia="Calibri"/>
          <w:lang w:eastAsia="lt-LT"/>
        </w:rPr>
      </w:pPr>
      <w:r w:rsidRPr="007418A7">
        <w:rPr>
          <w:rFonts w:eastAsia="Calibri"/>
          <w:lang w:eastAsia="lt-LT"/>
        </w:rPr>
        <w:t xml:space="preserve">84,8 proc. 5-8, I-IV kl. mokinių dalyvavo rajoninėse ir respublikinėse olimpiadose, konkursuose, viktorinose, sportinėse varžybose ir laimėjo 19,23 proc. daugiau prizinių vietų nei praeitais mokslo metais (prisidėjo sportinės varžybos). Apklausos duomenimis 71,5 proc. mokinių, 89,9 proc. tėvų sutinka, kad mokytojai pastebi ir padeda ugdyti vaikų gabumus ir talentus. </w:t>
      </w:r>
    </w:p>
    <w:p w14:paraId="6DC96558" w14:textId="77777777" w:rsidR="00E66D76" w:rsidRPr="007418A7" w:rsidRDefault="00E66D76" w:rsidP="00E66D76">
      <w:pPr>
        <w:overflowPunct w:val="0"/>
        <w:autoSpaceDE w:val="0"/>
        <w:autoSpaceDN w:val="0"/>
        <w:adjustRightInd w:val="0"/>
        <w:ind w:firstLine="340"/>
        <w:rPr>
          <w:rFonts w:eastAsia="Calibri"/>
          <w:lang w:eastAsia="lt-LT"/>
        </w:rPr>
      </w:pPr>
      <w:r w:rsidRPr="007418A7">
        <w:rPr>
          <w:rFonts w:eastAsia="Calibri"/>
          <w:lang w:eastAsia="lt-LT"/>
        </w:rPr>
        <w:t>Metodinė taryba organizavo lyderystės renginį „Patirčių galerija“, kuriame 5/ 2* pedagoginiai darbuotojai dalinosi sėkmingomis ugdymo praktikomis, paveikiomis strategijomis, atitinkančiomis atnaujintą ugdymo turinį, stiprino gimnazijos bendruomenę įgyvendinant įtraukųjį ugdymą.</w:t>
      </w:r>
    </w:p>
    <w:p w14:paraId="6241CD03" w14:textId="77777777" w:rsidR="00E66D76" w:rsidRPr="007418A7" w:rsidRDefault="00E66D76" w:rsidP="00E66D76">
      <w:pPr>
        <w:overflowPunct w:val="0"/>
        <w:autoSpaceDE w:val="0"/>
        <w:autoSpaceDN w:val="0"/>
        <w:adjustRightInd w:val="0"/>
        <w:ind w:firstLine="340"/>
        <w:rPr>
          <w:rFonts w:eastAsia="Calibri"/>
          <w:lang w:eastAsia="lt-LT"/>
        </w:rPr>
      </w:pPr>
      <w:r w:rsidRPr="007418A7">
        <w:rPr>
          <w:rFonts w:eastAsia="Calibri"/>
          <w:lang w:eastAsia="lt-LT"/>
        </w:rPr>
        <w:t>Dalyvauta olimpiadose: komandinėje jaunųjų matematikų profesoriaus Vytauto Liutiko taurei laimėti I–IV kl., Vakarų Lietuvos 5-8 klasių mokinių matematikos olimpiadoje Klaipėdos universiteto taurei laimėti, tarptautinėje Kings 2-8, I–IV kl. (ir skyrius), „Mokslo–Lab“ 5, 6 kl.; respublikiniuose projektuose: „Sveikata visus metus 2023“ III, IV kl., vertimų ir iliustracijų „Tavo žvilgsnis“ 4, 6 kl., ,,Būk mano draugas” 4 kl., „Olimpinis mėnuo“ 1-4 kl., „Pradinukų lyga“ 1-4 kl., rajoniniuose projektuose: meninės raiškos ,,Šilutės kraštas - žodyje, dainoje ir mano širdyje” 4 kl.; konkursuose: tarptautiniame internetiniame minecraft turnyre 8, II, ir III kl.,</w:t>
      </w:r>
      <w:r w:rsidRPr="00BC6313">
        <w:rPr>
          <w:rFonts w:eastAsia="Times New Roman"/>
          <w:sz w:val="32"/>
          <w:szCs w:val="20"/>
          <w:lang w:eastAsia="lt-LT"/>
        </w:rPr>
        <w:t xml:space="preserve"> </w:t>
      </w:r>
      <w:r w:rsidRPr="007418A7">
        <w:rPr>
          <w:rFonts w:eastAsia="Calibri"/>
          <w:lang w:eastAsia="lt-LT"/>
        </w:rPr>
        <w:t xml:space="preserve">informatikos „Bebras“ 5-8, I-III, matematikos ,,Kengūra“ 2-8, I–IV kl., „Olympis“ (ir skyrius) 1-8, I–IV kl., anglų k. diktanto 8, I kl., nacionaliniame IT iššūkyje 5-8, I-IV kl., IT egzamine 5-8, I-IV kl., teisinių žinių „Temidė“ II kl., respublikiniame informatikos „Kompiuterinė Kalėdų pasaka“ 5-8, I, II kl., „Pangea“ 3-10 kl. (skyrius); anglų k. „Verstuvės“ I-IV kl.; Šimtmečio protų kova tarpmokykliniame protų kovų turnyre su žurnalistu Robertu Petrausku  5-7 kl., atviroje pamokoje – protų mūšyje „Švęsk Lietuvos gimtadienį“ III kl., respublikiniame teatrų festivalyje „Šimtakojis“ 1-4 kl. </w:t>
      </w:r>
    </w:p>
    <w:p w14:paraId="1162E999" w14:textId="77777777" w:rsidR="00E66D76" w:rsidRPr="007418A7" w:rsidRDefault="00E66D76" w:rsidP="00E66D76">
      <w:pPr>
        <w:overflowPunct w:val="0"/>
        <w:autoSpaceDE w:val="0"/>
        <w:autoSpaceDN w:val="0"/>
        <w:adjustRightInd w:val="0"/>
        <w:ind w:firstLine="340"/>
        <w:rPr>
          <w:rFonts w:eastAsia="Calibri"/>
          <w:lang w:eastAsia="lt-LT"/>
        </w:rPr>
      </w:pPr>
      <w:r w:rsidRPr="007418A7">
        <w:rPr>
          <w:rFonts w:eastAsia="Calibri"/>
          <w:lang w:eastAsia="lt-LT"/>
        </w:rPr>
        <w:t xml:space="preserve"> IUG ir PUG vaikai sudalyvavo 34 respublikiniuose  projektuose/ parodose.</w:t>
      </w:r>
    </w:p>
    <w:p w14:paraId="1AA84F94" w14:textId="77777777" w:rsidR="00E66D76" w:rsidRPr="007418A7" w:rsidRDefault="00E66D76" w:rsidP="00E66D76">
      <w:pPr>
        <w:overflowPunct w:val="0"/>
        <w:autoSpaceDE w:val="0"/>
        <w:autoSpaceDN w:val="0"/>
        <w:adjustRightInd w:val="0"/>
        <w:ind w:firstLine="340"/>
        <w:rPr>
          <w:rFonts w:eastAsia="Calibri"/>
          <w:lang w:eastAsia="lt-LT"/>
        </w:rPr>
      </w:pPr>
      <w:r w:rsidRPr="007418A7">
        <w:rPr>
          <w:rFonts w:eastAsia="Calibri"/>
          <w:lang w:eastAsia="lt-LT"/>
        </w:rPr>
        <w:t xml:space="preserve">Vykdytos projektinės patyriminės veiklos: „Gamtos vaikai. Ekologija“ IUG, PUG, 1-4 kl. ir „Tvarumas - XXI amžiaus investicija“ 5-8, I-III kl. 4 ir 7 kl. mokiniai (gimnazijos ir skyriaus) veiklas atliko kartu su Žemaičių Naumiesčio gimnazijos, Žemaičių Naumiesčio gimnazijos Gardamo skyriaus ir Žemaičių Naumiesčio mokyklos-darželio mokiniais. Veiklos aptartos renginyje Bendradarbiaujančių mokyklų projektinių patyriminių veiklų sklaida „Drąsiai kitaip“, kuris vyko Vainuto gimnazijoje.  </w:t>
      </w:r>
    </w:p>
    <w:p w14:paraId="46018EB2" w14:textId="77777777" w:rsidR="00E66D76" w:rsidRPr="007418A7" w:rsidRDefault="00E66D76" w:rsidP="00E66D76">
      <w:pPr>
        <w:overflowPunct w:val="0"/>
        <w:autoSpaceDE w:val="0"/>
        <w:autoSpaceDN w:val="0"/>
        <w:adjustRightInd w:val="0"/>
        <w:ind w:firstLine="340"/>
        <w:rPr>
          <w:rFonts w:eastAsia="Calibri"/>
          <w:lang w:eastAsia="lt-LT"/>
        </w:rPr>
      </w:pPr>
      <w:r w:rsidRPr="007418A7">
        <w:rPr>
          <w:rFonts w:eastAsia="Calibri"/>
          <w:lang w:eastAsia="lt-LT"/>
        </w:rPr>
        <w:t xml:space="preserve">Skyriuje 8–10 kl. metinių projektinių darbų rengimas yra  ilgametė tradicija, kuri tęsiasi nuo 2000 metų. </w:t>
      </w:r>
    </w:p>
    <w:p w14:paraId="44CC29C4" w14:textId="77777777" w:rsidR="00E66D76" w:rsidRPr="007418A7" w:rsidRDefault="00E66D76" w:rsidP="00E66D76">
      <w:pPr>
        <w:overflowPunct w:val="0"/>
        <w:autoSpaceDE w:val="0"/>
        <w:autoSpaceDN w:val="0"/>
        <w:adjustRightInd w:val="0"/>
        <w:ind w:firstLine="340"/>
        <w:rPr>
          <w:rFonts w:eastAsia="Calibri"/>
          <w:lang w:eastAsia="lt-LT"/>
        </w:rPr>
      </w:pPr>
      <w:r w:rsidRPr="007418A7">
        <w:rPr>
          <w:rFonts w:eastAsia="Calibri"/>
          <w:lang w:eastAsia="lt-LT"/>
        </w:rPr>
        <w:t xml:space="preserve">Priklausome sveikatą stiprinančių mokyklų tinklui. Įgyvendinta sveikatos stiprinimo programa  „Sveikame kūne – sveika siela“ IUG, PUG, 1-8, I-IV kl., pasidalinta patirtimi 4 temomis. Pravestos 45 pamokos sveikatos temomis IUG, PUG, 1-7 kl.; 12 praktinių užsiėmimų IUG, PUG, 2-7 kl. </w:t>
      </w:r>
    </w:p>
    <w:p w14:paraId="676B1BA4" w14:textId="77777777" w:rsidR="00E66D76" w:rsidRPr="007418A7" w:rsidRDefault="00E66D76" w:rsidP="00E66D76">
      <w:pPr>
        <w:overflowPunct w:val="0"/>
        <w:autoSpaceDE w:val="0"/>
        <w:autoSpaceDN w:val="0"/>
        <w:adjustRightInd w:val="0"/>
        <w:ind w:firstLine="340"/>
        <w:rPr>
          <w:rFonts w:eastAsia="Calibri"/>
          <w:lang w:eastAsia="lt-LT"/>
        </w:rPr>
      </w:pPr>
      <w:r w:rsidRPr="007418A7">
        <w:rPr>
          <w:rFonts w:eastAsia="Calibri"/>
          <w:lang w:eastAsia="lt-LT"/>
        </w:rPr>
        <w:t>Organizuotos 7/ 1*viktorinos, 7/ 5* akcijos, 15 ugdymo karjerai renginių. Vyko Kultūros paso 23/ 20* edukacijų 1-8, I-IV kl. Visos klasės dalyvavo edukacinėse išvykose „Keliauk – pamatyk – patirk“.</w:t>
      </w:r>
    </w:p>
    <w:p w14:paraId="131061CF" w14:textId="77777777" w:rsidR="00E66D76" w:rsidRPr="007418A7" w:rsidRDefault="00E66D76" w:rsidP="00E66D76">
      <w:pPr>
        <w:overflowPunct w:val="0"/>
        <w:autoSpaceDE w:val="0"/>
        <w:autoSpaceDN w:val="0"/>
        <w:adjustRightInd w:val="0"/>
        <w:ind w:firstLine="340"/>
        <w:rPr>
          <w:rFonts w:eastAsia="Calibri"/>
          <w:lang w:eastAsia="lt-LT"/>
        </w:rPr>
      </w:pPr>
      <w:r w:rsidRPr="007418A7">
        <w:rPr>
          <w:rFonts w:eastAsia="Calibri"/>
          <w:lang w:eastAsia="lt-LT"/>
        </w:rPr>
        <w:lastRenderedPageBreak/>
        <w:t>Sudarytos tinkamos sąlygos dalyvauti neformaliojo švietimo veiklose. Įgyvendinama 15/ 16* neformaliojo švietimo programų.</w:t>
      </w:r>
      <w:r w:rsidRPr="007418A7">
        <w:rPr>
          <w:rFonts w:eastAsia="Times New Roman"/>
          <w:sz w:val="32"/>
          <w:szCs w:val="20"/>
          <w:lang w:val="en-GB" w:eastAsia="lt-LT"/>
        </w:rPr>
        <w:t xml:space="preserve"> </w:t>
      </w:r>
      <w:r w:rsidRPr="007418A7">
        <w:rPr>
          <w:rFonts w:eastAsia="Calibri"/>
          <w:lang w:eastAsia="lt-LT"/>
        </w:rPr>
        <w:t>Neformaliojo švietimo veiklose pagal pomėgius ir gebėjimus dalyvauja  75,9/ 98,7* proc. mokinių. Vykdomos 3/ 2* NVŠ veiklos.</w:t>
      </w:r>
    </w:p>
    <w:p w14:paraId="76850602" w14:textId="77777777" w:rsidR="00E66D76" w:rsidRPr="007418A7" w:rsidRDefault="00E66D76" w:rsidP="00E66D76">
      <w:pPr>
        <w:overflowPunct w:val="0"/>
        <w:autoSpaceDE w:val="0"/>
        <w:autoSpaceDN w:val="0"/>
        <w:adjustRightInd w:val="0"/>
        <w:ind w:firstLine="340"/>
        <w:rPr>
          <w:rFonts w:eastAsia="Calibri"/>
          <w:lang w:eastAsia="lt-LT"/>
        </w:rPr>
      </w:pPr>
      <w:r w:rsidRPr="007418A7">
        <w:rPr>
          <w:rFonts w:eastAsia="Calibri"/>
          <w:lang w:eastAsia="lt-LT"/>
        </w:rPr>
        <w:t>Įgyvendinant 4 uždavinį „Kurti pilietiškumą ugdančias, iniciatyvas skatinančią bendruomenę“</w:t>
      </w:r>
      <w:r w:rsidRPr="00BC6313">
        <w:rPr>
          <w:rFonts w:eastAsia="Times New Roman"/>
          <w:sz w:val="32"/>
          <w:szCs w:val="20"/>
          <w:lang w:eastAsia="lt-LT"/>
        </w:rPr>
        <w:t xml:space="preserve"> </w:t>
      </w:r>
      <w:r w:rsidRPr="007418A7">
        <w:rPr>
          <w:rFonts w:eastAsia="Arial Unicode MS"/>
        </w:rPr>
        <w:t xml:space="preserve">7 kl. mokiniai dalyvavo Delfi - Ateities klasė projekte ir laimėjo EECO-EPSON interaktyvios įrangos komplektą (vertė 6872,80 Eur). </w:t>
      </w:r>
      <w:r w:rsidRPr="007418A7">
        <w:rPr>
          <w:rFonts w:eastAsia="Calibri"/>
          <w:lang w:eastAsia="lt-LT"/>
        </w:rPr>
        <w:t>Pateikta paraiška Šilutės rajono savivaldybės Jaunimo programos  projektų finansavimo 2023 m. konkursui, gautas finansavimas ir įgyvendintas projektas „Mes už Lietuvą - 5“ (98 dalyviai). Pateiktos paraiškos Šilutės rajono savivaldybės Vaikų vasaros poilsio programų konkursui,  gautas finansavimas  ir įgyvendinta vaikų vasaros poilsio stovyklos „Gera būti kartu“ (17 dalyvių), skyriuje organizuotos 2 stovyklos „Santarvė“ (42 dalyviai). Pateikta paraiška Šilutės rajono savivaldybės mokinių meninės raiškos projektų konkursui, gautas finansavimas, suorganizuota respublikinė folkloro šventė „Iš kartos į kartą“ (104 dalyviai). Suorganizuotas Vainuto gimnazijos 10 metų jubiliejus, į kurį įsitraukė visa gimnazijos bendruomenė – mokiniai, mokytojai, aptarnaujantis personalas, tėvai.</w:t>
      </w:r>
    </w:p>
    <w:p w14:paraId="68446353" w14:textId="77777777" w:rsidR="00E66D76" w:rsidRPr="007418A7" w:rsidRDefault="00E66D76" w:rsidP="00E66D76">
      <w:pPr>
        <w:overflowPunct w:val="0"/>
        <w:autoSpaceDE w:val="0"/>
        <w:autoSpaceDN w:val="0"/>
        <w:adjustRightInd w:val="0"/>
        <w:ind w:firstLine="340"/>
        <w:rPr>
          <w:rFonts w:eastAsia="Calibri"/>
          <w:lang w:eastAsia="lt-LT"/>
        </w:rPr>
      </w:pPr>
      <w:r w:rsidRPr="007418A7">
        <w:rPr>
          <w:rFonts w:eastAsia="Calibri"/>
          <w:lang w:eastAsia="lt-LT"/>
        </w:rPr>
        <w:t>Dalyvauta 13/ 10* pilietinių akcijų-iniciatyvų IUG, PUG, 1-8, I-IV kl. Organizuota popietė „Kur tas dulkėtas traukinys“, skirta Gedulo ir vilties dienai paminėti, Šilutės r. sav. Fridricho Bajoraičio viešosios bibliotekos Vainuto filiale Vainuto seniūnijos gyventojams.</w:t>
      </w:r>
    </w:p>
    <w:p w14:paraId="22A356DF" w14:textId="77777777" w:rsidR="00E66D76" w:rsidRPr="007418A7" w:rsidRDefault="00E66D76" w:rsidP="00E66D76">
      <w:pPr>
        <w:overflowPunct w:val="0"/>
        <w:autoSpaceDE w:val="0"/>
        <w:autoSpaceDN w:val="0"/>
        <w:adjustRightInd w:val="0"/>
        <w:ind w:firstLine="340"/>
        <w:rPr>
          <w:rFonts w:eastAsia="Calibri"/>
          <w:lang w:eastAsia="lt-LT"/>
        </w:rPr>
      </w:pPr>
      <w:r w:rsidRPr="007418A7">
        <w:rPr>
          <w:rFonts w:eastAsia="Calibri"/>
          <w:lang w:eastAsia="lt-LT"/>
        </w:rPr>
        <w:t xml:space="preserve">Surengtos 2 parodos IUG, PUG, 1-8, I-IV kl., 2 kompozicijos 5-8, I-IV kl. Organizuoti 25/ 8* renginiai, iš kurių norėtųsi paminėti Dėkingumo dieną geriausiems mokiniams, jų tėvams, mokytojams pagerbti; Turistinę dieną (kartu su skyriumi) 5-8, I-III kl. su Lietuvos kariuomenės karo prievolės ir komplektavimo tarnybos regioninio karo prievolės skyriaus kariškiais; Sveikatingumo ir sporto dieną (kartu su skyriumi) 5-8, I-III kl., Sportiškiausia šeima (kartu su skyriumi) PUG, 1-4 kl. su Šilutės rajono visuomenės sveikatos biuru.  Renginiuose dalyvavo 100 proc. mokinių ir mokytojų, 67 proc. tėvų. </w:t>
      </w:r>
    </w:p>
    <w:p w14:paraId="6F487C2E" w14:textId="77777777" w:rsidR="00E66D76" w:rsidRPr="007418A7" w:rsidRDefault="00E66D76" w:rsidP="00E66D76">
      <w:pPr>
        <w:overflowPunct w:val="0"/>
        <w:autoSpaceDE w:val="0"/>
        <w:autoSpaceDN w:val="0"/>
        <w:adjustRightInd w:val="0"/>
        <w:ind w:firstLine="340"/>
        <w:rPr>
          <w:rFonts w:eastAsia="Calibri"/>
          <w:lang w:eastAsia="lt-LT"/>
        </w:rPr>
      </w:pPr>
      <w:r w:rsidRPr="007418A7">
        <w:rPr>
          <w:rFonts w:eastAsia="Calibri"/>
          <w:lang w:eastAsia="lt-LT"/>
        </w:rPr>
        <w:t>Vykdytas projektas „Mes rūšiuojame“,  1-8, I-IV kl.</w:t>
      </w:r>
    </w:p>
    <w:p w14:paraId="4AD0E260" w14:textId="77777777" w:rsidR="00E66D76" w:rsidRPr="007418A7" w:rsidRDefault="00E66D76" w:rsidP="00E66D76">
      <w:pPr>
        <w:overflowPunct w:val="0"/>
        <w:autoSpaceDE w:val="0"/>
        <w:autoSpaceDN w:val="0"/>
        <w:adjustRightInd w:val="0"/>
        <w:ind w:firstLine="340"/>
        <w:rPr>
          <w:rFonts w:eastAsia="Calibri"/>
          <w:lang w:eastAsia="lt-LT"/>
        </w:rPr>
      </w:pPr>
      <w:r w:rsidRPr="007418A7">
        <w:rPr>
          <w:rFonts w:eastAsia="Calibri"/>
          <w:lang w:eastAsia="lt-LT"/>
        </w:rPr>
        <w:t>2023 metų tikslai ir uždaviniai yra iš esmės įgyvendinti.</w:t>
      </w:r>
    </w:p>
    <w:p w14:paraId="4A896BD8" w14:textId="77777777" w:rsidR="00E66D76" w:rsidRPr="007418A7" w:rsidRDefault="00E66D76" w:rsidP="00E66D76">
      <w:pPr>
        <w:overflowPunct w:val="0"/>
        <w:autoSpaceDE w:val="0"/>
        <w:autoSpaceDN w:val="0"/>
        <w:adjustRightInd w:val="0"/>
        <w:ind w:firstLine="340"/>
        <w:rPr>
          <w:rFonts w:eastAsia="Calibri"/>
          <w:b/>
          <w:color w:val="00B050"/>
          <w:lang w:eastAsia="lt-LT"/>
        </w:rPr>
      </w:pPr>
      <w:r w:rsidRPr="007418A7">
        <w:rPr>
          <w:rFonts w:eastAsia="Calibri"/>
          <w:b/>
          <w:lang w:eastAsia="lt-LT"/>
        </w:rPr>
        <w:t>Svarbiausi rezultatai ir rodikliai.</w:t>
      </w:r>
    </w:p>
    <w:p w14:paraId="14FB17AF" w14:textId="77777777" w:rsidR="00E66D76" w:rsidRPr="007418A7" w:rsidRDefault="00E66D76" w:rsidP="00E66D76">
      <w:pPr>
        <w:overflowPunct w:val="0"/>
        <w:autoSpaceDE w:val="0"/>
        <w:autoSpaceDN w:val="0"/>
        <w:adjustRightInd w:val="0"/>
        <w:ind w:firstLine="340"/>
        <w:rPr>
          <w:rFonts w:eastAsia="Calibri"/>
          <w:lang w:eastAsia="lt-LT"/>
        </w:rPr>
      </w:pPr>
      <w:r w:rsidRPr="007418A7">
        <w:rPr>
          <w:rFonts w:eastAsia="Times New Roman"/>
          <w:lang w:eastAsia="lt-LT"/>
        </w:rPr>
        <w:t>Vidutinio pažymio kitimas per 3 metus.</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444"/>
        <w:gridCol w:w="2444"/>
      </w:tblGrid>
      <w:tr w:rsidR="00E66D76" w:rsidRPr="007418A7" w14:paraId="5C2CAF74" w14:textId="77777777" w:rsidTr="00CC6414">
        <w:tc>
          <w:tcPr>
            <w:tcW w:w="2444" w:type="dxa"/>
            <w:tcBorders>
              <w:top w:val="single" w:sz="4" w:space="0" w:color="auto"/>
              <w:left w:val="single" w:sz="4" w:space="0" w:color="auto"/>
              <w:bottom w:val="single" w:sz="4" w:space="0" w:color="auto"/>
              <w:right w:val="single" w:sz="4" w:space="0" w:color="auto"/>
            </w:tcBorders>
            <w:shd w:val="clear" w:color="auto" w:fill="auto"/>
          </w:tcPr>
          <w:p w14:paraId="7FC862B9" w14:textId="77777777" w:rsidR="00E66D76" w:rsidRPr="007418A7" w:rsidRDefault="00E66D76" w:rsidP="002D1931">
            <w:pPr>
              <w:overflowPunct w:val="0"/>
              <w:autoSpaceDE w:val="0"/>
              <w:autoSpaceDN w:val="0"/>
              <w:adjustRightInd w:val="0"/>
              <w:ind w:firstLine="340"/>
              <w:rPr>
                <w:rFonts w:eastAsia="Times New Roman"/>
                <w:lang w:eastAsia="lt-LT"/>
              </w:rPr>
            </w:pPr>
            <w:r w:rsidRPr="007418A7">
              <w:rPr>
                <w:rFonts w:eastAsia="Times New Roman"/>
                <w:lang w:eastAsia="lt-LT"/>
              </w:rPr>
              <w:t>Klasės</w:t>
            </w:r>
          </w:p>
        </w:tc>
        <w:tc>
          <w:tcPr>
            <w:tcW w:w="2444" w:type="dxa"/>
            <w:tcBorders>
              <w:top w:val="single" w:sz="4" w:space="0" w:color="auto"/>
              <w:left w:val="single" w:sz="4" w:space="0" w:color="auto"/>
              <w:bottom w:val="single" w:sz="4" w:space="0" w:color="auto"/>
              <w:right w:val="single" w:sz="4" w:space="0" w:color="auto"/>
            </w:tcBorders>
          </w:tcPr>
          <w:p w14:paraId="45803E5B" w14:textId="77777777" w:rsidR="00E66D76" w:rsidRPr="007418A7" w:rsidRDefault="00E66D76" w:rsidP="002D1931">
            <w:pPr>
              <w:overflowPunct w:val="0"/>
              <w:autoSpaceDE w:val="0"/>
              <w:autoSpaceDN w:val="0"/>
              <w:adjustRightInd w:val="0"/>
              <w:ind w:firstLine="340"/>
              <w:rPr>
                <w:rFonts w:eastAsia="Times New Roman"/>
                <w:lang w:eastAsia="lt-LT"/>
              </w:rPr>
            </w:pPr>
            <w:r w:rsidRPr="007418A7">
              <w:rPr>
                <w:rFonts w:eastAsia="Times New Roman"/>
                <w:lang w:eastAsia="lt-LT"/>
              </w:rPr>
              <w:t>2020-2021</w:t>
            </w:r>
          </w:p>
        </w:tc>
        <w:tc>
          <w:tcPr>
            <w:tcW w:w="2444" w:type="dxa"/>
            <w:tcBorders>
              <w:top w:val="single" w:sz="4" w:space="0" w:color="auto"/>
              <w:left w:val="single" w:sz="4" w:space="0" w:color="auto"/>
              <w:bottom w:val="single" w:sz="4" w:space="0" w:color="auto"/>
              <w:right w:val="single" w:sz="4" w:space="0" w:color="auto"/>
            </w:tcBorders>
          </w:tcPr>
          <w:p w14:paraId="63E4F94E" w14:textId="77777777" w:rsidR="00E66D76" w:rsidRPr="007418A7" w:rsidRDefault="00E66D76" w:rsidP="002D1931">
            <w:pPr>
              <w:overflowPunct w:val="0"/>
              <w:autoSpaceDE w:val="0"/>
              <w:autoSpaceDN w:val="0"/>
              <w:adjustRightInd w:val="0"/>
              <w:ind w:firstLine="340"/>
              <w:rPr>
                <w:rFonts w:eastAsia="Times New Roman"/>
                <w:lang w:eastAsia="lt-LT"/>
              </w:rPr>
            </w:pPr>
            <w:r w:rsidRPr="007418A7">
              <w:rPr>
                <w:rFonts w:eastAsia="Times New Roman"/>
                <w:lang w:eastAsia="lt-LT"/>
              </w:rPr>
              <w:t>2021-2022</w:t>
            </w:r>
          </w:p>
        </w:tc>
        <w:tc>
          <w:tcPr>
            <w:tcW w:w="2444" w:type="dxa"/>
            <w:tcBorders>
              <w:top w:val="single" w:sz="4" w:space="0" w:color="auto"/>
              <w:left w:val="single" w:sz="4" w:space="0" w:color="auto"/>
              <w:bottom w:val="single" w:sz="4" w:space="0" w:color="auto"/>
              <w:right w:val="single" w:sz="4" w:space="0" w:color="auto"/>
            </w:tcBorders>
          </w:tcPr>
          <w:p w14:paraId="623D13C7" w14:textId="77777777" w:rsidR="00E66D76" w:rsidRPr="007418A7" w:rsidRDefault="00E66D76" w:rsidP="002D1931">
            <w:pPr>
              <w:overflowPunct w:val="0"/>
              <w:autoSpaceDE w:val="0"/>
              <w:autoSpaceDN w:val="0"/>
              <w:adjustRightInd w:val="0"/>
              <w:ind w:firstLine="340"/>
              <w:rPr>
                <w:rFonts w:eastAsia="Times New Roman"/>
                <w:lang w:eastAsia="lt-LT"/>
              </w:rPr>
            </w:pPr>
            <w:r w:rsidRPr="007418A7">
              <w:rPr>
                <w:rFonts w:eastAsia="Times New Roman"/>
                <w:lang w:eastAsia="lt-LT"/>
              </w:rPr>
              <w:t>2022-2023</w:t>
            </w:r>
          </w:p>
        </w:tc>
      </w:tr>
      <w:tr w:rsidR="00E66D76" w:rsidRPr="007418A7" w14:paraId="78C7EE1D" w14:textId="77777777" w:rsidTr="00CC6414">
        <w:tc>
          <w:tcPr>
            <w:tcW w:w="2444" w:type="dxa"/>
            <w:tcBorders>
              <w:top w:val="single" w:sz="4" w:space="0" w:color="auto"/>
              <w:left w:val="single" w:sz="4" w:space="0" w:color="auto"/>
              <w:bottom w:val="single" w:sz="4" w:space="0" w:color="auto"/>
              <w:right w:val="single" w:sz="4" w:space="0" w:color="auto"/>
            </w:tcBorders>
            <w:shd w:val="clear" w:color="auto" w:fill="auto"/>
          </w:tcPr>
          <w:p w14:paraId="3953E024" w14:textId="77777777" w:rsidR="00E66D76" w:rsidRPr="007418A7" w:rsidRDefault="00E66D76" w:rsidP="002D1931">
            <w:pPr>
              <w:overflowPunct w:val="0"/>
              <w:autoSpaceDE w:val="0"/>
              <w:autoSpaceDN w:val="0"/>
              <w:adjustRightInd w:val="0"/>
              <w:ind w:firstLine="340"/>
              <w:rPr>
                <w:rFonts w:eastAsia="Times New Roman"/>
                <w:lang w:eastAsia="lt-LT"/>
              </w:rPr>
            </w:pPr>
            <w:r w:rsidRPr="007418A7">
              <w:rPr>
                <w:rFonts w:eastAsia="Times New Roman"/>
                <w:lang w:eastAsia="lt-LT"/>
              </w:rPr>
              <w:t>5-8, I, II</w:t>
            </w:r>
          </w:p>
        </w:tc>
        <w:tc>
          <w:tcPr>
            <w:tcW w:w="2444" w:type="dxa"/>
            <w:tcBorders>
              <w:top w:val="single" w:sz="4" w:space="0" w:color="auto"/>
              <w:left w:val="single" w:sz="4" w:space="0" w:color="auto"/>
              <w:bottom w:val="single" w:sz="4" w:space="0" w:color="auto"/>
              <w:right w:val="single" w:sz="4" w:space="0" w:color="auto"/>
            </w:tcBorders>
          </w:tcPr>
          <w:p w14:paraId="61CA873D" w14:textId="77777777" w:rsidR="00E66D76" w:rsidRPr="007418A7" w:rsidRDefault="00E66D76" w:rsidP="002D1931">
            <w:pPr>
              <w:overflowPunct w:val="0"/>
              <w:autoSpaceDE w:val="0"/>
              <w:autoSpaceDN w:val="0"/>
              <w:adjustRightInd w:val="0"/>
              <w:ind w:firstLine="340"/>
              <w:rPr>
                <w:rFonts w:eastAsia="Times New Roman"/>
                <w:lang w:eastAsia="lt-LT"/>
              </w:rPr>
            </w:pPr>
            <w:r w:rsidRPr="007418A7">
              <w:rPr>
                <w:rFonts w:eastAsia="Times New Roman"/>
                <w:lang w:eastAsia="lt-LT"/>
              </w:rPr>
              <w:t>7,56/ 7,2*</w:t>
            </w:r>
          </w:p>
        </w:tc>
        <w:tc>
          <w:tcPr>
            <w:tcW w:w="2444" w:type="dxa"/>
            <w:tcBorders>
              <w:top w:val="single" w:sz="4" w:space="0" w:color="auto"/>
              <w:left w:val="single" w:sz="4" w:space="0" w:color="auto"/>
              <w:bottom w:val="single" w:sz="4" w:space="0" w:color="auto"/>
              <w:right w:val="single" w:sz="4" w:space="0" w:color="auto"/>
            </w:tcBorders>
          </w:tcPr>
          <w:p w14:paraId="31B317E9" w14:textId="77777777" w:rsidR="00E66D76" w:rsidRPr="007418A7" w:rsidRDefault="00E66D76" w:rsidP="002D1931">
            <w:pPr>
              <w:overflowPunct w:val="0"/>
              <w:autoSpaceDE w:val="0"/>
              <w:autoSpaceDN w:val="0"/>
              <w:adjustRightInd w:val="0"/>
              <w:ind w:firstLine="340"/>
              <w:rPr>
                <w:rFonts w:eastAsia="Times New Roman"/>
                <w:lang w:eastAsia="lt-LT"/>
              </w:rPr>
            </w:pPr>
            <w:r w:rsidRPr="007418A7">
              <w:rPr>
                <w:rFonts w:eastAsia="Times New Roman"/>
                <w:lang w:eastAsia="lt-LT"/>
              </w:rPr>
              <w:t>7,71/ 7,4*</w:t>
            </w:r>
          </w:p>
        </w:tc>
        <w:tc>
          <w:tcPr>
            <w:tcW w:w="2444" w:type="dxa"/>
            <w:tcBorders>
              <w:top w:val="single" w:sz="4" w:space="0" w:color="auto"/>
              <w:left w:val="single" w:sz="4" w:space="0" w:color="auto"/>
              <w:bottom w:val="single" w:sz="4" w:space="0" w:color="auto"/>
              <w:right w:val="single" w:sz="4" w:space="0" w:color="auto"/>
            </w:tcBorders>
          </w:tcPr>
          <w:p w14:paraId="3EA91CF0" w14:textId="77777777" w:rsidR="00E66D76" w:rsidRPr="007418A7" w:rsidRDefault="00E66D76" w:rsidP="002D1931">
            <w:pPr>
              <w:overflowPunct w:val="0"/>
              <w:autoSpaceDE w:val="0"/>
              <w:autoSpaceDN w:val="0"/>
              <w:adjustRightInd w:val="0"/>
              <w:ind w:firstLine="340"/>
              <w:rPr>
                <w:rFonts w:eastAsia="Times New Roman"/>
                <w:lang w:eastAsia="lt-LT"/>
              </w:rPr>
            </w:pPr>
            <w:r w:rsidRPr="007418A7">
              <w:rPr>
                <w:rFonts w:eastAsia="Times New Roman"/>
                <w:lang w:eastAsia="lt-LT"/>
              </w:rPr>
              <w:t>7,78/ 7,6*</w:t>
            </w:r>
          </w:p>
        </w:tc>
      </w:tr>
      <w:tr w:rsidR="00E66D76" w:rsidRPr="007418A7" w14:paraId="09E2BD50" w14:textId="77777777" w:rsidTr="00CC6414">
        <w:tc>
          <w:tcPr>
            <w:tcW w:w="2444" w:type="dxa"/>
            <w:tcBorders>
              <w:top w:val="single" w:sz="4" w:space="0" w:color="auto"/>
              <w:left w:val="single" w:sz="4" w:space="0" w:color="auto"/>
              <w:bottom w:val="single" w:sz="4" w:space="0" w:color="auto"/>
              <w:right w:val="single" w:sz="4" w:space="0" w:color="auto"/>
            </w:tcBorders>
            <w:shd w:val="clear" w:color="auto" w:fill="auto"/>
          </w:tcPr>
          <w:p w14:paraId="2906C0F4" w14:textId="77777777" w:rsidR="00E66D76" w:rsidRPr="007418A7" w:rsidRDefault="00E66D76" w:rsidP="002D1931">
            <w:pPr>
              <w:overflowPunct w:val="0"/>
              <w:autoSpaceDE w:val="0"/>
              <w:autoSpaceDN w:val="0"/>
              <w:adjustRightInd w:val="0"/>
              <w:ind w:firstLine="340"/>
              <w:rPr>
                <w:rFonts w:eastAsia="Times New Roman"/>
                <w:lang w:eastAsia="lt-LT"/>
              </w:rPr>
            </w:pPr>
            <w:r w:rsidRPr="007418A7">
              <w:rPr>
                <w:rFonts w:eastAsia="Times New Roman"/>
                <w:lang w:eastAsia="lt-LT"/>
              </w:rPr>
              <w:t>III, IV</w:t>
            </w:r>
          </w:p>
        </w:tc>
        <w:tc>
          <w:tcPr>
            <w:tcW w:w="2444" w:type="dxa"/>
            <w:tcBorders>
              <w:top w:val="single" w:sz="4" w:space="0" w:color="auto"/>
              <w:left w:val="single" w:sz="4" w:space="0" w:color="auto"/>
              <w:bottom w:val="single" w:sz="4" w:space="0" w:color="auto"/>
              <w:right w:val="single" w:sz="4" w:space="0" w:color="auto"/>
            </w:tcBorders>
          </w:tcPr>
          <w:p w14:paraId="03251235" w14:textId="77777777" w:rsidR="00E66D76" w:rsidRPr="007418A7" w:rsidRDefault="00E66D76" w:rsidP="002D1931">
            <w:pPr>
              <w:overflowPunct w:val="0"/>
              <w:autoSpaceDE w:val="0"/>
              <w:autoSpaceDN w:val="0"/>
              <w:adjustRightInd w:val="0"/>
              <w:ind w:firstLine="340"/>
              <w:rPr>
                <w:rFonts w:eastAsia="Times New Roman"/>
                <w:lang w:eastAsia="lt-LT"/>
              </w:rPr>
            </w:pPr>
            <w:r w:rsidRPr="007418A7">
              <w:rPr>
                <w:rFonts w:eastAsia="Times New Roman"/>
                <w:lang w:eastAsia="lt-LT"/>
              </w:rPr>
              <w:t>7,77</w:t>
            </w:r>
          </w:p>
        </w:tc>
        <w:tc>
          <w:tcPr>
            <w:tcW w:w="2444" w:type="dxa"/>
            <w:tcBorders>
              <w:top w:val="single" w:sz="4" w:space="0" w:color="auto"/>
              <w:left w:val="single" w:sz="4" w:space="0" w:color="auto"/>
              <w:bottom w:val="single" w:sz="4" w:space="0" w:color="auto"/>
              <w:right w:val="single" w:sz="4" w:space="0" w:color="auto"/>
            </w:tcBorders>
          </w:tcPr>
          <w:p w14:paraId="40382C42" w14:textId="77777777" w:rsidR="00E66D76" w:rsidRPr="007418A7" w:rsidRDefault="00E66D76" w:rsidP="002D1931">
            <w:pPr>
              <w:overflowPunct w:val="0"/>
              <w:autoSpaceDE w:val="0"/>
              <w:autoSpaceDN w:val="0"/>
              <w:adjustRightInd w:val="0"/>
              <w:ind w:firstLine="340"/>
              <w:rPr>
                <w:rFonts w:eastAsia="Times New Roman"/>
                <w:lang w:eastAsia="lt-LT"/>
              </w:rPr>
            </w:pPr>
            <w:r w:rsidRPr="007418A7">
              <w:rPr>
                <w:rFonts w:eastAsia="Times New Roman"/>
                <w:lang w:eastAsia="lt-LT"/>
              </w:rPr>
              <w:t>7,69</w:t>
            </w:r>
          </w:p>
        </w:tc>
        <w:tc>
          <w:tcPr>
            <w:tcW w:w="2444" w:type="dxa"/>
            <w:tcBorders>
              <w:top w:val="single" w:sz="4" w:space="0" w:color="auto"/>
              <w:left w:val="single" w:sz="4" w:space="0" w:color="auto"/>
              <w:bottom w:val="single" w:sz="4" w:space="0" w:color="auto"/>
              <w:right w:val="single" w:sz="4" w:space="0" w:color="auto"/>
            </w:tcBorders>
          </w:tcPr>
          <w:p w14:paraId="4606B1E0" w14:textId="77777777" w:rsidR="00E66D76" w:rsidRPr="007418A7" w:rsidRDefault="00E66D76" w:rsidP="002D1931">
            <w:pPr>
              <w:overflowPunct w:val="0"/>
              <w:autoSpaceDE w:val="0"/>
              <w:autoSpaceDN w:val="0"/>
              <w:adjustRightInd w:val="0"/>
              <w:ind w:firstLine="340"/>
              <w:rPr>
                <w:rFonts w:eastAsia="Times New Roman"/>
                <w:lang w:eastAsia="lt-LT"/>
              </w:rPr>
            </w:pPr>
            <w:r w:rsidRPr="007418A7">
              <w:rPr>
                <w:rFonts w:eastAsia="Times New Roman"/>
                <w:lang w:eastAsia="lt-LT"/>
              </w:rPr>
              <w:t>7,84</w:t>
            </w:r>
          </w:p>
        </w:tc>
      </w:tr>
    </w:tbl>
    <w:p w14:paraId="5A855EDB" w14:textId="77777777" w:rsidR="00E66D76" w:rsidRPr="007418A7" w:rsidRDefault="00E66D76" w:rsidP="00E66D76">
      <w:pPr>
        <w:overflowPunct w:val="0"/>
        <w:autoSpaceDE w:val="0"/>
        <w:autoSpaceDN w:val="0"/>
        <w:adjustRightInd w:val="0"/>
        <w:ind w:firstLine="0"/>
        <w:rPr>
          <w:rFonts w:eastAsia="Times New Roman"/>
          <w:lang w:eastAsia="lt-LT"/>
        </w:rPr>
      </w:pPr>
      <w:r w:rsidRPr="007418A7">
        <w:rPr>
          <w:rFonts w:eastAsia="Times New Roman"/>
          <w:lang w:eastAsia="lt-LT"/>
        </w:rPr>
        <w:t>Pažangumo vidurkio kitimas per 3 metus.</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444"/>
        <w:gridCol w:w="2444"/>
      </w:tblGrid>
      <w:tr w:rsidR="00E66D76" w:rsidRPr="007418A7" w14:paraId="12BCA012" w14:textId="77777777" w:rsidTr="002D1931">
        <w:tc>
          <w:tcPr>
            <w:tcW w:w="2444" w:type="dxa"/>
            <w:shd w:val="clear" w:color="auto" w:fill="auto"/>
          </w:tcPr>
          <w:p w14:paraId="4994EB9F" w14:textId="77777777" w:rsidR="00E66D76" w:rsidRPr="007418A7" w:rsidRDefault="00E66D76" w:rsidP="002D1931">
            <w:pPr>
              <w:overflowPunct w:val="0"/>
              <w:autoSpaceDE w:val="0"/>
              <w:autoSpaceDN w:val="0"/>
              <w:adjustRightInd w:val="0"/>
              <w:ind w:firstLine="340"/>
              <w:rPr>
                <w:rFonts w:eastAsia="Times New Roman"/>
                <w:lang w:eastAsia="lt-LT"/>
              </w:rPr>
            </w:pPr>
            <w:r w:rsidRPr="007418A7">
              <w:rPr>
                <w:rFonts w:eastAsia="Times New Roman"/>
                <w:lang w:eastAsia="lt-LT"/>
              </w:rPr>
              <w:t>Klasės</w:t>
            </w:r>
          </w:p>
        </w:tc>
        <w:tc>
          <w:tcPr>
            <w:tcW w:w="2444" w:type="dxa"/>
          </w:tcPr>
          <w:p w14:paraId="71201A76" w14:textId="77777777" w:rsidR="00E66D76" w:rsidRPr="007418A7" w:rsidRDefault="00E66D76" w:rsidP="002D1931">
            <w:pPr>
              <w:overflowPunct w:val="0"/>
              <w:autoSpaceDE w:val="0"/>
              <w:autoSpaceDN w:val="0"/>
              <w:adjustRightInd w:val="0"/>
              <w:ind w:firstLine="340"/>
              <w:rPr>
                <w:rFonts w:eastAsia="Times New Roman"/>
                <w:lang w:eastAsia="lt-LT"/>
              </w:rPr>
            </w:pPr>
            <w:r w:rsidRPr="007418A7">
              <w:rPr>
                <w:rFonts w:eastAsia="Times New Roman"/>
                <w:lang w:eastAsia="lt-LT"/>
              </w:rPr>
              <w:t>2020-2021</w:t>
            </w:r>
          </w:p>
        </w:tc>
        <w:tc>
          <w:tcPr>
            <w:tcW w:w="2444" w:type="dxa"/>
          </w:tcPr>
          <w:p w14:paraId="77A409B0" w14:textId="77777777" w:rsidR="00E66D76" w:rsidRPr="007418A7" w:rsidRDefault="00E66D76" w:rsidP="002D1931">
            <w:pPr>
              <w:overflowPunct w:val="0"/>
              <w:autoSpaceDE w:val="0"/>
              <w:autoSpaceDN w:val="0"/>
              <w:adjustRightInd w:val="0"/>
              <w:ind w:firstLine="340"/>
              <w:rPr>
                <w:rFonts w:eastAsia="Times New Roman"/>
                <w:lang w:eastAsia="lt-LT"/>
              </w:rPr>
            </w:pPr>
            <w:r w:rsidRPr="007418A7">
              <w:rPr>
                <w:rFonts w:eastAsia="Times New Roman"/>
                <w:lang w:eastAsia="lt-LT"/>
              </w:rPr>
              <w:t>2021-2022</w:t>
            </w:r>
          </w:p>
        </w:tc>
        <w:tc>
          <w:tcPr>
            <w:tcW w:w="2444" w:type="dxa"/>
          </w:tcPr>
          <w:p w14:paraId="6B14A9A2" w14:textId="77777777" w:rsidR="00E66D76" w:rsidRPr="007418A7" w:rsidRDefault="00E66D76" w:rsidP="002D1931">
            <w:pPr>
              <w:overflowPunct w:val="0"/>
              <w:autoSpaceDE w:val="0"/>
              <w:autoSpaceDN w:val="0"/>
              <w:adjustRightInd w:val="0"/>
              <w:ind w:firstLine="340"/>
              <w:rPr>
                <w:rFonts w:eastAsia="Times New Roman"/>
                <w:lang w:eastAsia="lt-LT"/>
              </w:rPr>
            </w:pPr>
            <w:r w:rsidRPr="007418A7">
              <w:rPr>
                <w:rFonts w:eastAsia="Times New Roman"/>
                <w:lang w:eastAsia="lt-LT"/>
              </w:rPr>
              <w:t>2022-2023</w:t>
            </w:r>
          </w:p>
        </w:tc>
      </w:tr>
      <w:tr w:rsidR="00E66D76" w:rsidRPr="007418A7" w14:paraId="0A9C8C4F" w14:textId="77777777" w:rsidTr="002D1931">
        <w:tc>
          <w:tcPr>
            <w:tcW w:w="2444" w:type="dxa"/>
            <w:shd w:val="clear" w:color="auto" w:fill="auto"/>
          </w:tcPr>
          <w:p w14:paraId="69557B86" w14:textId="77777777" w:rsidR="00E66D76" w:rsidRPr="007418A7" w:rsidRDefault="00E66D76" w:rsidP="002D1931">
            <w:pPr>
              <w:overflowPunct w:val="0"/>
              <w:autoSpaceDE w:val="0"/>
              <w:autoSpaceDN w:val="0"/>
              <w:adjustRightInd w:val="0"/>
              <w:ind w:firstLine="340"/>
              <w:rPr>
                <w:rFonts w:eastAsia="Times New Roman"/>
                <w:lang w:eastAsia="lt-LT"/>
              </w:rPr>
            </w:pPr>
            <w:r w:rsidRPr="007418A7">
              <w:rPr>
                <w:rFonts w:eastAsia="Times New Roman"/>
                <w:lang w:eastAsia="lt-LT"/>
              </w:rPr>
              <w:t>5-8, I, II</w:t>
            </w:r>
          </w:p>
        </w:tc>
        <w:tc>
          <w:tcPr>
            <w:tcW w:w="2444" w:type="dxa"/>
          </w:tcPr>
          <w:p w14:paraId="0F70AB3C" w14:textId="77777777" w:rsidR="00E66D76" w:rsidRPr="007418A7" w:rsidRDefault="00E66D76" w:rsidP="002D1931">
            <w:pPr>
              <w:overflowPunct w:val="0"/>
              <w:autoSpaceDE w:val="0"/>
              <w:autoSpaceDN w:val="0"/>
              <w:adjustRightInd w:val="0"/>
              <w:ind w:firstLine="340"/>
              <w:rPr>
                <w:rFonts w:eastAsia="Times New Roman"/>
                <w:lang w:eastAsia="lt-LT"/>
              </w:rPr>
            </w:pPr>
            <w:r w:rsidRPr="007418A7">
              <w:rPr>
                <w:rFonts w:eastAsia="Times New Roman"/>
                <w:lang w:eastAsia="lt-LT"/>
              </w:rPr>
              <w:t>100/ 100*</w:t>
            </w:r>
          </w:p>
        </w:tc>
        <w:tc>
          <w:tcPr>
            <w:tcW w:w="2444" w:type="dxa"/>
          </w:tcPr>
          <w:p w14:paraId="7065D152" w14:textId="77777777" w:rsidR="00E66D76" w:rsidRPr="007418A7" w:rsidRDefault="00E66D76" w:rsidP="002D1931">
            <w:pPr>
              <w:overflowPunct w:val="0"/>
              <w:autoSpaceDE w:val="0"/>
              <w:autoSpaceDN w:val="0"/>
              <w:adjustRightInd w:val="0"/>
              <w:ind w:firstLine="340"/>
              <w:rPr>
                <w:rFonts w:eastAsia="Times New Roman"/>
                <w:lang w:eastAsia="lt-LT"/>
              </w:rPr>
            </w:pPr>
            <w:r w:rsidRPr="007418A7">
              <w:rPr>
                <w:rFonts w:eastAsia="Times New Roman"/>
                <w:lang w:eastAsia="lt-LT"/>
              </w:rPr>
              <w:t>100/ 100*</w:t>
            </w:r>
          </w:p>
        </w:tc>
        <w:tc>
          <w:tcPr>
            <w:tcW w:w="2444" w:type="dxa"/>
          </w:tcPr>
          <w:p w14:paraId="0D1C1D4B" w14:textId="77777777" w:rsidR="00E66D76" w:rsidRPr="007418A7" w:rsidRDefault="00E66D76" w:rsidP="002D1931">
            <w:pPr>
              <w:overflowPunct w:val="0"/>
              <w:autoSpaceDE w:val="0"/>
              <w:autoSpaceDN w:val="0"/>
              <w:adjustRightInd w:val="0"/>
              <w:ind w:firstLine="340"/>
              <w:rPr>
                <w:rFonts w:eastAsia="Times New Roman"/>
                <w:lang w:eastAsia="lt-LT"/>
              </w:rPr>
            </w:pPr>
            <w:r w:rsidRPr="007418A7">
              <w:rPr>
                <w:rFonts w:eastAsia="Times New Roman"/>
                <w:lang w:eastAsia="lt-LT"/>
              </w:rPr>
              <w:t>98,49/ 97,4*</w:t>
            </w:r>
          </w:p>
        </w:tc>
      </w:tr>
      <w:tr w:rsidR="00E66D76" w:rsidRPr="007418A7" w14:paraId="716B5225" w14:textId="77777777" w:rsidTr="002D1931">
        <w:tc>
          <w:tcPr>
            <w:tcW w:w="2444" w:type="dxa"/>
            <w:shd w:val="clear" w:color="auto" w:fill="auto"/>
          </w:tcPr>
          <w:p w14:paraId="32BF5FCF" w14:textId="77777777" w:rsidR="00E66D76" w:rsidRPr="007418A7" w:rsidRDefault="00E66D76" w:rsidP="002D1931">
            <w:pPr>
              <w:overflowPunct w:val="0"/>
              <w:autoSpaceDE w:val="0"/>
              <w:autoSpaceDN w:val="0"/>
              <w:adjustRightInd w:val="0"/>
              <w:ind w:firstLine="340"/>
              <w:rPr>
                <w:rFonts w:eastAsia="Times New Roman"/>
                <w:lang w:eastAsia="lt-LT"/>
              </w:rPr>
            </w:pPr>
            <w:r w:rsidRPr="007418A7">
              <w:rPr>
                <w:rFonts w:eastAsia="Times New Roman"/>
                <w:lang w:eastAsia="lt-LT"/>
              </w:rPr>
              <w:t>III, IV</w:t>
            </w:r>
          </w:p>
        </w:tc>
        <w:tc>
          <w:tcPr>
            <w:tcW w:w="2444" w:type="dxa"/>
          </w:tcPr>
          <w:p w14:paraId="72CB4902" w14:textId="77777777" w:rsidR="00E66D76" w:rsidRPr="007418A7" w:rsidRDefault="00E66D76" w:rsidP="002D1931">
            <w:pPr>
              <w:overflowPunct w:val="0"/>
              <w:autoSpaceDE w:val="0"/>
              <w:autoSpaceDN w:val="0"/>
              <w:adjustRightInd w:val="0"/>
              <w:ind w:firstLine="340"/>
              <w:rPr>
                <w:rFonts w:eastAsia="Times New Roman"/>
                <w:lang w:eastAsia="lt-LT"/>
              </w:rPr>
            </w:pPr>
            <w:r w:rsidRPr="007418A7">
              <w:rPr>
                <w:rFonts w:eastAsia="Times New Roman"/>
                <w:lang w:eastAsia="lt-LT"/>
              </w:rPr>
              <w:t>100</w:t>
            </w:r>
          </w:p>
        </w:tc>
        <w:tc>
          <w:tcPr>
            <w:tcW w:w="2444" w:type="dxa"/>
          </w:tcPr>
          <w:p w14:paraId="7BBCD67F" w14:textId="77777777" w:rsidR="00E66D76" w:rsidRPr="007418A7" w:rsidRDefault="00E66D76" w:rsidP="002D1931">
            <w:pPr>
              <w:overflowPunct w:val="0"/>
              <w:autoSpaceDE w:val="0"/>
              <w:autoSpaceDN w:val="0"/>
              <w:adjustRightInd w:val="0"/>
              <w:ind w:firstLine="340"/>
              <w:rPr>
                <w:rFonts w:eastAsia="Times New Roman"/>
                <w:lang w:eastAsia="lt-LT"/>
              </w:rPr>
            </w:pPr>
            <w:r w:rsidRPr="007418A7">
              <w:rPr>
                <w:rFonts w:eastAsia="Times New Roman"/>
                <w:lang w:eastAsia="lt-LT"/>
              </w:rPr>
              <w:t>100</w:t>
            </w:r>
          </w:p>
        </w:tc>
        <w:tc>
          <w:tcPr>
            <w:tcW w:w="2444" w:type="dxa"/>
          </w:tcPr>
          <w:p w14:paraId="167DC13F" w14:textId="77777777" w:rsidR="00E66D76" w:rsidRPr="007418A7" w:rsidRDefault="00E66D76" w:rsidP="002D1931">
            <w:pPr>
              <w:overflowPunct w:val="0"/>
              <w:autoSpaceDE w:val="0"/>
              <w:autoSpaceDN w:val="0"/>
              <w:adjustRightInd w:val="0"/>
              <w:ind w:firstLine="340"/>
              <w:rPr>
                <w:rFonts w:eastAsia="Times New Roman"/>
                <w:lang w:eastAsia="lt-LT"/>
              </w:rPr>
            </w:pPr>
            <w:r w:rsidRPr="007418A7">
              <w:rPr>
                <w:rFonts w:eastAsia="Times New Roman"/>
                <w:lang w:eastAsia="lt-LT"/>
              </w:rPr>
              <w:t>100</w:t>
            </w:r>
          </w:p>
        </w:tc>
      </w:tr>
    </w:tbl>
    <w:p w14:paraId="3D3B417D" w14:textId="77777777" w:rsidR="00E66D76" w:rsidRPr="007418A7" w:rsidRDefault="00E66D76" w:rsidP="00E66D76">
      <w:pPr>
        <w:overflowPunct w:val="0"/>
        <w:autoSpaceDE w:val="0"/>
        <w:autoSpaceDN w:val="0"/>
        <w:adjustRightInd w:val="0"/>
        <w:ind w:firstLine="0"/>
        <w:rPr>
          <w:rFonts w:eastAsia="Times New Roman"/>
          <w:lang w:eastAsia="lt-LT"/>
        </w:rPr>
      </w:pPr>
      <w:r w:rsidRPr="007418A7">
        <w:rPr>
          <w:rFonts w:eastAsia="Times New Roman"/>
          <w:lang w:eastAsia="lt-LT"/>
        </w:rPr>
        <w:t>Praleista pamokų be priežasties per 3 metus.</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444"/>
        <w:gridCol w:w="2444"/>
      </w:tblGrid>
      <w:tr w:rsidR="00E66D76" w:rsidRPr="007418A7" w14:paraId="3525AB89" w14:textId="77777777" w:rsidTr="002D1931">
        <w:tc>
          <w:tcPr>
            <w:tcW w:w="2444" w:type="dxa"/>
            <w:shd w:val="clear" w:color="auto" w:fill="auto"/>
          </w:tcPr>
          <w:p w14:paraId="254C2F8E" w14:textId="77777777" w:rsidR="00E66D76" w:rsidRPr="007418A7" w:rsidRDefault="00E66D76" w:rsidP="002D1931">
            <w:pPr>
              <w:overflowPunct w:val="0"/>
              <w:autoSpaceDE w:val="0"/>
              <w:autoSpaceDN w:val="0"/>
              <w:adjustRightInd w:val="0"/>
              <w:ind w:firstLine="340"/>
              <w:rPr>
                <w:rFonts w:eastAsia="Times New Roman"/>
                <w:lang w:eastAsia="lt-LT"/>
              </w:rPr>
            </w:pPr>
            <w:r w:rsidRPr="007418A7">
              <w:rPr>
                <w:rFonts w:eastAsia="Times New Roman"/>
                <w:lang w:eastAsia="lt-LT"/>
              </w:rPr>
              <w:t>Klasės</w:t>
            </w:r>
          </w:p>
        </w:tc>
        <w:tc>
          <w:tcPr>
            <w:tcW w:w="2444" w:type="dxa"/>
          </w:tcPr>
          <w:p w14:paraId="76C91793" w14:textId="77777777" w:rsidR="00E66D76" w:rsidRPr="007418A7" w:rsidRDefault="00E66D76" w:rsidP="002D1931">
            <w:pPr>
              <w:overflowPunct w:val="0"/>
              <w:autoSpaceDE w:val="0"/>
              <w:autoSpaceDN w:val="0"/>
              <w:adjustRightInd w:val="0"/>
              <w:ind w:firstLine="340"/>
              <w:rPr>
                <w:rFonts w:eastAsia="Times New Roman"/>
                <w:lang w:eastAsia="lt-LT"/>
              </w:rPr>
            </w:pPr>
            <w:r w:rsidRPr="007418A7">
              <w:rPr>
                <w:rFonts w:eastAsia="Times New Roman"/>
                <w:lang w:eastAsia="lt-LT"/>
              </w:rPr>
              <w:t>2020-2021</w:t>
            </w:r>
          </w:p>
        </w:tc>
        <w:tc>
          <w:tcPr>
            <w:tcW w:w="2444" w:type="dxa"/>
          </w:tcPr>
          <w:p w14:paraId="1B9A5D10" w14:textId="77777777" w:rsidR="00E66D76" w:rsidRPr="007418A7" w:rsidRDefault="00E66D76" w:rsidP="002D1931">
            <w:pPr>
              <w:overflowPunct w:val="0"/>
              <w:autoSpaceDE w:val="0"/>
              <w:autoSpaceDN w:val="0"/>
              <w:adjustRightInd w:val="0"/>
              <w:ind w:firstLine="340"/>
              <w:rPr>
                <w:rFonts w:eastAsia="Times New Roman"/>
                <w:lang w:eastAsia="lt-LT"/>
              </w:rPr>
            </w:pPr>
            <w:r w:rsidRPr="007418A7">
              <w:rPr>
                <w:rFonts w:eastAsia="Times New Roman"/>
                <w:lang w:eastAsia="lt-LT"/>
              </w:rPr>
              <w:t>2021-2022</w:t>
            </w:r>
          </w:p>
        </w:tc>
        <w:tc>
          <w:tcPr>
            <w:tcW w:w="2444" w:type="dxa"/>
          </w:tcPr>
          <w:p w14:paraId="0BF0EFA1" w14:textId="77777777" w:rsidR="00E66D76" w:rsidRPr="007418A7" w:rsidRDefault="00E66D76" w:rsidP="002D1931">
            <w:pPr>
              <w:overflowPunct w:val="0"/>
              <w:autoSpaceDE w:val="0"/>
              <w:autoSpaceDN w:val="0"/>
              <w:adjustRightInd w:val="0"/>
              <w:ind w:firstLine="340"/>
              <w:rPr>
                <w:rFonts w:eastAsia="Times New Roman"/>
                <w:lang w:eastAsia="lt-LT"/>
              </w:rPr>
            </w:pPr>
            <w:r w:rsidRPr="007418A7">
              <w:rPr>
                <w:rFonts w:eastAsia="Times New Roman"/>
                <w:lang w:eastAsia="lt-LT"/>
              </w:rPr>
              <w:t>2022-2023</w:t>
            </w:r>
          </w:p>
        </w:tc>
      </w:tr>
      <w:tr w:rsidR="00E66D76" w:rsidRPr="007418A7" w14:paraId="2CCE1914" w14:textId="77777777" w:rsidTr="002D1931">
        <w:tc>
          <w:tcPr>
            <w:tcW w:w="2444" w:type="dxa"/>
            <w:shd w:val="clear" w:color="auto" w:fill="auto"/>
          </w:tcPr>
          <w:p w14:paraId="01327B85" w14:textId="77777777" w:rsidR="00E66D76" w:rsidRPr="007418A7" w:rsidRDefault="00E66D76" w:rsidP="002D1931">
            <w:pPr>
              <w:overflowPunct w:val="0"/>
              <w:autoSpaceDE w:val="0"/>
              <w:autoSpaceDN w:val="0"/>
              <w:adjustRightInd w:val="0"/>
              <w:ind w:firstLine="340"/>
              <w:rPr>
                <w:rFonts w:eastAsia="Times New Roman"/>
                <w:lang w:eastAsia="lt-LT"/>
              </w:rPr>
            </w:pPr>
            <w:r w:rsidRPr="007418A7">
              <w:rPr>
                <w:rFonts w:eastAsia="Times New Roman"/>
                <w:lang w:eastAsia="lt-LT"/>
              </w:rPr>
              <w:t>5-8, I, II</w:t>
            </w:r>
          </w:p>
        </w:tc>
        <w:tc>
          <w:tcPr>
            <w:tcW w:w="2444" w:type="dxa"/>
          </w:tcPr>
          <w:p w14:paraId="08B93B24" w14:textId="77777777" w:rsidR="00E66D76" w:rsidRPr="007418A7" w:rsidRDefault="00E66D76" w:rsidP="002D1931">
            <w:pPr>
              <w:overflowPunct w:val="0"/>
              <w:autoSpaceDE w:val="0"/>
              <w:autoSpaceDN w:val="0"/>
              <w:adjustRightInd w:val="0"/>
              <w:ind w:firstLine="340"/>
              <w:rPr>
                <w:rFonts w:eastAsia="Times New Roman"/>
                <w:lang w:eastAsia="lt-LT"/>
              </w:rPr>
            </w:pPr>
            <w:r w:rsidRPr="007418A7">
              <w:rPr>
                <w:rFonts w:eastAsia="Times New Roman"/>
                <w:lang w:eastAsia="lt-LT"/>
              </w:rPr>
              <w:t>6,19/ 1,6*</w:t>
            </w:r>
          </w:p>
        </w:tc>
        <w:tc>
          <w:tcPr>
            <w:tcW w:w="2444" w:type="dxa"/>
          </w:tcPr>
          <w:p w14:paraId="451E92CB" w14:textId="77777777" w:rsidR="00E66D76" w:rsidRPr="007418A7" w:rsidRDefault="00E66D76" w:rsidP="002D1931">
            <w:pPr>
              <w:overflowPunct w:val="0"/>
              <w:autoSpaceDE w:val="0"/>
              <w:autoSpaceDN w:val="0"/>
              <w:adjustRightInd w:val="0"/>
              <w:ind w:firstLine="340"/>
              <w:rPr>
                <w:rFonts w:eastAsia="Times New Roman"/>
                <w:lang w:eastAsia="lt-LT"/>
              </w:rPr>
            </w:pPr>
            <w:r w:rsidRPr="007418A7">
              <w:rPr>
                <w:rFonts w:eastAsia="Times New Roman"/>
                <w:lang w:eastAsia="lt-LT"/>
              </w:rPr>
              <w:t>13,5/ 7,8*</w:t>
            </w:r>
          </w:p>
        </w:tc>
        <w:tc>
          <w:tcPr>
            <w:tcW w:w="2444" w:type="dxa"/>
          </w:tcPr>
          <w:p w14:paraId="40F25C5C" w14:textId="77777777" w:rsidR="00E66D76" w:rsidRPr="007418A7" w:rsidRDefault="00E66D76" w:rsidP="002D1931">
            <w:pPr>
              <w:overflowPunct w:val="0"/>
              <w:autoSpaceDE w:val="0"/>
              <w:autoSpaceDN w:val="0"/>
              <w:adjustRightInd w:val="0"/>
              <w:ind w:firstLine="340"/>
              <w:rPr>
                <w:rFonts w:eastAsia="Times New Roman"/>
                <w:lang w:eastAsia="lt-LT"/>
              </w:rPr>
            </w:pPr>
            <w:r w:rsidRPr="007418A7">
              <w:rPr>
                <w:rFonts w:eastAsia="Times New Roman"/>
                <w:lang w:eastAsia="lt-LT"/>
              </w:rPr>
              <w:t>11,16/ 6,1*</w:t>
            </w:r>
          </w:p>
        </w:tc>
      </w:tr>
      <w:tr w:rsidR="00E66D76" w:rsidRPr="007418A7" w14:paraId="1A3386C7" w14:textId="77777777" w:rsidTr="002D1931">
        <w:tc>
          <w:tcPr>
            <w:tcW w:w="2444" w:type="dxa"/>
            <w:shd w:val="clear" w:color="auto" w:fill="auto"/>
          </w:tcPr>
          <w:p w14:paraId="79A4DE11" w14:textId="77777777" w:rsidR="00E66D76" w:rsidRPr="007418A7" w:rsidRDefault="00E66D76" w:rsidP="002D1931">
            <w:pPr>
              <w:overflowPunct w:val="0"/>
              <w:autoSpaceDE w:val="0"/>
              <w:autoSpaceDN w:val="0"/>
              <w:adjustRightInd w:val="0"/>
              <w:ind w:firstLine="340"/>
              <w:rPr>
                <w:rFonts w:eastAsia="Times New Roman"/>
                <w:lang w:eastAsia="lt-LT"/>
              </w:rPr>
            </w:pPr>
            <w:r w:rsidRPr="007418A7">
              <w:rPr>
                <w:rFonts w:eastAsia="Times New Roman"/>
                <w:lang w:eastAsia="lt-LT"/>
              </w:rPr>
              <w:t>III, IV</w:t>
            </w:r>
          </w:p>
        </w:tc>
        <w:tc>
          <w:tcPr>
            <w:tcW w:w="2444" w:type="dxa"/>
          </w:tcPr>
          <w:p w14:paraId="44E82F28" w14:textId="77777777" w:rsidR="00E66D76" w:rsidRPr="007418A7" w:rsidRDefault="00E66D76" w:rsidP="002D1931">
            <w:pPr>
              <w:overflowPunct w:val="0"/>
              <w:autoSpaceDE w:val="0"/>
              <w:autoSpaceDN w:val="0"/>
              <w:adjustRightInd w:val="0"/>
              <w:ind w:firstLine="340"/>
              <w:rPr>
                <w:rFonts w:eastAsia="Times New Roman"/>
                <w:lang w:eastAsia="lt-LT"/>
              </w:rPr>
            </w:pPr>
            <w:r w:rsidRPr="007418A7">
              <w:rPr>
                <w:rFonts w:eastAsia="Times New Roman"/>
                <w:lang w:eastAsia="lt-LT"/>
              </w:rPr>
              <w:t>15,67</w:t>
            </w:r>
          </w:p>
        </w:tc>
        <w:tc>
          <w:tcPr>
            <w:tcW w:w="2444" w:type="dxa"/>
          </w:tcPr>
          <w:p w14:paraId="1A65EA79" w14:textId="77777777" w:rsidR="00E66D76" w:rsidRPr="007418A7" w:rsidRDefault="00E66D76" w:rsidP="002D1931">
            <w:pPr>
              <w:overflowPunct w:val="0"/>
              <w:autoSpaceDE w:val="0"/>
              <w:autoSpaceDN w:val="0"/>
              <w:adjustRightInd w:val="0"/>
              <w:ind w:firstLine="340"/>
              <w:rPr>
                <w:rFonts w:eastAsia="Times New Roman"/>
                <w:lang w:eastAsia="lt-LT"/>
              </w:rPr>
            </w:pPr>
            <w:r w:rsidRPr="007418A7">
              <w:rPr>
                <w:rFonts w:eastAsia="Times New Roman"/>
                <w:lang w:eastAsia="lt-LT"/>
              </w:rPr>
              <w:t>22,15</w:t>
            </w:r>
          </w:p>
        </w:tc>
        <w:tc>
          <w:tcPr>
            <w:tcW w:w="2444" w:type="dxa"/>
          </w:tcPr>
          <w:p w14:paraId="52E0EEBC" w14:textId="77777777" w:rsidR="00E66D76" w:rsidRPr="007418A7" w:rsidRDefault="00E66D76" w:rsidP="002D1931">
            <w:pPr>
              <w:overflowPunct w:val="0"/>
              <w:autoSpaceDE w:val="0"/>
              <w:autoSpaceDN w:val="0"/>
              <w:adjustRightInd w:val="0"/>
              <w:ind w:firstLine="340"/>
              <w:rPr>
                <w:rFonts w:eastAsia="Times New Roman"/>
                <w:lang w:eastAsia="lt-LT"/>
              </w:rPr>
            </w:pPr>
            <w:r w:rsidRPr="007418A7">
              <w:rPr>
                <w:rFonts w:eastAsia="Times New Roman"/>
                <w:lang w:eastAsia="lt-LT"/>
              </w:rPr>
              <w:t>23,45</w:t>
            </w:r>
          </w:p>
        </w:tc>
      </w:tr>
    </w:tbl>
    <w:p w14:paraId="45C64A06" w14:textId="77777777" w:rsidR="00E66D76" w:rsidRPr="007418A7" w:rsidRDefault="00E66D76" w:rsidP="00E66D76">
      <w:pPr>
        <w:overflowPunct w:val="0"/>
        <w:autoSpaceDE w:val="0"/>
        <w:autoSpaceDN w:val="0"/>
        <w:adjustRightInd w:val="0"/>
        <w:ind w:firstLine="0"/>
        <w:rPr>
          <w:rFonts w:eastAsia="Calibri"/>
          <w:lang w:eastAsia="lt-LT"/>
        </w:rPr>
      </w:pPr>
      <w:r w:rsidRPr="007418A7">
        <w:rPr>
          <w:rFonts w:eastAsia="Calibri"/>
          <w:lang w:eastAsia="lt-LT"/>
        </w:rPr>
        <w:t>NMPP rezultatai:</w:t>
      </w:r>
    </w:p>
    <w:p w14:paraId="631297D4" w14:textId="77777777" w:rsidR="00E66D76" w:rsidRPr="007418A7" w:rsidRDefault="00E66D76" w:rsidP="00E66D76">
      <w:pPr>
        <w:overflowPunct w:val="0"/>
        <w:autoSpaceDE w:val="0"/>
        <w:autoSpaceDN w:val="0"/>
        <w:adjustRightInd w:val="0"/>
        <w:ind w:firstLine="0"/>
        <w:rPr>
          <w:rFonts w:eastAsia="Calibri"/>
          <w:lang w:eastAsia="lt-LT"/>
        </w:rPr>
      </w:pPr>
      <w:r w:rsidRPr="007418A7">
        <w:rPr>
          <w:rFonts w:eastAsia="Calibri"/>
          <w:lang w:eastAsia="lt-LT"/>
        </w:rPr>
        <w:t>4 klasė                                                                        8 klasė</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1638"/>
        <w:gridCol w:w="976"/>
        <w:gridCol w:w="976"/>
        <w:gridCol w:w="1383"/>
        <w:gridCol w:w="1580"/>
        <w:gridCol w:w="976"/>
        <w:gridCol w:w="976"/>
      </w:tblGrid>
      <w:tr w:rsidR="00E66D76" w:rsidRPr="007418A7" w14:paraId="289CC877" w14:textId="77777777" w:rsidTr="002D1931">
        <w:tc>
          <w:tcPr>
            <w:tcW w:w="1271" w:type="dxa"/>
            <w:shd w:val="clear" w:color="auto" w:fill="auto"/>
          </w:tcPr>
          <w:p w14:paraId="5B577D13" w14:textId="77777777" w:rsidR="00E66D76" w:rsidRPr="007418A7" w:rsidRDefault="00E66D76" w:rsidP="002D1931">
            <w:pPr>
              <w:overflowPunct w:val="0"/>
              <w:autoSpaceDE w:val="0"/>
              <w:autoSpaceDN w:val="0"/>
              <w:adjustRightInd w:val="0"/>
              <w:ind w:firstLine="0"/>
              <w:jc w:val="left"/>
              <w:rPr>
                <w:rFonts w:eastAsia="Times New Roman"/>
                <w:sz w:val="22"/>
                <w:lang w:eastAsia="lt-LT"/>
              </w:rPr>
            </w:pPr>
            <w:r w:rsidRPr="007418A7">
              <w:rPr>
                <w:rFonts w:eastAsia="Times New Roman"/>
                <w:sz w:val="22"/>
                <w:lang w:eastAsia="lt-LT"/>
              </w:rPr>
              <w:t>Dalykas</w:t>
            </w:r>
          </w:p>
        </w:tc>
        <w:tc>
          <w:tcPr>
            <w:tcW w:w="1638" w:type="dxa"/>
          </w:tcPr>
          <w:p w14:paraId="466632AB" w14:textId="77777777" w:rsidR="00E66D76" w:rsidRPr="007418A7" w:rsidRDefault="00E66D76" w:rsidP="002D1931">
            <w:pPr>
              <w:overflowPunct w:val="0"/>
              <w:autoSpaceDE w:val="0"/>
              <w:autoSpaceDN w:val="0"/>
              <w:adjustRightInd w:val="0"/>
              <w:ind w:firstLine="0"/>
              <w:jc w:val="center"/>
              <w:rPr>
                <w:rFonts w:eastAsia="Calibri"/>
                <w:spacing w:val="-8"/>
                <w:sz w:val="22"/>
                <w:lang w:eastAsia="lt-LT"/>
              </w:rPr>
            </w:pPr>
            <w:r w:rsidRPr="007418A7">
              <w:rPr>
                <w:rFonts w:eastAsia="Calibri"/>
                <w:spacing w:val="-8"/>
                <w:sz w:val="22"/>
                <w:lang w:eastAsia="lt-LT"/>
              </w:rPr>
              <w:t xml:space="preserve">Gimnazijos </w:t>
            </w:r>
          </w:p>
        </w:tc>
        <w:tc>
          <w:tcPr>
            <w:tcW w:w="976" w:type="dxa"/>
          </w:tcPr>
          <w:p w14:paraId="59B2B21F" w14:textId="77777777" w:rsidR="00E66D76" w:rsidRPr="007418A7" w:rsidRDefault="00E66D76" w:rsidP="002D1931">
            <w:pPr>
              <w:overflowPunct w:val="0"/>
              <w:autoSpaceDE w:val="0"/>
              <w:autoSpaceDN w:val="0"/>
              <w:adjustRightInd w:val="0"/>
              <w:ind w:firstLine="0"/>
              <w:jc w:val="center"/>
              <w:rPr>
                <w:rFonts w:eastAsia="Calibri"/>
                <w:sz w:val="22"/>
                <w:lang w:eastAsia="lt-LT"/>
              </w:rPr>
            </w:pPr>
            <w:r w:rsidRPr="007418A7">
              <w:rPr>
                <w:rFonts w:eastAsia="Calibri"/>
                <w:sz w:val="22"/>
                <w:lang w:eastAsia="lt-LT"/>
              </w:rPr>
              <w:t>Rajono</w:t>
            </w:r>
          </w:p>
        </w:tc>
        <w:tc>
          <w:tcPr>
            <w:tcW w:w="976" w:type="dxa"/>
          </w:tcPr>
          <w:p w14:paraId="37682D99" w14:textId="77777777" w:rsidR="00E66D76" w:rsidRPr="007418A7" w:rsidRDefault="00E66D76" w:rsidP="002D1931">
            <w:pPr>
              <w:overflowPunct w:val="0"/>
              <w:autoSpaceDE w:val="0"/>
              <w:autoSpaceDN w:val="0"/>
              <w:adjustRightInd w:val="0"/>
              <w:ind w:firstLine="0"/>
              <w:jc w:val="center"/>
              <w:rPr>
                <w:rFonts w:eastAsia="Calibri"/>
                <w:sz w:val="22"/>
                <w:lang w:eastAsia="lt-LT"/>
              </w:rPr>
            </w:pPr>
            <w:r w:rsidRPr="007418A7">
              <w:rPr>
                <w:rFonts w:eastAsia="Calibri"/>
                <w:sz w:val="22"/>
                <w:lang w:eastAsia="lt-LT"/>
              </w:rPr>
              <w:t>Šalies</w:t>
            </w:r>
          </w:p>
        </w:tc>
        <w:tc>
          <w:tcPr>
            <w:tcW w:w="1383" w:type="dxa"/>
          </w:tcPr>
          <w:p w14:paraId="32AA145C" w14:textId="77777777" w:rsidR="00E66D76" w:rsidRPr="007418A7" w:rsidRDefault="00E66D76" w:rsidP="002D1931">
            <w:pPr>
              <w:overflowPunct w:val="0"/>
              <w:autoSpaceDE w:val="0"/>
              <w:autoSpaceDN w:val="0"/>
              <w:adjustRightInd w:val="0"/>
              <w:ind w:firstLine="340"/>
              <w:rPr>
                <w:rFonts w:eastAsia="Times New Roman"/>
                <w:lang w:eastAsia="lt-LT"/>
              </w:rPr>
            </w:pPr>
            <w:r w:rsidRPr="007418A7">
              <w:rPr>
                <w:rFonts w:eastAsia="Times New Roman"/>
                <w:lang w:eastAsia="lt-LT"/>
              </w:rPr>
              <w:t>Dalykas</w:t>
            </w:r>
          </w:p>
        </w:tc>
        <w:tc>
          <w:tcPr>
            <w:tcW w:w="1580" w:type="dxa"/>
          </w:tcPr>
          <w:p w14:paraId="41DBD5BA" w14:textId="77777777" w:rsidR="00E66D76" w:rsidRPr="007418A7" w:rsidRDefault="00E66D76" w:rsidP="002D1931">
            <w:pPr>
              <w:overflowPunct w:val="0"/>
              <w:autoSpaceDE w:val="0"/>
              <w:autoSpaceDN w:val="0"/>
              <w:adjustRightInd w:val="0"/>
              <w:ind w:firstLine="0"/>
              <w:jc w:val="center"/>
              <w:rPr>
                <w:rFonts w:eastAsia="Calibri"/>
                <w:spacing w:val="-8"/>
                <w:sz w:val="22"/>
                <w:lang w:eastAsia="lt-LT"/>
              </w:rPr>
            </w:pPr>
            <w:r w:rsidRPr="007418A7">
              <w:rPr>
                <w:rFonts w:eastAsia="Calibri"/>
                <w:spacing w:val="-8"/>
                <w:sz w:val="22"/>
                <w:lang w:eastAsia="lt-LT"/>
              </w:rPr>
              <w:t xml:space="preserve">Gimnazijos </w:t>
            </w:r>
          </w:p>
        </w:tc>
        <w:tc>
          <w:tcPr>
            <w:tcW w:w="976" w:type="dxa"/>
          </w:tcPr>
          <w:p w14:paraId="29A32547" w14:textId="77777777" w:rsidR="00E66D76" w:rsidRPr="007418A7" w:rsidRDefault="00E66D76" w:rsidP="002D1931">
            <w:pPr>
              <w:overflowPunct w:val="0"/>
              <w:autoSpaceDE w:val="0"/>
              <w:autoSpaceDN w:val="0"/>
              <w:adjustRightInd w:val="0"/>
              <w:ind w:firstLine="0"/>
              <w:jc w:val="center"/>
              <w:rPr>
                <w:rFonts w:eastAsia="Calibri"/>
                <w:sz w:val="22"/>
                <w:lang w:eastAsia="lt-LT"/>
              </w:rPr>
            </w:pPr>
            <w:r w:rsidRPr="007418A7">
              <w:rPr>
                <w:rFonts w:eastAsia="Calibri"/>
                <w:sz w:val="22"/>
                <w:lang w:eastAsia="lt-LT"/>
              </w:rPr>
              <w:t>Rajono</w:t>
            </w:r>
          </w:p>
        </w:tc>
        <w:tc>
          <w:tcPr>
            <w:tcW w:w="976" w:type="dxa"/>
          </w:tcPr>
          <w:p w14:paraId="72D9CD10" w14:textId="77777777" w:rsidR="00E66D76" w:rsidRPr="007418A7" w:rsidRDefault="00E66D76" w:rsidP="002D1931">
            <w:pPr>
              <w:overflowPunct w:val="0"/>
              <w:autoSpaceDE w:val="0"/>
              <w:autoSpaceDN w:val="0"/>
              <w:adjustRightInd w:val="0"/>
              <w:ind w:firstLine="0"/>
              <w:jc w:val="center"/>
              <w:rPr>
                <w:rFonts w:eastAsia="Calibri"/>
                <w:sz w:val="22"/>
                <w:lang w:eastAsia="lt-LT"/>
              </w:rPr>
            </w:pPr>
            <w:r w:rsidRPr="007418A7">
              <w:rPr>
                <w:rFonts w:eastAsia="Calibri"/>
                <w:sz w:val="22"/>
                <w:lang w:eastAsia="lt-LT"/>
              </w:rPr>
              <w:t>Šalies</w:t>
            </w:r>
          </w:p>
        </w:tc>
      </w:tr>
      <w:tr w:rsidR="00E66D76" w:rsidRPr="007418A7" w14:paraId="6A9ADA12" w14:textId="77777777" w:rsidTr="002D1931">
        <w:tc>
          <w:tcPr>
            <w:tcW w:w="1271" w:type="dxa"/>
            <w:shd w:val="clear" w:color="auto" w:fill="auto"/>
          </w:tcPr>
          <w:p w14:paraId="21C33534" w14:textId="77777777" w:rsidR="00E66D76" w:rsidRPr="007418A7" w:rsidRDefault="00E66D76" w:rsidP="002D1931">
            <w:pPr>
              <w:overflowPunct w:val="0"/>
              <w:autoSpaceDE w:val="0"/>
              <w:autoSpaceDN w:val="0"/>
              <w:adjustRightInd w:val="0"/>
              <w:ind w:firstLine="0"/>
              <w:rPr>
                <w:rFonts w:eastAsia="Times New Roman"/>
                <w:sz w:val="22"/>
                <w:lang w:eastAsia="lt-LT"/>
              </w:rPr>
            </w:pPr>
            <w:r w:rsidRPr="007418A7">
              <w:rPr>
                <w:rFonts w:eastAsia="Times New Roman"/>
                <w:sz w:val="22"/>
                <w:lang w:eastAsia="lt-LT"/>
              </w:rPr>
              <w:t>Skaitymas</w:t>
            </w:r>
          </w:p>
        </w:tc>
        <w:tc>
          <w:tcPr>
            <w:tcW w:w="1638" w:type="dxa"/>
          </w:tcPr>
          <w:p w14:paraId="58DCD9AA" w14:textId="77777777" w:rsidR="00E66D76" w:rsidRPr="007418A7" w:rsidRDefault="00E66D76" w:rsidP="002D1931">
            <w:pPr>
              <w:overflowPunct w:val="0"/>
              <w:autoSpaceDE w:val="0"/>
              <w:autoSpaceDN w:val="0"/>
              <w:adjustRightInd w:val="0"/>
              <w:ind w:firstLine="340"/>
              <w:jc w:val="center"/>
              <w:rPr>
                <w:rFonts w:eastAsia="Times New Roman"/>
                <w:sz w:val="22"/>
                <w:lang w:eastAsia="lt-LT"/>
              </w:rPr>
            </w:pPr>
            <w:r w:rsidRPr="007418A7">
              <w:rPr>
                <w:rFonts w:eastAsia="Times New Roman"/>
                <w:sz w:val="22"/>
                <w:lang w:eastAsia="lt-LT"/>
              </w:rPr>
              <w:t>48,7/ 63,9*</w:t>
            </w:r>
          </w:p>
        </w:tc>
        <w:tc>
          <w:tcPr>
            <w:tcW w:w="976" w:type="dxa"/>
          </w:tcPr>
          <w:p w14:paraId="2B973D6E" w14:textId="77777777" w:rsidR="00E66D76" w:rsidRPr="007418A7" w:rsidRDefault="00E66D76" w:rsidP="002D1931">
            <w:pPr>
              <w:overflowPunct w:val="0"/>
              <w:autoSpaceDE w:val="0"/>
              <w:autoSpaceDN w:val="0"/>
              <w:adjustRightInd w:val="0"/>
              <w:ind w:firstLine="340"/>
              <w:jc w:val="center"/>
              <w:rPr>
                <w:rFonts w:eastAsia="Times New Roman"/>
                <w:lang w:eastAsia="lt-LT"/>
              </w:rPr>
            </w:pPr>
            <w:r w:rsidRPr="007418A7">
              <w:rPr>
                <w:rFonts w:eastAsia="Times New Roman"/>
                <w:lang w:eastAsia="lt-LT"/>
              </w:rPr>
              <w:t>58,4</w:t>
            </w:r>
          </w:p>
        </w:tc>
        <w:tc>
          <w:tcPr>
            <w:tcW w:w="976" w:type="dxa"/>
          </w:tcPr>
          <w:p w14:paraId="641C634D" w14:textId="77777777" w:rsidR="00E66D76" w:rsidRPr="007418A7" w:rsidRDefault="00E66D76" w:rsidP="002D1931">
            <w:pPr>
              <w:overflowPunct w:val="0"/>
              <w:autoSpaceDE w:val="0"/>
              <w:autoSpaceDN w:val="0"/>
              <w:adjustRightInd w:val="0"/>
              <w:ind w:firstLine="340"/>
              <w:jc w:val="center"/>
              <w:rPr>
                <w:rFonts w:eastAsia="Times New Roman"/>
                <w:lang w:eastAsia="lt-LT"/>
              </w:rPr>
            </w:pPr>
            <w:r w:rsidRPr="007418A7">
              <w:rPr>
                <w:rFonts w:eastAsia="Times New Roman"/>
                <w:lang w:eastAsia="lt-LT"/>
              </w:rPr>
              <w:t>62,3</w:t>
            </w:r>
          </w:p>
        </w:tc>
        <w:tc>
          <w:tcPr>
            <w:tcW w:w="1383" w:type="dxa"/>
          </w:tcPr>
          <w:p w14:paraId="301A5F9C" w14:textId="77777777" w:rsidR="00E66D76" w:rsidRPr="007418A7" w:rsidRDefault="00E66D76" w:rsidP="002D1931">
            <w:pPr>
              <w:overflowPunct w:val="0"/>
              <w:autoSpaceDE w:val="0"/>
              <w:autoSpaceDN w:val="0"/>
              <w:adjustRightInd w:val="0"/>
              <w:ind w:firstLine="0"/>
              <w:rPr>
                <w:rFonts w:eastAsia="Times New Roman"/>
                <w:sz w:val="22"/>
                <w:lang w:eastAsia="lt-LT"/>
              </w:rPr>
            </w:pPr>
            <w:r w:rsidRPr="007418A7">
              <w:rPr>
                <w:rFonts w:eastAsia="Times New Roman"/>
                <w:sz w:val="22"/>
                <w:lang w:eastAsia="lt-LT"/>
              </w:rPr>
              <w:t>Skaitymas</w:t>
            </w:r>
          </w:p>
        </w:tc>
        <w:tc>
          <w:tcPr>
            <w:tcW w:w="1580" w:type="dxa"/>
          </w:tcPr>
          <w:p w14:paraId="7ED2A6F4" w14:textId="77777777" w:rsidR="00E66D76" w:rsidRPr="007418A7" w:rsidRDefault="00E66D76" w:rsidP="002D1931">
            <w:pPr>
              <w:overflowPunct w:val="0"/>
              <w:autoSpaceDE w:val="0"/>
              <w:autoSpaceDN w:val="0"/>
              <w:adjustRightInd w:val="0"/>
              <w:ind w:firstLine="340"/>
              <w:jc w:val="center"/>
              <w:rPr>
                <w:rFonts w:eastAsia="Times New Roman"/>
                <w:sz w:val="22"/>
                <w:lang w:eastAsia="lt-LT"/>
              </w:rPr>
            </w:pPr>
            <w:r w:rsidRPr="007418A7">
              <w:rPr>
                <w:rFonts w:eastAsia="Times New Roman"/>
                <w:sz w:val="22"/>
                <w:lang w:eastAsia="lt-LT"/>
              </w:rPr>
              <w:t>64,6/ 63,9*</w:t>
            </w:r>
          </w:p>
        </w:tc>
        <w:tc>
          <w:tcPr>
            <w:tcW w:w="976" w:type="dxa"/>
          </w:tcPr>
          <w:p w14:paraId="725BE330" w14:textId="77777777" w:rsidR="00E66D76" w:rsidRPr="007418A7" w:rsidRDefault="00E66D76" w:rsidP="002D1931">
            <w:pPr>
              <w:overflowPunct w:val="0"/>
              <w:autoSpaceDE w:val="0"/>
              <w:autoSpaceDN w:val="0"/>
              <w:adjustRightInd w:val="0"/>
              <w:ind w:firstLine="340"/>
              <w:jc w:val="center"/>
              <w:rPr>
                <w:rFonts w:eastAsia="Times New Roman"/>
                <w:lang w:eastAsia="lt-LT"/>
              </w:rPr>
            </w:pPr>
            <w:r w:rsidRPr="007418A7">
              <w:rPr>
                <w:rFonts w:eastAsia="Times New Roman"/>
                <w:lang w:eastAsia="lt-LT"/>
              </w:rPr>
              <w:t>66,9</w:t>
            </w:r>
          </w:p>
        </w:tc>
        <w:tc>
          <w:tcPr>
            <w:tcW w:w="976" w:type="dxa"/>
          </w:tcPr>
          <w:p w14:paraId="4A278EB7" w14:textId="77777777" w:rsidR="00E66D76" w:rsidRPr="007418A7" w:rsidRDefault="00E66D76" w:rsidP="002D1931">
            <w:pPr>
              <w:overflowPunct w:val="0"/>
              <w:autoSpaceDE w:val="0"/>
              <w:autoSpaceDN w:val="0"/>
              <w:adjustRightInd w:val="0"/>
              <w:ind w:firstLine="340"/>
              <w:jc w:val="center"/>
              <w:rPr>
                <w:rFonts w:eastAsia="Times New Roman"/>
                <w:lang w:eastAsia="lt-LT"/>
              </w:rPr>
            </w:pPr>
            <w:r w:rsidRPr="007418A7">
              <w:rPr>
                <w:rFonts w:eastAsia="Times New Roman"/>
                <w:lang w:eastAsia="lt-LT"/>
              </w:rPr>
              <w:t>67,6</w:t>
            </w:r>
          </w:p>
        </w:tc>
      </w:tr>
      <w:tr w:rsidR="00E66D76" w:rsidRPr="007418A7" w14:paraId="093DFFA3" w14:textId="77777777" w:rsidTr="002D1931">
        <w:tc>
          <w:tcPr>
            <w:tcW w:w="1271" w:type="dxa"/>
            <w:shd w:val="clear" w:color="auto" w:fill="auto"/>
          </w:tcPr>
          <w:p w14:paraId="51ACCB57" w14:textId="77777777" w:rsidR="00E66D76" w:rsidRPr="007418A7" w:rsidRDefault="00E66D76" w:rsidP="002D1931">
            <w:pPr>
              <w:overflowPunct w:val="0"/>
              <w:autoSpaceDE w:val="0"/>
              <w:autoSpaceDN w:val="0"/>
              <w:adjustRightInd w:val="0"/>
              <w:ind w:firstLine="0"/>
              <w:rPr>
                <w:rFonts w:eastAsia="Times New Roman"/>
                <w:sz w:val="22"/>
                <w:lang w:eastAsia="lt-LT"/>
              </w:rPr>
            </w:pPr>
            <w:r w:rsidRPr="007418A7">
              <w:rPr>
                <w:rFonts w:eastAsia="Times New Roman"/>
                <w:sz w:val="22"/>
                <w:lang w:eastAsia="lt-LT"/>
              </w:rPr>
              <w:t>Matematika</w:t>
            </w:r>
          </w:p>
        </w:tc>
        <w:tc>
          <w:tcPr>
            <w:tcW w:w="1638" w:type="dxa"/>
          </w:tcPr>
          <w:p w14:paraId="6D01AA89" w14:textId="77777777" w:rsidR="00E66D76" w:rsidRPr="007418A7" w:rsidRDefault="00E66D76" w:rsidP="002D1931">
            <w:pPr>
              <w:overflowPunct w:val="0"/>
              <w:autoSpaceDE w:val="0"/>
              <w:autoSpaceDN w:val="0"/>
              <w:adjustRightInd w:val="0"/>
              <w:ind w:firstLine="340"/>
              <w:jc w:val="center"/>
              <w:rPr>
                <w:rFonts w:eastAsia="Times New Roman"/>
                <w:sz w:val="22"/>
                <w:lang w:eastAsia="lt-LT"/>
              </w:rPr>
            </w:pPr>
            <w:r w:rsidRPr="007418A7">
              <w:rPr>
                <w:rFonts w:eastAsia="Times New Roman"/>
                <w:sz w:val="22"/>
                <w:lang w:eastAsia="lt-LT"/>
              </w:rPr>
              <w:t>51,4/ 65,0*</w:t>
            </w:r>
          </w:p>
        </w:tc>
        <w:tc>
          <w:tcPr>
            <w:tcW w:w="976" w:type="dxa"/>
          </w:tcPr>
          <w:p w14:paraId="73F8331E" w14:textId="77777777" w:rsidR="00E66D76" w:rsidRPr="007418A7" w:rsidRDefault="00E66D76" w:rsidP="002D1931">
            <w:pPr>
              <w:overflowPunct w:val="0"/>
              <w:autoSpaceDE w:val="0"/>
              <w:autoSpaceDN w:val="0"/>
              <w:adjustRightInd w:val="0"/>
              <w:ind w:firstLine="340"/>
              <w:jc w:val="center"/>
              <w:rPr>
                <w:rFonts w:eastAsia="Times New Roman"/>
                <w:lang w:eastAsia="lt-LT"/>
              </w:rPr>
            </w:pPr>
            <w:r w:rsidRPr="007418A7">
              <w:rPr>
                <w:rFonts w:eastAsia="Times New Roman"/>
                <w:lang w:eastAsia="lt-LT"/>
              </w:rPr>
              <w:t>59,7</w:t>
            </w:r>
          </w:p>
        </w:tc>
        <w:tc>
          <w:tcPr>
            <w:tcW w:w="976" w:type="dxa"/>
          </w:tcPr>
          <w:p w14:paraId="13CDEEBA" w14:textId="77777777" w:rsidR="00E66D76" w:rsidRPr="007418A7" w:rsidRDefault="00E66D76" w:rsidP="002D1931">
            <w:pPr>
              <w:overflowPunct w:val="0"/>
              <w:autoSpaceDE w:val="0"/>
              <w:autoSpaceDN w:val="0"/>
              <w:adjustRightInd w:val="0"/>
              <w:ind w:firstLine="340"/>
              <w:jc w:val="center"/>
              <w:rPr>
                <w:rFonts w:eastAsia="Times New Roman"/>
                <w:lang w:eastAsia="lt-LT"/>
              </w:rPr>
            </w:pPr>
            <w:r w:rsidRPr="007418A7">
              <w:rPr>
                <w:rFonts w:eastAsia="Times New Roman"/>
                <w:lang w:eastAsia="lt-LT"/>
              </w:rPr>
              <w:t>61,9</w:t>
            </w:r>
          </w:p>
        </w:tc>
        <w:tc>
          <w:tcPr>
            <w:tcW w:w="1383" w:type="dxa"/>
          </w:tcPr>
          <w:p w14:paraId="5E4C0D8A" w14:textId="77777777" w:rsidR="00E66D76" w:rsidRPr="007418A7" w:rsidRDefault="00E66D76" w:rsidP="002D1931">
            <w:pPr>
              <w:overflowPunct w:val="0"/>
              <w:autoSpaceDE w:val="0"/>
              <w:autoSpaceDN w:val="0"/>
              <w:adjustRightInd w:val="0"/>
              <w:ind w:firstLine="0"/>
              <w:rPr>
                <w:rFonts w:eastAsia="Times New Roman"/>
                <w:sz w:val="22"/>
                <w:lang w:eastAsia="lt-LT"/>
              </w:rPr>
            </w:pPr>
            <w:r w:rsidRPr="007418A7">
              <w:rPr>
                <w:rFonts w:eastAsia="Times New Roman"/>
                <w:sz w:val="22"/>
                <w:lang w:eastAsia="lt-LT"/>
              </w:rPr>
              <w:t>Matematika</w:t>
            </w:r>
          </w:p>
        </w:tc>
        <w:tc>
          <w:tcPr>
            <w:tcW w:w="1580" w:type="dxa"/>
          </w:tcPr>
          <w:p w14:paraId="26B05B46" w14:textId="77777777" w:rsidR="00E66D76" w:rsidRPr="007418A7" w:rsidRDefault="00E66D76" w:rsidP="002D1931">
            <w:pPr>
              <w:overflowPunct w:val="0"/>
              <w:autoSpaceDE w:val="0"/>
              <w:autoSpaceDN w:val="0"/>
              <w:adjustRightInd w:val="0"/>
              <w:ind w:firstLine="340"/>
              <w:jc w:val="center"/>
              <w:rPr>
                <w:rFonts w:eastAsia="Times New Roman"/>
                <w:sz w:val="22"/>
                <w:lang w:eastAsia="lt-LT"/>
              </w:rPr>
            </w:pPr>
            <w:r w:rsidRPr="007418A7">
              <w:rPr>
                <w:rFonts w:eastAsia="Times New Roman"/>
                <w:sz w:val="22"/>
                <w:lang w:eastAsia="lt-LT"/>
              </w:rPr>
              <w:t>38,6/ 65,0*</w:t>
            </w:r>
          </w:p>
        </w:tc>
        <w:tc>
          <w:tcPr>
            <w:tcW w:w="976" w:type="dxa"/>
          </w:tcPr>
          <w:p w14:paraId="56AA54BC" w14:textId="77777777" w:rsidR="00E66D76" w:rsidRPr="007418A7" w:rsidRDefault="00E66D76" w:rsidP="002D1931">
            <w:pPr>
              <w:overflowPunct w:val="0"/>
              <w:autoSpaceDE w:val="0"/>
              <w:autoSpaceDN w:val="0"/>
              <w:adjustRightInd w:val="0"/>
              <w:ind w:firstLine="340"/>
              <w:jc w:val="center"/>
              <w:rPr>
                <w:rFonts w:eastAsia="Times New Roman"/>
                <w:lang w:eastAsia="lt-LT"/>
              </w:rPr>
            </w:pPr>
            <w:r w:rsidRPr="007418A7">
              <w:rPr>
                <w:rFonts w:eastAsia="Times New Roman"/>
                <w:lang w:eastAsia="lt-LT"/>
              </w:rPr>
              <w:t>44,1</w:t>
            </w:r>
          </w:p>
        </w:tc>
        <w:tc>
          <w:tcPr>
            <w:tcW w:w="976" w:type="dxa"/>
          </w:tcPr>
          <w:p w14:paraId="5F819500" w14:textId="77777777" w:rsidR="00E66D76" w:rsidRPr="007418A7" w:rsidRDefault="00E66D76" w:rsidP="002D1931">
            <w:pPr>
              <w:overflowPunct w:val="0"/>
              <w:autoSpaceDE w:val="0"/>
              <w:autoSpaceDN w:val="0"/>
              <w:adjustRightInd w:val="0"/>
              <w:ind w:firstLine="340"/>
              <w:jc w:val="center"/>
              <w:rPr>
                <w:rFonts w:eastAsia="Times New Roman"/>
                <w:lang w:eastAsia="lt-LT"/>
              </w:rPr>
            </w:pPr>
            <w:r w:rsidRPr="007418A7">
              <w:rPr>
                <w:rFonts w:eastAsia="Times New Roman"/>
                <w:lang w:eastAsia="lt-LT"/>
              </w:rPr>
              <w:t>48,7</w:t>
            </w:r>
          </w:p>
        </w:tc>
      </w:tr>
    </w:tbl>
    <w:p w14:paraId="2A84D381" w14:textId="77777777" w:rsidR="00E66D76" w:rsidRPr="007418A7" w:rsidRDefault="00E66D76" w:rsidP="00E66D76">
      <w:pPr>
        <w:overflowPunct w:val="0"/>
        <w:autoSpaceDE w:val="0"/>
        <w:autoSpaceDN w:val="0"/>
        <w:adjustRightInd w:val="0"/>
        <w:ind w:firstLine="0"/>
        <w:rPr>
          <w:rFonts w:eastAsia="Calibri"/>
          <w:lang w:eastAsia="lt-LT"/>
        </w:rPr>
      </w:pPr>
      <w:r w:rsidRPr="007418A7">
        <w:rPr>
          <w:rFonts w:eastAsia="Calibri"/>
          <w:lang w:eastAsia="lt-LT"/>
        </w:rPr>
        <w:t>PUPP rezultatai.</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2551"/>
        <w:gridCol w:w="2551"/>
        <w:gridCol w:w="2552"/>
      </w:tblGrid>
      <w:tr w:rsidR="00E66D76" w:rsidRPr="007418A7" w14:paraId="59924120" w14:textId="77777777" w:rsidTr="002D1931">
        <w:tc>
          <w:tcPr>
            <w:tcW w:w="2122" w:type="dxa"/>
            <w:shd w:val="clear" w:color="auto" w:fill="auto"/>
          </w:tcPr>
          <w:p w14:paraId="44B2B3AF" w14:textId="77777777" w:rsidR="00E66D76" w:rsidRPr="007418A7" w:rsidRDefault="00E66D76" w:rsidP="002D1931">
            <w:pPr>
              <w:overflowPunct w:val="0"/>
              <w:autoSpaceDE w:val="0"/>
              <w:autoSpaceDN w:val="0"/>
              <w:adjustRightInd w:val="0"/>
              <w:ind w:firstLine="340"/>
              <w:rPr>
                <w:rFonts w:eastAsia="Times New Roman"/>
                <w:lang w:eastAsia="lt-LT"/>
              </w:rPr>
            </w:pPr>
            <w:r w:rsidRPr="007418A7">
              <w:rPr>
                <w:rFonts w:eastAsia="Times New Roman"/>
                <w:lang w:eastAsia="lt-LT"/>
              </w:rPr>
              <w:t>Dalykas</w:t>
            </w:r>
          </w:p>
        </w:tc>
        <w:tc>
          <w:tcPr>
            <w:tcW w:w="2551" w:type="dxa"/>
          </w:tcPr>
          <w:p w14:paraId="16A426C7" w14:textId="77777777" w:rsidR="00E66D76" w:rsidRPr="007418A7" w:rsidRDefault="00E66D76" w:rsidP="002D1931">
            <w:pPr>
              <w:overflowPunct w:val="0"/>
              <w:autoSpaceDE w:val="0"/>
              <w:autoSpaceDN w:val="0"/>
              <w:adjustRightInd w:val="0"/>
              <w:ind w:firstLine="0"/>
              <w:jc w:val="center"/>
              <w:rPr>
                <w:rFonts w:eastAsia="Calibri"/>
                <w:spacing w:val="-8"/>
                <w:sz w:val="22"/>
                <w:lang w:eastAsia="lt-LT"/>
              </w:rPr>
            </w:pPr>
            <w:r w:rsidRPr="007418A7">
              <w:rPr>
                <w:rFonts w:eastAsia="Calibri"/>
                <w:spacing w:val="-8"/>
                <w:sz w:val="22"/>
                <w:lang w:eastAsia="lt-LT"/>
              </w:rPr>
              <w:t xml:space="preserve">Gimnazijos </w:t>
            </w:r>
          </w:p>
        </w:tc>
        <w:tc>
          <w:tcPr>
            <w:tcW w:w="2551" w:type="dxa"/>
          </w:tcPr>
          <w:p w14:paraId="327070D8" w14:textId="77777777" w:rsidR="00E66D76" w:rsidRPr="007418A7" w:rsidRDefault="00E66D76" w:rsidP="002D1931">
            <w:pPr>
              <w:overflowPunct w:val="0"/>
              <w:autoSpaceDE w:val="0"/>
              <w:autoSpaceDN w:val="0"/>
              <w:adjustRightInd w:val="0"/>
              <w:ind w:firstLine="0"/>
              <w:jc w:val="center"/>
              <w:rPr>
                <w:rFonts w:eastAsia="Calibri"/>
                <w:sz w:val="22"/>
                <w:lang w:eastAsia="lt-LT"/>
              </w:rPr>
            </w:pPr>
            <w:r w:rsidRPr="007418A7">
              <w:rPr>
                <w:rFonts w:eastAsia="Calibri"/>
                <w:sz w:val="22"/>
                <w:lang w:eastAsia="lt-LT"/>
              </w:rPr>
              <w:t>Rajono</w:t>
            </w:r>
          </w:p>
        </w:tc>
        <w:tc>
          <w:tcPr>
            <w:tcW w:w="2552" w:type="dxa"/>
          </w:tcPr>
          <w:p w14:paraId="1EA5CC10" w14:textId="77777777" w:rsidR="00E66D76" w:rsidRPr="007418A7" w:rsidRDefault="00E66D76" w:rsidP="002D1931">
            <w:pPr>
              <w:overflowPunct w:val="0"/>
              <w:autoSpaceDE w:val="0"/>
              <w:autoSpaceDN w:val="0"/>
              <w:adjustRightInd w:val="0"/>
              <w:ind w:firstLine="0"/>
              <w:jc w:val="center"/>
              <w:rPr>
                <w:rFonts w:eastAsia="Calibri"/>
                <w:sz w:val="22"/>
                <w:lang w:eastAsia="lt-LT"/>
              </w:rPr>
            </w:pPr>
            <w:r w:rsidRPr="007418A7">
              <w:rPr>
                <w:rFonts w:eastAsia="Calibri"/>
                <w:sz w:val="22"/>
                <w:lang w:eastAsia="lt-LT"/>
              </w:rPr>
              <w:t>Šalies</w:t>
            </w:r>
          </w:p>
        </w:tc>
      </w:tr>
      <w:tr w:rsidR="00E66D76" w:rsidRPr="007418A7" w14:paraId="5A42EDBB" w14:textId="77777777" w:rsidTr="002D1931">
        <w:tc>
          <w:tcPr>
            <w:tcW w:w="2122" w:type="dxa"/>
            <w:shd w:val="clear" w:color="auto" w:fill="auto"/>
          </w:tcPr>
          <w:p w14:paraId="5AD9551F" w14:textId="77777777" w:rsidR="00E66D76" w:rsidRPr="007418A7" w:rsidRDefault="00E66D76" w:rsidP="002D1931">
            <w:pPr>
              <w:overflowPunct w:val="0"/>
              <w:autoSpaceDE w:val="0"/>
              <w:autoSpaceDN w:val="0"/>
              <w:adjustRightInd w:val="0"/>
              <w:ind w:firstLine="0"/>
              <w:rPr>
                <w:rFonts w:eastAsia="Times New Roman"/>
                <w:lang w:eastAsia="lt-LT"/>
              </w:rPr>
            </w:pPr>
            <w:r w:rsidRPr="007418A7">
              <w:rPr>
                <w:rFonts w:eastAsia="Times New Roman"/>
                <w:lang w:eastAsia="lt-LT"/>
              </w:rPr>
              <w:t>Lietuvių k.</w:t>
            </w:r>
          </w:p>
        </w:tc>
        <w:tc>
          <w:tcPr>
            <w:tcW w:w="2551" w:type="dxa"/>
          </w:tcPr>
          <w:p w14:paraId="5EA360B3" w14:textId="77777777" w:rsidR="00E66D76" w:rsidRPr="007418A7" w:rsidRDefault="00E66D76" w:rsidP="002D1931">
            <w:pPr>
              <w:overflowPunct w:val="0"/>
              <w:autoSpaceDE w:val="0"/>
              <w:autoSpaceDN w:val="0"/>
              <w:adjustRightInd w:val="0"/>
              <w:ind w:firstLine="0"/>
              <w:jc w:val="center"/>
              <w:rPr>
                <w:rFonts w:eastAsia="Times New Roman"/>
                <w:color w:val="FF0000"/>
                <w:lang w:eastAsia="lt-LT"/>
              </w:rPr>
            </w:pPr>
            <w:r w:rsidRPr="007418A7">
              <w:rPr>
                <w:rFonts w:eastAsia="Times New Roman"/>
                <w:lang w:eastAsia="lt-LT"/>
              </w:rPr>
              <w:t>6,71/ 4,5*</w:t>
            </w:r>
          </w:p>
        </w:tc>
        <w:tc>
          <w:tcPr>
            <w:tcW w:w="2551" w:type="dxa"/>
          </w:tcPr>
          <w:p w14:paraId="3CC19615" w14:textId="77777777" w:rsidR="00E66D76" w:rsidRPr="007418A7" w:rsidRDefault="00E66D76" w:rsidP="002D1931">
            <w:pPr>
              <w:overflowPunct w:val="0"/>
              <w:autoSpaceDE w:val="0"/>
              <w:autoSpaceDN w:val="0"/>
              <w:adjustRightInd w:val="0"/>
              <w:ind w:firstLine="0"/>
              <w:jc w:val="center"/>
              <w:rPr>
                <w:rFonts w:eastAsia="Times New Roman"/>
                <w:lang w:eastAsia="lt-LT"/>
              </w:rPr>
            </w:pPr>
            <w:r w:rsidRPr="007418A7">
              <w:rPr>
                <w:rFonts w:eastAsia="Times New Roman"/>
                <w:lang w:eastAsia="lt-LT"/>
              </w:rPr>
              <w:t>6,06</w:t>
            </w:r>
          </w:p>
        </w:tc>
        <w:tc>
          <w:tcPr>
            <w:tcW w:w="2552" w:type="dxa"/>
          </w:tcPr>
          <w:p w14:paraId="69A78269" w14:textId="77777777" w:rsidR="00E66D76" w:rsidRPr="007418A7" w:rsidRDefault="00E66D76" w:rsidP="002D1931">
            <w:pPr>
              <w:overflowPunct w:val="0"/>
              <w:autoSpaceDE w:val="0"/>
              <w:autoSpaceDN w:val="0"/>
              <w:adjustRightInd w:val="0"/>
              <w:ind w:firstLine="0"/>
              <w:jc w:val="center"/>
              <w:rPr>
                <w:rFonts w:eastAsia="Times New Roman"/>
                <w:lang w:eastAsia="lt-LT"/>
              </w:rPr>
            </w:pPr>
            <w:r w:rsidRPr="007418A7">
              <w:rPr>
                <w:rFonts w:eastAsia="Times New Roman"/>
                <w:lang w:eastAsia="lt-LT"/>
              </w:rPr>
              <w:t>6,6</w:t>
            </w:r>
          </w:p>
        </w:tc>
      </w:tr>
      <w:tr w:rsidR="00E66D76" w:rsidRPr="007418A7" w14:paraId="1DD15329" w14:textId="77777777" w:rsidTr="002D1931">
        <w:tc>
          <w:tcPr>
            <w:tcW w:w="2122" w:type="dxa"/>
            <w:shd w:val="clear" w:color="auto" w:fill="auto"/>
          </w:tcPr>
          <w:p w14:paraId="54A6F4E0" w14:textId="77777777" w:rsidR="00E66D76" w:rsidRPr="007418A7" w:rsidRDefault="00E66D76" w:rsidP="002D1931">
            <w:pPr>
              <w:overflowPunct w:val="0"/>
              <w:autoSpaceDE w:val="0"/>
              <w:autoSpaceDN w:val="0"/>
              <w:adjustRightInd w:val="0"/>
              <w:ind w:firstLine="0"/>
              <w:rPr>
                <w:rFonts w:eastAsia="Times New Roman"/>
                <w:lang w:eastAsia="lt-LT"/>
              </w:rPr>
            </w:pPr>
            <w:r w:rsidRPr="007418A7">
              <w:rPr>
                <w:rFonts w:eastAsia="Times New Roman"/>
                <w:lang w:eastAsia="lt-LT"/>
              </w:rPr>
              <w:t>Matematika</w:t>
            </w:r>
          </w:p>
        </w:tc>
        <w:tc>
          <w:tcPr>
            <w:tcW w:w="2551" w:type="dxa"/>
          </w:tcPr>
          <w:p w14:paraId="240D1C54" w14:textId="77777777" w:rsidR="00E66D76" w:rsidRPr="007418A7" w:rsidRDefault="00E66D76" w:rsidP="002D1931">
            <w:pPr>
              <w:overflowPunct w:val="0"/>
              <w:autoSpaceDE w:val="0"/>
              <w:autoSpaceDN w:val="0"/>
              <w:adjustRightInd w:val="0"/>
              <w:ind w:firstLine="0"/>
              <w:jc w:val="center"/>
              <w:rPr>
                <w:rFonts w:eastAsia="Times New Roman"/>
                <w:color w:val="FF0000"/>
                <w:lang w:eastAsia="lt-LT"/>
              </w:rPr>
            </w:pPr>
            <w:r w:rsidRPr="007418A7">
              <w:rPr>
                <w:rFonts w:eastAsia="Times New Roman"/>
                <w:lang w:eastAsia="lt-LT"/>
              </w:rPr>
              <w:t>6,43/ 5,4*</w:t>
            </w:r>
          </w:p>
        </w:tc>
        <w:tc>
          <w:tcPr>
            <w:tcW w:w="2551" w:type="dxa"/>
          </w:tcPr>
          <w:p w14:paraId="26048C06" w14:textId="77777777" w:rsidR="00E66D76" w:rsidRPr="007418A7" w:rsidRDefault="00E66D76" w:rsidP="002D1931">
            <w:pPr>
              <w:overflowPunct w:val="0"/>
              <w:autoSpaceDE w:val="0"/>
              <w:autoSpaceDN w:val="0"/>
              <w:adjustRightInd w:val="0"/>
              <w:ind w:firstLine="0"/>
              <w:jc w:val="center"/>
              <w:rPr>
                <w:rFonts w:eastAsia="Times New Roman"/>
                <w:lang w:eastAsia="lt-LT"/>
              </w:rPr>
            </w:pPr>
            <w:r w:rsidRPr="007418A7">
              <w:rPr>
                <w:rFonts w:eastAsia="Times New Roman"/>
                <w:lang w:eastAsia="lt-LT"/>
              </w:rPr>
              <w:t>6,46</w:t>
            </w:r>
          </w:p>
        </w:tc>
        <w:tc>
          <w:tcPr>
            <w:tcW w:w="2552" w:type="dxa"/>
          </w:tcPr>
          <w:p w14:paraId="177C7CED" w14:textId="77777777" w:rsidR="00E66D76" w:rsidRPr="007418A7" w:rsidRDefault="00E66D76" w:rsidP="002D1931">
            <w:pPr>
              <w:overflowPunct w:val="0"/>
              <w:autoSpaceDE w:val="0"/>
              <w:autoSpaceDN w:val="0"/>
              <w:adjustRightInd w:val="0"/>
              <w:ind w:firstLine="0"/>
              <w:jc w:val="center"/>
              <w:rPr>
                <w:rFonts w:eastAsia="Times New Roman"/>
                <w:lang w:eastAsia="lt-LT"/>
              </w:rPr>
            </w:pPr>
            <w:r w:rsidRPr="007418A7">
              <w:rPr>
                <w:rFonts w:eastAsia="Times New Roman"/>
                <w:lang w:eastAsia="lt-LT"/>
              </w:rPr>
              <w:t>5,0</w:t>
            </w:r>
          </w:p>
        </w:tc>
      </w:tr>
    </w:tbl>
    <w:p w14:paraId="0270152E" w14:textId="77777777" w:rsidR="00E66D76" w:rsidRPr="007418A7" w:rsidRDefault="00E66D76" w:rsidP="00E66D76">
      <w:pPr>
        <w:overflowPunct w:val="0"/>
        <w:autoSpaceDE w:val="0"/>
        <w:autoSpaceDN w:val="0"/>
        <w:adjustRightInd w:val="0"/>
        <w:ind w:firstLine="0"/>
        <w:rPr>
          <w:rFonts w:eastAsia="Calibri"/>
          <w:lang w:eastAsia="lt-LT"/>
        </w:rPr>
      </w:pPr>
      <w:r w:rsidRPr="007418A7">
        <w:rPr>
          <w:rFonts w:eastAsia="Calibri"/>
          <w:lang w:eastAsia="lt-LT"/>
        </w:rPr>
        <w:t>Valstybinių brandos egzaminų rezultatai.</w:t>
      </w:r>
    </w:p>
    <w:tbl>
      <w:tblPr>
        <w:tblStyle w:val="Lentelstinklelis"/>
        <w:tblW w:w="9776" w:type="dxa"/>
        <w:tblLook w:val="04A0" w:firstRow="1" w:lastRow="0" w:firstColumn="1" w:lastColumn="0" w:noHBand="0" w:noVBand="1"/>
      </w:tblPr>
      <w:tblGrid>
        <w:gridCol w:w="1533"/>
        <w:gridCol w:w="1151"/>
        <w:gridCol w:w="860"/>
        <w:gridCol w:w="1167"/>
        <w:gridCol w:w="861"/>
        <w:gridCol w:w="1167"/>
        <w:gridCol w:w="861"/>
        <w:gridCol w:w="1167"/>
        <w:gridCol w:w="1009"/>
      </w:tblGrid>
      <w:tr w:rsidR="00E66D76" w:rsidRPr="007418A7" w14:paraId="4922481A" w14:textId="77777777" w:rsidTr="002D1931">
        <w:tc>
          <w:tcPr>
            <w:tcW w:w="1533" w:type="dxa"/>
            <w:vMerge w:val="restart"/>
          </w:tcPr>
          <w:p w14:paraId="20E92B8D" w14:textId="77777777" w:rsidR="00E66D76" w:rsidRPr="007418A7" w:rsidRDefault="00E66D76" w:rsidP="002D1931">
            <w:pPr>
              <w:overflowPunct w:val="0"/>
              <w:autoSpaceDE w:val="0"/>
              <w:autoSpaceDN w:val="0"/>
              <w:adjustRightInd w:val="0"/>
              <w:rPr>
                <w:rFonts w:eastAsia="Calibri"/>
                <w:lang w:eastAsia="lt-LT"/>
              </w:rPr>
            </w:pPr>
          </w:p>
          <w:p w14:paraId="2C388FA7" w14:textId="77777777" w:rsidR="00E66D76" w:rsidRPr="007418A7" w:rsidRDefault="00E66D76" w:rsidP="002D1931">
            <w:pPr>
              <w:overflowPunct w:val="0"/>
              <w:autoSpaceDE w:val="0"/>
              <w:autoSpaceDN w:val="0"/>
              <w:adjustRightInd w:val="0"/>
              <w:jc w:val="center"/>
              <w:rPr>
                <w:rFonts w:eastAsia="Calibri"/>
                <w:lang w:eastAsia="lt-LT"/>
              </w:rPr>
            </w:pPr>
            <w:r w:rsidRPr="007418A7">
              <w:rPr>
                <w:rFonts w:eastAsia="Calibri"/>
                <w:lang w:eastAsia="lt-LT"/>
              </w:rPr>
              <w:t>Dalykas</w:t>
            </w:r>
          </w:p>
        </w:tc>
        <w:tc>
          <w:tcPr>
            <w:tcW w:w="2011" w:type="dxa"/>
            <w:gridSpan w:val="2"/>
          </w:tcPr>
          <w:p w14:paraId="10EBB278" w14:textId="77777777" w:rsidR="00E66D76" w:rsidRPr="007418A7" w:rsidRDefault="00E66D76" w:rsidP="002D1931">
            <w:pPr>
              <w:overflowPunct w:val="0"/>
              <w:autoSpaceDE w:val="0"/>
              <w:autoSpaceDN w:val="0"/>
              <w:adjustRightInd w:val="0"/>
              <w:jc w:val="center"/>
              <w:rPr>
                <w:rFonts w:eastAsia="Calibri"/>
                <w:lang w:eastAsia="lt-LT"/>
              </w:rPr>
            </w:pPr>
            <w:r w:rsidRPr="007418A7">
              <w:rPr>
                <w:rFonts w:eastAsia="Calibri"/>
                <w:lang w:eastAsia="lt-LT"/>
              </w:rPr>
              <w:t>Išlaikė proc.</w:t>
            </w:r>
          </w:p>
        </w:tc>
        <w:tc>
          <w:tcPr>
            <w:tcW w:w="2028" w:type="dxa"/>
            <w:gridSpan w:val="2"/>
          </w:tcPr>
          <w:p w14:paraId="3D2A4CEE" w14:textId="77777777" w:rsidR="00E66D76" w:rsidRPr="007418A7" w:rsidRDefault="00E66D76" w:rsidP="002D1931">
            <w:pPr>
              <w:overflowPunct w:val="0"/>
              <w:autoSpaceDE w:val="0"/>
              <w:autoSpaceDN w:val="0"/>
              <w:adjustRightInd w:val="0"/>
              <w:jc w:val="center"/>
              <w:rPr>
                <w:rFonts w:eastAsia="Calibri"/>
                <w:lang w:eastAsia="lt-LT"/>
              </w:rPr>
            </w:pPr>
            <w:r w:rsidRPr="007418A7">
              <w:rPr>
                <w:rFonts w:eastAsia="Calibri"/>
                <w:lang w:eastAsia="lt-LT"/>
              </w:rPr>
              <w:t xml:space="preserve">16-35 </w:t>
            </w:r>
            <w:r w:rsidRPr="007418A7">
              <w:rPr>
                <w:rFonts w:eastAsia="Times New Roman"/>
                <w:lang w:eastAsia="lt-LT"/>
              </w:rPr>
              <w:t>proc.</w:t>
            </w:r>
          </w:p>
        </w:tc>
        <w:tc>
          <w:tcPr>
            <w:tcW w:w="2028" w:type="dxa"/>
            <w:gridSpan w:val="2"/>
          </w:tcPr>
          <w:p w14:paraId="1AD62E2A" w14:textId="77777777" w:rsidR="00E66D76" w:rsidRPr="007418A7" w:rsidRDefault="00E66D76" w:rsidP="002D1931">
            <w:pPr>
              <w:overflowPunct w:val="0"/>
              <w:autoSpaceDE w:val="0"/>
              <w:autoSpaceDN w:val="0"/>
              <w:adjustRightInd w:val="0"/>
              <w:jc w:val="center"/>
              <w:rPr>
                <w:rFonts w:eastAsia="Calibri"/>
                <w:lang w:eastAsia="lt-LT"/>
              </w:rPr>
            </w:pPr>
            <w:r w:rsidRPr="007418A7">
              <w:rPr>
                <w:rFonts w:eastAsia="Calibri"/>
                <w:lang w:eastAsia="lt-LT"/>
              </w:rPr>
              <w:t xml:space="preserve">36-85 </w:t>
            </w:r>
            <w:r w:rsidRPr="007418A7">
              <w:rPr>
                <w:rFonts w:eastAsia="Times New Roman"/>
                <w:lang w:eastAsia="lt-LT"/>
              </w:rPr>
              <w:t>proc.</w:t>
            </w:r>
          </w:p>
        </w:tc>
        <w:tc>
          <w:tcPr>
            <w:tcW w:w="2176" w:type="dxa"/>
            <w:gridSpan w:val="2"/>
          </w:tcPr>
          <w:p w14:paraId="25B5C3B9" w14:textId="77777777" w:rsidR="00E66D76" w:rsidRPr="007418A7" w:rsidRDefault="00E66D76" w:rsidP="002D1931">
            <w:pPr>
              <w:overflowPunct w:val="0"/>
              <w:autoSpaceDE w:val="0"/>
              <w:autoSpaceDN w:val="0"/>
              <w:adjustRightInd w:val="0"/>
              <w:jc w:val="center"/>
              <w:rPr>
                <w:rFonts w:eastAsia="Calibri"/>
                <w:lang w:eastAsia="lt-LT"/>
              </w:rPr>
            </w:pPr>
            <w:r w:rsidRPr="007418A7">
              <w:rPr>
                <w:rFonts w:eastAsia="Calibri"/>
                <w:lang w:eastAsia="lt-LT"/>
              </w:rPr>
              <w:t xml:space="preserve">86-100 </w:t>
            </w:r>
            <w:r w:rsidRPr="007418A7">
              <w:rPr>
                <w:rFonts w:eastAsia="Times New Roman"/>
                <w:lang w:eastAsia="lt-LT"/>
              </w:rPr>
              <w:t>proc.</w:t>
            </w:r>
          </w:p>
        </w:tc>
      </w:tr>
      <w:tr w:rsidR="00E66D76" w:rsidRPr="007418A7" w14:paraId="33ADADFA" w14:textId="77777777" w:rsidTr="002D1931">
        <w:tc>
          <w:tcPr>
            <w:tcW w:w="1533" w:type="dxa"/>
            <w:vMerge/>
          </w:tcPr>
          <w:p w14:paraId="4334FA9E" w14:textId="77777777" w:rsidR="00E66D76" w:rsidRPr="007418A7" w:rsidRDefault="00E66D76" w:rsidP="002D1931">
            <w:pPr>
              <w:overflowPunct w:val="0"/>
              <w:autoSpaceDE w:val="0"/>
              <w:autoSpaceDN w:val="0"/>
              <w:adjustRightInd w:val="0"/>
              <w:jc w:val="center"/>
              <w:rPr>
                <w:rFonts w:eastAsia="Calibri"/>
                <w:lang w:eastAsia="lt-LT"/>
              </w:rPr>
            </w:pPr>
          </w:p>
        </w:tc>
        <w:tc>
          <w:tcPr>
            <w:tcW w:w="1151" w:type="dxa"/>
          </w:tcPr>
          <w:p w14:paraId="627F4BD3" w14:textId="77777777" w:rsidR="00E66D76" w:rsidRPr="007418A7" w:rsidRDefault="00E66D76" w:rsidP="002D1931">
            <w:pPr>
              <w:overflowPunct w:val="0"/>
              <w:autoSpaceDE w:val="0"/>
              <w:autoSpaceDN w:val="0"/>
              <w:adjustRightInd w:val="0"/>
              <w:jc w:val="center"/>
              <w:rPr>
                <w:rFonts w:eastAsia="Calibri"/>
                <w:spacing w:val="-8"/>
                <w:lang w:eastAsia="lt-LT"/>
              </w:rPr>
            </w:pPr>
            <w:r w:rsidRPr="007418A7">
              <w:rPr>
                <w:rFonts w:eastAsia="Calibri"/>
                <w:spacing w:val="-8"/>
                <w:lang w:eastAsia="lt-LT"/>
              </w:rPr>
              <w:t xml:space="preserve">Gimnazijos </w:t>
            </w:r>
          </w:p>
        </w:tc>
        <w:tc>
          <w:tcPr>
            <w:tcW w:w="860" w:type="dxa"/>
          </w:tcPr>
          <w:p w14:paraId="488CC1FB" w14:textId="77777777" w:rsidR="00E66D76" w:rsidRPr="007418A7" w:rsidRDefault="00E66D76" w:rsidP="002D1931">
            <w:pPr>
              <w:overflowPunct w:val="0"/>
              <w:autoSpaceDE w:val="0"/>
              <w:autoSpaceDN w:val="0"/>
              <w:adjustRightInd w:val="0"/>
              <w:jc w:val="center"/>
              <w:rPr>
                <w:rFonts w:eastAsia="Calibri"/>
                <w:lang w:eastAsia="lt-LT"/>
              </w:rPr>
            </w:pPr>
            <w:r w:rsidRPr="007418A7">
              <w:rPr>
                <w:rFonts w:eastAsia="Calibri"/>
                <w:lang w:eastAsia="lt-LT"/>
              </w:rPr>
              <w:t>Rajono</w:t>
            </w:r>
          </w:p>
        </w:tc>
        <w:tc>
          <w:tcPr>
            <w:tcW w:w="1167" w:type="dxa"/>
          </w:tcPr>
          <w:p w14:paraId="5AFA9C57" w14:textId="77777777" w:rsidR="00E66D76" w:rsidRPr="007418A7" w:rsidRDefault="00E66D76" w:rsidP="002D1931">
            <w:pPr>
              <w:overflowPunct w:val="0"/>
              <w:autoSpaceDE w:val="0"/>
              <w:autoSpaceDN w:val="0"/>
              <w:adjustRightInd w:val="0"/>
              <w:jc w:val="center"/>
              <w:rPr>
                <w:rFonts w:eastAsia="Calibri"/>
                <w:spacing w:val="-8"/>
                <w:lang w:eastAsia="lt-LT"/>
              </w:rPr>
            </w:pPr>
            <w:r w:rsidRPr="007418A7">
              <w:rPr>
                <w:rFonts w:eastAsia="Calibri"/>
                <w:spacing w:val="-8"/>
                <w:lang w:eastAsia="lt-LT"/>
              </w:rPr>
              <w:t xml:space="preserve">Gimnazijos </w:t>
            </w:r>
          </w:p>
        </w:tc>
        <w:tc>
          <w:tcPr>
            <w:tcW w:w="861" w:type="dxa"/>
          </w:tcPr>
          <w:p w14:paraId="5B4C8D7F" w14:textId="77777777" w:rsidR="00E66D76" w:rsidRPr="007418A7" w:rsidRDefault="00E66D76" w:rsidP="002D1931">
            <w:pPr>
              <w:overflowPunct w:val="0"/>
              <w:autoSpaceDE w:val="0"/>
              <w:autoSpaceDN w:val="0"/>
              <w:adjustRightInd w:val="0"/>
              <w:jc w:val="center"/>
              <w:rPr>
                <w:rFonts w:eastAsia="Calibri"/>
                <w:lang w:eastAsia="lt-LT"/>
              </w:rPr>
            </w:pPr>
            <w:r w:rsidRPr="007418A7">
              <w:rPr>
                <w:rFonts w:eastAsia="Calibri"/>
                <w:lang w:eastAsia="lt-LT"/>
              </w:rPr>
              <w:t>Rajono</w:t>
            </w:r>
          </w:p>
        </w:tc>
        <w:tc>
          <w:tcPr>
            <w:tcW w:w="1167" w:type="dxa"/>
          </w:tcPr>
          <w:p w14:paraId="22DD1D73" w14:textId="77777777" w:rsidR="00E66D76" w:rsidRPr="007418A7" w:rsidRDefault="00E66D76" w:rsidP="002D1931">
            <w:pPr>
              <w:overflowPunct w:val="0"/>
              <w:autoSpaceDE w:val="0"/>
              <w:autoSpaceDN w:val="0"/>
              <w:adjustRightInd w:val="0"/>
              <w:jc w:val="center"/>
              <w:rPr>
                <w:rFonts w:eastAsia="Calibri"/>
                <w:spacing w:val="-8"/>
                <w:lang w:eastAsia="lt-LT"/>
              </w:rPr>
            </w:pPr>
            <w:r w:rsidRPr="007418A7">
              <w:rPr>
                <w:rFonts w:eastAsia="Calibri"/>
                <w:spacing w:val="-8"/>
                <w:lang w:eastAsia="lt-LT"/>
              </w:rPr>
              <w:t xml:space="preserve">Gimnazijos </w:t>
            </w:r>
          </w:p>
        </w:tc>
        <w:tc>
          <w:tcPr>
            <w:tcW w:w="861" w:type="dxa"/>
          </w:tcPr>
          <w:p w14:paraId="17BF963A" w14:textId="77777777" w:rsidR="00E66D76" w:rsidRPr="007418A7" w:rsidRDefault="00E66D76" w:rsidP="002D1931">
            <w:pPr>
              <w:overflowPunct w:val="0"/>
              <w:autoSpaceDE w:val="0"/>
              <w:autoSpaceDN w:val="0"/>
              <w:adjustRightInd w:val="0"/>
              <w:jc w:val="center"/>
              <w:rPr>
                <w:rFonts w:eastAsia="Calibri"/>
                <w:lang w:eastAsia="lt-LT"/>
              </w:rPr>
            </w:pPr>
            <w:r w:rsidRPr="007418A7">
              <w:rPr>
                <w:rFonts w:eastAsia="Calibri"/>
                <w:lang w:eastAsia="lt-LT"/>
              </w:rPr>
              <w:t>Rajono</w:t>
            </w:r>
          </w:p>
        </w:tc>
        <w:tc>
          <w:tcPr>
            <w:tcW w:w="1167" w:type="dxa"/>
          </w:tcPr>
          <w:p w14:paraId="2BF2F38E" w14:textId="77777777" w:rsidR="00E66D76" w:rsidRPr="007418A7" w:rsidRDefault="00E66D76" w:rsidP="002D1931">
            <w:pPr>
              <w:overflowPunct w:val="0"/>
              <w:autoSpaceDE w:val="0"/>
              <w:autoSpaceDN w:val="0"/>
              <w:adjustRightInd w:val="0"/>
              <w:jc w:val="center"/>
              <w:rPr>
                <w:rFonts w:eastAsia="Calibri"/>
                <w:spacing w:val="-8"/>
                <w:lang w:eastAsia="lt-LT"/>
              </w:rPr>
            </w:pPr>
            <w:r w:rsidRPr="007418A7">
              <w:rPr>
                <w:rFonts w:eastAsia="Calibri"/>
                <w:spacing w:val="-8"/>
                <w:lang w:eastAsia="lt-LT"/>
              </w:rPr>
              <w:t xml:space="preserve">Gimnazijos </w:t>
            </w:r>
          </w:p>
        </w:tc>
        <w:tc>
          <w:tcPr>
            <w:tcW w:w="1009" w:type="dxa"/>
          </w:tcPr>
          <w:p w14:paraId="2276692D" w14:textId="77777777" w:rsidR="00E66D76" w:rsidRPr="007418A7" w:rsidRDefault="00E66D76" w:rsidP="002D1931">
            <w:pPr>
              <w:overflowPunct w:val="0"/>
              <w:autoSpaceDE w:val="0"/>
              <w:autoSpaceDN w:val="0"/>
              <w:adjustRightInd w:val="0"/>
              <w:jc w:val="center"/>
              <w:rPr>
                <w:rFonts w:eastAsia="Calibri"/>
                <w:lang w:eastAsia="lt-LT"/>
              </w:rPr>
            </w:pPr>
            <w:r w:rsidRPr="007418A7">
              <w:rPr>
                <w:rFonts w:eastAsia="Calibri"/>
                <w:lang w:eastAsia="lt-LT"/>
              </w:rPr>
              <w:t>Rajono</w:t>
            </w:r>
          </w:p>
        </w:tc>
      </w:tr>
      <w:tr w:rsidR="00E66D76" w:rsidRPr="007418A7" w14:paraId="0842DF48" w14:textId="77777777" w:rsidTr="002D1931">
        <w:tc>
          <w:tcPr>
            <w:tcW w:w="1533" w:type="dxa"/>
          </w:tcPr>
          <w:p w14:paraId="28F8265D" w14:textId="77777777" w:rsidR="00E66D76" w:rsidRPr="007418A7" w:rsidRDefault="00E66D76" w:rsidP="002D1931">
            <w:pPr>
              <w:overflowPunct w:val="0"/>
              <w:autoSpaceDE w:val="0"/>
              <w:autoSpaceDN w:val="0"/>
              <w:adjustRightInd w:val="0"/>
              <w:rPr>
                <w:rFonts w:eastAsia="Calibri"/>
                <w:lang w:eastAsia="lt-LT"/>
              </w:rPr>
            </w:pPr>
            <w:r w:rsidRPr="007418A7">
              <w:rPr>
                <w:rFonts w:eastAsia="Calibri"/>
                <w:lang w:eastAsia="lt-LT"/>
              </w:rPr>
              <w:t>Matematika</w:t>
            </w:r>
          </w:p>
        </w:tc>
        <w:tc>
          <w:tcPr>
            <w:tcW w:w="1151" w:type="dxa"/>
          </w:tcPr>
          <w:p w14:paraId="52E48FC2" w14:textId="77777777" w:rsidR="00E66D76" w:rsidRPr="007418A7" w:rsidRDefault="00E66D76" w:rsidP="002D1931">
            <w:pPr>
              <w:overflowPunct w:val="0"/>
              <w:autoSpaceDE w:val="0"/>
              <w:autoSpaceDN w:val="0"/>
              <w:adjustRightInd w:val="0"/>
              <w:jc w:val="center"/>
              <w:rPr>
                <w:rFonts w:eastAsia="Calibri"/>
                <w:lang w:eastAsia="lt-LT"/>
              </w:rPr>
            </w:pPr>
            <w:r w:rsidRPr="007418A7">
              <w:rPr>
                <w:rFonts w:eastAsia="Calibri"/>
                <w:lang w:eastAsia="lt-LT"/>
              </w:rPr>
              <w:t>100</w:t>
            </w:r>
          </w:p>
        </w:tc>
        <w:tc>
          <w:tcPr>
            <w:tcW w:w="860" w:type="dxa"/>
          </w:tcPr>
          <w:p w14:paraId="256BD461" w14:textId="77777777" w:rsidR="00E66D76" w:rsidRPr="007418A7" w:rsidRDefault="00E66D76" w:rsidP="002D1931">
            <w:pPr>
              <w:overflowPunct w:val="0"/>
              <w:autoSpaceDE w:val="0"/>
              <w:autoSpaceDN w:val="0"/>
              <w:adjustRightInd w:val="0"/>
              <w:jc w:val="center"/>
              <w:rPr>
                <w:rFonts w:eastAsia="Calibri"/>
                <w:lang w:eastAsia="lt-LT"/>
              </w:rPr>
            </w:pPr>
            <w:r w:rsidRPr="007418A7">
              <w:rPr>
                <w:rFonts w:eastAsia="Calibri"/>
                <w:lang w:eastAsia="lt-LT"/>
              </w:rPr>
              <w:t>86,3</w:t>
            </w:r>
          </w:p>
        </w:tc>
        <w:tc>
          <w:tcPr>
            <w:tcW w:w="1167" w:type="dxa"/>
          </w:tcPr>
          <w:p w14:paraId="34BF4AFB" w14:textId="77777777" w:rsidR="00E66D76" w:rsidRPr="007418A7" w:rsidRDefault="00E66D76" w:rsidP="002D1931">
            <w:pPr>
              <w:overflowPunct w:val="0"/>
              <w:autoSpaceDE w:val="0"/>
              <w:autoSpaceDN w:val="0"/>
              <w:adjustRightInd w:val="0"/>
              <w:jc w:val="center"/>
              <w:rPr>
                <w:rFonts w:eastAsia="Calibri"/>
                <w:lang w:eastAsia="lt-LT"/>
              </w:rPr>
            </w:pPr>
            <w:r w:rsidRPr="007418A7">
              <w:rPr>
                <w:rFonts w:eastAsia="Calibri"/>
                <w:lang w:eastAsia="lt-LT"/>
              </w:rPr>
              <w:t>60</w:t>
            </w:r>
          </w:p>
        </w:tc>
        <w:tc>
          <w:tcPr>
            <w:tcW w:w="861" w:type="dxa"/>
          </w:tcPr>
          <w:p w14:paraId="29AC4C70" w14:textId="77777777" w:rsidR="00E66D76" w:rsidRPr="007418A7" w:rsidRDefault="00E66D76" w:rsidP="002D1931">
            <w:pPr>
              <w:overflowPunct w:val="0"/>
              <w:autoSpaceDE w:val="0"/>
              <w:autoSpaceDN w:val="0"/>
              <w:adjustRightInd w:val="0"/>
              <w:jc w:val="center"/>
              <w:rPr>
                <w:rFonts w:eastAsia="Calibri"/>
                <w:lang w:eastAsia="lt-LT"/>
              </w:rPr>
            </w:pPr>
            <w:r w:rsidRPr="007418A7">
              <w:rPr>
                <w:rFonts w:eastAsia="Calibri"/>
                <w:lang w:eastAsia="lt-LT"/>
              </w:rPr>
              <w:t>47,95</w:t>
            </w:r>
          </w:p>
        </w:tc>
        <w:tc>
          <w:tcPr>
            <w:tcW w:w="1167" w:type="dxa"/>
          </w:tcPr>
          <w:p w14:paraId="51FD2294" w14:textId="77777777" w:rsidR="00E66D76" w:rsidRPr="007418A7" w:rsidRDefault="00E66D76" w:rsidP="002D1931">
            <w:pPr>
              <w:overflowPunct w:val="0"/>
              <w:autoSpaceDE w:val="0"/>
              <w:autoSpaceDN w:val="0"/>
              <w:adjustRightInd w:val="0"/>
              <w:jc w:val="center"/>
              <w:rPr>
                <w:rFonts w:eastAsia="Calibri"/>
                <w:lang w:eastAsia="lt-LT"/>
              </w:rPr>
            </w:pPr>
            <w:r w:rsidRPr="007418A7">
              <w:rPr>
                <w:rFonts w:eastAsia="Calibri"/>
                <w:lang w:eastAsia="lt-LT"/>
              </w:rPr>
              <w:t>40</w:t>
            </w:r>
          </w:p>
        </w:tc>
        <w:tc>
          <w:tcPr>
            <w:tcW w:w="861" w:type="dxa"/>
          </w:tcPr>
          <w:p w14:paraId="772462F3" w14:textId="77777777" w:rsidR="00E66D76" w:rsidRPr="007418A7" w:rsidRDefault="00E66D76" w:rsidP="002D1931">
            <w:pPr>
              <w:overflowPunct w:val="0"/>
              <w:autoSpaceDE w:val="0"/>
              <w:autoSpaceDN w:val="0"/>
              <w:adjustRightInd w:val="0"/>
              <w:jc w:val="center"/>
              <w:rPr>
                <w:rFonts w:eastAsia="Calibri"/>
                <w:lang w:eastAsia="lt-LT"/>
              </w:rPr>
            </w:pPr>
            <w:r w:rsidRPr="007418A7">
              <w:rPr>
                <w:rFonts w:eastAsia="Calibri"/>
                <w:lang w:eastAsia="lt-LT"/>
              </w:rPr>
              <w:t>35,62</w:t>
            </w:r>
          </w:p>
        </w:tc>
        <w:tc>
          <w:tcPr>
            <w:tcW w:w="1167" w:type="dxa"/>
          </w:tcPr>
          <w:p w14:paraId="49F506A7" w14:textId="77777777" w:rsidR="00E66D76" w:rsidRPr="007418A7" w:rsidRDefault="00E66D76" w:rsidP="002D1931">
            <w:pPr>
              <w:overflowPunct w:val="0"/>
              <w:autoSpaceDE w:val="0"/>
              <w:autoSpaceDN w:val="0"/>
              <w:adjustRightInd w:val="0"/>
              <w:jc w:val="center"/>
              <w:rPr>
                <w:rFonts w:eastAsia="Calibri"/>
                <w:lang w:eastAsia="lt-LT"/>
              </w:rPr>
            </w:pPr>
            <w:r w:rsidRPr="007418A7">
              <w:rPr>
                <w:rFonts w:eastAsia="Calibri"/>
                <w:lang w:eastAsia="lt-LT"/>
              </w:rPr>
              <w:t>0</w:t>
            </w:r>
          </w:p>
        </w:tc>
        <w:tc>
          <w:tcPr>
            <w:tcW w:w="1009" w:type="dxa"/>
          </w:tcPr>
          <w:p w14:paraId="580D109B" w14:textId="77777777" w:rsidR="00E66D76" w:rsidRPr="007418A7" w:rsidRDefault="00E66D76" w:rsidP="002D1931">
            <w:pPr>
              <w:overflowPunct w:val="0"/>
              <w:autoSpaceDE w:val="0"/>
              <w:autoSpaceDN w:val="0"/>
              <w:adjustRightInd w:val="0"/>
              <w:jc w:val="center"/>
              <w:rPr>
                <w:rFonts w:eastAsia="Calibri"/>
                <w:lang w:eastAsia="lt-LT"/>
              </w:rPr>
            </w:pPr>
            <w:r w:rsidRPr="007418A7">
              <w:rPr>
                <w:rFonts w:eastAsia="Calibri"/>
                <w:lang w:eastAsia="lt-LT"/>
              </w:rPr>
              <w:t>2,74</w:t>
            </w:r>
          </w:p>
        </w:tc>
      </w:tr>
      <w:tr w:rsidR="00E66D76" w:rsidRPr="007418A7" w14:paraId="6B295705" w14:textId="77777777" w:rsidTr="002D1931">
        <w:trPr>
          <w:trHeight w:val="130"/>
        </w:trPr>
        <w:tc>
          <w:tcPr>
            <w:tcW w:w="1533" w:type="dxa"/>
          </w:tcPr>
          <w:p w14:paraId="087C7FE3" w14:textId="77777777" w:rsidR="00E66D76" w:rsidRPr="007418A7" w:rsidRDefault="00E66D76" w:rsidP="002D1931">
            <w:pPr>
              <w:overflowPunct w:val="0"/>
              <w:autoSpaceDE w:val="0"/>
              <w:autoSpaceDN w:val="0"/>
              <w:adjustRightInd w:val="0"/>
              <w:rPr>
                <w:rFonts w:eastAsia="Calibri"/>
                <w:lang w:eastAsia="lt-LT"/>
              </w:rPr>
            </w:pPr>
            <w:r w:rsidRPr="007418A7">
              <w:rPr>
                <w:rFonts w:eastAsia="Calibri"/>
                <w:lang w:eastAsia="lt-LT"/>
              </w:rPr>
              <w:lastRenderedPageBreak/>
              <w:t>Biologija</w:t>
            </w:r>
          </w:p>
        </w:tc>
        <w:tc>
          <w:tcPr>
            <w:tcW w:w="1151" w:type="dxa"/>
          </w:tcPr>
          <w:p w14:paraId="2B42D9D1" w14:textId="77777777" w:rsidR="00E66D76" w:rsidRPr="007418A7" w:rsidRDefault="00E66D76" w:rsidP="002D1931">
            <w:pPr>
              <w:overflowPunct w:val="0"/>
              <w:autoSpaceDE w:val="0"/>
              <w:autoSpaceDN w:val="0"/>
              <w:adjustRightInd w:val="0"/>
              <w:jc w:val="center"/>
              <w:rPr>
                <w:rFonts w:eastAsia="Calibri"/>
                <w:lang w:eastAsia="lt-LT"/>
              </w:rPr>
            </w:pPr>
            <w:r w:rsidRPr="007418A7">
              <w:rPr>
                <w:rFonts w:eastAsia="Calibri"/>
                <w:lang w:eastAsia="lt-LT"/>
              </w:rPr>
              <w:t>100</w:t>
            </w:r>
          </w:p>
        </w:tc>
        <w:tc>
          <w:tcPr>
            <w:tcW w:w="860" w:type="dxa"/>
          </w:tcPr>
          <w:p w14:paraId="3EAB032A" w14:textId="77777777" w:rsidR="00E66D76" w:rsidRPr="007418A7" w:rsidRDefault="00E66D76" w:rsidP="002D1931">
            <w:pPr>
              <w:overflowPunct w:val="0"/>
              <w:autoSpaceDE w:val="0"/>
              <w:autoSpaceDN w:val="0"/>
              <w:adjustRightInd w:val="0"/>
              <w:jc w:val="center"/>
              <w:rPr>
                <w:rFonts w:eastAsia="Calibri"/>
                <w:lang w:eastAsia="lt-LT"/>
              </w:rPr>
            </w:pPr>
            <w:r w:rsidRPr="007418A7">
              <w:rPr>
                <w:rFonts w:eastAsia="Calibri"/>
                <w:lang w:eastAsia="lt-LT"/>
              </w:rPr>
              <w:t>94,59</w:t>
            </w:r>
          </w:p>
        </w:tc>
        <w:tc>
          <w:tcPr>
            <w:tcW w:w="1167" w:type="dxa"/>
          </w:tcPr>
          <w:p w14:paraId="41A52CBD" w14:textId="77777777" w:rsidR="00E66D76" w:rsidRPr="007418A7" w:rsidRDefault="00E66D76" w:rsidP="002D1931">
            <w:pPr>
              <w:overflowPunct w:val="0"/>
              <w:autoSpaceDE w:val="0"/>
              <w:autoSpaceDN w:val="0"/>
              <w:adjustRightInd w:val="0"/>
              <w:jc w:val="center"/>
              <w:rPr>
                <w:rFonts w:eastAsia="Calibri"/>
                <w:lang w:eastAsia="lt-LT"/>
              </w:rPr>
            </w:pPr>
            <w:r w:rsidRPr="007418A7">
              <w:rPr>
                <w:rFonts w:eastAsia="Calibri"/>
                <w:lang w:eastAsia="lt-LT"/>
              </w:rPr>
              <w:t>50</w:t>
            </w:r>
          </w:p>
        </w:tc>
        <w:tc>
          <w:tcPr>
            <w:tcW w:w="861" w:type="dxa"/>
          </w:tcPr>
          <w:p w14:paraId="78B21743" w14:textId="77777777" w:rsidR="00E66D76" w:rsidRPr="007418A7" w:rsidRDefault="00E66D76" w:rsidP="002D1931">
            <w:pPr>
              <w:overflowPunct w:val="0"/>
              <w:autoSpaceDE w:val="0"/>
              <w:autoSpaceDN w:val="0"/>
              <w:adjustRightInd w:val="0"/>
              <w:jc w:val="center"/>
              <w:rPr>
                <w:rFonts w:eastAsia="Calibri"/>
                <w:lang w:eastAsia="lt-LT"/>
              </w:rPr>
            </w:pPr>
            <w:r w:rsidRPr="007418A7">
              <w:rPr>
                <w:rFonts w:eastAsia="Calibri"/>
                <w:lang w:eastAsia="lt-LT"/>
              </w:rPr>
              <w:t>40,54</w:t>
            </w:r>
          </w:p>
        </w:tc>
        <w:tc>
          <w:tcPr>
            <w:tcW w:w="1167" w:type="dxa"/>
          </w:tcPr>
          <w:p w14:paraId="633365EA" w14:textId="77777777" w:rsidR="00E66D76" w:rsidRPr="007418A7" w:rsidRDefault="00E66D76" w:rsidP="002D1931">
            <w:pPr>
              <w:overflowPunct w:val="0"/>
              <w:autoSpaceDE w:val="0"/>
              <w:autoSpaceDN w:val="0"/>
              <w:adjustRightInd w:val="0"/>
              <w:jc w:val="center"/>
              <w:rPr>
                <w:rFonts w:eastAsia="Calibri"/>
                <w:lang w:eastAsia="lt-LT"/>
              </w:rPr>
            </w:pPr>
            <w:r w:rsidRPr="007418A7">
              <w:rPr>
                <w:rFonts w:eastAsia="Calibri"/>
                <w:lang w:eastAsia="lt-LT"/>
              </w:rPr>
              <w:t>50</w:t>
            </w:r>
          </w:p>
        </w:tc>
        <w:tc>
          <w:tcPr>
            <w:tcW w:w="861" w:type="dxa"/>
          </w:tcPr>
          <w:p w14:paraId="45D9B685" w14:textId="77777777" w:rsidR="00E66D76" w:rsidRPr="007418A7" w:rsidRDefault="00E66D76" w:rsidP="002D1931">
            <w:pPr>
              <w:overflowPunct w:val="0"/>
              <w:autoSpaceDE w:val="0"/>
              <w:autoSpaceDN w:val="0"/>
              <w:adjustRightInd w:val="0"/>
              <w:jc w:val="center"/>
              <w:rPr>
                <w:rFonts w:eastAsia="Calibri"/>
                <w:lang w:eastAsia="lt-LT"/>
              </w:rPr>
            </w:pPr>
            <w:r w:rsidRPr="007418A7">
              <w:rPr>
                <w:rFonts w:eastAsia="Calibri"/>
                <w:lang w:eastAsia="lt-LT"/>
              </w:rPr>
              <w:t>50</w:t>
            </w:r>
          </w:p>
        </w:tc>
        <w:tc>
          <w:tcPr>
            <w:tcW w:w="1167" w:type="dxa"/>
          </w:tcPr>
          <w:p w14:paraId="4C3BF777" w14:textId="77777777" w:rsidR="00E66D76" w:rsidRPr="007418A7" w:rsidRDefault="00E66D76" w:rsidP="002D1931">
            <w:pPr>
              <w:overflowPunct w:val="0"/>
              <w:autoSpaceDE w:val="0"/>
              <w:autoSpaceDN w:val="0"/>
              <w:adjustRightInd w:val="0"/>
              <w:jc w:val="center"/>
              <w:rPr>
                <w:rFonts w:eastAsia="Calibri"/>
                <w:lang w:eastAsia="lt-LT"/>
              </w:rPr>
            </w:pPr>
            <w:r w:rsidRPr="007418A7">
              <w:rPr>
                <w:rFonts w:eastAsia="Calibri"/>
                <w:lang w:eastAsia="lt-LT"/>
              </w:rPr>
              <w:t>0</w:t>
            </w:r>
          </w:p>
        </w:tc>
        <w:tc>
          <w:tcPr>
            <w:tcW w:w="1009" w:type="dxa"/>
          </w:tcPr>
          <w:p w14:paraId="33916054" w14:textId="77777777" w:rsidR="00E66D76" w:rsidRPr="007418A7" w:rsidRDefault="00E66D76" w:rsidP="002D1931">
            <w:pPr>
              <w:overflowPunct w:val="0"/>
              <w:autoSpaceDE w:val="0"/>
              <w:autoSpaceDN w:val="0"/>
              <w:adjustRightInd w:val="0"/>
              <w:jc w:val="center"/>
              <w:rPr>
                <w:rFonts w:eastAsia="Calibri"/>
                <w:lang w:eastAsia="lt-LT"/>
              </w:rPr>
            </w:pPr>
            <w:r w:rsidRPr="007418A7">
              <w:rPr>
                <w:rFonts w:eastAsia="Calibri"/>
                <w:lang w:eastAsia="lt-LT"/>
              </w:rPr>
              <w:t>4,05</w:t>
            </w:r>
          </w:p>
        </w:tc>
      </w:tr>
      <w:tr w:rsidR="00E66D76" w:rsidRPr="007418A7" w14:paraId="041A7882" w14:textId="77777777" w:rsidTr="002D1931">
        <w:tc>
          <w:tcPr>
            <w:tcW w:w="1533" w:type="dxa"/>
          </w:tcPr>
          <w:p w14:paraId="2BFC5939" w14:textId="77777777" w:rsidR="00E66D76" w:rsidRPr="007418A7" w:rsidRDefault="00E66D76" w:rsidP="002D1931">
            <w:pPr>
              <w:overflowPunct w:val="0"/>
              <w:autoSpaceDE w:val="0"/>
              <w:autoSpaceDN w:val="0"/>
              <w:adjustRightInd w:val="0"/>
              <w:rPr>
                <w:rFonts w:eastAsia="Calibri"/>
                <w:lang w:eastAsia="lt-LT"/>
              </w:rPr>
            </w:pPr>
            <w:r w:rsidRPr="007418A7">
              <w:rPr>
                <w:rFonts w:eastAsia="Calibri"/>
                <w:lang w:eastAsia="lt-LT"/>
              </w:rPr>
              <w:t>Lietuvių k.</w:t>
            </w:r>
          </w:p>
        </w:tc>
        <w:tc>
          <w:tcPr>
            <w:tcW w:w="1151" w:type="dxa"/>
          </w:tcPr>
          <w:p w14:paraId="0AF7A3AC" w14:textId="77777777" w:rsidR="00E66D76" w:rsidRPr="007418A7" w:rsidRDefault="00E66D76" w:rsidP="002D1931">
            <w:pPr>
              <w:overflowPunct w:val="0"/>
              <w:autoSpaceDE w:val="0"/>
              <w:autoSpaceDN w:val="0"/>
              <w:adjustRightInd w:val="0"/>
              <w:jc w:val="center"/>
              <w:rPr>
                <w:rFonts w:eastAsia="Calibri"/>
                <w:lang w:eastAsia="lt-LT"/>
              </w:rPr>
            </w:pPr>
            <w:r w:rsidRPr="007418A7">
              <w:rPr>
                <w:rFonts w:eastAsia="Calibri"/>
                <w:lang w:eastAsia="lt-LT"/>
              </w:rPr>
              <w:t>100</w:t>
            </w:r>
          </w:p>
        </w:tc>
        <w:tc>
          <w:tcPr>
            <w:tcW w:w="860" w:type="dxa"/>
          </w:tcPr>
          <w:p w14:paraId="594EA74B" w14:textId="77777777" w:rsidR="00E66D76" w:rsidRPr="007418A7" w:rsidRDefault="00E66D76" w:rsidP="002D1931">
            <w:pPr>
              <w:overflowPunct w:val="0"/>
              <w:autoSpaceDE w:val="0"/>
              <w:autoSpaceDN w:val="0"/>
              <w:adjustRightInd w:val="0"/>
              <w:jc w:val="center"/>
              <w:rPr>
                <w:rFonts w:eastAsia="Calibri"/>
                <w:lang w:eastAsia="lt-LT"/>
              </w:rPr>
            </w:pPr>
            <w:r w:rsidRPr="007418A7">
              <w:rPr>
                <w:rFonts w:eastAsia="Calibri"/>
                <w:lang w:eastAsia="lt-LT"/>
              </w:rPr>
              <w:t>93,85</w:t>
            </w:r>
          </w:p>
        </w:tc>
        <w:tc>
          <w:tcPr>
            <w:tcW w:w="1167" w:type="dxa"/>
          </w:tcPr>
          <w:p w14:paraId="3974CFB9" w14:textId="77777777" w:rsidR="00E66D76" w:rsidRPr="007418A7" w:rsidRDefault="00E66D76" w:rsidP="002D1931">
            <w:pPr>
              <w:overflowPunct w:val="0"/>
              <w:autoSpaceDE w:val="0"/>
              <w:autoSpaceDN w:val="0"/>
              <w:adjustRightInd w:val="0"/>
              <w:jc w:val="center"/>
              <w:rPr>
                <w:rFonts w:eastAsia="Calibri"/>
                <w:lang w:eastAsia="lt-LT"/>
              </w:rPr>
            </w:pPr>
            <w:r w:rsidRPr="007418A7">
              <w:rPr>
                <w:rFonts w:eastAsia="Calibri"/>
                <w:lang w:eastAsia="lt-LT"/>
              </w:rPr>
              <w:t>50</w:t>
            </w:r>
          </w:p>
        </w:tc>
        <w:tc>
          <w:tcPr>
            <w:tcW w:w="861" w:type="dxa"/>
          </w:tcPr>
          <w:p w14:paraId="5151C020" w14:textId="77777777" w:rsidR="00E66D76" w:rsidRPr="007418A7" w:rsidRDefault="00E66D76" w:rsidP="002D1931">
            <w:pPr>
              <w:overflowPunct w:val="0"/>
              <w:autoSpaceDE w:val="0"/>
              <w:autoSpaceDN w:val="0"/>
              <w:adjustRightInd w:val="0"/>
              <w:jc w:val="center"/>
              <w:rPr>
                <w:rFonts w:eastAsia="Calibri"/>
                <w:lang w:eastAsia="lt-LT"/>
              </w:rPr>
            </w:pPr>
            <w:r w:rsidRPr="007418A7">
              <w:rPr>
                <w:rFonts w:eastAsia="Calibri"/>
                <w:lang w:eastAsia="lt-LT"/>
              </w:rPr>
              <w:t>39,49</w:t>
            </w:r>
          </w:p>
        </w:tc>
        <w:tc>
          <w:tcPr>
            <w:tcW w:w="1167" w:type="dxa"/>
          </w:tcPr>
          <w:p w14:paraId="4844763F" w14:textId="77777777" w:rsidR="00E66D76" w:rsidRPr="007418A7" w:rsidRDefault="00E66D76" w:rsidP="002D1931">
            <w:pPr>
              <w:overflowPunct w:val="0"/>
              <w:autoSpaceDE w:val="0"/>
              <w:autoSpaceDN w:val="0"/>
              <w:adjustRightInd w:val="0"/>
              <w:jc w:val="center"/>
              <w:rPr>
                <w:rFonts w:eastAsia="Calibri"/>
                <w:lang w:eastAsia="lt-LT"/>
              </w:rPr>
            </w:pPr>
            <w:r w:rsidRPr="007418A7">
              <w:rPr>
                <w:rFonts w:eastAsia="Calibri"/>
                <w:lang w:eastAsia="lt-LT"/>
              </w:rPr>
              <w:t>33,33</w:t>
            </w:r>
          </w:p>
        </w:tc>
        <w:tc>
          <w:tcPr>
            <w:tcW w:w="861" w:type="dxa"/>
          </w:tcPr>
          <w:p w14:paraId="05793AF0" w14:textId="77777777" w:rsidR="00E66D76" w:rsidRPr="007418A7" w:rsidRDefault="00E66D76" w:rsidP="002D1931">
            <w:pPr>
              <w:overflowPunct w:val="0"/>
              <w:autoSpaceDE w:val="0"/>
              <w:autoSpaceDN w:val="0"/>
              <w:adjustRightInd w:val="0"/>
              <w:jc w:val="center"/>
              <w:rPr>
                <w:rFonts w:eastAsia="Calibri"/>
                <w:lang w:eastAsia="lt-LT"/>
              </w:rPr>
            </w:pPr>
            <w:r w:rsidRPr="007418A7">
              <w:rPr>
                <w:rFonts w:eastAsia="Calibri"/>
                <w:lang w:eastAsia="lt-LT"/>
              </w:rPr>
              <w:t>46,67</w:t>
            </w:r>
          </w:p>
        </w:tc>
        <w:tc>
          <w:tcPr>
            <w:tcW w:w="1167" w:type="dxa"/>
          </w:tcPr>
          <w:p w14:paraId="16D6B9D2" w14:textId="77777777" w:rsidR="00E66D76" w:rsidRPr="007418A7" w:rsidRDefault="00E66D76" w:rsidP="002D1931">
            <w:pPr>
              <w:overflowPunct w:val="0"/>
              <w:autoSpaceDE w:val="0"/>
              <w:autoSpaceDN w:val="0"/>
              <w:adjustRightInd w:val="0"/>
              <w:jc w:val="center"/>
              <w:rPr>
                <w:rFonts w:eastAsia="Calibri"/>
                <w:lang w:eastAsia="lt-LT"/>
              </w:rPr>
            </w:pPr>
            <w:r w:rsidRPr="007418A7">
              <w:rPr>
                <w:rFonts w:eastAsia="Calibri"/>
                <w:lang w:eastAsia="lt-LT"/>
              </w:rPr>
              <w:t>16,67</w:t>
            </w:r>
          </w:p>
        </w:tc>
        <w:tc>
          <w:tcPr>
            <w:tcW w:w="1009" w:type="dxa"/>
          </w:tcPr>
          <w:p w14:paraId="46A35C58" w14:textId="77777777" w:rsidR="00E66D76" w:rsidRPr="007418A7" w:rsidRDefault="00E66D76" w:rsidP="002D1931">
            <w:pPr>
              <w:overflowPunct w:val="0"/>
              <w:autoSpaceDE w:val="0"/>
              <w:autoSpaceDN w:val="0"/>
              <w:adjustRightInd w:val="0"/>
              <w:jc w:val="center"/>
              <w:rPr>
                <w:rFonts w:eastAsia="Calibri"/>
                <w:lang w:eastAsia="lt-LT"/>
              </w:rPr>
            </w:pPr>
            <w:r w:rsidRPr="007418A7">
              <w:rPr>
                <w:rFonts w:eastAsia="Calibri"/>
                <w:lang w:eastAsia="lt-LT"/>
              </w:rPr>
              <w:t>7,69</w:t>
            </w:r>
          </w:p>
        </w:tc>
      </w:tr>
      <w:tr w:rsidR="00E66D76" w:rsidRPr="007418A7" w14:paraId="18747DD5" w14:textId="77777777" w:rsidTr="002D1931">
        <w:tc>
          <w:tcPr>
            <w:tcW w:w="1533" w:type="dxa"/>
          </w:tcPr>
          <w:p w14:paraId="068DD338" w14:textId="77777777" w:rsidR="00E66D76" w:rsidRPr="007418A7" w:rsidRDefault="00E66D76" w:rsidP="002D1931">
            <w:pPr>
              <w:overflowPunct w:val="0"/>
              <w:autoSpaceDE w:val="0"/>
              <w:autoSpaceDN w:val="0"/>
              <w:adjustRightInd w:val="0"/>
              <w:rPr>
                <w:rFonts w:eastAsia="Calibri"/>
                <w:lang w:eastAsia="lt-LT"/>
              </w:rPr>
            </w:pPr>
            <w:r w:rsidRPr="007418A7">
              <w:rPr>
                <w:rFonts w:eastAsia="Calibri"/>
                <w:lang w:eastAsia="lt-LT"/>
              </w:rPr>
              <w:t>Anglų k.</w:t>
            </w:r>
          </w:p>
        </w:tc>
        <w:tc>
          <w:tcPr>
            <w:tcW w:w="1151" w:type="dxa"/>
          </w:tcPr>
          <w:p w14:paraId="09ECC378" w14:textId="77777777" w:rsidR="00E66D76" w:rsidRPr="007418A7" w:rsidRDefault="00E66D76" w:rsidP="002D1931">
            <w:pPr>
              <w:overflowPunct w:val="0"/>
              <w:autoSpaceDE w:val="0"/>
              <w:autoSpaceDN w:val="0"/>
              <w:adjustRightInd w:val="0"/>
              <w:jc w:val="center"/>
              <w:rPr>
                <w:rFonts w:eastAsia="Calibri"/>
                <w:lang w:eastAsia="lt-LT"/>
              </w:rPr>
            </w:pPr>
            <w:r w:rsidRPr="007418A7">
              <w:rPr>
                <w:rFonts w:eastAsia="Calibri"/>
                <w:lang w:eastAsia="lt-LT"/>
              </w:rPr>
              <w:t>100</w:t>
            </w:r>
          </w:p>
        </w:tc>
        <w:tc>
          <w:tcPr>
            <w:tcW w:w="860" w:type="dxa"/>
          </w:tcPr>
          <w:p w14:paraId="5B1387F1" w14:textId="77777777" w:rsidR="00E66D76" w:rsidRPr="007418A7" w:rsidRDefault="00E66D76" w:rsidP="002D1931">
            <w:pPr>
              <w:overflowPunct w:val="0"/>
              <w:autoSpaceDE w:val="0"/>
              <w:autoSpaceDN w:val="0"/>
              <w:adjustRightInd w:val="0"/>
              <w:jc w:val="center"/>
              <w:rPr>
                <w:rFonts w:eastAsia="Calibri"/>
                <w:lang w:eastAsia="lt-LT"/>
              </w:rPr>
            </w:pPr>
            <w:r w:rsidRPr="007418A7">
              <w:rPr>
                <w:rFonts w:eastAsia="Calibri"/>
                <w:lang w:eastAsia="lt-LT"/>
              </w:rPr>
              <w:t>97,65</w:t>
            </w:r>
          </w:p>
        </w:tc>
        <w:tc>
          <w:tcPr>
            <w:tcW w:w="1167" w:type="dxa"/>
          </w:tcPr>
          <w:p w14:paraId="17530EFB" w14:textId="77777777" w:rsidR="00E66D76" w:rsidRPr="007418A7" w:rsidRDefault="00E66D76" w:rsidP="002D1931">
            <w:pPr>
              <w:overflowPunct w:val="0"/>
              <w:autoSpaceDE w:val="0"/>
              <w:autoSpaceDN w:val="0"/>
              <w:adjustRightInd w:val="0"/>
              <w:jc w:val="center"/>
              <w:rPr>
                <w:rFonts w:eastAsia="Calibri"/>
                <w:lang w:eastAsia="lt-LT"/>
              </w:rPr>
            </w:pPr>
            <w:r w:rsidRPr="007418A7">
              <w:rPr>
                <w:rFonts w:eastAsia="Calibri"/>
                <w:lang w:eastAsia="lt-LT"/>
              </w:rPr>
              <w:t>14,29</w:t>
            </w:r>
          </w:p>
        </w:tc>
        <w:tc>
          <w:tcPr>
            <w:tcW w:w="861" w:type="dxa"/>
          </w:tcPr>
          <w:p w14:paraId="68727245" w14:textId="77777777" w:rsidR="00E66D76" w:rsidRPr="007418A7" w:rsidRDefault="00E66D76" w:rsidP="002D1931">
            <w:pPr>
              <w:overflowPunct w:val="0"/>
              <w:autoSpaceDE w:val="0"/>
              <w:autoSpaceDN w:val="0"/>
              <w:adjustRightInd w:val="0"/>
              <w:jc w:val="center"/>
              <w:rPr>
                <w:rFonts w:eastAsia="Calibri"/>
                <w:lang w:eastAsia="lt-LT"/>
              </w:rPr>
            </w:pPr>
            <w:r w:rsidRPr="007418A7">
              <w:rPr>
                <w:rFonts w:eastAsia="Calibri"/>
                <w:lang w:eastAsia="lt-LT"/>
              </w:rPr>
              <w:t>20,19</w:t>
            </w:r>
          </w:p>
        </w:tc>
        <w:tc>
          <w:tcPr>
            <w:tcW w:w="1167" w:type="dxa"/>
          </w:tcPr>
          <w:p w14:paraId="0996BF06" w14:textId="77777777" w:rsidR="00E66D76" w:rsidRPr="007418A7" w:rsidRDefault="00E66D76" w:rsidP="002D1931">
            <w:pPr>
              <w:overflowPunct w:val="0"/>
              <w:autoSpaceDE w:val="0"/>
              <w:autoSpaceDN w:val="0"/>
              <w:adjustRightInd w:val="0"/>
              <w:jc w:val="center"/>
              <w:rPr>
                <w:rFonts w:eastAsia="Calibri"/>
                <w:lang w:eastAsia="lt-LT"/>
              </w:rPr>
            </w:pPr>
            <w:r w:rsidRPr="007418A7">
              <w:rPr>
                <w:rFonts w:eastAsia="Calibri"/>
                <w:lang w:eastAsia="lt-LT"/>
              </w:rPr>
              <w:t>85,71</w:t>
            </w:r>
          </w:p>
        </w:tc>
        <w:tc>
          <w:tcPr>
            <w:tcW w:w="861" w:type="dxa"/>
          </w:tcPr>
          <w:p w14:paraId="772B099D" w14:textId="77777777" w:rsidR="00E66D76" w:rsidRPr="007418A7" w:rsidRDefault="00E66D76" w:rsidP="002D1931">
            <w:pPr>
              <w:overflowPunct w:val="0"/>
              <w:autoSpaceDE w:val="0"/>
              <w:autoSpaceDN w:val="0"/>
              <w:adjustRightInd w:val="0"/>
              <w:jc w:val="center"/>
              <w:rPr>
                <w:rFonts w:eastAsia="Calibri"/>
                <w:lang w:eastAsia="lt-LT"/>
              </w:rPr>
            </w:pPr>
            <w:r w:rsidRPr="007418A7">
              <w:rPr>
                <w:rFonts w:eastAsia="Calibri"/>
                <w:lang w:eastAsia="lt-LT"/>
              </w:rPr>
              <w:t>59,15</w:t>
            </w:r>
          </w:p>
        </w:tc>
        <w:tc>
          <w:tcPr>
            <w:tcW w:w="1167" w:type="dxa"/>
          </w:tcPr>
          <w:p w14:paraId="491CD454" w14:textId="77777777" w:rsidR="00E66D76" w:rsidRPr="007418A7" w:rsidRDefault="00E66D76" w:rsidP="002D1931">
            <w:pPr>
              <w:overflowPunct w:val="0"/>
              <w:autoSpaceDE w:val="0"/>
              <w:autoSpaceDN w:val="0"/>
              <w:adjustRightInd w:val="0"/>
              <w:jc w:val="center"/>
              <w:rPr>
                <w:rFonts w:eastAsia="Calibri"/>
                <w:lang w:eastAsia="lt-LT"/>
              </w:rPr>
            </w:pPr>
            <w:r w:rsidRPr="007418A7">
              <w:rPr>
                <w:rFonts w:eastAsia="Calibri"/>
                <w:lang w:eastAsia="lt-LT"/>
              </w:rPr>
              <w:t>0</w:t>
            </w:r>
          </w:p>
        </w:tc>
        <w:tc>
          <w:tcPr>
            <w:tcW w:w="1009" w:type="dxa"/>
          </w:tcPr>
          <w:p w14:paraId="720A83F0" w14:textId="77777777" w:rsidR="00E66D76" w:rsidRPr="007418A7" w:rsidRDefault="00E66D76" w:rsidP="002D1931">
            <w:pPr>
              <w:overflowPunct w:val="0"/>
              <w:autoSpaceDE w:val="0"/>
              <w:autoSpaceDN w:val="0"/>
              <w:adjustRightInd w:val="0"/>
              <w:jc w:val="center"/>
              <w:rPr>
                <w:rFonts w:eastAsia="Calibri"/>
                <w:lang w:eastAsia="lt-LT"/>
              </w:rPr>
            </w:pPr>
            <w:r w:rsidRPr="007418A7">
              <w:rPr>
                <w:rFonts w:eastAsia="Calibri"/>
                <w:lang w:eastAsia="lt-LT"/>
              </w:rPr>
              <w:t>18,31</w:t>
            </w:r>
          </w:p>
        </w:tc>
      </w:tr>
      <w:tr w:rsidR="00E66D76" w:rsidRPr="007418A7" w14:paraId="7F5E6071" w14:textId="77777777" w:rsidTr="002D1931">
        <w:tc>
          <w:tcPr>
            <w:tcW w:w="1533" w:type="dxa"/>
          </w:tcPr>
          <w:p w14:paraId="480C20BB" w14:textId="77777777" w:rsidR="00E66D76" w:rsidRPr="007418A7" w:rsidRDefault="00E66D76" w:rsidP="002D1931">
            <w:pPr>
              <w:overflowPunct w:val="0"/>
              <w:autoSpaceDE w:val="0"/>
              <w:autoSpaceDN w:val="0"/>
              <w:adjustRightInd w:val="0"/>
              <w:rPr>
                <w:rFonts w:eastAsia="Calibri"/>
                <w:lang w:eastAsia="lt-LT"/>
              </w:rPr>
            </w:pPr>
            <w:r w:rsidRPr="007418A7">
              <w:rPr>
                <w:rFonts w:eastAsia="Calibri"/>
                <w:lang w:eastAsia="lt-LT"/>
              </w:rPr>
              <w:t>Istorija</w:t>
            </w:r>
          </w:p>
        </w:tc>
        <w:tc>
          <w:tcPr>
            <w:tcW w:w="1151" w:type="dxa"/>
          </w:tcPr>
          <w:p w14:paraId="1450834C" w14:textId="77777777" w:rsidR="00E66D76" w:rsidRPr="007418A7" w:rsidRDefault="00E66D76" w:rsidP="002D1931">
            <w:pPr>
              <w:overflowPunct w:val="0"/>
              <w:autoSpaceDE w:val="0"/>
              <w:autoSpaceDN w:val="0"/>
              <w:adjustRightInd w:val="0"/>
              <w:jc w:val="center"/>
              <w:rPr>
                <w:rFonts w:eastAsia="Calibri"/>
                <w:lang w:eastAsia="lt-LT"/>
              </w:rPr>
            </w:pPr>
            <w:r w:rsidRPr="007418A7">
              <w:rPr>
                <w:rFonts w:eastAsia="Calibri"/>
                <w:lang w:eastAsia="lt-LT"/>
              </w:rPr>
              <w:t>100</w:t>
            </w:r>
          </w:p>
        </w:tc>
        <w:tc>
          <w:tcPr>
            <w:tcW w:w="860" w:type="dxa"/>
          </w:tcPr>
          <w:p w14:paraId="6FC9BA85" w14:textId="77777777" w:rsidR="00E66D76" w:rsidRPr="007418A7" w:rsidRDefault="00E66D76" w:rsidP="002D1931">
            <w:pPr>
              <w:overflowPunct w:val="0"/>
              <w:autoSpaceDE w:val="0"/>
              <w:autoSpaceDN w:val="0"/>
              <w:adjustRightInd w:val="0"/>
              <w:jc w:val="center"/>
              <w:rPr>
                <w:rFonts w:eastAsia="Calibri"/>
                <w:lang w:eastAsia="lt-LT"/>
              </w:rPr>
            </w:pPr>
            <w:r w:rsidRPr="007418A7">
              <w:rPr>
                <w:rFonts w:eastAsia="Calibri"/>
                <w:lang w:eastAsia="lt-LT"/>
              </w:rPr>
              <w:t>94,29</w:t>
            </w:r>
          </w:p>
        </w:tc>
        <w:tc>
          <w:tcPr>
            <w:tcW w:w="1167" w:type="dxa"/>
          </w:tcPr>
          <w:p w14:paraId="29057E33" w14:textId="77777777" w:rsidR="00E66D76" w:rsidRPr="007418A7" w:rsidRDefault="00E66D76" w:rsidP="002D1931">
            <w:pPr>
              <w:overflowPunct w:val="0"/>
              <w:autoSpaceDE w:val="0"/>
              <w:autoSpaceDN w:val="0"/>
              <w:adjustRightInd w:val="0"/>
              <w:jc w:val="center"/>
              <w:rPr>
                <w:rFonts w:eastAsia="Calibri"/>
                <w:lang w:eastAsia="lt-LT"/>
              </w:rPr>
            </w:pPr>
            <w:r w:rsidRPr="007418A7">
              <w:rPr>
                <w:rFonts w:eastAsia="Calibri"/>
                <w:lang w:eastAsia="lt-LT"/>
              </w:rPr>
              <w:t>66,67</w:t>
            </w:r>
          </w:p>
        </w:tc>
        <w:tc>
          <w:tcPr>
            <w:tcW w:w="861" w:type="dxa"/>
          </w:tcPr>
          <w:p w14:paraId="52C723FF" w14:textId="77777777" w:rsidR="00E66D76" w:rsidRPr="007418A7" w:rsidRDefault="00E66D76" w:rsidP="002D1931">
            <w:pPr>
              <w:overflowPunct w:val="0"/>
              <w:autoSpaceDE w:val="0"/>
              <w:autoSpaceDN w:val="0"/>
              <w:adjustRightInd w:val="0"/>
              <w:jc w:val="center"/>
              <w:rPr>
                <w:rFonts w:eastAsia="Calibri"/>
                <w:lang w:eastAsia="lt-LT"/>
              </w:rPr>
            </w:pPr>
            <w:r w:rsidRPr="007418A7">
              <w:rPr>
                <w:rFonts w:eastAsia="Calibri"/>
                <w:lang w:eastAsia="lt-LT"/>
              </w:rPr>
              <w:t>55,24</w:t>
            </w:r>
          </w:p>
        </w:tc>
        <w:tc>
          <w:tcPr>
            <w:tcW w:w="1167" w:type="dxa"/>
          </w:tcPr>
          <w:p w14:paraId="3CBCD3B1" w14:textId="77777777" w:rsidR="00E66D76" w:rsidRPr="007418A7" w:rsidRDefault="00E66D76" w:rsidP="002D1931">
            <w:pPr>
              <w:overflowPunct w:val="0"/>
              <w:autoSpaceDE w:val="0"/>
              <w:autoSpaceDN w:val="0"/>
              <w:adjustRightInd w:val="0"/>
              <w:jc w:val="center"/>
              <w:rPr>
                <w:rFonts w:eastAsia="Calibri"/>
                <w:lang w:eastAsia="lt-LT"/>
              </w:rPr>
            </w:pPr>
            <w:r w:rsidRPr="007418A7">
              <w:rPr>
                <w:rFonts w:eastAsia="Calibri"/>
                <w:lang w:eastAsia="lt-LT"/>
              </w:rPr>
              <w:t>33,33</w:t>
            </w:r>
          </w:p>
        </w:tc>
        <w:tc>
          <w:tcPr>
            <w:tcW w:w="861" w:type="dxa"/>
          </w:tcPr>
          <w:p w14:paraId="3311EFEA" w14:textId="77777777" w:rsidR="00E66D76" w:rsidRPr="007418A7" w:rsidRDefault="00E66D76" w:rsidP="002D1931">
            <w:pPr>
              <w:overflowPunct w:val="0"/>
              <w:autoSpaceDE w:val="0"/>
              <w:autoSpaceDN w:val="0"/>
              <w:adjustRightInd w:val="0"/>
              <w:jc w:val="center"/>
              <w:rPr>
                <w:rFonts w:eastAsia="Calibri"/>
                <w:lang w:eastAsia="lt-LT"/>
              </w:rPr>
            </w:pPr>
            <w:r w:rsidRPr="007418A7">
              <w:rPr>
                <w:rFonts w:eastAsia="Calibri"/>
                <w:lang w:eastAsia="lt-LT"/>
              </w:rPr>
              <w:t>38,1</w:t>
            </w:r>
          </w:p>
        </w:tc>
        <w:tc>
          <w:tcPr>
            <w:tcW w:w="1167" w:type="dxa"/>
          </w:tcPr>
          <w:p w14:paraId="522DA9D7" w14:textId="77777777" w:rsidR="00E66D76" w:rsidRPr="007418A7" w:rsidRDefault="00E66D76" w:rsidP="002D1931">
            <w:pPr>
              <w:overflowPunct w:val="0"/>
              <w:autoSpaceDE w:val="0"/>
              <w:autoSpaceDN w:val="0"/>
              <w:adjustRightInd w:val="0"/>
              <w:jc w:val="center"/>
              <w:rPr>
                <w:rFonts w:eastAsia="Calibri"/>
                <w:lang w:eastAsia="lt-LT"/>
              </w:rPr>
            </w:pPr>
            <w:r w:rsidRPr="007418A7">
              <w:rPr>
                <w:rFonts w:eastAsia="Calibri"/>
                <w:lang w:eastAsia="lt-LT"/>
              </w:rPr>
              <w:t>0</w:t>
            </w:r>
          </w:p>
        </w:tc>
        <w:tc>
          <w:tcPr>
            <w:tcW w:w="1009" w:type="dxa"/>
          </w:tcPr>
          <w:p w14:paraId="3CD98209" w14:textId="77777777" w:rsidR="00E66D76" w:rsidRPr="007418A7" w:rsidRDefault="00E66D76" w:rsidP="002D1931">
            <w:pPr>
              <w:overflowPunct w:val="0"/>
              <w:autoSpaceDE w:val="0"/>
              <w:autoSpaceDN w:val="0"/>
              <w:adjustRightInd w:val="0"/>
              <w:jc w:val="center"/>
              <w:rPr>
                <w:rFonts w:eastAsia="Calibri"/>
                <w:lang w:eastAsia="lt-LT"/>
              </w:rPr>
            </w:pPr>
            <w:r w:rsidRPr="007418A7">
              <w:rPr>
                <w:rFonts w:eastAsia="Calibri"/>
                <w:lang w:eastAsia="lt-LT"/>
              </w:rPr>
              <w:t>0,95</w:t>
            </w:r>
          </w:p>
        </w:tc>
      </w:tr>
      <w:tr w:rsidR="00E66D76" w:rsidRPr="007418A7" w14:paraId="4D4871D1" w14:textId="77777777" w:rsidTr="002D1931">
        <w:tc>
          <w:tcPr>
            <w:tcW w:w="1533" w:type="dxa"/>
          </w:tcPr>
          <w:p w14:paraId="62A6D2B3" w14:textId="77777777" w:rsidR="00E66D76" w:rsidRPr="007418A7" w:rsidRDefault="00E66D76" w:rsidP="002D1931">
            <w:pPr>
              <w:overflowPunct w:val="0"/>
              <w:autoSpaceDE w:val="0"/>
              <w:autoSpaceDN w:val="0"/>
              <w:adjustRightInd w:val="0"/>
              <w:rPr>
                <w:rFonts w:eastAsia="Calibri"/>
                <w:lang w:eastAsia="lt-LT"/>
              </w:rPr>
            </w:pPr>
            <w:r w:rsidRPr="007418A7">
              <w:rPr>
                <w:rFonts w:eastAsia="Calibri"/>
                <w:lang w:eastAsia="lt-LT"/>
              </w:rPr>
              <w:t>Geografija</w:t>
            </w:r>
          </w:p>
        </w:tc>
        <w:tc>
          <w:tcPr>
            <w:tcW w:w="1151" w:type="dxa"/>
          </w:tcPr>
          <w:p w14:paraId="34EDFC69" w14:textId="77777777" w:rsidR="00E66D76" w:rsidRPr="007418A7" w:rsidRDefault="00E66D76" w:rsidP="002D1931">
            <w:pPr>
              <w:overflowPunct w:val="0"/>
              <w:autoSpaceDE w:val="0"/>
              <w:autoSpaceDN w:val="0"/>
              <w:adjustRightInd w:val="0"/>
              <w:jc w:val="center"/>
              <w:rPr>
                <w:rFonts w:eastAsia="Calibri"/>
                <w:lang w:eastAsia="lt-LT"/>
              </w:rPr>
            </w:pPr>
            <w:r w:rsidRPr="007418A7">
              <w:rPr>
                <w:rFonts w:eastAsia="Calibri"/>
                <w:lang w:eastAsia="lt-LT"/>
              </w:rPr>
              <w:t>100</w:t>
            </w:r>
          </w:p>
        </w:tc>
        <w:tc>
          <w:tcPr>
            <w:tcW w:w="860" w:type="dxa"/>
          </w:tcPr>
          <w:p w14:paraId="28F92AC0" w14:textId="77777777" w:rsidR="00E66D76" w:rsidRPr="007418A7" w:rsidRDefault="00E66D76" w:rsidP="002D1931">
            <w:pPr>
              <w:overflowPunct w:val="0"/>
              <w:autoSpaceDE w:val="0"/>
              <w:autoSpaceDN w:val="0"/>
              <w:adjustRightInd w:val="0"/>
              <w:jc w:val="center"/>
              <w:rPr>
                <w:rFonts w:eastAsia="Calibri"/>
                <w:lang w:eastAsia="lt-LT"/>
              </w:rPr>
            </w:pPr>
            <w:r w:rsidRPr="007418A7">
              <w:rPr>
                <w:rFonts w:eastAsia="Calibri"/>
                <w:lang w:eastAsia="lt-LT"/>
              </w:rPr>
              <w:t>97,06</w:t>
            </w:r>
          </w:p>
        </w:tc>
        <w:tc>
          <w:tcPr>
            <w:tcW w:w="1167" w:type="dxa"/>
          </w:tcPr>
          <w:p w14:paraId="79E9E316" w14:textId="77777777" w:rsidR="00E66D76" w:rsidRPr="007418A7" w:rsidRDefault="00E66D76" w:rsidP="002D1931">
            <w:pPr>
              <w:overflowPunct w:val="0"/>
              <w:autoSpaceDE w:val="0"/>
              <w:autoSpaceDN w:val="0"/>
              <w:adjustRightInd w:val="0"/>
              <w:jc w:val="center"/>
              <w:rPr>
                <w:rFonts w:eastAsia="Calibri"/>
                <w:lang w:eastAsia="lt-LT"/>
              </w:rPr>
            </w:pPr>
            <w:r w:rsidRPr="007418A7">
              <w:rPr>
                <w:rFonts w:eastAsia="Calibri"/>
                <w:lang w:eastAsia="lt-LT"/>
              </w:rPr>
              <w:t>50</w:t>
            </w:r>
          </w:p>
        </w:tc>
        <w:tc>
          <w:tcPr>
            <w:tcW w:w="861" w:type="dxa"/>
          </w:tcPr>
          <w:p w14:paraId="1CB9ACF1" w14:textId="77777777" w:rsidR="00E66D76" w:rsidRPr="007418A7" w:rsidRDefault="00E66D76" w:rsidP="002D1931">
            <w:pPr>
              <w:overflowPunct w:val="0"/>
              <w:autoSpaceDE w:val="0"/>
              <w:autoSpaceDN w:val="0"/>
              <w:adjustRightInd w:val="0"/>
              <w:jc w:val="center"/>
              <w:rPr>
                <w:rFonts w:eastAsia="Calibri"/>
                <w:lang w:eastAsia="lt-LT"/>
              </w:rPr>
            </w:pPr>
            <w:r w:rsidRPr="007418A7">
              <w:rPr>
                <w:rFonts w:eastAsia="Calibri"/>
                <w:lang w:eastAsia="lt-LT"/>
              </w:rPr>
              <w:t>51,47</w:t>
            </w:r>
          </w:p>
        </w:tc>
        <w:tc>
          <w:tcPr>
            <w:tcW w:w="1167" w:type="dxa"/>
          </w:tcPr>
          <w:p w14:paraId="1A2C6D66" w14:textId="77777777" w:rsidR="00E66D76" w:rsidRPr="007418A7" w:rsidRDefault="00E66D76" w:rsidP="002D1931">
            <w:pPr>
              <w:overflowPunct w:val="0"/>
              <w:autoSpaceDE w:val="0"/>
              <w:autoSpaceDN w:val="0"/>
              <w:adjustRightInd w:val="0"/>
              <w:jc w:val="center"/>
              <w:rPr>
                <w:rFonts w:eastAsia="Calibri"/>
                <w:lang w:eastAsia="lt-LT"/>
              </w:rPr>
            </w:pPr>
            <w:r w:rsidRPr="007418A7">
              <w:rPr>
                <w:rFonts w:eastAsia="Calibri"/>
                <w:lang w:eastAsia="lt-LT"/>
              </w:rPr>
              <w:t>50</w:t>
            </w:r>
          </w:p>
        </w:tc>
        <w:tc>
          <w:tcPr>
            <w:tcW w:w="861" w:type="dxa"/>
          </w:tcPr>
          <w:p w14:paraId="356D9F59" w14:textId="77777777" w:rsidR="00E66D76" w:rsidRPr="007418A7" w:rsidRDefault="00E66D76" w:rsidP="002D1931">
            <w:pPr>
              <w:overflowPunct w:val="0"/>
              <w:autoSpaceDE w:val="0"/>
              <w:autoSpaceDN w:val="0"/>
              <w:adjustRightInd w:val="0"/>
              <w:jc w:val="center"/>
              <w:rPr>
                <w:rFonts w:eastAsia="Calibri"/>
                <w:lang w:eastAsia="lt-LT"/>
              </w:rPr>
            </w:pPr>
            <w:r w:rsidRPr="007418A7">
              <w:rPr>
                <w:rFonts w:eastAsia="Calibri"/>
                <w:lang w:eastAsia="lt-LT"/>
              </w:rPr>
              <w:t>44,12</w:t>
            </w:r>
          </w:p>
        </w:tc>
        <w:tc>
          <w:tcPr>
            <w:tcW w:w="1167" w:type="dxa"/>
          </w:tcPr>
          <w:p w14:paraId="4986E323" w14:textId="77777777" w:rsidR="00E66D76" w:rsidRPr="007418A7" w:rsidRDefault="00E66D76" w:rsidP="002D1931">
            <w:pPr>
              <w:overflowPunct w:val="0"/>
              <w:autoSpaceDE w:val="0"/>
              <w:autoSpaceDN w:val="0"/>
              <w:adjustRightInd w:val="0"/>
              <w:jc w:val="center"/>
              <w:rPr>
                <w:rFonts w:eastAsia="Calibri"/>
                <w:lang w:eastAsia="lt-LT"/>
              </w:rPr>
            </w:pPr>
            <w:r w:rsidRPr="007418A7">
              <w:rPr>
                <w:rFonts w:eastAsia="Calibri"/>
                <w:lang w:eastAsia="lt-LT"/>
              </w:rPr>
              <w:t>0</w:t>
            </w:r>
          </w:p>
        </w:tc>
        <w:tc>
          <w:tcPr>
            <w:tcW w:w="1009" w:type="dxa"/>
          </w:tcPr>
          <w:p w14:paraId="56C48C55" w14:textId="77777777" w:rsidR="00E66D76" w:rsidRPr="007418A7" w:rsidRDefault="00E66D76" w:rsidP="002D1931">
            <w:pPr>
              <w:overflowPunct w:val="0"/>
              <w:autoSpaceDE w:val="0"/>
              <w:autoSpaceDN w:val="0"/>
              <w:adjustRightInd w:val="0"/>
              <w:jc w:val="center"/>
              <w:rPr>
                <w:rFonts w:eastAsia="Calibri"/>
                <w:lang w:eastAsia="lt-LT"/>
              </w:rPr>
            </w:pPr>
            <w:r w:rsidRPr="007418A7">
              <w:rPr>
                <w:rFonts w:eastAsia="Calibri"/>
                <w:lang w:eastAsia="lt-LT"/>
              </w:rPr>
              <w:t>1,47</w:t>
            </w:r>
          </w:p>
        </w:tc>
      </w:tr>
    </w:tbl>
    <w:p w14:paraId="6F435011" w14:textId="77777777" w:rsidR="00E66D76" w:rsidRPr="007418A7" w:rsidRDefault="00E66D76" w:rsidP="00E66D76">
      <w:pPr>
        <w:overflowPunct w:val="0"/>
        <w:autoSpaceDE w:val="0"/>
        <w:autoSpaceDN w:val="0"/>
        <w:adjustRightInd w:val="0"/>
        <w:ind w:firstLine="0"/>
        <w:rPr>
          <w:rFonts w:eastAsia="Calibri"/>
          <w:lang w:eastAsia="lt-LT"/>
        </w:rPr>
      </w:pPr>
      <w:r w:rsidRPr="007418A7">
        <w:rPr>
          <w:rFonts w:eastAsia="Calibri"/>
          <w:lang w:eastAsia="lt-LT"/>
        </w:rPr>
        <w:t xml:space="preserve">Tolimesnis abiturientų mokymasis: </w:t>
      </w:r>
    </w:p>
    <w:tbl>
      <w:tblPr>
        <w:tblStyle w:val="Lentelstinklelis"/>
        <w:tblW w:w="9776" w:type="dxa"/>
        <w:tblCellMar>
          <w:left w:w="28" w:type="dxa"/>
          <w:right w:w="28" w:type="dxa"/>
        </w:tblCellMar>
        <w:tblLook w:val="04A0" w:firstRow="1" w:lastRow="0" w:firstColumn="1" w:lastColumn="0" w:noHBand="0" w:noVBand="1"/>
      </w:tblPr>
      <w:tblGrid>
        <w:gridCol w:w="2142"/>
        <w:gridCol w:w="1272"/>
        <w:gridCol w:w="1272"/>
        <w:gridCol w:w="1273"/>
        <w:gridCol w:w="1272"/>
        <w:gridCol w:w="1272"/>
        <w:gridCol w:w="1273"/>
      </w:tblGrid>
      <w:tr w:rsidR="00E66D76" w:rsidRPr="007418A7" w14:paraId="0D070A92" w14:textId="77777777" w:rsidTr="002D1931">
        <w:tc>
          <w:tcPr>
            <w:tcW w:w="2142" w:type="dxa"/>
            <w:vMerge w:val="restart"/>
          </w:tcPr>
          <w:p w14:paraId="046380A9" w14:textId="77777777" w:rsidR="00E66D76" w:rsidRPr="007418A7" w:rsidRDefault="00E66D76" w:rsidP="002D1931">
            <w:pPr>
              <w:overflowPunct w:val="0"/>
              <w:autoSpaceDE w:val="0"/>
              <w:autoSpaceDN w:val="0"/>
              <w:adjustRightInd w:val="0"/>
              <w:rPr>
                <w:rFonts w:eastAsia="Calibri"/>
                <w:lang w:eastAsia="lt-LT"/>
              </w:rPr>
            </w:pPr>
            <w:r w:rsidRPr="007418A7">
              <w:rPr>
                <w:rFonts w:eastAsia="Calibri"/>
                <w:lang w:eastAsia="lt-LT"/>
              </w:rPr>
              <w:t>Duomenys/metai</w:t>
            </w:r>
          </w:p>
        </w:tc>
        <w:tc>
          <w:tcPr>
            <w:tcW w:w="2544" w:type="dxa"/>
            <w:gridSpan w:val="2"/>
          </w:tcPr>
          <w:p w14:paraId="784B76D5" w14:textId="77777777" w:rsidR="00E66D76" w:rsidRPr="007418A7" w:rsidRDefault="00E66D76" w:rsidP="002D1931">
            <w:pPr>
              <w:overflowPunct w:val="0"/>
              <w:autoSpaceDE w:val="0"/>
              <w:autoSpaceDN w:val="0"/>
              <w:adjustRightInd w:val="0"/>
              <w:ind w:firstLine="340"/>
              <w:jc w:val="center"/>
              <w:rPr>
                <w:rFonts w:eastAsia="Calibri"/>
                <w:lang w:eastAsia="lt-LT"/>
              </w:rPr>
            </w:pPr>
            <w:r w:rsidRPr="007418A7">
              <w:rPr>
                <w:rFonts w:eastAsia="Calibri"/>
                <w:lang w:eastAsia="lt-LT"/>
              </w:rPr>
              <w:t>2021</w:t>
            </w:r>
          </w:p>
        </w:tc>
        <w:tc>
          <w:tcPr>
            <w:tcW w:w="2545" w:type="dxa"/>
            <w:gridSpan w:val="2"/>
          </w:tcPr>
          <w:p w14:paraId="021AC65D" w14:textId="77777777" w:rsidR="00E66D76" w:rsidRPr="007418A7" w:rsidRDefault="00E66D76" w:rsidP="002D1931">
            <w:pPr>
              <w:overflowPunct w:val="0"/>
              <w:autoSpaceDE w:val="0"/>
              <w:autoSpaceDN w:val="0"/>
              <w:adjustRightInd w:val="0"/>
              <w:ind w:firstLine="340"/>
              <w:jc w:val="center"/>
              <w:rPr>
                <w:rFonts w:eastAsia="Calibri"/>
                <w:lang w:eastAsia="lt-LT"/>
              </w:rPr>
            </w:pPr>
            <w:r w:rsidRPr="007418A7">
              <w:rPr>
                <w:rFonts w:eastAsia="Calibri"/>
                <w:lang w:eastAsia="lt-LT"/>
              </w:rPr>
              <w:t>2022</w:t>
            </w:r>
          </w:p>
        </w:tc>
        <w:tc>
          <w:tcPr>
            <w:tcW w:w="2545" w:type="dxa"/>
            <w:gridSpan w:val="2"/>
          </w:tcPr>
          <w:p w14:paraId="5838905C" w14:textId="77777777" w:rsidR="00E66D76" w:rsidRPr="007418A7" w:rsidRDefault="00E66D76" w:rsidP="002D1931">
            <w:pPr>
              <w:overflowPunct w:val="0"/>
              <w:autoSpaceDE w:val="0"/>
              <w:autoSpaceDN w:val="0"/>
              <w:adjustRightInd w:val="0"/>
              <w:ind w:firstLine="340"/>
              <w:jc w:val="center"/>
              <w:rPr>
                <w:rFonts w:eastAsia="Calibri"/>
                <w:lang w:eastAsia="lt-LT"/>
              </w:rPr>
            </w:pPr>
            <w:r w:rsidRPr="007418A7">
              <w:rPr>
                <w:rFonts w:eastAsia="Calibri"/>
                <w:lang w:eastAsia="lt-LT"/>
              </w:rPr>
              <w:t>2023</w:t>
            </w:r>
          </w:p>
        </w:tc>
      </w:tr>
      <w:tr w:rsidR="00E66D76" w:rsidRPr="007418A7" w14:paraId="55DE82D1" w14:textId="77777777" w:rsidTr="002D1931">
        <w:tc>
          <w:tcPr>
            <w:tcW w:w="2142" w:type="dxa"/>
            <w:vMerge/>
          </w:tcPr>
          <w:p w14:paraId="622D31CB" w14:textId="77777777" w:rsidR="00E66D76" w:rsidRPr="007418A7" w:rsidRDefault="00E66D76" w:rsidP="002D1931">
            <w:pPr>
              <w:overflowPunct w:val="0"/>
              <w:autoSpaceDE w:val="0"/>
              <w:autoSpaceDN w:val="0"/>
              <w:adjustRightInd w:val="0"/>
              <w:ind w:firstLine="340"/>
              <w:rPr>
                <w:rFonts w:eastAsia="Calibri"/>
                <w:lang w:eastAsia="lt-LT"/>
              </w:rPr>
            </w:pPr>
          </w:p>
        </w:tc>
        <w:tc>
          <w:tcPr>
            <w:tcW w:w="1272" w:type="dxa"/>
          </w:tcPr>
          <w:p w14:paraId="7ADC1FC5" w14:textId="77777777" w:rsidR="00E66D76" w:rsidRPr="007418A7" w:rsidRDefault="00E66D76" w:rsidP="002D1931">
            <w:pPr>
              <w:overflowPunct w:val="0"/>
              <w:autoSpaceDE w:val="0"/>
              <w:autoSpaceDN w:val="0"/>
              <w:adjustRightInd w:val="0"/>
              <w:jc w:val="center"/>
              <w:rPr>
                <w:rFonts w:eastAsia="Calibri"/>
                <w:lang w:eastAsia="lt-LT"/>
              </w:rPr>
            </w:pPr>
            <w:r w:rsidRPr="007418A7">
              <w:rPr>
                <w:rFonts w:eastAsia="Calibri"/>
                <w:lang w:eastAsia="lt-LT"/>
              </w:rPr>
              <w:t>Skaičius</w:t>
            </w:r>
          </w:p>
        </w:tc>
        <w:tc>
          <w:tcPr>
            <w:tcW w:w="1272" w:type="dxa"/>
          </w:tcPr>
          <w:p w14:paraId="69BBBF67" w14:textId="77777777" w:rsidR="00E66D76" w:rsidRPr="007418A7" w:rsidRDefault="00E66D76" w:rsidP="002D1931">
            <w:pPr>
              <w:overflowPunct w:val="0"/>
              <w:autoSpaceDE w:val="0"/>
              <w:autoSpaceDN w:val="0"/>
              <w:adjustRightInd w:val="0"/>
              <w:jc w:val="center"/>
              <w:rPr>
                <w:rFonts w:eastAsia="Calibri"/>
                <w:lang w:eastAsia="lt-LT"/>
              </w:rPr>
            </w:pPr>
            <w:r w:rsidRPr="007418A7">
              <w:rPr>
                <w:rFonts w:eastAsia="Calibri"/>
                <w:lang w:eastAsia="lt-LT"/>
              </w:rPr>
              <w:t>Procentas</w:t>
            </w:r>
          </w:p>
        </w:tc>
        <w:tc>
          <w:tcPr>
            <w:tcW w:w="1273" w:type="dxa"/>
          </w:tcPr>
          <w:p w14:paraId="62AAAF8D" w14:textId="77777777" w:rsidR="00E66D76" w:rsidRPr="007418A7" w:rsidRDefault="00E66D76" w:rsidP="002D1931">
            <w:pPr>
              <w:overflowPunct w:val="0"/>
              <w:autoSpaceDE w:val="0"/>
              <w:autoSpaceDN w:val="0"/>
              <w:adjustRightInd w:val="0"/>
              <w:jc w:val="center"/>
              <w:rPr>
                <w:rFonts w:eastAsia="Calibri"/>
                <w:lang w:eastAsia="lt-LT"/>
              </w:rPr>
            </w:pPr>
            <w:r w:rsidRPr="007418A7">
              <w:rPr>
                <w:rFonts w:eastAsia="Calibri"/>
                <w:lang w:eastAsia="lt-LT"/>
              </w:rPr>
              <w:t>Skaičius</w:t>
            </w:r>
          </w:p>
        </w:tc>
        <w:tc>
          <w:tcPr>
            <w:tcW w:w="1272" w:type="dxa"/>
          </w:tcPr>
          <w:p w14:paraId="491DABF5" w14:textId="77777777" w:rsidR="00E66D76" w:rsidRPr="007418A7" w:rsidRDefault="00E66D76" w:rsidP="002D1931">
            <w:pPr>
              <w:overflowPunct w:val="0"/>
              <w:autoSpaceDE w:val="0"/>
              <w:autoSpaceDN w:val="0"/>
              <w:adjustRightInd w:val="0"/>
              <w:jc w:val="center"/>
              <w:rPr>
                <w:rFonts w:eastAsia="Calibri"/>
                <w:lang w:eastAsia="lt-LT"/>
              </w:rPr>
            </w:pPr>
            <w:r w:rsidRPr="007418A7">
              <w:rPr>
                <w:rFonts w:eastAsia="Calibri"/>
                <w:lang w:eastAsia="lt-LT"/>
              </w:rPr>
              <w:t>Procentas</w:t>
            </w:r>
          </w:p>
        </w:tc>
        <w:tc>
          <w:tcPr>
            <w:tcW w:w="1272" w:type="dxa"/>
          </w:tcPr>
          <w:p w14:paraId="125AB9E3" w14:textId="77777777" w:rsidR="00E66D76" w:rsidRPr="007418A7" w:rsidRDefault="00E66D76" w:rsidP="002D1931">
            <w:pPr>
              <w:overflowPunct w:val="0"/>
              <w:autoSpaceDE w:val="0"/>
              <w:autoSpaceDN w:val="0"/>
              <w:adjustRightInd w:val="0"/>
              <w:jc w:val="center"/>
              <w:rPr>
                <w:rFonts w:eastAsia="Calibri"/>
                <w:lang w:eastAsia="lt-LT"/>
              </w:rPr>
            </w:pPr>
            <w:r w:rsidRPr="007418A7">
              <w:rPr>
                <w:rFonts w:eastAsia="Calibri"/>
                <w:lang w:eastAsia="lt-LT"/>
              </w:rPr>
              <w:t>Skaičius</w:t>
            </w:r>
          </w:p>
        </w:tc>
        <w:tc>
          <w:tcPr>
            <w:tcW w:w="1273" w:type="dxa"/>
          </w:tcPr>
          <w:p w14:paraId="3D99F1D0" w14:textId="77777777" w:rsidR="00E66D76" w:rsidRPr="007418A7" w:rsidRDefault="00E66D76" w:rsidP="002D1931">
            <w:pPr>
              <w:overflowPunct w:val="0"/>
              <w:autoSpaceDE w:val="0"/>
              <w:autoSpaceDN w:val="0"/>
              <w:adjustRightInd w:val="0"/>
              <w:jc w:val="center"/>
              <w:rPr>
                <w:rFonts w:eastAsia="Calibri"/>
                <w:lang w:eastAsia="lt-LT"/>
              </w:rPr>
            </w:pPr>
            <w:r w:rsidRPr="007418A7">
              <w:rPr>
                <w:rFonts w:eastAsia="Calibri"/>
                <w:lang w:eastAsia="lt-LT"/>
              </w:rPr>
              <w:t>Procentas</w:t>
            </w:r>
          </w:p>
        </w:tc>
      </w:tr>
      <w:tr w:rsidR="00E66D76" w:rsidRPr="007418A7" w14:paraId="25D8C5D3" w14:textId="77777777" w:rsidTr="002D1931">
        <w:tc>
          <w:tcPr>
            <w:tcW w:w="2142" w:type="dxa"/>
            <w:vAlign w:val="center"/>
          </w:tcPr>
          <w:p w14:paraId="544D65FD" w14:textId="77777777" w:rsidR="00E66D76" w:rsidRPr="007418A7" w:rsidRDefault="00E66D76" w:rsidP="002D1931">
            <w:pPr>
              <w:overflowPunct w:val="0"/>
              <w:autoSpaceDE w:val="0"/>
              <w:autoSpaceDN w:val="0"/>
              <w:adjustRightInd w:val="0"/>
              <w:rPr>
                <w:rFonts w:eastAsia="Calibri"/>
                <w:lang w:eastAsia="lt-LT"/>
              </w:rPr>
            </w:pPr>
            <w:r w:rsidRPr="007418A7">
              <w:rPr>
                <w:rFonts w:eastAsia="Calibri"/>
                <w:lang w:eastAsia="lt-LT"/>
              </w:rPr>
              <w:t>Abiturientų skaičius</w:t>
            </w:r>
          </w:p>
        </w:tc>
        <w:tc>
          <w:tcPr>
            <w:tcW w:w="2544" w:type="dxa"/>
            <w:gridSpan w:val="2"/>
          </w:tcPr>
          <w:p w14:paraId="384E817D" w14:textId="77777777" w:rsidR="00E66D76" w:rsidRPr="007418A7" w:rsidRDefault="00E66D76" w:rsidP="002D1931">
            <w:pPr>
              <w:overflowPunct w:val="0"/>
              <w:autoSpaceDE w:val="0"/>
              <w:autoSpaceDN w:val="0"/>
              <w:adjustRightInd w:val="0"/>
              <w:jc w:val="center"/>
              <w:rPr>
                <w:rFonts w:eastAsia="Calibri"/>
                <w:lang w:eastAsia="lt-LT"/>
              </w:rPr>
            </w:pPr>
            <w:r w:rsidRPr="007418A7">
              <w:rPr>
                <w:rFonts w:eastAsia="Calibri"/>
                <w:lang w:eastAsia="lt-LT"/>
              </w:rPr>
              <w:t>15</w:t>
            </w:r>
          </w:p>
        </w:tc>
        <w:tc>
          <w:tcPr>
            <w:tcW w:w="2545" w:type="dxa"/>
            <w:gridSpan w:val="2"/>
          </w:tcPr>
          <w:p w14:paraId="36CA6570" w14:textId="77777777" w:rsidR="00E66D76" w:rsidRPr="007418A7" w:rsidRDefault="00E66D76" w:rsidP="002D1931">
            <w:pPr>
              <w:overflowPunct w:val="0"/>
              <w:autoSpaceDE w:val="0"/>
              <w:autoSpaceDN w:val="0"/>
              <w:adjustRightInd w:val="0"/>
              <w:jc w:val="center"/>
              <w:rPr>
                <w:rFonts w:eastAsia="Calibri"/>
                <w:lang w:eastAsia="lt-LT"/>
              </w:rPr>
            </w:pPr>
            <w:r w:rsidRPr="007418A7">
              <w:rPr>
                <w:rFonts w:eastAsia="Calibri"/>
                <w:lang w:eastAsia="lt-LT"/>
              </w:rPr>
              <w:t>18</w:t>
            </w:r>
          </w:p>
        </w:tc>
        <w:tc>
          <w:tcPr>
            <w:tcW w:w="2545" w:type="dxa"/>
            <w:gridSpan w:val="2"/>
          </w:tcPr>
          <w:p w14:paraId="0DA2490A" w14:textId="77777777" w:rsidR="00E66D76" w:rsidRPr="007418A7" w:rsidRDefault="00E66D76" w:rsidP="002D1931">
            <w:pPr>
              <w:overflowPunct w:val="0"/>
              <w:autoSpaceDE w:val="0"/>
              <w:autoSpaceDN w:val="0"/>
              <w:adjustRightInd w:val="0"/>
              <w:jc w:val="center"/>
              <w:rPr>
                <w:rFonts w:eastAsia="Calibri"/>
                <w:lang w:eastAsia="lt-LT"/>
              </w:rPr>
            </w:pPr>
            <w:r w:rsidRPr="007418A7">
              <w:rPr>
                <w:rFonts w:eastAsia="Calibri"/>
                <w:lang w:eastAsia="lt-LT"/>
              </w:rPr>
              <w:t>12</w:t>
            </w:r>
          </w:p>
        </w:tc>
      </w:tr>
      <w:tr w:rsidR="00E66D76" w:rsidRPr="007418A7" w14:paraId="66D27309" w14:textId="77777777" w:rsidTr="002D1931">
        <w:tc>
          <w:tcPr>
            <w:tcW w:w="2142" w:type="dxa"/>
            <w:vAlign w:val="center"/>
          </w:tcPr>
          <w:p w14:paraId="0829E42E" w14:textId="77777777" w:rsidR="00E66D76" w:rsidRPr="007418A7" w:rsidRDefault="00E66D76" w:rsidP="002D1931">
            <w:pPr>
              <w:overflowPunct w:val="0"/>
              <w:autoSpaceDE w:val="0"/>
              <w:autoSpaceDN w:val="0"/>
              <w:adjustRightInd w:val="0"/>
              <w:rPr>
                <w:rFonts w:eastAsia="Calibri"/>
                <w:lang w:eastAsia="lt-LT"/>
              </w:rPr>
            </w:pPr>
            <w:r w:rsidRPr="007418A7">
              <w:rPr>
                <w:rFonts w:eastAsia="Calibri"/>
                <w:lang w:eastAsia="lt-LT"/>
              </w:rPr>
              <w:t>Mokosi universitetuose</w:t>
            </w:r>
          </w:p>
        </w:tc>
        <w:tc>
          <w:tcPr>
            <w:tcW w:w="1272" w:type="dxa"/>
          </w:tcPr>
          <w:p w14:paraId="4A2378D9" w14:textId="77777777" w:rsidR="00E66D76" w:rsidRPr="007418A7" w:rsidRDefault="00E66D76" w:rsidP="002D1931">
            <w:pPr>
              <w:overflowPunct w:val="0"/>
              <w:autoSpaceDE w:val="0"/>
              <w:autoSpaceDN w:val="0"/>
              <w:adjustRightInd w:val="0"/>
              <w:jc w:val="center"/>
              <w:rPr>
                <w:rFonts w:eastAsia="Calibri"/>
                <w:lang w:eastAsia="lt-LT"/>
              </w:rPr>
            </w:pPr>
            <w:r w:rsidRPr="007418A7">
              <w:rPr>
                <w:rFonts w:eastAsia="Calibri"/>
                <w:lang w:eastAsia="lt-LT"/>
              </w:rPr>
              <w:t>6</w:t>
            </w:r>
          </w:p>
        </w:tc>
        <w:tc>
          <w:tcPr>
            <w:tcW w:w="1272" w:type="dxa"/>
          </w:tcPr>
          <w:p w14:paraId="4DE00941" w14:textId="77777777" w:rsidR="00E66D76" w:rsidRPr="007418A7" w:rsidRDefault="00E66D76" w:rsidP="002D1931">
            <w:pPr>
              <w:overflowPunct w:val="0"/>
              <w:autoSpaceDE w:val="0"/>
              <w:autoSpaceDN w:val="0"/>
              <w:adjustRightInd w:val="0"/>
              <w:jc w:val="center"/>
              <w:rPr>
                <w:rFonts w:eastAsia="Calibri"/>
                <w:lang w:eastAsia="lt-LT"/>
              </w:rPr>
            </w:pPr>
            <w:r w:rsidRPr="007418A7">
              <w:rPr>
                <w:rFonts w:eastAsia="Calibri"/>
                <w:lang w:eastAsia="lt-LT"/>
              </w:rPr>
              <w:t>40</w:t>
            </w:r>
          </w:p>
        </w:tc>
        <w:tc>
          <w:tcPr>
            <w:tcW w:w="1273" w:type="dxa"/>
          </w:tcPr>
          <w:p w14:paraId="26CFD616" w14:textId="77777777" w:rsidR="00E66D76" w:rsidRPr="007418A7" w:rsidRDefault="00E66D76" w:rsidP="002D1931">
            <w:pPr>
              <w:overflowPunct w:val="0"/>
              <w:autoSpaceDE w:val="0"/>
              <w:autoSpaceDN w:val="0"/>
              <w:adjustRightInd w:val="0"/>
              <w:jc w:val="center"/>
              <w:rPr>
                <w:rFonts w:eastAsia="Calibri"/>
                <w:lang w:eastAsia="lt-LT"/>
              </w:rPr>
            </w:pPr>
            <w:r w:rsidRPr="007418A7">
              <w:rPr>
                <w:rFonts w:eastAsia="Calibri"/>
                <w:lang w:eastAsia="lt-LT"/>
              </w:rPr>
              <w:t>4</w:t>
            </w:r>
          </w:p>
        </w:tc>
        <w:tc>
          <w:tcPr>
            <w:tcW w:w="1272" w:type="dxa"/>
          </w:tcPr>
          <w:p w14:paraId="0E54CACF" w14:textId="77777777" w:rsidR="00E66D76" w:rsidRPr="007418A7" w:rsidRDefault="00E66D76" w:rsidP="002D1931">
            <w:pPr>
              <w:overflowPunct w:val="0"/>
              <w:autoSpaceDE w:val="0"/>
              <w:autoSpaceDN w:val="0"/>
              <w:adjustRightInd w:val="0"/>
              <w:jc w:val="center"/>
              <w:rPr>
                <w:rFonts w:eastAsia="Calibri"/>
                <w:lang w:eastAsia="lt-LT"/>
              </w:rPr>
            </w:pPr>
            <w:r w:rsidRPr="007418A7">
              <w:rPr>
                <w:rFonts w:eastAsia="Calibri"/>
                <w:lang w:eastAsia="lt-LT"/>
              </w:rPr>
              <w:t>22,2</w:t>
            </w:r>
          </w:p>
        </w:tc>
        <w:tc>
          <w:tcPr>
            <w:tcW w:w="1272" w:type="dxa"/>
          </w:tcPr>
          <w:p w14:paraId="65F51F3E" w14:textId="77777777" w:rsidR="00E66D76" w:rsidRPr="007418A7" w:rsidRDefault="00E66D76" w:rsidP="002D1931">
            <w:pPr>
              <w:overflowPunct w:val="0"/>
              <w:autoSpaceDE w:val="0"/>
              <w:autoSpaceDN w:val="0"/>
              <w:adjustRightInd w:val="0"/>
              <w:jc w:val="center"/>
              <w:rPr>
                <w:rFonts w:eastAsia="Calibri"/>
                <w:lang w:eastAsia="lt-LT"/>
              </w:rPr>
            </w:pPr>
            <w:r w:rsidRPr="007418A7">
              <w:rPr>
                <w:rFonts w:eastAsia="Calibri"/>
                <w:lang w:eastAsia="lt-LT"/>
              </w:rPr>
              <w:t>1</w:t>
            </w:r>
          </w:p>
        </w:tc>
        <w:tc>
          <w:tcPr>
            <w:tcW w:w="1273" w:type="dxa"/>
          </w:tcPr>
          <w:p w14:paraId="07BC88A2" w14:textId="77777777" w:rsidR="00E66D76" w:rsidRPr="007418A7" w:rsidRDefault="00E66D76" w:rsidP="002D1931">
            <w:pPr>
              <w:overflowPunct w:val="0"/>
              <w:autoSpaceDE w:val="0"/>
              <w:autoSpaceDN w:val="0"/>
              <w:adjustRightInd w:val="0"/>
              <w:jc w:val="center"/>
              <w:rPr>
                <w:rFonts w:eastAsia="Calibri"/>
                <w:lang w:eastAsia="lt-LT"/>
              </w:rPr>
            </w:pPr>
            <w:r w:rsidRPr="007418A7">
              <w:rPr>
                <w:rFonts w:eastAsia="Calibri"/>
                <w:lang w:eastAsia="lt-LT"/>
              </w:rPr>
              <w:t>8,33</w:t>
            </w:r>
          </w:p>
        </w:tc>
      </w:tr>
      <w:tr w:rsidR="00E66D76" w:rsidRPr="007418A7" w14:paraId="36127F8A" w14:textId="77777777" w:rsidTr="002D1931">
        <w:tc>
          <w:tcPr>
            <w:tcW w:w="2142" w:type="dxa"/>
            <w:vAlign w:val="center"/>
          </w:tcPr>
          <w:p w14:paraId="32940559" w14:textId="77777777" w:rsidR="00E66D76" w:rsidRPr="007418A7" w:rsidRDefault="00E66D76" w:rsidP="002D1931">
            <w:pPr>
              <w:overflowPunct w:val="0"/>
              <w:autoSpaceDE w:val="0"/>
              <w:autoSpaceDN w:val="0"/>
              <w:adjustRightInd w:val="0"/>
              <w:rPr>
                <w:rFonts w:eastAsia="Calibri"/>
                <w:lang w:eastAsia="lt-LT"/>
              </w:rPr>
            </w:pPr>
            <w:r w:rsidRPr="007418A7">
              <w:rPr>
                <w:rFonts w:eastAsia="Calibri"/>
                <w:lang w:eastAsia="lt-LT"/>
              </w:rPr>
              <w:t>Mokosi kolegijose</w:t>
            </w:r>
          </w:p>
        </w:tc>
        <w:tc>
          <w:tcPr>
            <w:tcW w:w="1272" w:type="dxa"/>
          </w:tcPr>
          <w:p w14:paraId="739E0271" w14:textId="77777777" w:rsidR="00E66D76" w:rsidRPr="007418A7" w:rsidRDefault="00E66D76" w:rsidP="002D1931">
            <w:pPr>
              <w:overflowPunct w:val="0"/>
              <w:autoSpaceDE w:val="0"/>
              <w:autoSpaceDN w:val="0"/>
              <w:adjustRightInd w:val="0"/>
              <w:jc w:val="center"/>
              <w:rPr>
                <w:rFonts w:eastAsia="Calibri"/>
                <w:lang w:eastAsia="lt-LT"/>
              </w:rPr>
            </w:pPr>
            <w:r w:rsidRPr="007418A7">
              <w:rPr>
                <w:rFonts w:eastAsia="Calibri"/>
                <w:lang w:eastAsia="lt-LT"/>
              </w:rPr>
              <w:t>3</w:t>
            </w:r>
          </w:p>
        </w:tc>
        <w:tc>
          <w:tcPr>
            <w:tcW w:w="1272" w:type="dxa"/>
          </w:tcPr>
          <w:p w14:paraId="0FD0A476" w14:textId="77777777" w:rsidR="00E66D76" w:rsidRPr="007418A7" w:rsidRDefault="00E66D76" w:rsidP="002D1931">
            <w:pPr>
              <w:overflowPunct w:val="0"/>
              <w:autoSpaceDE w:val="0"/>
              <w:autoSpaceDN w:val="0"/>
              <w:adjustRightInd w:val="0"/>
              <w:jc w:val="center"/>
              <w:rPr>
                <w:rFonts w:eastAsia="Calibri"/>
                <w:lang w:eastAsia="lt-LT"/>
              </w:rPr>
            </w:pPr>
            <w:r w:rsidRPr="007418A7">
              <w:rPr>
                <w:rFonts w:eastAsia="Calibri"/>
                <w:lang w:eastAsia="lt-LT"/>
              </w:rPr>
              <w:t>20</w:t>
            </w:r>
          </w:p>
        </w:tc>
        <w:tc>
          <w:tcPr>
            <w:tcW w:w="1273" w:type="dxa"/>
          </w:tcPr>
          <w:p w14:paraId="5241FCA3" w14:textId="77777777" w:rsidR="00E66D76" w:rsidRPr="007418A7" w:rsidRDefault="00E66D76" w:rsidP="002D1931">
            <w:pPr>
              <w:overflowPunct w:val="0"/>
              <w:autoSpaceDE w:val="0"/>
              <w:autoSpaceDN w:val="0"/>
              <w:adjustRightInd w:val="0"/>
              <w:jc w:val="center"/>
              <w:rPr>
                <w:rFonts w:eastAsia="Calibri"/>
                <w:lang w:eastAsia="lt-LT"/>
              </w:rPr>
            </w:pPr>
            <w:r w:rsidRPr="007418A7">
              <w:rPr>
                <w:rFonts w:eastAsia="Calibri"/>
                <w:lang w:eastAsia="lt-LT"/>
              </w:rPr>
              <w:t>8</w:t>
            </w:r>
          </w:p>
        </w:tc>
        <w:tc>
          <w:tcPr>
            <w:tcW w:w="1272" w:type="dxa"/>
          </w:tcPr>
          <w:p w14:paraId="4885D4C7" w14:textId="77777777" w:rsidR="00E66D76" w:rsidRPr="007418A7" w:rsidRDefault="00E66D76" w:rsidP="002D1931">
            <w:pPr>
              <w:overflowPunct w:val="0"/>
              <w:autoSpaceDE w:val="0"/>
              <w:autoSpaceDN w:val="0"/>
              <w:adjustRightInd w:val="0"/>
              <w:jc w:val="center"/>
              <w:rPr>
                <w:rFonts w:eastAsia="Calibri"/>
                <w:lang w:eastAsia="lt-LT"/>
              </w:rPr>
            </w:pPr>
            <w:r w:rsidRPr="007418A7">
              <w:rPr>
                <w:rFonts w:eastAsia="Calibri"/>
                <w:lang w:eastAsia="lt-LT"/>
              </w:rPr>
              <w:t>44,4</w:t>
            </w:r>
          </w:p>
        </w:tc>
        <w:tc>
          <w:tcPr>
            <w:tcW w:w="1272" w:type="dxa"/>
          </w:tcPr>
          <w:p w14:paraId="5140AEC8" w14:textId="77777777" w:rsidR="00E66D76" w:rsidRPr="007418A7" w:rsidRDefault="00E66D76" w:rsidP="002D1931">
            <w:pPr>
              <w:overflowPunct w:val="0"/>
              <w:autoSpaceDE w:val="0"/>
              <w:autoSpaceDN w:val="0"/>
              <w:adjustRightInd w:val="0"/>
              <w:jc w:val="center"/>
              <w:rPr>
                <w:rFonts w:eastAsia="Calibri"/>
                <w:lang w:eastAsia="lt-LT"/>
              </w:rPr>
            </w:pPr>
            <w:r w:rsidRPr="007418A7">
              <w:rPr>
                <w:rFonts w:eastAsia="Calibri"/>
                <w:lang w:eastAsia="lt-LT"/>
              </w:rPr>
              <w:t>3</w:t>
            </w:r>
          </w:p>
        </w:tc>
        <w:tc>
          <w:tcPr>
            <w:tcW w:w="1273" w:type="dxa"/>
          </w:tcPr>
          <w:p w14:paraId="397E1C5A" w14:textId="77777777" w:rsidR="00E66D76" w:rsidRPr="007418A7" w:rsidRDefault="00E66D76" w:rsidP="002D1931">
            <w:pPr>
              <w:overflowPunct w:val="0"/>
              <w:autoSpaceDE w:val="0"/>
              <w:autoSpaceDN w:val="0"/>
              <w:adjustRightInd w:val="0"/>
              <w:jc w:val="center"/>
              <w:rPr>
                <w:rFonts w:eastAsia="Calibri"/>
                <w:lang w:eastAsia="lt-LT"/>
              </w:rPr>
            </w:pPr>
            <w:r w:rsidRPr="007418A7">
              <w:rPr>
                <w:rFonts w:eastAsia="Calibri"/>
                <w:lang w:eastAsia="lt-LT"/>
              </w:rPr>
              <w:t>25</w:t>
            </w:r>
          </w:p>
        </w:tc>
      </w:tr>
      <w:tr w:rsidR="00E66D76" w:rsidRPr="007418A7" w14:paraId="0055CF95" w14:textId="77777777" w:rsidTr="002D1931">
        <w:tc>
          <w:tcPr>
            <w:tcW w:w="2142" w:type="dxa"/>
            <w:vAlign w:val="center"/>
          </w:tcPr>
          <w:p w14:paraId="7EB3989C" w14:textId="77777777" w:rsidR="00E66D76" w:rsidRPr="007418A7" w:rsidRDefault="00E66D76" w:rsidP="002D1931">
            <w:pPr>
              <w:overflowPunct w:val="0"/>
              <w:autoSpaceDE w:val="0"/>
              <w:autoSpaceDN w:val="0"/>
              <w:adjustRightInd w:val="0"/>
              <w:rPr>
                <w:rFonts w:eastAsia="Calibri"/>
                <w:lang w:eastAsia="lt-LT"/>
              </w:rPr>
            </w:pPr>
            <w:r w:rsidRPr="007418A7">
              <w:rPr>
                <w:rFonts w:eastAsia="Calibri"/>
                <w:lang w:eastAsia="lt-LT"/>
              </w:rPr>
              <w:t>Mokosi profesinėse</w:t>
            </w:r>
          </w:p>
        </w:tc>
        <w:tc>
          <w:tcPr>
            <w:tcW w:w="1272" w:type="dxa"/>
          </w:tcPr>
          <w:p w14:paraId="4AF2A3D0" w14:textId="77777777" w:rsidR="00E66D76" w:rsidRPr="007418A7" w:rsidRDefault="00E66D76" w:rsidP="002D1931">
            <w:pPr>
              <w:overflowPunct w:val="0"/>
              <w:autoSpaceDE w:val="0"/>
              <w:autoSpaceDN w:val="0"/>
              <w:adjustRightInd w:val="0"/>
              <w:jc w:val="center"/>
              <w:rPr>
                <w:rFonts w:eastAsia="Calibri"/>
                <w:lang w:eastAsia="lt-LT"/>
              </w:rPr>
            </w:pPr>
            <w:r w:rsidRPr="007418A7">
              <w:rPr>
                <w:rFonts w:eastAsia="Calibri"/>
                <w:lang w:eastAsia="lt-LT"/>
              </w:rPr>
              <w:t>5</w:t>
            </w:r>
          </w:p>
        </w:tc>
        <w:tc>
          <w:tcPr>
            <w:tcW w:w="1272" w:type="dxa"/>
          </w:tcPr>
          <w:p w14:paraId="5983483D" w14:textId="77777777" w:rsidR="00E66D76" w:rsidRPr="007418A7" w:rsidRDefault="00E66D76" w:rsidP="002D1931">
            <w:pPr>
              <w:overflowPunct w:val="0"/>
              <w:autoSpaceDE w:val="0"/>
              <w:autoSpaceDN w:val="0"/>
              <w:adjustRightInd w:val="0"/>
              <w:jc w:val="center"/>
              <w:rPr>
                <w:rFonts w:eastAsia="Calibri"/>
                <w:lang w:eastAsia="lt-LT"/>
              </w:rPr>
            </w:pPr>
            <w:r w:rsidRPr="007418A7">
              <w:rPr>
                <w:rFonts w:eastAsia="Calibri"/>
                <w:lang w:eastAsia="lt-LT"/>
              </w:rPr>
              <w:t>33,3</w:t>
            </w:r>
          </w:p>
        </w:tc>
        <w:tc>
          <w:tcPr>
            <w:tcW w:w="1273" w:type="dxa"/>
          </w:tcPr>
          <w:p w14:paraId="1C7738A9" w14:textId="77777777" w:rsidR="00E66D76" w:rsidRPr="007418A7" w:rsidRDefault="00E66D76" w:rsidP="002D1931">
            <w:pPr>
              <w:overflowPunct w:val="0"/>
              <w:autoSpaceDE w:val="0"/>
              <w:autoSpaceDN w:val="0"/>
              <w:adjustRightInd w:val="0"/>
              <w:jc w:val="center"/>
              <w:rPr>
                <w:rFonts w:eastAsia="Calibri"/>
                <w:lang w:eastAsia="lt-LT"/>
              </w:rPr>
            </w:pPr>
            <w:r w:rsidRPr="007418A7">
              <w:rPr>
                <w:rFonts w:eastAsia="Calibri"/>
                <w:lang w:eastAsia="lt-LT"/>
              </w:rPr>
              <w:t>1</w:t>
            </w:r>
          </w:p>
        </w:tc>
        <w:tc>
          <w:tcPr>
            <w:tcW w:w="1272" w:type="dxa"/>
          </w:tcPr>
          <w:p w14:paraId="24C55F79" w14:textId="77777777" w:rsidR="00E66D76" w:rsidRPr="007418A7" w:rsidRDefault="00E66D76" w:rsidP="002D1931">
            <w:pPr>
              <w:overflowPunct w:val="0"/>
              <w:autoSpaceDE w:val="0"/>
              <w:autoSpaceDN w:val="0"/>
              <w:adjustRightInd w:val="0"/>
              <w:jc w:val="center"/>
              <w:rPr>
                <w:rFonts w:eastAsia="Calibri"/>
                <w:lang w:eastAsia="lt-LT"/>
              </w:rPr>
            </w:pPr>
            <w:r w:rsidRPr="007418A7">
              <w:rPr>
                <w:rFonts w:eastAsia="Calibri"/>
                <w:lang w:eastAsia="lt-LT"/>
              </w:rPr>
              <w:t>5,6</w:t>
            </w:r>
          </w:p>
        </w:tc>
        <w:tc>
          <w:tcPr>
            <w:tcW w:w="1272" w:type="dxa"/>
          </w:tcPr>
          <w:p w14:paraId="42EC61A6" w14:textId="77777777" w:rsidR="00E66D76" w:rsidRPr="007418A7" w:rsidRDefault="00E66D76" w:rsidP="002D1931">
            <w:pPr>
              <w:overflowPunct w:val="0"/>
              <w:autoSpaceDE w:val="0"/>
              <w:autoSpaceDN w:val="0"/>
              <w:adjustRightInd w:val="0"/>
              <w:jc w:val="center"/>
              <w:rPr>
                <w:rFonts w:eastAsia="Calibri"/>
                <w:lang w:eastAsia="lt-LT"/>
              </w:rPr>
            </w:pPr>
            <w:r w:rsidRPr="007418A7">
              <w:rPr>
                <w:rFonts w:eastAsia="Calibri"/>
                <w:lang w:eastAsia="lt-LT"/>
              </w:rPr>
              <w:t>2</w:t>
            </w:r>
          </w:p>
        </w:tc>
        <w:tc>
          <w:tcPr>
            <w:tcW w:w="1273" w:type="dxa"/>
          </w:tcPr>
          <w:p w14:paraId="016AFC18" w14:textId="77777777" w:rsidR="00E66D76" w:rsidRPr="007418A7" w:rsidRDefault="00E66D76" w:rsidP="002D1931">
            <w:pPr>
              <w:overflowPunct w:val="0"/>
              <w:autoSpaceDE w:val="0"/>
              <w:autoSpaceDN w:val="0"/>
              <w:adjustRightInd w:val="0"/>
              <w:jc w:val="center"/>
              <w:rPr>
                <w:rFonts w:eastAsia="Calibri"/>
                <w:lang w:eastAsia="lt-LT"/>
              </w:rPr>
            </w:pPr>
            <w:r w:rsidRPr="007418A7">
              <w:rPr>
                <w:rFonts w:eastAsia="Calibri"/>
                <w:lang w:eastAsia="lt-LT"/>
              </w:rPr>
              <w:t>16,67</w:t>
            </w:r>
          </w:p>
        </w:tc>
      </w:tr>
      <w:tr w:rsidR="00E66D76" w:rsidRPr="007418A7" w14:paraId="7E2EFF5A" w14:textId="77777777" w:rsidTr="002D1931">
        <w:tc>
          <w:tcPr>
            <w:tcW w:w="2142" w:type="dxa"/>
            <w:vAlign w:val="center"/>
          </w:tcPr>
          <w:p w14:paraId="770936B5" w14:textId="77777777" w:rsidR="00E66D76" w:rsidRPr="007418A7" w:rsidRDefault="00E66D76" w:rsidP="002D1931">
            <w:pPr>
              <w:overflowPunct w:val="0"/>
              <w:autoSpaceDE w:val="0"/>
              <w:autoSpaceDN w:val="0"/>
              <w:adjustRightInd w:val="0"/>
              <w:rPr>
                <w:rFonts w:eastAsia="Calibri"/>
                <w:lang w:eastAsia="lt-LT"/>
              </w:rPr>
            </w:pPr>
            <w:r w:rsidRPr="007418A7">
              <w:rPr>
                <w:rFonts w:eastAsia="Calibri"/>
                <w:lang w:eastAsia="lt-LT"/>
              </w:rPr>
              <w:t>Kitur</w:t>
            </w:r>
          </w:p>
        </w:tc>
        <w:tc>
          <w:tcPr>
            <w:tcW w:w="1272" w:type="dxa"/>
          </w:tcPr>
          <w:p w14:paraId="3784B035" w14:textId="77777777" w:rsidR="00E66D76" w:rsidRPr="007418A7" w:rsidRDefault="00E66D76" w:rsidP="002D1931">
            <w:pPr>
              <w:overflowPunct w:val="0"/>
              <w:autoSpaceDE w:val="0"/>
              <w:autoSpaceDN w:val="0"/>
              <w:adjustRightInd w:val="0"/>
              <w:jc w:val="center"/>
              <w:rPr>
                <w:rFonts w:eastAsia="Calibri"/>
                <w:lang w:eastAsia="lt-LT"/>
              </w:rPr>
            </w:pPr>
            <w:r w:rsidRPr="007418A7">
              <w:rPr>
                <w:rFonts w:eastAsia="Calibri"/>
                <w:lang w:eastAsia="lt-LT"/>
              </w:rPr>
              <w:t>1</w:t>
            </w:r>
          </w:p>
        </w:tc>
        <w:tc>
          <w:tcPr>
            <w:tcW w:w="1272" w:type="dxa"/>
          </w:tcPr>
          <w:p w14:paraId="7868A55C" w14:textId="77777777" w:rsidR="00E66D76" w:rsidRPr="007418A7" w:rsidRDefault="00E66D76" w:rsidP="002D1931">
            <w:pPr>
              <w:overflowPunct w:val="0"/>
              <w:autoSpaceDE w:val="0"/>
              <w:autoSpaceDN w:val="0"/>
              <w:adjustRightInd w:val="0"/>
              <w:jc w:val="center"/>
              <w:rPr>
                <w:rFonts w:eastAsia="Calibri"/>
                <w:lang w:eastAsia="lt-LT"/>
              </w:rPr>
            </w:pPr>
            <w:r w:rsidRPr="007418A7">
              <w:rPr>
                <w:rFonts w:eastAsia="Calibri"/>
                <w:lang w:eastAsia="lt-LT"/>
              </w:rPr>
              <w:t>6,7</w:t>
            </w:r>
          </w:p>
        </w:tc>
        <w:tc>
          <w:tcPr>
            <w:tcW w:w="1273" w:type="dxa"/>
          </w:tcPr>
          <w:p w14:paraId="619CBEE5" w14:textId="77777777" w:rsidR="00E66D76" w:rsidRPr="007418A7" w:rsidRDefault="00E66D76" w:rsidP="002D1931">
            <w:pPr>
              <w:overflowPunct w:val="0"/>
              <w:autoSpaceDE w:val="0"/>
              <w:autoSpaceDN w:val="0"/>
              <w:adjustRightInd w:val="0"/>
              <w:jc w:val="center"/>
              <w:rPr>
                <w:rFonts w:eastAsia="Calibri"/>
                <w:lang w:eastAsia="lt-LT"/>
              </w:rPr>
            </w:pPr>
            <w:r w:rsidRPr="007418A7">
              <w:rPr>
                <w:rFonts w:eastAsia="Calibri"/>
                <w:lang w:eastAsia="lt-LT"/>
              </w:rPr>
              <w:t>5</w:t>
            </w:r>
          </w:p>
        </w:tc>
        <w:tc>
          <w:tcPr>
            <w:tcW w:w="1272" w:type="dxa"/>
          </w:tcPr>
          <w:p w14:paraId="5554366D" w14:textId="77777777" w:rsidR="00E66D76" w:rsidRPr="007418A7" w:rsidRDefault="00E66D76" w:rsidP="002D1931">
            <w:pPr>
              <w:overflowPunct w:val="0"/>
              <w:autoSpaceDE w:val="0"/>
              <w:autoSpaceDN w:val="0"/>
              <w:adjustRightInd w:val="0"/>
              <w:jc w:val="center"/>
              <w:rPr>
                <w:rFonts w:eastAsia="Calibri"/>
                <w:lang w:eastAsia="lt-LT"/>
              </w:rPr>
            </w:pPr>
            <w:r w:rsidRPr="007418A7">
              <w:rPr>
                <w:rFonts w:eastAsia="Calibri"/>
                <w:lang w:eastAsia="lt-LT"/>
              </w:rPr>
              <w:t>27,8</w:t>
            </w:r>
          </w:p>
        </w:tc>
        <w:tc>
          <w:tcPr>
            <w:tcW w:w="1272" w:type="dxa"/>
          </w:tcPr>
          <w:p w14:paraId="1AB8C845" w14:textId="77777777" w:rsidR="00E66D76" w:rsidRPr="007418A7" w:rsidRDefault="00E66D76" w:rsidP="002D1931">
            <w:pPr>
              <w:overflowPunct w:val="0"/>
              <w:autoSpaceDE w:val="0"/>
              <w:autoSpaceDN w:val="0"/>
              <w:adjustRightInd w:val="0"/>
              <w:jc w:val="center"/>
              <w:rPr>
                <w:rFonts w:eastAsia="Calibri"/>
                <w:lang w:eastAsia="lt-LT"/>
              </w:rPr>
            </w:pPr>
            <w:r w:rsidRPr="007418A7">
              <w:rPr>
                <w:rFonts w:eastAsia="Calibri"/>
                <w:lang w:eastAsia="lt-LT"/>
              </w:rPr>
              <w:t>6</w:t>
            </w:r>
          </w:p>
        </w:tc>
        <w:tc>
          <w:tcPr>
            <w:tcW w:w="1273" w:type="dxa"/>
          </w:tcPr>
          <w:p w14:paraId="3DE7BC49" w14:textId="77777777" w:rsidR="00E66D76" w:rsidRPr="007418A7" w:rsidRDefault="00E66D76" w:rsidP="002D1931">
            <w:pPr>
              <w:overflowPunct w:val="0"/>
              <w:autoSpaceDE w:val="0"/>
              <w:autoSpaceDN w:val="0"/>
              <w:adjustRightInd w:val="0"/>
              <w:jc w:val="center"/>
              <w:rPr>
                <w:rFonts w:eastAsia="Calibri"/>
                <w:lang w:eastAsia="lt-LT"/>
              </w:rPr>
            </w:pPr>
            <w:r w:rsidRPr="007418A7">
              <w:rPr>
                <w:rFonts w:eastAsia="Calibri"/>
                <w:lang w:eastAsia="lt-LT"/>
              </w:rPr>
              <w:t>50</w:t>
            </w:r>
          </w:p>
        </w:tc>
      </w:tr>
    </w:tbl>
    <w:p w14:paraId="6C0720CB" w14:textId="77777777" w:rsidR="00E66D76" w:rsidRPr="007418A7" w:rsidRDefault="00E66D76" w:rsidP="00E66D76">
      <w:pPr>
        <w:overflowPunct w:val="0"/>
        <w:autoSpaceDE w:val="0"/>
        <w:autoSpaceDN w:val="0"/>
        <w:adjustRightInd w:val="0"/>
        <w:ind w:firstLine="0"/>
        <w:rPr>
          <w:rFonts w:eastAsia="Calibri"/>
          <w:lang w:eastAsia="lt-LT"/>
        </w:rPr>
      </w:pPr>
      <w:r w:rsidRPr="007418A7">
        <w:rPr>
          <w:rFonts w:eastAsia="Calibri"/>
          <w:lang w:eastAsia="lt-LT"/>
        </w:rPr>
        <w:t>Olimpiadų, konkursų prizininkai per 3 metus:</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5"/>
        <w:gridCol w:w="1955"/>
        <w:gridCol w:w="1955"/>
        <w:gridCol w:w="1955"/>
        <w:gridCol w:w="1956"/>
      </w:tblGrid>
      <w:tr w:rsidR="00E66D76" w:rsidRPr="007418A7" w14:paraId="70EE21D5" w14:textId="77777777" w:rsidTr="002D1931">
        <w:tc>
          <w:tcPr>
            <w:tcW w:w="1955" w:type="dxa"/>
            <w:shd w:val="clear" w:color="auto" w:fill="auto"/>
          </w:tcPr>
          <w:p w14:paraId="68820ABF" w14:textId="77777777" w:rsidR="00E66D76" w:rsidRPr="007418A7" w:rsidRDefault="00E66D76" w:rsidP="002D1931">
            <w:pPr>
              <w:overflowPunct w:val="0"/>
              <w:autoSpaceDE w:val="0"/>
              <w:autoSpaceDN w:val="0"/>
              <w:adjustRightInd w:val="0"/>
              <w:ind w:firstLine="340"/>
              <w:rPr>
                <w:rFonts w:eastAsia="Times New Roman"/>
                <w:lang w:eastAsia="lt-LT"/>
              </w:rPr>
            </w:pPr>
          </w:p>
        </w:tc>
        <w:tc>
          <w:tcPr>
            <w:tcW w:w="1955" w:type="dxa"/>
            <w:shd w:val="clear" w:color="auto" w:fill="auto"/>
          </w:tcPr>
          <w:p w14:paraId="5FE33D17" w14:textId="77777777" w:rsidR="00E66D76" w:rsidRPr="007418A7" w:rsidRDefault="00E66D76" w:rsidP="002D1931">
            <w:pPr>
              <w:overflowPunct w:val="0"/>
              <w:autoSpaceDE w:val="0"/>
              <w:autoSpaceDN w:val="0"/>
              <w:adjustRightInd w:val="0"/>
              <w:ind w:firstLine="340"/>
              <w:rPr>
                <w:rFonts w:eastAsia="Times New Roman"/>
                <w:lang w:eastAsia="lt-LT"/>
              </w:rPr>
            </w:pPr>
            <w:r w:rsidRPr="007418A7">
              <w:rPr>
                <w:rFonts w:eastAsia="Times New Roman"/>
                <w:lang w:eastAsia="lt-LT"/>
              </w:rPr>
              <w:t>I vieta</w:t>
            </w:r>
          </w:p>
        </w:tc>
        <w:tc>
          <w:tcPr>
            <w:tcW w:w="1955" w:type="dxa"/>
            <w:shd w:val="clear" w:color="auto" w:fill="auto"/>
          </w:tcPr>
          <w:p w14:paraId="2BAB974A" w14:textId="77777777" w:rsidR="00E66D76" w:rsidRPr="007418A7" w:rsidRDefault="00E66D76" w:rsidP="002D1931">
            <w:pPr>
              <w:overflowPunct w:val="0"/>
              <w:autoSpaceDE w:val="0"/>
              <w:autoSpaceDN w:val="0"/>
              <w:adjustRightInd w:val="0"/>
              <w:ind w:firstLine="340"/>
              <w:rPr>
                <w:rFonts w:eastAsia="Times New Roman"/>
                <w:lang w:eastAsia="lt-LT"/>
              </w:rPr>
            </w:pPr>
            <w:r w:rsidRPr="007418A7">
              <w:rPr>
                <w:rFonts w:eastAsia="Times New Roman"/>
                <w:lang w:eastAsia="lt-LT"/>
              </w:rPr>
              <w:t>II vieta</w:t>
            </w:r>
          </w:p>
        </w:tc>
        <w:tc>
          <w:tcPr>
            <w:tcW w:w="1955" w:type="dxa"/>
            <w:shd w:val="clear" w:color="auto" w:fill="auto"/>
          </w:tcPr>
          <w:p w14:paraId="70D7B5FD" w14:textId="77777777" w:rsidR="00E66D76" w:rsidRPr="007418A7" w:rsidRDefault="00E66D76" w:rsidP="002D1931">
            <w:pPr>
              <w:overflowPunct w:val="0"/>
              <w:autoSpaceDE w:val="0"/>
              <w:autoSpaceDN w:val="0"/>
              <w:adjustRightInd w:val="0"/>
              <w:ind w:firstLine="340"/>
              <w:rPr>
                <w:rFonts w:eastAsia="Times New Roman"/>
                <w:lang w:eastAsia="lt-LT"/>
              </w:rPr>
            </w:pPr>
            <w:r w:rsidRPr="007418A7">
              <w:rPr>
                <w:rFonts w:eastAsia="Times New Roman"/>
                <w:lang w:eastAsia="lt-LT"/>
              </w:rPr>
              <w:t>III vieta</w:t>
            </w:r>
          </w:p>
        </w:tc>
        <w:tc>
          <w:tcPr>
            <w:tcW w:w="1956" w:type="dxa"/>
            <w:shd w:val="clear" w:color="auto" w:fill="auto"/>
          </w:tcPr>
          <w:p w14:paraId="1E6DAF63" w14:textId="77777777" w:rsidR="00E66D76" w:rsidRPr="007418A7" w:rsidRDefault="00E66D76" w:rsidP="002D1931">
            <w:pPr>
              <w:overflowPunct w:val="0"/>
              <w:autoSpaceDE w:val="0"/>
              <w:autoSpaceDN w:val="0"/>
              <w:adjustRightInd w:val="0"/>
              <w:ind w:firstLine="340"/>
              <w:rPr>
                <w:rFonts w:eastAsia="Times New Roman"/>
                <w:lang w:eastAsia="lt-LT"/>
              </w:rPr>
            </w:pPr>
            <w:r w:rsidRPr="007418A7">
              <w:rPr>
                <w:rFonts w:eastAsia="Times New Roman"/>
                <w:lang w:eastAsia="lt-LT"/>
              </w:rPr>
              <w:t>Viso</w:t>
            </w:r>
          </w:p>
        </w:tc>
      </w:tr>
      <w:tr w:rsidR="00E66D76" w:rsidRPr="007418A7" w14:paraId="2B48A958" w14:textId="77777777" w:rsidTr="002D1931">
        <w:tc>
          <w:tcPr>
            <w:tcW w:w="1955" w:type="dxa"/>
            <w:shd w:val="clear" w:color="auto" w:fill="auto"/>
          </w:tcPr>
          <w:p w14:paraId="7A94E368" w14:textId="77777777" w:rsidR="00E66D76" w:rsidRPr="007418A7" w:rsidRDefault="00E66D76" w:rsidP="002D1931">
            <w:pPr>
              <w:overflowPunct w:val="0"/>
              <w:autoSpaceDE w:val="0"/>
              <w:autoSpaceDN w:val="0"/>
              <w:adjustRightInd w:val="0"/>
              <w:ind w:firstLine="340"/>
              <w:rPr>
                <w:rFonts w:eastAsia="Times New Roman"/>
                <w:lang w:eastAsia="lt-LT"/>
              </w:rPr>
            </w:pPr>
            <w:r w:rsidRPr="007418A7">
              <w:rPr>
                <w:rFonts w:eastAsia="Times New Roman"/>
                <w:lang w:eastAsia="lt-LT"/>
              </w:rPr>
              <w:t>2020/2021</w:t>
            </w:r>
          </w:p>
        </w:tc>
        <w:tc>
          <w:tcPr>
            <w:tcW w:w="1955" w:type="dxa"/>
            <w:shd w:val="clear" w:color="auto" w:fill="auto"/>
          </w:tcPr>
          <w:p w14:paraId="3CE516E0" w14:textId="77777777" w:rsidR="00E66D76" w:rsidRPr="007418A7" w:rsidRDefault="00E66D76" w:rsidP="002D1931">
            <w:pPr>
              <w:tabs>
                <w:tab w:val="left" w:pos="1620"/>
              </w:tabs>
              <w:overflowPunct w:val="0"/>
              <w:autoSpaceDE w:val="0"/>
              <w:autoSpaceDN w:val="0"/>
              <w:adjustRightInd w:val="0"/>
              <w:ind w:firstLine="0"/>
              <w:jc w:val="center"/>
              <w:rPr>
                <w:rFonts w:eastAsia="Times New Roman"/>
                <w:lang w:eastAsia="lt-LT"/>
              </w:rPr>
            </w:pPr>
            <w:r w:rsidRPr="007418A7">
              <w:rPr>
                <w:rFonts w:eastAsia="Times New Roman"/>
                <w:lang w:eastAsia="lt-LT"/>
              </w:rPr>
              <w:t>6/ 0*</w:t>
            </w:r>
          </w:p>
        </w:tc>
        <w:tc>
          <w:tcPr>
            <w:tcW w:w="1955" w:type="dxa"/>
            <w:shd w:val="clear" w:color="auto" w:fill="auto"/>
          </w:tcPr>
          <w:p w14:paraId="3BAB6039" w14:textId="77777777" w:rsidR="00E66D76" w:rsidRPr="007418A7" w:rsidRDefault="00E66D76" w:rsidP="002D1931">
            <w:pPr>
              <w:overflowPunct w:val="0"/>
              <w:autoSpaceDE w:val="0"/>
              <w:autoSpaceDN w:val="0"/>
              <w:adjustRightInd w:val="0"/>
              <w:ind w:firstLine="0"/>
              <w:jc w:val="center"/>
              <w:rPr>
                <w:rFonts w:eastAsia="Times New Roman"/>
                <w:lang w:eastAsia="lt-LT"/>
              </w:rPr>
            </w:pPr>
            <w:r w:rsidRPr="007418A7">
              <w:rPr>
                <w:rFonts w:eastAsia="Times New Roman"/>
                <w:lang w:eastAsia="lt-LT"/>
              </w:rPr>
              <w:t>7/ 1*</w:t>
            </w:r>
          </w:p>
        </w:tc>
        <w:tc>
          <w:tcPr>
            <w:tcW w:w="1955" w:type="dxa"/>
            <w:shd w:val="clear" w:color="auto" w:fill="auto"/>
          </w:tcPr>
          <w:p w14:paraId="3897442C" w14:textId="77777777" w:rsidR="00E66D76" w:rsidRPr="007418A7" w:rsidRDefault="00E66D76" w:rsidP="002D1931">
            <w:pPr>
              <w:overflowPunct w:val="0"/>
              <w:autoSpaceDE w:val="0"/>
              <w:autoSpaceDN w:val="0"/>
              <w:adjustRightInd w:val="0"/>
              <w:ind w:firstLine="0"/>
              <w:jc w:val="center"/>
              <w:rPr>
                <w:rFonts w:eastAsia="Times New Roman"/>
                <w:lang w:eastAsia="lt-LT"/>
              </w:rPr>
            </w:pPr>
            <w:r w:rsidRPr="007418A7">
              <w:rPr>
                <w:rFonts w:eastAsia="Times New Roman"/>
                <w:lang w:eastAsia="lt-LT"/>
              </w:rPr>
              <w:t>14/ 1*</w:t>
            </w:r>
          </w:p>
        </w:tc>
        <w:tc>
          <w:tcPr>
            <w:tcW w:w="1956" w:type="dxa"/>
            <w:shd w:val="clear" w:color="auto" w:fill="auto"/>
          </w:tcPr>
          <w:p w14:paraId="1E1F212E" w14:textId="77777777" w:rsidR="00E66D76" w:rsidRPr="007418A7" w:rsidRDefault="00E66D76" w:rsidP="002D1931">
            <w:pPr>
              <w:overflowPunct w:val="0"/>
              <w:autoSpaceDE w:val="0"/>
              <w:autoSpaceDN w:val="0"/>
              <w:adjustRightInd w:val="0"/>
              <w:ind w:firstLine="0"/>
              <w:jc w:val="center"/>
              <w:rPr>
                <w:rFonts w:eastAsia="Times New Roman"/>
                <w:lang w:eastAsia="lt-LT"/>
              </w:rPr>
            </w:pPr>
            <w:r w:rsidRPr="007418A7">
              <w:rPr>
                <w:rFonts w:eastAsia="Times New Roman"/>
                <w:lang w:eastAsia="lt-LT"/>
              </w:rPr>
              <w:t>27/ 2*</w:t>
            </w:r>
          </w:p>
        </w:tc>
      </w:tr>
      <w:tr w:rsidR="00E66D76" w:rsidRPr="007418A7" w14:paraId="75DE837B" w14:textId="77777777" w:rsidTr="002D1931">
        <w:tc>
          <w:tcPr>
            <w:tcW w:w="1955" w:type="dxa"/>
            <w:shd w:val="clear" w:color="auto" w:fill="auto"/>
          </w:tcPr>
          <w:p w14:paraId="1D956153" w14:textId="77777777" w:rsidR="00E66D76" w:rsidRPr="007418A7" w:rsidRDefault="00E66D76" w:rsidP="002D1931">
            <w:pPr>
              <w:overflowPunct w:val="0"/>
              <w:autoSpaceDE w:val="0"/>
              <w:autoSpaceDN w:val="0"/>
              <w:adjustRightInd w:val="0"/>
              <w:ind w:firstLine="340"/>
              <w:rPr>
                <w:rFonts w:eastAsia="Times New Roman"/>
                <w:lang w:eastAsia="lt-LT"/>
              </w:rPr>
            </w:pPr>
            <w:r w:rsidRPr="007418A7">
              <w:rPr>
                <w:rFonts w:eastAsia="Times New Roman"/>
                <w:lang w:eastAsia="lt-LT"/>
              </w:rPr>
              <w:t>2021/2022</w:t>
            </w:r>
          </w:p>
        </w:tc>
        <w:tc>
          <w:tcPr>
            <w:tcW w:w="1955" w:type="dxa"/>
            <w:shd w:val="clear" w:color="auto" w:fill="auto"/>
          </w:tcPr>
          <w:p w14:paraId="06C36427" w14:textId="77777777" w:rsidR="00E66D76" w:rsidRPr="007418A7" w:rsidRDefault="00E66D76" w:rsidP="002D1931">
            <w:pPr>
              <w:tabs>
                <w:tab w:val="left" w:pos="1620"/>
              </w:tabs>
              <w:overflowPunct w:val="0"/>
              <w:autoSpaceDE w:val="0"/>
              <w:autoSpaceDN w:val="0"/>
              <w:adjustRightInd w:val="0"/>
              <w:ind w:firstLine="0"/>
              <w:jc w:val="center"/>
              <w:rPr>
                <w:rFonts w:eastAsia="Times New Roman"/>
                <w:lang w:eastAsia="lt-LT"/>
              </w:rPr>
            </w:pPr>
            <w:r w:rsidRPr="007418A7">
              <w:rPr>
                <w:rFonts w:eastAsia="Times New Roman"/>
                <w:lang w:eastAsia="lt-LT"/>
              </w:rPr>
              <w:t>15/ 0*</w:t>
            </w:r>
          </w:p>
        </w:tc>
        <w:tc>
          <w:tcPr>
            <w:tcW w:w="1955" w:type="dxa"/>
            <w:shd w:val="clear" w:color="auto" w:fill="auto"/>
          </w:tcPr>
          <w:p w14:paraId="10E5EC16" w14:textId="77777777" w:rsidR="00E66D76" w:rsidRPr="007418A7" w:rsidRDefault="00E66D76" w:rsidP="002D1931">
            <w:pPr>
              <w:overflowPunct w:val="0"/>
              <w:autoSpaceDE w:val="0"/>
              <w:autoSpaceDN w:val="0"/>
              <w:adjustRightInd w:val="0"/>
              <w:ind w:firstLine="0"/>
              <w:jc w:val="center"/>
              <w:rPr>
                <w:rFonts w:eastAsia="Times New Roman"/>
                <w:lang w:eastAsia="lt-LT"/>
              </w:rPr>
            </w:pPr>
            <w:r w:rsidRPr="007418A7">
              <w:rPr>
                <w:rFonts w:eastAsia="Times New Roman"/>
                <w:lang w:eastAsia="lt-LT"/>
              </w:rPr>
              <w:t>14/ 0*</w:t>
            </w:r>
          </w:p>
        </w:tc>
        <w:tc>
          <w:tcPr>
            <w:tcW w:w="1955" w:type="dxa"/>
            <w:shd w:val="clear" w:color="auto" w:fill="auto"/>
          </w:tcPr>
          <w:p w14:paraId="5F9EB925" w14:textId="77777777" w:rsidR="00E66D76" w:rsidRPr="007418A7" w:rsidRDefault="00E66D76" w:rsidP="002D1931">
            <w:pPr>
              <w:overflowPunct w:val="0"/>
              <w:autoSpaceDE w:val="0"/>
              <w:autoSpaceDN w:val="0"/>
              <w:adjustRightInd w:val="0"/>
              <w:ind w:firstLine="0"/>
              <w:jc w:val="center"/>
              <w:rPr>
                <w:rFonts w:eastAsia="Times New Roman"/>
                <w:lang w:eastAsia="lt-LT"/>
              </w:rPr>
            </w:pPr>
            <w:r w:rsidRPr="007418A7">
              <w:rPr>
                <w:rFonts w:eastAsia="Times New Roman"/>
                <w:lang w:eastAsia="lt-LT"/>
              </w:rPr>
              <w:t>13/ 0*</w:t>
            </w:r>
          </w:p>
        </w:tc>
        <w:tc>
          <w:tcPr>
            <w:tcW w:w="1956" w:type="dxa"/>
            <w:shd w:val="clear" w:color="auto" w:fill="auto"/>
          </w:tcPr>
          <w:p w14:paraId="6731A046" w14:textId="77777777" w:rsidR="00E66D76" w:rsidRPr="007418A7" w:rsidRDefault="00E66D76" w:rsidP="002D1931">
            <w:pPr>
              <w:overflowPunct w:val="0"/>
              <w:autoSpaceDE w:val="0"/>
              <w:autoSpaceDN w:val="0"/>
              <w:adjustRightInd w:val="0"/>
              <w:ind w:firstLine="0"/>
              <w:jc w:val="center"/>
              <w:rPr>
                <w:rFonts w:eastAsia="Times New Roman"/>
                <w:lang w:eastAsia="lt-LT"/>
              </w:rPr>
            </w:pPr>
            <w:r w:rsidRPr="007418A7">
              <w:rPr>
                <w:rFonts w:eastAsia="Times New Roman"/>
                <w:lang w:eastAsia="lt-LT"/>
              </w:rPr>
              <w:t>42/ 0*</w:t>
            </w:r>
          </w:p>
        </w:tc>
      </w:tr>
      <w:tr w:rsidR="00E66D76" w:rsidRPr="007418A7" w14:paraId="4A713EBB" w14:textId="77777777" w:rsidTr="002D1931">
        <w:tc>
          <w:tcPr>
            <w:tcW w:w="1955" w:type="dxa"/>
            <w:shd w:val="clear" w:color="auto" w:fill="auto"/>
          </w:tcPr>
          <w:p w14:paraId="7466EEA8" w14:textId="77777777" w:rsidR="00E66D76" w:rsidRPr="007418A7" w:rsidRDefault="00E66D76" w:rsidP="002D1931">
            <w:pPr>
              <w:overflowPunct w:val="0"/>
              <w:autoSpaceDE w:val="0"/>
              <w:autoSpaceDN w:val="0"/>
              <w:adjustRightInd w:val="0"/>
              <w:ind w:firstLine="340"/>
              <w:rPr>
                <w:rFonts w:eastAsia="Times New Roman"/>
                <w:lang w:eastAsia="lt-LT"/>
              </w:rPr>
            </w:pPr>
            <w:r w:rsidRPr="007418A7">
              <w:rPr>
                <w:rFonts w:eastAsia="Times New Roman"/>
                <w:lang w:eastAsia="lt-LT"/>
              </w:rPr>
              <w:t>2022/2023</w:t>
            </w:r>
          </w:p>
        </w:tc>
        <w:tc>
          <w:tcPr>
            <w:tcW w:w="1955" w:type="dxa"/>
            <w:shd w:val="clear" w:color="auto" w:fill="auto"/>
          </w:tcPr>
          <w:p w14:paraId="2BDE8F4E" w14:textId="77777777" w:rsidR="00E66D76" w:rsidRPr="007418A7" w:rsidRDefault="00E66D76" w:rsidP="002D1931">
            <w:pPr>
              <w:tabs>
                <w:tab w:val="left" w:pos="1620"/>
              </w:tabs>
              <w:overflowPunct w:val="0"/>
              <w:autoSpaceDE w:val="0"/>
              <w:autoSpaceDN w:val="0"/>
              <w:adjustRightInd w:val="0"/>
              <w:ind w:firstLine="0"/>
              <w:jc w:val="center"/>
              <w:rPr>
                <w:rFonts w:eastAsia="Times New Roman"/>
                <w:lang w:eastAsia="lt-LT"/>
              </w:rPr>
            </w:pPr>
            <w:r w:rsidRPr="007418A7">
              <w:rPr>
                <w:rFonts w:eastAsia="Times New Roman"/>
                <w:lang w:eastAsia="lt-LT"/>
              </w:rPr>
              <w:t>16/0*</w:t>
            </w:r>
          </w:p>
        </w:tc>
        <w:tc>
          <w:tcPr>
            <w:tcW w:w="1955" w:type="dxa"/>
            <w:shd w:val="clear" w:color="auto" w:fill="auto"/>
          </w:tcPr>
          <w:p w14:paraId="142C68F3" w14:textId="77777777" w:rsidR="00E66D76" w:rsidRPr="007418A7" w:rsidRDefault="00E66D76" w:rsidP="002D1931">
            <w:pPr>
              <w:overflowPunct w:val="0"/>
              <w:autoSpaceDE w:val="0"/>
              <w:autoSpaceDN w:val="0"/>
              <w:adjustRightInd w:val="0"/>
              <w:ind w:firstLine="0"/>
              <w:jc w:val="center"/>
              <w:rPr>
                <w:rFonts w:eastAsia="Times New Roman"/>
                <w:lang w:eastAsia="lt-LT"/>
              </w:rPr>
            </w:pPr>
            <w:r w:rsidRPr="007418A7">
              <w:rPr>
                <w:rFonts w:eastAsia="Times New Roman"/>
                <w:lang w:eastAsia="lt-LT"/>
              </w:rPr>
              <w:t>14/0*</w:t>
            </w:r>
          </w:p>
        </w:tc>
        <w:tc>
          <w:tcPr>
            <w:tcW w:w="1955" w:type="dxa"/>
            <w:shd w:val="clear" w:color="auto" w:fill="auto"/>
          </w:tcPr>
          <w:p w14:paraId="06C2DBF1" w14:textId="77777777" w:rsidR="00E66D76" w:rsidRPr="007418A7" w:rsidRDefault="00E66D76" w:rsidP="002D1931">
            <w:pPr>
              <w:overflowPunct w:val="0"/>
              <w:autoSpaceDE w:val="0"/>
              <w:autoSpaceDN w:val="0"/>
              <w:adjustRightInd w:val="0"/>
              <w:ind w:firstLine="0"/>
              <w:jc w:val="center"/>
              <w:rPr>
                <w:rFonts w:eastAsia="Times New Roman"/>
                <w:lang w:eastAsia="lt-LT"/>
              </w:rPr>
            </w:pPr>
            <w:r w:rsidRPr="007418A7">
              <w:rPr>
                <w:rFonts w:eastAsia="Times New Roman"/>
                <w:lang w:eastAsia="lt-LT"/>
              </w:rPr>
              <w:t>22/0*</w:t>
            </w:r>
          </w:p>
        </w:tc>
        <w:tc>
          <w:tcPr>
            <w:tcW w:w="1956" w:type="dxa"/>
            <w:shd w:val="clear" w:color="auto" w:fill="auto"/>
          </w:tcPr>
          <w:p w14:paraId="7C7C5FB9" w14:textId="77777777" w:rsidR="00E66D76" w:rsidRPr="007418A7" w:rsidRDefault="00E66D76" w:rsidP="002D1931">
            <w:pPr>
              <w:overflowPunct w:val="0"/>
              <w:autoSpaceDE w:val="0"/>
              <w:autoSpaceDN w:val="0"/>
              <w:adjustRightInd w:val="0"/>
              <w:ind w:firstLine="0"/>
              <w:jc w:val="center"/>
              <w:rPr>
                <w:rFonts w:eastAsia="Times New Roman"/>
                <w:lang w:eastAsia="lt-LT"/>
              </w:rPr>
            </w:pPr>
            <w:r w:rsidRPr="007418A7">
              <w:rPr>
                <w:rFonts w:eastAsia="Times New Roman"/>
                <w:lang w:eastAsia="lt-LT"/>
              </w:rPr>
              <w:t>52/0*</w:t>
            </w:r>
          </w:p>
        </w:tc>
      </w:tr>
    </w:tbl>
    <w:p w14:paraId="758075F4" w14:textId="77777777" w:rsidR="00E66D76" w:rsidRPr="007418A7" w:rsidRDefault="00E66D76" w:rsidP="00E66D76">
      <w:pPr>
        <w:overflowPunct w:val="0"/>
        <w:autoSpaceDE w:val="0"/>
        <w:autoSpaceDN w:val="0"/>
        <w:adjustRightInd w:val="0"/>
        <w:ind w:firstLine="340"/>
        <w:contextualSpacing/>
        <w:rPr>
          <w:rFonts w:eastAsia="Calibri"/>
          <w:b/>
          <w:lang w:eastAsia="lt-LT"/>
        </w:rPr>
      </w:pPr>
      <w:r w:rsidRPr="007418A7">
        <w:rPr>
          <w:rFonts w:eastAsia="Calibri"/>
          <w:b/>
          <w:lang w:eastAsia="lt-LT"/>
        </w:rPr>
        <w:t>Lėšų panaudojimas.</w:t>
      </w:r>
    </w:p>
    <w:p w14:paraId="5C3A12AA" w14:textId="77777777" w:rsidR="00E66D76" w:rsidRPr="007418A7" w:rsidRDefault="00E66D76" w:rsidP="00E66D76">
      <w:pPr>
        <w:overflowPunct w:val="0"/>
        <w:autoSpaceDE w:val="0"/>
        <w:autoSpaceDN w:val="0"/>
        <w:adjustRightInd w:val="0"/>
        <w:ind w:firstLine="340"/>
        <w:contextualSpacing/>
        <w:rPr>
          <w:rFonts w:eastAsia="Calibri"/>
          <w:b/>
          <w:lang w:eastAsia="lt-LT"/>
        </w:rPr>
      </w:pPr>
      <w:r w:rsidRPr="007418A7">
        <w:rPr>
          <w:rFonts w:eastAsia="Calibri"/>
          <w:lang w:eastAsia="lt-LT"/>
        </w:rPr>
        <w:t>2023 m. gauta mokymo lėšų: pagrindiniam ir viduriniam ugdymui - 643700/ 416400* Eur, iš jų: darbo užmokesčiui skirta 634500/ 411900* Eur, prekių ir paslaugų įsigijimui - 9200/ 4500* Eur, vienam mokiniui tenka 3637/ 4627* Eur</w:t>
      </w:r>
      <w:r w:rsidRPr="007418A7">
        <w:rPr>
          <w:rFonts w:eastAsia="Calibri"/>
          <w:b/>
          <w:lang w:eastAsia="lt-LT"/>
        </w:rPr>
        <w:t xml:space="preserve">; </w:t>
      </w:r>
      <w:r w:rsidRPr="007418A7">
        <w:rPr>
          <w:rFonts w:eastAsia="Calibri"/>
          <w:lang w:eastAsia="lt-LT"/>
        </w:rPr>
        <w:t>ikimokykliniam ugdymui - 43530/ 68470* Eur, iš jų: darbo užmokesčiui - 42500/ 67800* Eur, prekių ir paslaugų įsigijimui - 1030/ 670* Eur, vienam mokiniui - 2177/ 4279* Eur.</w:t>
      </w:r>
    </w:p>
    <w:p w14:paraId="3AEAFBDE" w14:textId="77777777" w:rsidR="00E66D76" w:rsidRPr="007418A7" w:rsidRDefault="00E66D76" w:rsidP="00E66D76">
      <w:pPr>
        <w:overflowPunct w:val="0"/>
        <w:autoSpaceDE w:val="0"/>
        <w:autoSpaceDN w:val="0"/>
        <w:adjustRightInd w:val="0"/>
        <w:ind w:firstLine="340"/>
        <w:contextualSpacing/>
        <w:rPr>
          <w:rFonts w:eastAsia="Calibri"/>
          <w:lang w:eastAsia="lt-LT"/>
        </w:rPr>
      </w:pPr>
      <w:r w:rsidRPr="007418A7">
        <w:rPr>
          <w:rFonts w:eastAsia="Calibri"/>
          <w:lang w:eastAsia="lt-LT"/>
        </w:rPr>
        <w:t>Savarankiškoms funkcijoms gauta: pagrindiniam ir viduriniam ugdymui - 249270/ 200200* Eur, iš jų: darbo užmokesčiui skirta 168400/ 124400* Eur,</w:t>
      </w:r>
      <w:r w:rsidRPr="00BC43FD">
        <w:rPr>
          <w:rFonts w:eastAsia="Times New Roman"/>
          <w:sz w:val="32"/>
          <w:szCs w:val="20"/>
          <w:lang w:eastAsia="lt-LT"/>
        </w:rPr>
        <w:t xml:space="preserve"> </w:t>
      </w:r>
      <w:r w:rsidRPr="007418A7">
        <w:rPr>
          <w:rFonts w:eastAsia="Calibri"/>
          <w:lang w:eastAsia="lt-LT"/>
        </w:rPr>
        <w:t>prekių ir paslaugų įsigijimui - 80870/ 75800* Eur,</w:t>
      </w:r>
      <w:r w:rsidRPr="00BC43FD">
        <w:rPr>
          <w:rFonts w:eastAsia="Times New Roman"/>
          <w:sz w:val="32"/>
          <w:szCs w:val="20"/>
          <w:lang w:eastAsia="lt-LT"/>
        </w:rPr>
        <w:t xml:space="preserve"> </w:t>
      </w:r>
      <w:r w:rsidRPr="007418A7">
        <w:rPr>
          <w:rFonts w:eastAsia="Calibri"/>
          <w:lang w:eastAsia="lt-LT"/>
        </w:rPr>
        <w:t>vienam mokiniui tenka 1408/ 2224* Eur; ikimokykliniam ugdymui - 54100/ 53800* Eur, iš jų: darbo užmokesčiui  – 52800/ 52800* Eur; prekių ir paslaugų įsigijimui – 1300/ 1000* Eur,  vienam mokiniui  - 2705/ 3363* Eur. Įgyvendinant projektus gauta 5550 Eur, rėmėjų lėšos -998,50 Eur, kitų dotacijų</w:t>
      </w:r>
      <w:r w:rsidRPr="007418A7">
        <w:rPr>
          <w:rFonts w:eastAsia="Calibri"/>
          <w:lang w:eastAsia="lt-LT"/>
        </w:rPr>
        <w:tab/>
        <w:t>- 16002 Eur, 1,2 proc. gyventojų pajamų mokesčio - 1067,92 Eur.</w:t>
      </w:r>
    </w:p>
    <w:p w14:paraId="63CD5401" w14:textId="77777777" w:rsidR="00E66D76" w:rsidRPr="007418A7" w:rsidRDefault="00E66D76" w:rsidP="00E66D76">
      <w:pPr>
        <w:overflowPunct w:val="0"/>
        <w:autoSpaceDE w:val="0"/>
        <w:autoSpaceDN w:val="0"/>
        <w:adjustRightInd w:val="0"/>
        <w:ind w:firstLine="340"/>
        <w:rPr>
          <w:rFonts w:eastAsia="Calibri"/>
          <w:b/>
          <w:lang w:eastAsia="lt-LT"/>
        </w:rPr>
      </w:pPr>
      <w:r w:rsidRPr="007418A7">
        <w:rPr>
          <w:rFonts w:eastAsia="Calibri"/>
          <w:b/>
          <w:lang w:eastAsia="lt-LT"/>
        </w:rPr>
        <w:t>Ugdymosi aplinkos ir sąlygų gerinimas.</w:t>
      </w:r>
    </w:p>
    <w:p w14:paraId="571C9AD4" w14:textId="77777777" w:rsidR="00E66D76" w:rsidRPr="007418A7" w:rsidRDefault="00E66D76" w:rsidP="00E66D76">
      <w:pPr>
        <w:overflowPunct w:val="0"/>
        <w:autoSpaceDE w:val="0"/>
        <w:autoSpaceDN w:val="0"/>
        <w:adjustRightInd w:val="0"/>
        <w:ind w:firstLine="340"/>
        <w:rPr>
          <w:rFonts w:eastAsia="Calibri"/>
          <w:lang w:eastAsia="lt-LT"/>
        </w:rPr>
      </w:pPr>
      <w:r w:rsidRPr="007418A7">
        <w:rPr>
          <w:rFonts w:eastAsia="Calibri"/>
          <w:lang w:eastAsia="lt-LT"/>
        </w:rPr>
        <w:t xml:space="preserve">Didžioji dauguma mokinių (68/ 82* </w:t>
      </w:r>
      <w:r w:rsidRPr="007418A7">
        <w:rPr>
          <w:rFonts w:eastAsia="Times New Roman"/>
          <w:lang w:eastAsia="lt-LT"/>
        </w:rPr>
        <w:t>proc.</w:t>
      </w:r>
      <w:r w:rsidRPr="007418A7">
        <w:rPr>
          <w:rFonts w:eastAsia="Calibri"/>
          <w:lang w:eastAsia="lt-LT"/>
        </w:rPr>
        <w:t xml:space="preserve">) yra pavežami pagal sudarytus lanksčius grafikus. Gimnazijai tenka svarbus vaidmuo – sudaryti  sąlygas mokinių socializacijai. Gimnazijoje veikia akredituotas Vainuto bendruomenės vaikų dienos centras, 2023 m. gimnazijos patalpose įrengtas Šilutės atviro jaunimo centro erdvės filialas. </w:t>
      </w:r>
      <w:r w:rsidRPr="007418A7">
        <w:rPr>
          <w:rFonts w:eastAsia="Arial Unicode MS"/>
        </w:rPr>
        <w:t>2023 m. Šilutės rajono savivaldybės administracija patikėjimo teise perdavė Vainuto gimnazijai mokyklinius autobusus: M3 klasės Mercus MB Sprinter ir Iveco Daily 50C18. Pagal projektą Ed Tech iš Nacionalinės švietimo agentūros gauta ekranas, nešiojamas kompiuteris, monitorius, bevielė klaviatūra, pelė (3 komplektai: 2/1*).</w:t>
      </w:r>
      <w:r w:rsidRPr="007418A7">
        <w:rPr>
          <w:rFonts w:eastAsia="Arial Unicode MS"/>
          <w:color w:val="FF0000"/>
        </w:rPr>
        <w:t xml:space="preserve"> </w:t>
      </w:r>
      <w:r w:rsidRPr="007418A7">
        <w:rPr>
          <w:rFonts w:eastAsia="Arial Unicode MS"/>
        </w:rPr>
        <w:t xml:space="preserve">Įsigytos mokyklinės kėdės (24 vnt.), interaktyvūs ekranai (2 vnt.), kompiuterio ausinės  (10 vnt.), grožinė literatūra (54 vnt.), tekstilinė foto sienelė, žaliuzės (3 kabinetams), bevielių mikrofonų sistema, lavinamosios mokymo priemonės IUG, PUG (31/ 7* vnt.), sporto reikmenys (7/13* vnt.); skyriuje - spausdintuvas Workcentre 3335, minkštasuolis. </w:t>
      </w:r>
    </w:p>
    <w:p w14:paraId="7F6CA981" w14:textId="77777777" w:rsidR="00E66D76" w:rsidRPr="007418A7" w:rsidRDefault="00E66D76" w:rsidP="00E66D76">
      <w:pPr>
        <w:overflowPunct w:val="0"/>
        <w:autoSpaceDE w:val="0"/>
        <w:autoSpaceDN w:val="0"/>
        <w:adjustRightInd w:val="0"/>
        <w:ind w:firstLine="340"/>
        <w:rPr>
          <w:rFonts w:eastAsia="Times New Roman"/>
          <w:lang w:eastAsia="lt-LT"/>
        </w:rPr>
      </w:pPr>
      <w:r w:rsidRPr="007418A7">
        <w:rPr>
          <w:rFonts w:eastAsia="Times New Roman"/>
          <w:lang w:eastAsia="lt-LT"/>
        </w:rPr>
        <w:t>Nuolat gerinamos ugdymo aplinkos ir sąlygos padeda užtikrinti kokybišką ugdymą, tenkina bendruomenės poreikius, praplečia ugdymo(si) galimybes.</w:t>
      </w:r>
    </w:p>
    <w:p w14:paraId="06AFA8B0" w14:textId="77777777" w:rsidR="00E66D76" w:rsidRPr="007418A7" w:rsidRDefault="00E66D76" w:rsidP="00E66D76">
      <w:pPr>
        <w:overflowPunct w:val="0"/>
        <w:autoSpaceDE w:val="0"/>
        <w:autoSpaceDN w:val="0"/>
        <w:adjustRightInd w:val="0"/>
        <w:ind w:firstLine="340"/>
        <w:rPr>
          <w:rFonts w:eastAsia="Calibri"/>
          <w:b/>
          <w:lang w:eastAsia="lt-LT"/>
        </w:rPr>
      </w:pPr>
      <w:r w:rsidRPr="007418A7">
        <w:rPr>
          <w:rFonts w:eastAsia="Calibri"/>
          <w:b/>
          <w:lang w:eastAsia="lt-LT"/>
        </w:rPr>
        <w:t>Problemos.</w:t>
      </w:r>
    </w:p>
    <w:p w14:paraId="1BE70DEE" w14:textId="77777777" w:rsidR="00E66D76" w:rsidRPr="007418A7" w:rsidRDefault="00E66D76" w:rsidP="00E66D76">
      <w:pPr>
        <w:overflowPunct w:val="0"/>
        <w:autoSpaceDE w:val="0"/>
        <w:autoSpaceDN w:val="0"/>
        <w:adjustRightInd w:val="0"/>
        <w:ind w:firstLine="340"/>
        <w:rPr>
          <w:rFonts w:eastAsia="Calibri"/>
          <w:b/>
          <w:lang w:eastAsia="lt-LT"/>
        </w:rPr>
      </w:pPr>
      <w:r w:rsidRPr="007418A7">
        <w:rPr>
          <w:rFonts w:eastAsia="Calibri"/>
          <w:lang w:eastAsia="lt-LT"/>
        </w:rPr>
        <w:t>Didelė problema – d</w:t>
      </w:r>
      <w:r w:rsidRPr="007418A7">
        <w:rPr>
          <w:rFonts w:eastAsia="Times New Roman"/>
          <w:lang w:eastAsia="lt-LT"/>
        </w:rPr>
        <w:t xml:space="preserve">idėjantis mokytojų amžiaus vidurkis, </w:t>
      </w:r>
      <w:r w:rsidRPr="007418A7">
        <w:rPr>
          <w:rFonts w:eastAsia="Calibri"/>
          <w:lang w:eastAsia="lt-LT"/>
        </w:rPr>
        <w:t>mokytojų ir švietimo pagalbos specialistų (psichologo) trūkumas.</w:t>
      </w:r>
    </w:p>
    <w:p w14:paraId="0A0E1A76" w14:textId="77777777" w:rsidR="00E66D76" w:rsidRPr="007418A7" w:rsidRDefault="00E66D76" w:rsidP="00E66D76">
      <w:pPr>
        <w:overflowPunct w:val="0"/>
        <w:autoSpaceDE w:val="0"/>
        <w:autoSpaceDN w:val="0"/>
        <w:adjustRightInd w:val="0"/>
        <w:ind w:firstLine="340"/>
        <w:rPr>
          <w:rFonts w:eastAsia="Calibri"/>
          <w:lang w:eastAsia="lt-LT"/>
        </w:rPr>
      </w:pPr>
      <w:r w:rsidRPr="007418A7">
        <w:rPr>
          <w:rFonts w:eastAsia="Arial Unicode MS"/>
          <w:lang w:eastAsia="lt-LT"/>
        </w:rPr>
        <w:t xml:space="preserve">Reikalinga gimnazijoje įrengti gamtamokslinę laboratoriją 7, 8 I-IV kl. mokiniams. </w:t>
      </w:r>
    </w:p>
    <w:p w14:paraId="5A19E0C8" w14:textId="77777777" w:rsidR="00E66D76" w:rsidRDefault="00E66D76" w:rsidP="00E66D76">
      <w:pPr>
        <w:ind w:firstLine="0"/>
        <w:jc w:val="center"/>
        <w:rPr>
          <w:b/>
        </w:rPr>
      </w:pPr>
    </w:p>
    <w:p w14:paraId="2DD1302D" w14:textId="77777777" w:rsidR="00E66D76" w:rsidRDefault="00E66D76" w:rsidP="00E66D76">
      <w:pPr>
        <w:ind w:firstLine="0"/>
        <w:jc w:val="center"/>
        <w:rPr>
          <w:b/>
        </w:rPr>
      </w:pPr>
    </w:p>
    <w:p w14:paraId="4D31E7D1" w14:textId="77777777" w:rsidR="00E66D76" w:rsidRDefault="00E66D76" w:rsidP="00E66D76">
      <w:pPr>
        <w:ind w:firstLine="0"/>
        <w:jc w:val="center"/>
        <w:rPr>
          <w:b/>
        </w:rPr>
      </w:pPr>
    </w:p>
    <w:p w14:paraId="0E9722FB" w14:textId="77777777" w:rsidR="00E66D76" w:rsidRDefault="00E66D76" w:rsidP="00E66D76">
      <w:pPr>
        <w:ind w:firstLine="0"/>
        <w:jc w:val="center"/>
        <w:rPr>
          <w:b/>
        </w:rPr>
      </w:pPr>
      <w:r>
        <w:rPr>
          <w:b/>
        </w:rPr>
        <w:lastRenderedPageBreak/>
        <w:t>GIMNAZIJOS   VIZIJA</w:t>
      </w:r>
    </w:p>
    <w:p w14:paraId="5725B9CB" w14:textId="77777777" w:rsidR="00E66D76" w:rsidRDefault="00E66D76" w:rsidP="00E66D76">
      <w:pPr>
        <w:ind w:firstLine="0"/>
      </w:pPr>
    </w:p>
    <w:p w14:paraId="5D558CF1" w14:textId="77777777" w:rsidR="00E66D76" w:rsidRDefault="00E66D76" w:rsidP="00E66D76">
      <w:pPr>
        <w:ind w:firstLine="340"/>
      </w:pPr>
      <w:r>
        <w:t>Vainuto gimnazija – šiuolaikiška, nuolat besimokanti, atvira visuomenei ir kaitai, demokratiškai organizuota, bendražmogiškomis vertybėmis ir susitarimais savo gyvenimą grindžianti mokinių, jų tėvų ir mokytojų bendruomenė, užtikrinanti ugdymo(si) galimybių įvairovę ir kokybę, ugdanti brandžią, gebančią integruotis visuomenėje asmenybę.</w:t>
      </w:r>
    </w:p>
    <w:p w14:paraId="360CDE7B" w14:textId="77777777" w:rsidR="00E66D76" w:rsidRDefault="00E66D76" w:rsidP="00E66D76">
      <w:pPr>
        <w:ind w:firstLine="0"/>
        <w:jc w:val="center"/>
        <w:rPr>
          <w:b/>
        </w:rPr>
      </w:pPr>
    </w:p>
    <w:p w14:paraId="26BFE1DD" w14:textId="77777777" w:rsidR="00E66D76" w:rsidRDefault="00E66D76" w:rsidP="00E66D76">
      <w:pPr>
        <w:ind w:firstLine="0"/>
        <w:jc w:val="center"/>
        <w:rPr>
          <w:b/>
        </w:rPr>
      </w:pPr>
      <w:r>
        <w:rPr>
          <w:b/>
        </w:rPr>
        <w:t>GIMNAZIJOS   MISIJA</w:t>
      </w:r>
    </w:p>
    <w:p w14:paraId="2A489236" w14:textId="77777777" w:rsidR="00E66D76" w:rsidRDefault="00E66D76" w:rsidP="00E66D76">
      <w:pPr>
        <w:ind w:left="540"/>
      </w:pPr>
    </w:p>
    <w:p w14:paraId="3D1DDA90" w14:textId="77777777" w:rsidR="00E66D76" w:rsidRDefault="00E66D76" w:rsidP="00E66D76">
      <w:pPr>
        <w:ind w:firstLine="340"/>
      </w:pPr>
      <w:r>
        <w:t>Teikti kokybišką  ikimokyklinį, priešmokyklinį, pradinį, pagrindinį ir vidurinį ugdymą, atsižvelgiant į kiekvieno mokinio gebėjimus, poreikius, siekiant kiekvieno mokinio asmeninės pažangos, ruošti jį tolimesniam sėkmingam mokymuisi ir savarankiškam gyvenimui šiuolaikinėje visuomenėje.</w:t>
      </w:r>
    </w:p>
    <w:p w14:paraId="3D56A1F3" w14:textId="77777777" w:rsidR="00E66D76" w:rsidRDefault="00E66D76" w:rsidP="00E66D76">
      <w:r>
        <w:t> </w:t>
      </w:r>
    </w:p>
    <w:p w14:paraId="3F8FC6BD" w14:textId="77777777" w:rsidR="00E66D76" w:rsidRDefault="00E66D76" w:rsidP="00E66D76">
      <w:pPr>
        <w:ind w:firstLine="0"/>
        <w:jc w:val="center"/>
        <w:rPr>
          <w:b/>
        </w:rPr>
      </w:pPr>
      <w:r>
        <w:rPr>
          <w:b/>
        </w:rPr>
        <w:t>GIMNAZIJOS VERTYBĖS</w:t>
      </w:r>
    </w:p>
    <w:p w14:paraId="09C803E0" w14:textId="77777777" w:rsidR="00E66D76" w:rsidRDefault="00E66D76" w:rsidP="00E66D76">
      <w:pPr>
        <w:jc w:val="center"/>
        <w:rPr>
          <w:b/>
        </w:rPr>
      </w:pPr>
    </w:p>
    <w:p w14:paraId="5949593A" w14:textId="77777777" w:rsidR="00E66D76" w:rsidRDefault="00E66D76" w:rsidP="00E66D76">
      <w:pPr>
        <w:ind w:firstLine="340"/>
      </w:pPr>
      <w:r>
        <w:t>Saugumas, demokratiškumas, pilietiškumas, kūrybiškumas, atsakingumas, tolerancija.</w:t>
      </w:r>
    </w:p>
    <w:p w14:paraId="6DF0F064" w14:textId="77777777" w:rsidR="00E66D76" w:rsidRDefault="00E66D76" w:rsidP="00E66D76">
      <w:pPr>
        <w:ind w:firstLine="0"/>
        <w:rPr>
          <w:b/>
        </w:rPr>
      </w:pPr>
    </w:p>
    <w:p w14:paraId="4F4322DD" w14:textId="77777777" w:rsidR="00E66D76" w:rsidRDefault="00E66D76" w:rsidP="00E66D76">
      <w:pPr>
        <w:ind w:firstLine="0"/>
        <w:jc w:val="center"/>
        <w:rPr>
          <w:b/>
        </w:rPr>
      </w:pPr>
      <w:r>
        <w:rPr>
          <w:b/>
        </w:rPr>
        <w:t>GIMNAZIJOS TIKSLAI</w:t>
      </w:r>
    </w:p>
    <w:p w14:paraId="5D9D5FE9" w14:textId="77777777" w:rsidR="00E66D76" w:rsidRPr="00AC1EB2" w:rsidRDefault="00E66D76" w:rsidP="00E66D76">
      <w:pPr>
        <w:rPr>
          <w:rFonts w:eastAsia="Times New Roman"/>
          <w:lang w:eastAsia="lt-LT"/>
        </w:rPr>
      </w:pPr>
    </w:p>
    <w:p w14:paraId="79754F7F" w14:textId="77777777" w:rsidR="00E66D76" w:rsidRDefault="00E66D76" w:rsidP="00E66D76">
      <w:pPr>
        <w:pStyle w:val="Sraopastraipa"/>
        <w:numPr>
          <w:ilvl w:val="0"/>
          <w:numId w:val="10"/>
        </w:numPr>
        <w:textAlignment w:val="baseline"/>
        <w:rPr>
          <w:rFonts w:eastAsia="Times New Roman"/>
          <w:color w:val="000000"/>
          <w:lang w:eastAsia="lt-LT"/>
        </w:rPr>
      </w:pPr>
      <w:r w:rsidRPr="00B82BA0">
        <w:rPr>
          <w:rFonts w:eastAsia="Times New Roman"/>
          <w:color w:val="000000"/>
          <w:lang w:eastAsia="lt-LT"/>
        </w:rPr>
        <w:t>Tobulinti ugdymo procesą.</w:t>
      </w:r>
    </w:p>
    <w:p w14:paraId="2477C3E2" w14:textId="77777777" w:rsidR="00E66D76" w:rsidRPr="007418A7" w:rsidRDefault="00E66D76" w:rsidP="00E66D76">
      <w:pPr>
        <w:pStyle w:val="Sraopastraipa"/>
        <w:numPr>
          <w:ilvl w:val="0"/>
          <w:numId w:val="10"/>
        </w:numPr>
        <w:textAlignment w:val="baseline"/>
        <w:rPr>
          <w:rFonts w:eastAsia="Times New Roman"/>
          <w:color w:val="000000"/>
          <w:lang w:eastAsia="lt-LT"/>
        </w:rPr>
      </w:pPr>
      <w:r w:rsidRPr="00B82BA0">
        <w:rPr>
          <w:rFonts w:eastAsia="Times New Roman"/>
          <w:color w:val="000000"/>
          <w:lang w:eastAsia="lt-LT"/>
        </w:rPr>
        <w:t>Siekti, kad mokiniai augtų ne tik akademiškai, bet ir emocionaliai, socialiai bei fiziškai.</w:t>
      </w:r>
    </w:p>
    <w:p w14:paraId="21A27B9C" w14:textId="77777777" w:rsidR="00E66D76" w:rsidRDefault="00E66D76" w:rsidP="00E66D76">
      <w:pPr>
        <w:ind w:firstLine="0"/>
        <w:jc w:val="center"/>
        <w:rPr>
          <w:rFonts w:ascii="Calibri" w:eastAsia="Calibri" w:hAnsi="Calibri"/>
          <w:sz w:val="22"/>
        </w:rPr>
      </w:pPr>
    </w:p>
    <w:p w14:paraId="716CE696" w14:textId="77777777" w:rsidR="00E66D76" w:rsidRDefault="00E66D76" w:rsidP="00E66D76">
      <w:pPr>
        <w:ind w:firstLine="0"/>
        <w:jc w:val="center"/>
        <w:rPr>
          <w:b/>
        </w:rPr>
      </w:pPr>
      <w:r>
        <w:rPr>
          <w:b/>
        </w:rPr>
        <w:t xml:space="preserve">GIMNAZIJOS UŽDAVINIAI </w:t>
      </w:r>
    </w:p>
    <w:p w14:paraId="79D6FD4D" w14:textId="77777777" w:rsidR="00E66D76" w:rsidRDefault="00E66D76" w:rsidP="00E66D76">
      <w:pPr>
        <w:ind w:firstLine="0"/>
        <w:jc w:val="center"/>
        <w:rPr>
          <w:b/>
        </w:rPr>
      </w:pPr>
    </w:p>
    <w:p w14:paraId="47C07A11" w14:textId="77777777" w:rsidR="00E66D76" w:rsidRPr="00B82BA0" w:rsidRDefault="00E66D76" w:rsidP="00E66D76">
      <w:pPr>
        <w:pStyle w:val="Sraopastraipa"/>
        <w:numPr>
          <w:ilvl w:val="0"/>
          <w:numId w:val="11"/>
        </w:numPr>
        <w:ind w:left="0" w:firstLine="340"/>
        <w:rPr>
          <w:rFonts w:eastAsia="Calibri"/>
        </w:rPr>
      </w:pPr>
      <w:r w:rsidRPr="00B82BA0">
        <w:rPr>
          <w:rFonts w:eastAsia="Calibri"/>
        </w:rPr>
        <w:t>Stiprinti mokytojų pasirengimą įgyvendinant atnaujintą ugdymo turinį.</w:t>
      </w:r>
    </w:p>
    <w:p w14:paraId="3E17CB32" w14:textId="77777777" w:rsidR="00E66D76" w:rsidRDefault="00E66D76" w:rsidP="00E66D76">
      <w:pPr>
        <w:pStyle w:val="Sraopastraipa"/>
        <w:numPr>
          <w:ilvl w:val="0"/>
          <w:numId w:val="11"/>
        </w:numPr>
        <w:ind w:left="0" w:firstLine="340"/>
        <w:rPr>
          <w:rFonts w:eastAsia="Calibri"/>
        </w:rPr>
      </w:pPr>
      <w:r w:rsidRPr="00B82BA0">
        <w:rPr>
          <w:rFonts w:eastAsia="Calibri"/>
        </w:rPr>
        <w:t>Plėtoti įvairių poreikių mokinių kompetencijas, siekiant kiekvieno mokinio aukštesnių pasiekimų ir pažangos</w:t>
      </w:r>
      <w:r>
        <w:rPr>
          <w:rFonts w:eastAsia="Calibri"/>
        </w:rPr>
        <w:t>.</w:t>
      </w:r>
    </w:p>
    <w:p w14:paraId="31DB2205" w14:textId="77777777" w:rsidR="00E66D76" w:rsidRDefault="00E66D76" w:rsidP="00E66D76">
      <w:pPr>
        <w:pStyle w:val="Sraopastraipa"/>
        <w:numPr>
          <w:ilvl w:val="0"/>
          <w:numId w:val="11"/>
        </w:numPr>
        <w:ind w:left="0" w:firstLine="340"/>
        <w:rPr>
          <w:rFonts w:eastAsia="Calibri"/>
        </w:rPr>
      </w:pPr>
      <w:r w:rsidRPr="00B82BA0">
        <w:rPr>
          <w:rFonts w:eastAsia="Calibri"/>
        </w:rPr>
        <w:t>Telkti mokytojus kolegialiam mokymui(si), patirties reflektavimui, profesionaliam tobulėjimui.</w:t>
      </w:r>
    </w:p>
    <w:p w14:paraId="3EB4E006" w14:textId="77777777" w:rsidR="00E66D76" w:rsidRDefault="00E66D76" w:rsidP="00E66D76">
      <w:pPr>
        <w:pStyle w:val="Sraopastraipa"/>
        <w:numPr>
          <w:ilvl w:val="0"/>
          <w:numId w:val="11"/>
        </w:numPr>
        <w:ind w:left="0" w:firstLine="340"/>
        <w:rPr>
          <w:rFonts w:eastAsia="Calibri"/>
        </w:rPr>
      </w:pPr>
      <w:r w:rsidRPr="00B82BA0">
        <w:rPr>
          <w:rFonts w:eastAsia="Calibri"/>
        </w:rPr>
        <w:t>Organizuoti kultūrines ir meno veiklas, skatinančias  mokinių kūrybiškumą ir saviraišką.</w:t>
      </w:r>
    </w:p>
    <w:p w14:paraId="3C032796" w14:textId="77777777" w:rsidR="00E66D76" w:rsidRPr="00B82BA0" w:rsidRDefault="00E66D76" w:rsidP="00E66D76">
      <w:pPr>
        <w:pStyle w:val="Sraopastraipa"/>
        <w:numPr>
          <w:ilvl w:val="0"/>
          <w:numId w:val="11"/>
        </w:numPr>
        <w:ind w:left="0" w:firstLine="340"/>
        <w:rPr>
          <w:rFonts w:eastAsia="Calibri"/>
        </w:rPr>
      </w:pPr>
      <w:r w:rsidRPr="00B82BA0">
        <w:rPr>
          <w:rFonts w:eastAsia="Calibri"/>
        </w:rPr>
        <w:t>Skatinti mokinių sportinę veiklą ir fizinį aktyvumą.</w:t>
      </w:r>
    </w:p>
    <w:p w14:paraId="6012846D" w14:textId="77777777" w:rsidR="00E66D76" w:rsidRDefault="00E66D76" w:rsidP="00E66D76">
      <w:pPr>
        <w:jc w:val="center"/>
        <w:rPr>
          <w:b/>
        </w:rPr>
      </w:pPr>
    </w:p>
    <w:p w14:paraId="4D1F0CCC" w14:textId="77777777" w:rsidR="001F3215" w:rsidRDefault="001F3215" w:rsidP="001F3215">
      <w:pPr>
        <w:jc w:val="center"/>
        <w:rPr>
          <w:b/>
        </w:rPr>
      </w:pPr>
      <w:r>
        <w:rPr>
          <w:b/>
        </w:rPr>
        <w:t>PRIEMONĖS GIMNAZIJOS UŽDAVINIAMS ĮGYVENDINTI</w:t>
      </w:r>
    </w:p>
    <w:p w14:paraId="3B3ABB5C" w14:textId="77777777" w:rsidR="001F3215" w:rsidRDefault="001F3215" w:rsidP="001F3215"/>
    <w:p w14:paraId="57329CAD" w14:textId="77777777" w:rsidR="001F3215" w:rsidRDefault="001F3215" w:rsidP="001F3215">
      <w:pPr>
        <w:ind w:firstLine="0"/>
      </w:pPr>
      <w:r>
        <w:t>I. Tikslas. Tobulinti ugdymo procesą.</w:t>
      </w:r>
    </w:p>
    <w:p w14:paraId="4BB17409" w14:textId="77777777" w:rsidR="001F3215" w:rsidRDefault="001F3215" w:rsidP="001F3215">
      <w:pPr>
        <w:ind w:firstLine="0"/>
      </w:pPr>
      <w:r>
        <w:t xml:space="preserve">1 uždavinys. Stiprinti mokytojų pasirengimą  įgyvendinant atnaujintą ugdymo turinį. </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
        <w:gridCol w:w="4399"/>
        <w:gridCol w:w="1416"/>
        <w:gridCol w:w="2125"/>
        <w:gridCol w:w="1134"/>
      </w:tblGrid>
      <w:tr w:rsidR="001F3215" w14:paraId="3D8DCE3C" w14:textId="77777777" w:rsidTr="001F3215">
        <w:tc>
          <w:tcPr>
            <w:tcW w:w="556" w:type="dxa"/>
            <w:tcBorders>
              <w:top w:val="single" w:sz="4" w:space="0" w:color="auto"/>
              <w:left w:val="single" w:sz="4" w:space="0" w:color="auto"/>
              <w:bottom w:val="single" w:sz="4" w:space="0" w:color="auto"/>
              <w:right w:val="single" w:sz="4" w:space="0" w:color="auto"/>
            </w:tcBorders>
            <w:hideMark/>
          </w:tcPr>
          <w:p w14:paraId="71BD5947" w14:textId="77777777" w:rsidR="001F3215" w:rsidRDefault="001F3215">
            <w:pPr>
              <w:ind w:firstLine="0"/>
            </w:pPr>
            <w:r>
              <w:t>Eil. Nr.</w:t>
            </w:r>
          </w:p>
        </w:tc>
        <w:tc>
          <w:tcPr>
            <w:tcW w:w="4401" w:type="dxa"/>
            <w:tcBorders>
              <w:top w:val="single" w:sz="4" w:space="0" w:color="auto"/>
              <w:left w:val="single" w:sz="4" w:space="0" w:color="auto"/>
              <w:bottom w:val="single" w:sz="4" w:space="0" w:color="auto"/>
              <w:right w:val="single" w:sz="4" w:space="0" w:color="auto"/>
            </w:tcBorders>
            <w:hideMark/>
          </w:tcPr>
          <w:p w14:paraId="0816FB19" w14:textId="77777777" w:rsidR="001F3215" w:rsidRDefault="001F3215">
            <w:pPr>
              <w:ind w:firstLine="0"/>
              <w:jc w:val="center"/>
            </w:pPr>
            <w:r>
              <w:t>Turinys</w:t>
            </w:r>
          </w:p>
        </w:tc>
        <w:tc>
          <w:tcPr>
            <w:tcW w:w="1417" w:type="dxa"/>
            <w:tcBorders>
              <w:top w:val="single" w:sz="4" w:space="0" w:color="auto"/>
              <w:left w:val="single" w:sz="4" w:space="0" w:color="auto"/>
              <w:bottom w:val="single" w:sz="4" w:space="0" w:color="auto"/>
              <w:right w:val="single" w:sz="4" w:space="0" w:color="auto"/>
            </w:tcBorders>
            <w:hideMark/>
          </w:tcPr>
          <w:p w14:paraId="74AB9CC2" w14:textId="77777777" w:rsidR="001F3215" w:rsidRDefault="001F3215">
            <w:pPr>
              <w:ind w:firstLine="0"/>
              <w:jc w:val="center"/>
              <w:rPr>
                <w:sz w:val="22"/>
              </w:rPr>
            </w:pPr>
            <w:r>
              <w:rPr>
                <w:sz w:val="22"/>
              </w:rPr>
              <w:t>Įvykdymo laikas</w:t>
            </w:r>
          </w:p>
        </w:tc>
        <w:tc>
          <w:tcPr>
            <w:tcW w:w="2126" w:type="dxa"/>
            <w:tcBorders>
              <w:top w:val="single" w:sz="4" w:space="0" w:color="auto"/>
              <w:left w:val="single" w:sz="4" w:space="0" w:color="auto"/>
              <w:bottom w:val="single" w:sz="4" w:space="0" w:color="auto"/>
              <w:right w:val="single" w:sz="4" w:space="0" w:color="auto"/>
            </w:tcBorders>
            <w:hideMark/>
          </w:tcPr>
          <w:p w14:paraId="76A9C4E5" w14:textId="77777777" w:rsidR="001F3215" w:rsidRDefault="001F3215">
            <w:pPr>
              <w:ind w:firstLine="0"/>
              <w:jc w:val="center"/>
            </w:pPr>
            <w:r>
              <w:t>Atsakingi</w:t>
            </w:r>
          </w:p>
        </w:tc>
        <w:tc>
          <w:tcPr>
            <w:tcW w:w="1134" w:type="dxa"/>
            <w:tcBorders>
              <w:top w:val="single" w:sz="4" w:space="0" w:color="auto"/>
              <w:left w:val="single" w:sz="4" w:space="0" w:color="auto"/>
              <w:bottom w:val="single" w:sz="4" w:space="0" w:color="auto"/>
              <w:right w:val="single" w:sz="4" w:space="0" w:color="auto"/>
            </w:tcBorders>
            <w:hideMark/>
          </w:tcPr>
          <w:p w14:paraId="69F3804C" w14:textId="77777777" w:rsidR="001F3215" w:rsidRDefault="001F3215">
            <w:pPr>
              <w:ind w:firstLine="0"/>
              <w:jc w:val="center"/>
            </w:pPr>
            <w:r>
              <w:t>Pastabos</w:t>
            </w:r>
          </w:p>
        </w:tc>
      </w:tr>
      <w:tr w:rsidR="001F3215" w14:paraId="1B7F1B14" w14:textId="77777777" w:rsidTr="001F3215">
        <w:tc>
          <w:tcPr>
            <w:tcW w:w="556" w:type="dxa"/>
            <w:tcBorders>
              <w:top w:val="single" w:sz="4" w:space="0" w:color="auto"/>
              <w:left w:val="single" w:sz="4" w:space="0" w:color="auto"/>
              <w:bottom w:val="single" w:sz="4" w:space="0" w:color="auto"/>
              <w:right w:val="single" w:sz="4" w:space="0" w:color="auto"/>
            </w:tcBorders>
          </w:tcPr>
          <w:p w14:paraId="042D997C" w14:textId="77777777" w:rsidR="001F3215" w:rsidRDefault="001F3215" w:rsidP="001F3215">
            <w:pPr>
              <w:numPr>
                <w:ilvl w:val="0"/>
                <w:numId w:val="13"/>
              </w:numPr>
              <w:ind w:left="0" w:firstLine="0"/>
              <w:jc w:val="center"/>
            </w:pPr>
          </w:p>
        </w:tc>
        <w:tc>
          <w:tcPr>
            <w:tcW w:w="4401" w:type="dxa"/>
            <w:tcBorders>
              <w:top w:val="single" w:sz="4" w:space="0" w:color="auto"/>
              <w:left w:val="single" w:sz="4" w:space="0" w:color="auto"/>
              <w:bottom w:val="single" w:sz="4" w:space="0" w:color="auto"/>
              <w:right w:val="single" w:sz="4" w:space="0" w:color="auto"/>
            </w:tcBorders>
            <w:hideMark/>
          </w:tcPr>
          <w:p w14:paraId="6465DAAC" w14:textId="77777777" w:rsidR="001F3215" w:rsidRDefault="001F3215">
            <w:pPr>
              <w:ind w:firstLine="0"/>
              <w:jc w:val="left"/>
            </w:pPr>
            <w:r>
              <w:t xml:space="preserve">Mokytojų kvalifikacijos tobulinimo poreikių analizė. </w:t>
            </w:r>
          </w:p>
        </w:tc>
        <w:tc>
          <w:tcPr>
            <w:tcW w:w="1417" w:type="dxa"/>
            <w:tcBorders>
              <w:top w:val="single" w:sz="4" w:space="0" w:color="auto"/>
              <w:left w:val="single" w:sz="4" w:space="0" w:color="auto"/>
              <w:bottom w:val="single" w:sz="4" w:space="0" w:color="auto"/>
              <w:right w:val="single" w:sz="4" w:space="0" w:color="auto"/>
            </w:tcBorders>
            <w:hideMark/>
          </w:tcPr>
          <w:p w14:paraId="3282F444" w14:textId="77777777" w:rsidR="001F3215" w:rsidRDefault="001F3215">
            <w:pPr>
              <w:ind w:firstLine="0"/>
              <w:jc w:val="center"/>
            </w:pPr>
            <w:r>
              <w:t>2024-01</w:t>
            </w:r>
          </w:p>
        </w:tc>
        <w:tc>
          <w:tcPr>
            <w:tcW w:w="2126" w:type="dxa"/>
            <w:tcBorders>
              <w:top w:val="single" w:sz="4" w:space="0" w:color="auto"/>
              <w:left w:val="single" w:sz="4" w:space="0" w:color="auto"/>
              <w:bottom w:val="single" w:sz="4" w:space="0" w:color="auto"/>
              <w:right w:val="single" w:sz="4" w:space="0" w:color="auto"/>
            </w:tcBorders>
            <w:hideMark/>
          </w:tcPr>
          <w:p w14:paraId="64E1B13D" w14:textId="77777777" w:rsidR="001F3215" w:rsidRDefault="001F3215">
            <w:pPr>
              <w:ind w:firstLine="0"/>
              <w:jc w:val="left"/>
              <w:rPr>
                <w:spacing w:val="-6"/>
              </w:rPr>
            </w:pPr>
            <w:r>
              <w:rPr>
                <w:spacing w:val="-6"/>
              </w:rPr>
              <w:t>Virginija Ryliškienė</w:t>
            </w:r>
          </w:p>
        </w:tc>
        <w:tc>
          <w:tcPr>
            <w:tcW w:w="1134" w:type="dxa"/>
            <w:tcBorders>
              <w:top w:val="single" w:sz="4" w:space="0" w:color="auto"/>
              <w:left w:val="single" w:sz="4" w:space="0" w:color="auto"/>
              <w:bottom w:val="single" w:sz="4" w:space="0" w:color="auto"/>
              <w:right w:val="single" w:sz="4" w:space="0" w:color="auto"/>
            </w:tcBorders>
          </w:tcPr>
          <w:p w14:paraId="41595783" w14:textId="77777777" w:rsidR="001F3215" w:rsidRDefault="001F3215">
            <w:pPr>
              <w:ind w:firstLine="0"/>
              <w:jc w:val="left"/>
            </w:pPr>
          </w:p>
        </w:tc>
      </w:tr>
      <w:tr w:rsidR="001F3215" w14:paraId="3EEE72C4" w14:textId="77777777" w:rsidTr="001F3215">
        <w:tc>
          <w:tcPr>
            <w:tcW w:w="556" w:type="dxa"/>
            <w:tcBorders>
              <w:top w:val="single" w:sz="4" w:space="0" w:color="auto"/>
              <w:left w:val="single" w:sz="4" w:space="0" w:color="auto"/>
              <w:bottom w:val="single" w:sz="4" w:space="0" w:color="auto"/>
              <w:right w:val="single" w:sz="4" w:space="0" w:color="auto"/>
            </w:tcBorders>
          </w:tcPr>
          <w:p w14:paraId="763E839D" w14:textId="77777777" w:rsidR="001F3215" w:rsidRDefault="001F3215" w:rsidP="001F3215">
            <w:pPr>
              <w:numPr>
                <w:ilvl w:val="0"/>
                <w:numId w:val="13"/>
              </w:numPr>
              <w:ind w:left="0" w:firstLine="0"/>
              <w:jc w:val="center"/>
            </w:pPr>
          </w:p>
        </w:tc>
        <w:tc>
          <w:tcPr>
            <w:tcW w:w="4401" w:type="dxa"/>
            <w:tcBorders>
              <w:top w:val="single" w:sz="4" w:space="0" w:color="auto"/>
              <w:left w:val="single" w:sz="4" w:space="0" w:color="auto"/>
              <w:bottom w:val="single" w:sz="4" w:space="0" w:color="auto"/>
              <w:right w:val="single" w:sz="4" w:space="0" w:color="auto"/>
            </w:tcBorders>
            <w:hideMark/>
          </w:tcPr>
          <w:p w14:paraId="574C0476" w14:textId="77777777" w:rsidR="001F3215" w:rsidRDefault="001F3215">
            <w:pPr>
              <w:ind w:firstLine="0"/>
              <w:jc w:val="left"/>
            </w:pPr>
            <w:r>
              <w:rPr>
                <w:rFonts w:eastAsia="Aptos"/>
              </w:rPr>
              <w:t>Diskusija ,,Metodinės veiklos planavimas, siekiant geresnio pasirengimo atnaujinto ugdymo turinio įgyvendinimui,  gerosios patirties sklaidai ir kolegialaus mokymosi bei gerosios patirties reflektavimo telkimui“.</w:t>
            </w:r>
          </w:p>
        </w:tc>
        <w:tc>
          <w:tcPr>
            <w:tcW w:w="1417" w:type="dxa"/>
            <w:tcBorders>
              <w:top w:val="single" w:sz="4" w:space="0" w:color="auto"/>
              <w:left w:val="single" w:sz="4" w:space="0" w:color="auto"/>
              <w:bottom w:val="single" w:sz="4" w:space="0" w:color="auto"/>
              <w:right w:val="single" w:sz="4" w:space="0" w:color="auto"/>
            </w:tcBorders>
            <w:hideMark/>
          </w:tcPr>
          <w:p w14:paraId="1A540866" w14:textId="77777777" w:rsidR="001F3215" w:rsidRDefault="001F3215">
            <w:pPr>
              <w:ind w:firstLine="0"/>
              <w:jc w:val="center"/>
            </w:pPr>
            <w:r>
              <w:t>2024-01</w:t>
            </w:r>
          </w:p>
        </w:tc>
        <w:tc>
          <w:tcPr>
            <w:tcW w:w="2126" w:type="dxa"/>
            <w:tcBorders>
              <w:top w:val="single" w:sz="4" w:space="0" w:color="auto"/>
              <w:left w:val="single" w:sz="4" w:space="0" w:color="auto"/>
              <w:bottom w:val="single" w:sz="4" w:space="0" w:color="auto"/>
              <w:right w:val="single" w:sz="4" w:space="0" w:color="auto"/>
            </w:tcBorders>
            <w:hideMark/>
          </w:tcPr>
          <w:p w14:paraId="24D2E941" w14:textId="77777777" w:rsidR="001F3215" w:rsidRDefault="001F3215">
            <w:pPr>
              <w:ind w:firstLine="0"/>
              <w:jc w:val="left"/>
              <w:rPr>
                <w:spacing w:val="-6"/>
              </w:rPr>
            </w:pPr>
            <w:r>
              <w:rPr>
                <w:spacing w:val="-6"/>
              </w:rPr>
              <w:t>Humanitarinių ir socialinių mokslų metodinė grupė</w:t>
            </w:r>
          </w:p>
        </w:tc>
        <w:tc>
          <w:tcPr>
            <w:tcW w:w="1134" w:type="dxa"/>
            <w:tcBorders>
              <w:top w:val="single" w:sz="4" w:space="0" w:color="auto"/>
              <w:left w:val="single" w:sz="4" w:space="0" w:color="auto"/>
              <w:bottom w:val="single" w:sz="4" w:space="0" w:color="auto"/>
              <w:right w:val="single" w:sz="4" w:space="0" w:color="auto"/>
            </w:tcBorders>
          </w:tcPr>
          <w:p w14:paraId="4A4B1EEE" w14:textId="77777777" w:rsidR="001F3215" w:rsidRDefault="001F3215">
            <w:pPr>
              <w:ind w:firstLine="0"/>
              <w:jc w:val="left"/>
            </w:pPr>
          </w:p>
        </w:tc>
      </w:tr>
      <w:tr w:rsidR="001F3215" w14:paraId="372A4766" w14:textId="77777777" w:rsidTr="001F3215">
        <w:tc>
          <w:tcPr>
            <w:tcW w:w="556" w:type="dxa"/>
            <w:tcBorders>
              <w:top w:val="single" w:sz="4" w:space="0" w:color="auto"/>
              <w:left w:val="single" w:sz="4" w:space="0" w:color="auto"/>
              <w:bottom w:val="single" w:sz="4" w:space="0" w:color="auto"/>
              <w:right w:val="single" w:sz="4" w:space="0" w:color="auto"/>
            </w:tcBorders>
          </w:tcPr>
          <w:p w14:paraId="5CB5AF07" w14:textId="77777777" w:rsidR="001F3215" w:rsidRDefault="001F3215" w:rsidP="001F3215">
            <w:pPr>
              <w:numPr>
                <w:ilvl w:val="0"/>
                <w:numId w:val="13"/>
              </w:numPr>
              <w:ind w:left="0" w:firstLine="0"/>
              <w:jc w:val="center"/>
            </w:pPr>
          </w:p>
        </w:tc>
        <w:tc>
          <w:tcPr>
            <w:tcW w:w="4401" w:type="dxa"/>
            <w:tcBorders>
              <w:top w:val="single" w:sz="4" w:space="0" w:color="auto"/>
              <w:left w:val="single" w:sz="4" w:space="0" w:color="auto"/>
              <w:bottom w:val="single" w:sz="4" w:space="0" w:color="auto"/>
              <w:right w:val="single" w:sz="4" w:space="0" w:color="auto"/>
            </w:tcBorders>
            <w:hideMark/>
          </w:tcPr>
          <w:p w14:paraId="410899FA" w14:textId="77777777" w:rsidR="001F3215" w:rsidRDefault="001F3215">
            <w:pPr>
              <w:ind w:firstLine="0"/>
              <w:jc w:val="left"/>
              <w:rPr>
                <w:rFonts w:eastAsia="Aptos"/>
              </w:rPr>
            </w:pPr>
            <w:r>
              <w:rPr>
                <w:rFonts w:eastAsia="Times New Roman"/>
                <w:lang w:eastAsia="lt-LT"/>
              </w:rPr>
              <w:t>Mokinių pažangos fiksavimas naudojant mokiniupazanga.lt įrankį.</w:t>
            </w:r>
          </w:p>
        </w:tc>
        <w:tc>
          <w:tcPr>
            <w:tcW w:w="1417" w:type="dxa"/>
            <w:tcBorders>
              <w:top w:val="single" w:sz="4" w:space="0" w:color="auto"/>
              <w:left w:val="single" w:sz="4" w:space="0" w:color="auto"/>
              <w:bottom w:val="single" w:sz="4" w:space="0" w:color="auto"/>
              <w:right w:val="single" w:sz="4" w:space="0" w:color="auto"/>
            </w:tcBorders>
            <w:hideMark/>
          </w:tcPr>
          <w:p w14:paraId="0207DE05" w14:textId="77777777" w:rsidR="001F3215" w:rsidRDefault="001F3215">
            <w:pPr>
              <w:ind w:firstLine="0"/>
              <w:jc w:val="center"/>
            </w:pPr>
            <w:r>
              <w:t>2024-02</w:t>
            </w:r>
          </w:p>
        </w:tc>
        <w:tc>
          <w:tcPr>
            <w:tcW w:w="2126" w:type="dxa"/>
            <w:tcBorders>
              <w:top w:val="single" w:sz="4" w:space="0" w:color="auto"/>
              <w:left w:val="single" w:sz="4" w:space="0" w:color="auto"/>
              <w:bottom w:val="single" w:sz="4" w:space="0" w:color="auto"/>
              <w:right w:val="single" w:sz="4" w:space="0" w:color="auto"/>
            </w:tcBorders>
            <w:hideMark/>
          </w:tcPr>
          <w:p w14:paraId="02DD2343" w14:textId="77777777" w:rsidR="001F3215" w:rsidRDefault="001F3215">
            <w:pPr>
              <w:ind w:firstLine="0"/>
              <w:jc w:val="left"/>
              <w:rPr>
                <w:spacing w:val="-6"/>
              </w:rPr>
            </w:pPr>
            <w:r>
              <w:rPr>
                <w:spacing w:val="-6"/>
              </w:rPr>
              <w:t xml:space="preserve">Metodinės grupės, </w:t>
            </w:r>
          </w:p>
          <w:p w14:paraId="789E72B8" w14:textId="77777777" w:rsidR="001F3215" w:rsidRDefault="001F3215">
            <w:pPr>
              <w:ind w:firstLine="0"/>
              <w:jc w:val="left"/>
              <w:rPr>
                <w:spacing w:val="-6"/>
              </w:rPr>
            </w:pPr>
            <w:r>
              <w:rPr>
                <w:spacing w:val="-6"/>
              </w:rPr>
              <w:t>Mokytojų taryba</w:t>
            </w:r>
          </w:p>
        </w:tc>
        <w:tc>
          <w:tcPr>
            <w:tcW w:w="1134" w:type="dxa"/>
            <w:tcBorders>
              <w:top w:val="single" w:sz="4" w:space="0" w:color="auto"/>
              <w:left w:val="single" w:sz="4" w:space="0" w:color="auto"/>
              <w:bottom w:val="single" w:sz="4" w:space="0" w:color="auto"/>
              <w:right w:val="single" w:sz="4" w:space="0" w:color="auto"/>
            </w:tcBorders>
          </w:tcPr>
          <w:p w14:paraId="71A3E237" w14:textId="77777777" w:rsidR="001F3215" w:rsidRDefault="001F3215">
            <w:pPr>
              <w:ind w:firstLine="0"/>
              <w:jc w:val="left"/>
            </w:pPr>
          </w:p>
        </w:tc>
      </w:tr>
      <w:tr w:rsidR="001F3215" w14:paraId="32DFEC2C" w14:textId="77777777" w:rsidTr="001F3215">
        <w:tc>
          <w:tcPr>
            <w:tcW w:w="556" w:type="dxa"/>
            <w:tcBorders>
              <w:top w:val="single" w:sz="4" w:space="0" w:color="auto"/>
              <w:left w:val="single" w:sz="4" w:space="0" w:color="auto"/>
              <w:bottom w:val="single" w:sz="4" w:space="0" w:color="auto"/>
              <w:right w:val="single" w:sz="4" w:space="0" w:color="auto"/>
            </w:tcBorders>
          </w:tcPr>
          <w:p w14:paraId="6C01F1CA" w14:textId="77777777" w:rsidR="001F3215" w:rsidRDefault="001F3215" w:rsidP="001F3215">
            <w:pPr>
              <w:numPr>
                <w:ilvl w:val="0"/>
                <w:numId w:val="13"/>
              </w:numPr>
              <w:ind w:left="0" w:firstLine="0"/>
              <w:jc w:val="center"/>
            </w:pPr>
          </w:p>
        </w:tc>
        <w:tc>
          <w:tcPr>
            <w:tcW w:w="4401" w:type="dxa"/>
            <w:tcBorders>
              <w:top w:val="single" w:sz="4" w:space="0" w:color="auto"/>
              <w:left w:val="single" w:sz="4" w:space="0" w:color="auto"/>
              <w:bottom w:val="single" w:sz="4" w:space="0" w:color="auto"/>
              <w:right w:val="single" w:sz="4" w:space="0" w:color="auto"/>
            </w:tcBorders>
            <w:hideMark/>
          </w:tcPr>
          <w:p w14:paraId="21A5B524" w14:textId="77777777" w:rsidR="001F3215" w:rsidRDefault="001F3215">
            <w:pPr>
              <w:ind w:firstLine="0"/>
              <w:jc w:val="left"/>
            </w:pPr>
            <w:r>
              <w:t>Vadovėlių ir mokymo priemonių poreikio 2024-2025 mokslo metams analizė.</w:t>
            </w:r>
          </w:p>
        </w:tc>
        <w:tc>
          <w:tcPr>
            <w:tcW w:w="1417" w:type="dxa"/>
            <w:tcBorders>
              <w:top w:val="single" w:sz="4" w:space="0" w:color="auto"/>
              <w:left w:val="single" w:sz="4" w:space="0" w:color="auto"/>
              <w:bottom w:val="single" w:sz="4" w:space="0" w:color="auto"/>
              <w:right w:val="single" w:sz="4" w:space="0" w:color="auto"/>
            </w:tcBorders>
            <w:hideMark/>
          </w:tcPr>
          <w:p w14:paraId="6D22E923" w14:textId="77777777" w:rsidR="001F3215" w:rsidRDefault="001F3215">
            <w:pPr>
              <w:ind w:firstLine="0"/>
              <w:jc w:val="center"/>
            </w:pPr>
            <w:r>
              <w:t>2024-03</w:t>
            </w:r>
          </w:p>
          <w:p w14:paraId="6F56D35B" w14:textId="77777777" w:rsidR="001F3215" w:rsidRDefault="001F3215">
            <w:pPr>
              <w:ind w:firstLine="0"/>
              <w:jc w:val="center"/>
            </w:pPr>
            <w:r>
              <w:t>-</w:t>
            </w:r>
          </w:p>
          <w:p w14:paraId="70F73CC5" w14:textId="77777777" w:rsidR="001F3215" w:rsidRDefault="001F3215">
            <w:pPr>
              <w:ind w:firstLine="0"/>
              <w:jc w:val="center"/>
            </w:pPr>
            <w:r>
              <w:t>2024-05</w:t>
            </w:r>
          </w:p>
        </w:tc>
        <w:tc>
          <w:tcPr>
            <w:tcW w:w="2126" w:type="dxa"/>
            <w:tcBorders>
              <w:top w:val="single" w:sz="4" w:space="0" w:color="auto"/>
              <w:left w:val="single" w:sz="4" w:space="0" w:color="auto"/>
              <w:bottom w:val="single" w:sz="4" w:space="0" w:color="auto"/>
              <w:right w:val="single" w:sz="4" w:space="0" w:color="auto"/>
            </w:tcBorders>
            <w:hideMark/>
          </w:tcPr>
          <w:p w14:paraId="57E3555D" w14:textId="77777777" w:rsidR="001F3215" w:rsidRDefault="001F3215">
            <w:pPr>
              <w:ind w:firstLine="0"/>
              <w:jc w:val="left"/>
              <w:rPr>
                <w:spacing w:val="-6"/>
              </w:rPr>
            </w:pPr>
            <w:r>
              <w:rPr>
                <w:spacing w:val="-10"/>
              </w:rPr>
              <w:t>Metodinės grupės, Metodinė taryba</w:t>
            </w:r>
          </w:p>
        </w:tc>
        <w:tc>
          <w:tcPr>
            <w:tcW w:w="1134" w:type="dxa"/>
            <w:tcBorders>
              <w:top w:val="single" w:sz="4" w:space="0" w:color="auto"/>
              <w:left w:val="single" w:sz="4" w:space="0" w:color="auto"/>
              <w:bottom w:val="single" w:sz="4" w:space="0" w:color="auto"/>
              <w:right w:val="single" w:sz="4" w:space="0" w:color="auto"/>
            </w:tcBorders>
          </w:tcPr>
          <w:p w14:paraId="474EBE1B" w14:textId="77777777" w:rsidR="001F3215" w:rsidRDefault="001F3215">
            <w:pPr>
              <w:ind w:firstLine="0"/>
              <w:jc w:val="left"/>
            </w:pPr>
          </w:p>
        </w:tc>
      </w:tr>
      <w:tr w:rsidR="001F3215" w14:paraId="6E20F2F7" w14:textId="77777777" w:rsidTr="001F3215">
        <w:tc>
          <w:tcPr>
            <w:tcW w:w="556" w:type="dxa"/>
            <w:tcBorders>
              <w:top w:val="single" w:sz="4" w:space="0" w:color="auto"/>
              <w:left w:val="single" w:sz="4" w:space="0" w:color="auto"/>
              <w:bottom w:val="single" w:sz="4" w:space="0" w:color="auto"/>
              <w:right w:val="single" w:sz="4" w:space="0" w:color="auto"/>
            </w:tcBorders>
          </w:tcPr>
          <w:p w14:paraId="53743012" w14:textId="77777777" w:rsidR="001F3215" w:rsidRDefault="001F3215" w:rsidP="001F3215">
            <w:pPr>
              <w:numPr>
                <w:ilvl w:val="0"/>
                <w:numId w:val="13"/>
              </w:numPr>
              <w:ind w:left="0" w:firstLine="0"/>
              <w:jc w:val="center"/>
            </w:pPr>
          </w:p>
        </w:tc>
        <w:tc>
          <w:tcPr>
            <w:tcW w:w="4401" w:type="dxa"/>
            <w:tcBorders>
              <w:top w:val="single" w:sz="4" w:space="0" w:color="auto"/>
              <w:left w:val="single" w:sz="4" w:space="0" w:color="auto"/>
              <w:bottom w:val="single" w:sz="4" w:space="0" w:color="auto"/>
              <w:right w:val="single" w:sz="4" w:space="0" w:color="auto"/>
            </w:tcBorders>
            <w:hideMark/>
          </w:tcPr>
          <w:p w14:paraId="2B650572" w14:textId="203A0399" w:rsidR="001F3215" w:rsidRDefault="001F3215">
            <w:pPr>
              <w:ind w:firstLine="0"/>
              <w:jc w:val="left"/>
            </w:pPr>
            <w:r>
              <w:t>2024-2025 m. m. ugdymo plano parengimas</w:t>
            </w:r>
            <w:r w:rsidR="00581BD4">
              <w:t>.</w:t>
            </w:r>
          </w:p>
        </w:tc>
        <w:tc>
          <w:tcPr>
            <w:tcW w:w="1417" w:type="dxa"/>
            <w:tcBorders>
              <w:top w:val="single" w:sz="4" w:space="0" w:color="auto"/>
              <w:left w:val="single" w:sz="4" w:space="0" w:color="auto"/>
              <w:bottom w:val="single" w:sz="4" w:space="0" w:color="auto"/>
              <w:right w:val="single" w:sz="4" w:space="0" w:color="auto"/>
            </w:tcBorders>
            <w:hideMark/>
          </w:tcPr>
          <w:p w14:paraId="5D8EB743" w14:textId="77777777" w:rsidR="001F3215" w:rsidRDefault="001F3215">
            <w:pPr>
              <w:ind w:firstLine="0"/>
              <w:jc w:val="center"/>
            </w:pPr>
            <w:r>
              <w:t>2024-04</w:t>
            </w:r>
          </w:p>
          <w:p w14:paraId="47195ECE" w14:textId="77777777" w:rsidR="001F3215" w:rsidRDefault="001F3215">
            <w:pPr>
              <w:ind w:firstLine="0"/>
              <w:jc w:val="center"/>
            </w:pPr>
            <w:r>
              <w:t>-</w:t>
            </w:r>
          </w:p>
          <w:p w14:paraId="3356DA08" w14:textId="77777777" w:rsidR="001F3215" w:rsidRDefault="001F3215">
            <w:pPr>
              <w:ind w:firstLine="0"/>
              <w:jc w:val="center"/>
            </w:pPr>
            <w:r>
              <w:t>2024-06</w:t>
            </w:r>
          </w:p>
        </w:tc>
        <w:tc>
          <w:tcPr>
            <w:tcW w:w="2126" w:type="dxa"/>
            <w:tcBorders>
              <w:top w:val="single" w:sz="4" w:space="0" w:color="auto"/>
              <w:left w:val="single" w:sz="4" w:space="0" w:color="auto"/>
              <w:bottom w:val="single" w:sz="4" w:space="0" w:color="auto"/>
              <w:right w:val="single" w:sz="4" w:space="0" w:color="auto"/>
            </w:tcBorders>
            <w:hideMark/>
          </w:tcPr>
          <w:p w14:paraId="25F72C8A" w14:textId="77777777" w:rsidR="001F3215" w:rsidRDefault="001F3215">
            <w:pPr>
              <w:ind w:firstLine="0"/>
              <w:jc w:val="left"/>
              <w:rPr>
                <w:spacing w:val="-6"/>
              </w:rPr>
            </w:pPr>
            <w:r>
              <w:rPr>
                <w:spacing w:val="-6"/>
              </w:rPr>
              <w:t>Metodinės grupės,</w:t>
            </w:r>
          </w:p>
          <w:p w14:paraId="1674767D" w14:textId="77777777" w:rsidR="001F3215" w:rsidRDefault="001F3215">
            <w:pPr>
              <w:ind w:firstLine="0"/>
              <w:jc w:val="left"/>
              <w:rPr>
                <w:spacing w:val="-6"/>
              </w:rPr>
            </w:pPr>
            <w:r>
              <w:rPr>
                <w:spacing w:val="-6"/>
              </w:rPr>
              <w:t>Metodinė taryba,</w:t>
            </w:r>
          </w:p>
          <w:p w14:paraId="0CF25069" w14:textId="77777777" w:rsidR="001F3215" w:rsidRDefault="001F3215">
            <w:pPr>
              <w:ind w:firstLine="0"/>
              <w:jc w:val="left"/>
              <w:rPr>
                <w:spacing w:val="-6"/>
              </w:rPr>
            </w:pPr>
            <w:r>
              <w:rPr>
                <w:spacing w:val="-6"/>
              </w:rPr>
              <w:t>Darbo grupė</w:t>
            </w:r>
          </w:p>
        </w:tc>
        <w:tc>
          <w:tcPr>
            <w:tcW w:w="1134" w:type="dxa"/>
            <w:tcBorders>
              <w:top w:val="single" w:sz="4" w:space="0" w:color="auto"/>
              <w:left w:val="single" w:sz="4" w:space="0" w:color="auto"/>
              <w:bottom w:val="single" w:sz="4" w:space="0" w:color="auto"/>
              <w:right w:val="single" w:sz="4" w:space="0" w:color="auto"/>
            </w:tcBorders>
          </w:tcPr>
          <w:p w14:paraId="47038C0F" w14:textId="77777777" w:rsidR="001F3215" w:rsidRDefault="001F3215">
            <w:pPr>
              <w:ind w:firstLine="0"/>
              <w:jc w:val="left"/>
            </w:pPr>
          </w:p>
        </w:tc>
      </w:tr>
      <w:tr w:rsidR="001F3215" w14:paraId="2301B811" w14:textId="77777777" w:rsidTr="001F3215">
        <w:tc>
          <w:tcPr>
            <w:tcW w:w="556" w:type="dxa"/>
            <w:tcBorders>
              <w:top w:val="single" w:sz="4" w:space="0" w:color="auto"/>
              <w:left w:val="single" w:sz="4" w:space="0" w:color="auto"/>
              <w:bottom w:val="single" w:sz="4" w:space="0" w:color="auto"/>
              <w:right w:val="single" w:sz="4" w:space="0" w:color="auto"/>
            </w:tcBorders>
          </w:tcPr>
          <w:p w14:paraId="0115CD91" w14:textId="77777777" w:rsidR="001F3215" w:rsidRDefault="001F3215" w:rsidP="001F3215">
            <w:pPr>
              <w:numPr>
                <w:ilvl w:val="0"/>
                <w:numId w:val="13"/>
              </w:numPr>
              <w:ind w:left="0" w:firstLine="0"/>
              <w:jc w:val="center"/>
            </w:pPr>
          </w:p>
        </w:tc>
        <w:tc>
          <w:tcPr>
            <w:tcW w:w="4401" w:type="dxa"/>
            <w:tcBorders>
              <w:top w:val="single" w:sz="4" w:space="0" w:color="auto"/>
              <w:left w:val="single" w:sz="4" w:space="0" w:color="auto"/>
              <w:bottom w:val="single" w:sz="4" w:space="0" w:color="auto"/>
              <w:right w:val="single" w:sz="4" w:space="0" w:color="auto"/>
            </w:tcBorders>
            <w:hideMark/>
          </w:tcPr>
          <w:p w14:paraId="3C7BF371" w14:textId="77777777" w:rsidR="001F3215" w:rsidRDefault="001F3215">
            <w:pPr>
              <w:ind w:firstLine="0"/>
              <w:jc w:val="left"/>
            </w:pPr>
            <w:r>
              <w:rPr>
                <w:rFonts w:eastAsia="Times New Roman"/>
              </w:rPr>
              <w:t>Gerosios patirties sklaida įgyvendinant atnaujintą ugdymo turinį 1 klasėje.</w:t>
            </w:r>
          </w:p>
        </w:tc>
        <w:tc>
          <w:tcPr>
            <w:tcW w:w="1417" w:type="dxa"/>
            <w:tcBorders>
              <w:top w:val="single" w:sz="4" w:space="0" w:color="auto"/>
              <w:left w:val="single" w:sz="4" w:space="0" w:color="auto"/>
              <w:bottom w:val="single" w:sz="4" w:space="0" w:color="auto"/>
              <w:right w:val="single" w:sz="4" w:space="0" w:color="auto"/>
            </w:tcBorders>
            <w:hideMark/>
          </w:tcPr>
          <w:p w14:paraId="7A36FFA1" w14:textId="77777777" w:rsidR="001F3215" w:rsidRDefault="001F3215">
            <w:pPr>
              <w:ind w:firstLine="0"/>
              <w:jc w:val="center"/>
            </w:pPr>
            <w:r>
              <w:rPr>
                <w:rFonts w:eastAsia="Times New Roman"/>
              </w:rPr>
              <w:t>2024-05</w:t>
            </w:r>
          </w:p>
        </w:tc>
        <w:tc>
          <w:tcPr>
            <w:tcW w:w="2126" w:type="dxa"/>
            <w:tcBorders>
              <w:top w:val="single" w:sz="4" w:space="0" w:color="auto"/>
              <w:left w:val="single" w:sz="4" w:space="0" w:color="auto"/>
              <w:bottom w:val="single" w:sz="4" w:space="0" w:color="auto"/>
              <w:right w:val="single" w:sz="4" w:space="0" w:color="auto"/>
            </w:tcBorders>
            <w:hideMark/>
          </w:tcPr>
          <w:p w14:paraId="2AF9B708" w14:textId="77777777" w:rsidR="001F3215" w:rsidRDefault="001F3215">
            <w:pPr>
              <w:ind w:firstLine="0"/>
              <w:jc w:val="left"/>
              <w:rPr>
                <w:spacing w:val="-6"/>
              </w:rPr>
            </w:pPr>
            <w:r>
              <w:rPr>
                <w:spacing w:val="-6"/>
              </w:rPr>
              <w:t>Ikimokyklinio, priešmokyklinio, pradinio ugdymo mokytojų metodinė grupė</w:t>
            </w:r>
          </w:p>
        </w:tc>
        <w:tc>
          <w:tcPr>
            <w:tcW w:w="1134" w:type="dxa"/>
            <w:tcBorders>
              <w:top w:val="single" w:sz="4" w:space="0" w:color="auto"/>
              <w:left w:val="single" w:sz="4" w:space="0" w:color="auto"/>
              <w:bottom w:val="single" w:sz="4" w:space="0" w:color="auto"/>
              <w:right w:val="single" w:sz="4" w:space="0" w:color="auto"/>
            </w:tcBorders>
          </w:tcPr>
          <w:p w14:paraId="48EF64FA" w14:textId="77777777" w:rsidR="001F3215" w:rsidRDefault="001F3215">
            <w:pPr>
              <w:ind w:firstLine="0"/>
              <w:jc w:val="left"/>
            </w:pPr>
          </w:p>
        </w:tc>
      </w:tr>
      <w:tr w:rsidR="001F3215" w14:paraId="2A90D4C1" w14:textId="77777777" w:rsidTr="001F3215">
        <w:tc>
          <w:tcPr>
            <w:tcW w:w="556" w:type="dxa"/>
            <w:tcBorders>
              <w:top w:val="single" w:sz="4" w:space="0" w:color="auto"/>
              <w:left w:val="single" w:sz="4" w:space="0" w:color="auto"/>
              <w:bottom w:val="single" w:sz="4" w:space="0" w:color="auto"/>
              <w:right w:val="single" w:sz="4" w:space="0" w:color="auto"/>
            </w:tcBorders>
          </w:tcPr>
          <w:p w14:paraId="13FF3793" w14:textId="77777777" w:rsidR="001F3215" w:rsidRDefault="001F3215" w:rsidP="001F3215">
            <w:pPr>
              <w:numPr>
                <w:ilvl w:val="0"/>
                <w:numId w:val="13"/>
              </w:numPr>
              <w:ind w:left="0" w:firstLine="0"/>
              <w:jc w:val="center"/>
            </w:pPr>
          </w:p>
        </w:tc>
        <w:tc>
          <w:tcPr>
            <w:tcW w:w="4401" w:type="dxa"/>
            <w:tcBorders>
              <w:top w:val="single" w:sz="4" w:space="0" w:color="auto"/>
              <w:left w:val="single" w:sz="4" w:space="0" w:color="auto"/>
              <w:bottom w:val="single" w:sz="4" w:space="0" w:color="auto"/>
              <w:right w:val="single" w:sz="4" w:space="0" w:color="auto"/>
            </w:tcBorders>
            <w:hideMark/>
          </w:tcPr>
          <w:p w14:paraId="4103BC3F" w14:textId="77777777" w:rsidR="001F3215" w:rsidRDefault="001F3215">
            <w:pPr>
              <w:ind w:firstLine="0"/>
              <w:jc w:val="left"/>
            </w:pPr>
            <w:r>
              <w:t>40 val. programos seminaras „Pamokos organizavimas pagal atnaujintą ugdymo turinį“.</w:t>
            </w:r>
          </w:p>
        </w:tc>
        <w:tc>
          <w:tcPr>
            <w:tcW w:w="1417" w:type="dxa"/>
            <w:tcBorders>
              <w:top w:val="single" w:sz="4" w:space="0" w:color="auto"/>
              <w:left w:val="single" w:sz="4" w:space="0" w:color="auto"/>
              <w:bottom w:val="single" w:sz="4" w:space="0" w:color="auto"/>
              <w:right w:val="single" w:sz="4" w:space="0" w:color="auto"/>
            </w:tcBorders>
            <w:hideMark/>
          </w:tcPr>
          <w:p w14:paraId="47599F6B" w14:textId="77777777" w:rsidR="001F3215" w:rsidRDefault="001F3215">
            <w:pPr>
              <w:ind w:firstLine="0"/>
              <w:jc w:val="center"/>
            </w:pPr>
            <w:r>
              <w:t>2024-05</w:t>
            </w:r>
          </w:p>
        </w:tc>
        <w:tc>
          <w:tcPr>
            <w:tcW w:w="2126" w:type="dxa"/>
            <w:tcBorders>
              <w:top w:val="single" w:sz="4" w:space="0" w:color="auto"/>
              <w:left w:val="single" w:sz="4" w:space="0" w:color="auto"/>
              <w:bottom w:val="single" w:sz="4" w:space="0" w:color="auto"/>
              <w:right w:val="single" w:sz="4" w:space="0" w:color="auto"/>
            </w:tcBorders>
            <w:hideMark/>
          </w:tcPr>
          <w:p w14:paraId="5445A03D" w14:textId="77777777" w:rsidR="001F3215" w:rsidRDefault="001F3215">
            <w:pPr>
              <w:ind w:firstLine="0"/>
              <w:jc w:val="left"/>
              <w:rPr>
                <w:spacing w:val="-6"/>
              </w:rPr>
            </w:pPr>
            <w:r>
              <w:rPr>
                <w:spacing w:val="-10"/>
              </w:rPr>
              <w:t>Laima Barakauskienė</w:t>
            </w:r>
          </w:p>
        </w:tc>
        <w:tc>
          <w:tcPr>
            <w:tcW w:w="1134" w:type="dxa"/>
            <w:tcBorders>
              <w:top w:val="single" w:sz="4" w:space="0" w:color="auto"/>
              <w:left w:val="single" w:sz="4" w:space="0" w:color="auto"/>
              <w:bottom w:val="single" w:sz="4" w:space="0" w:color="auto"/>
              <w:right w:val="single" w:sz="4" w:space="0" w:color="auto"/>
            </w:tcBorders>
          </w:tcPr>
          <w:p w14:paraId="0E21323C" w14:textId="77777777" w:rsidR="001F3215" w:rsidRDefault="001F3215">
            <w:pPr>
              <w:ind w:firstLine="0"/>
              <w:jc w:val="left"/>
            </w:pPr>
          </w:p>
        </w:tc>
      </w:tr>
      <w:tr w:rsidR="001F3215" w14:paraId="6228FFD6" w14:textId="77777777" w:rsidTr="001F3215">
        <w:tc>
          <w:tcPr>
            <w:tcW w:w="556" w:type="dxa"/>
            <w:tcBorders>
              <w:top w:val="single" w:sz="4" w:space="0" w:color="auto"/>
              <w:left w:val="single" w:sz="4" w:space="0" w:color="auto"/>
              <w:bottom w:val="single" w:sz="4" w:space="0" w:color="auto"/>
              <w:right w:val="single" w:sz="4" w:space="0" w:color="auto"/>
            </w:tcBorders>
          </w:tcPr>
          <w:p w14:paraId="113EC95B" w14:textId="77777777" w:rsidR="001F3215" w:rsidRDefault="001F3215" w:rsidP="001F3215">
            <w:pPr>
              <w:numPr>
                <w:ilvl w:val="0"/>
                <w:numId w:val="13"/>
              </w:numPr>
              <w:ind w:left="0" w:firstLine="0"/>
              <w:jc w:val="center"/>
            </w:pPr>
          </w:p>
        </w:tc>
        <w:tc>
          <w:tcPr>
            <w:tcW w:w="4401" w:type="dxa"/>
            <w:tcBorders>
              <w:top w:val="single" w:sz="4" w:space="0" w:color="auto"/>
              <w:left w:val="single" w:sz="4" w:space="0" w:color="auto"/>
              <w:bottom w:val="single" w:sz="4" w:space="0" w:color="auto"/>
              <w:right w:val="single" w:sz="4" w:space="0" w:color="auto"/>
            </w:tcBorders>
            <w:hideMark/>
          </w:tcPr>
          <w:p w14:paraId="30BF6859" w14:textId="77777777" w:rsidR="001F3215" w:rsidRDefault="001F3215">
            <w:pPr>
              <w:ind w:firstLine="0"/>
              <w:jc w:val="left"/>
            </w:pPr>
            <w:r>
              <w:t xml:space="preserve">Kolegialiosios patirties sklaida įgyvendinant atnaujintą ugdymo turinį: refleksija, gairių numatymas </w:t>
            </w:r>
            <w:r>
              <w:rPr>
                <w:spacing w:val="-20"/>
              </w:rPr>
              <w:t>2024-2025 m. m.</w:t>
            </w:r>
            <w:r>
              <w:t xml:space="preserve"> </w:t>
            </w:r>
          </w:p>
        </w:tc>
        <w:tc>
          <w:tcPr>
            <w:tcW w:w="1417" w:type="dxa"/>
            <w:tcBorders>
              <w:top w:val="single" w:sz="4" w:space="0" w:color="auto"/>
              <w:left w:val="single" w:sz="4" w:space="0" w:color="auto"/>
              <w:bottom w:val="single" w:sz="4" w:space="0" w:color="auto"/>
              <w:right w:val="single" w:sz="4" w:space="0" w:color="auto"/>
            </w:tcBorders>
            <w:hideMark/>
          </w:tcPr>
          <w:p w14:paraId="3A12F254" w14:textId="77777777" w:rsidR="001F3215" w:rsidRDefault="001F3215">
            <w:pPr>
              <w:ind w:firstLine="0"/>
              <w:jc w:val="center"/>
            </w:pPr>
            <w:r>
              <w:t>2024-06</w:t>
            </w:r>
          </w:p>
        </w:tc>
        <w:tc>
          <w:tcPr>
            <w:tcW w:w="2126" w:type="dxa"/>
            <w:tcBorders>
              <w:top w:val="single" w:sz="4" w:space="0" w:color="auto"/>
              <w:left w:val="single" w:sz="4" w:space="0" w:color="auto"/>
              <w:bottom w:val="single" w:sz="4" w:space="0" w:color="auto"/>
              <w:right w:val="single" w:sz="4" w:space="0" w:color="auto"/>
            </w:tcBorders>
            <w:hideMark/>
          </w:tcPr>
          <w:p w14:paraId="03E74BBF" w14:textId="77777777" w:rsidR="001F3215" w:rsidRDefault="001F3215">
            <w:pPr>
              <w:ind w:firstLine="0"/>
              <w:jc w:val="left"/>
              <w:rPr>
                <w:spacing w:val="-10"/>
              </w:rPr>
            </w:pPr>
            <w:r>
              <w:rPr>
                <w:spacing w:val="-10"/>
              </w:rPr>
              <w:t>Metodinės grupės,</w:t>
            </w:r>
          </w:p>
          <w:p w14:paraId="5B519FF3" w14:textId="77777777" w:rsidR="001F3215" w:rsidRDefault="001F3215">
            <w:pPr>
              <w:ind w:firstLine="0"/>
              <w:jc w:val="left"/>
              <w:rPr>
                <w:spacing w:val="-10"/>
              </w:rPr>
            </w:pPr>
            <w:r>
              <w:rPr>
                <w:spacing w:val="-10"/>
              </w:rPr>
              <w:t>Metodinė taryba</w:t>
            </w:r>
          </w:p>
        </w:tc>
        <w:tc>
          <w:tcPr>
            <w:tcW w:w="1134" w:type="dxa"/>
            <w:tcBorders>
              <w:top w:val="single" w:sz="4" w:space="0" w:color="auto"/>
              <w:left w:val="single" w:sz="4" w:space="0" w:color="auto"/>
              <w:bottom w:val="single" w:sz="4" w:space="0" w:color="auto"/>
              <w:right w:val="single" w:sz="4" w:space="0" w:color="auto"/>
            </w:tcBorders>
          </w:tcPr>
          <w:p w14:paraId="657204A4" w14:textId="77777777" w:rsidR="001F3215" w:rsidRDefault="001F3215">
            <w:pPr>
              <w:ind w:firstLine="0"/>
              <w:jc w:val="left"/>
            </w:pPr>
          </w:p>
        </w:tc>
      </w:tr>
      <w:tr w:rsidR="001F3215" w14:paraId="6836EF09" w14:textId="77777777" w:rsidTr="001F3215">
        <w:tc>
          <w:tcPr>
            <w:tcW w:w="556" w:type="dxa"/>
            <w:tcBorders>
              <w:top w:val="single" w:sz="4" w:space="0" w:color="auto"/>
              <w:left w:val="single" w:sz="4" w:space="0" w:color="auto"/>
              <w:bottom w:val="single" w:sz="4" w:space="0" w:color="auto"/>
              <w:right w:val="single" w:sz="4" w:space="0" w:color="auto"/>
            </w:tcBorders>
          </w:tcPr>
          <w:p w14:paraId="59EBA309" w14:textId="77777777" w:rsidR="001F3215" w:rsidRDefault="001F3215" w:rsidP="001F3215">
            <w:pPr>
              <w:numPr>
                <w:ilvl w:val="0"/>
                <w:numId w:val="13"/>
              </w:numPr>
              <w:ind w:left="0" w:firstLine="0"/>
              <w:jc w:val="center"/>
            </w:pPr>
          </w:p>
        </w:tc>
        <w:tc>
          <w:tcPr>
            <w:tcW w:w="4401" w:type="dxa"/>
            <w:tcBorders>
              <w:top w:val="single" w:sz="4" w:space="0" w:color="auto"/>
              <w:left w:val="single" w:sz="4" w:space="0" w:color="auto"/>
              <w:bottom w:val="single" w:sz="4" w:space="0" w:color="auto"/>
              <w:right w:val="single" w:sz="4" w:space="0" w:color="auto"/>
            </w:tcBorders>
            <w:hideMark/>
          </w:tcPr>
          <w:p w14:paraId="3FDA787F" w14:textId="77777777" w:rsidR="001F3215" w:rsidRDefault="001F3215">
            <w:pPr>
              <w:ind w:firstLine="0"/>
              <w:jc w:val="left"/>
            </w:pPr>
            <w:r>
              <w:t>Ilgalaikių planų parengimas ir aptarimas.</w:t>
            </w:r>
          </w:p>
        </w:tc>
        <w:tc>
          <w:tcPr>
            <w:tcW w:w="1417" w:type="dxa"/>
            <w:tcBorders>
              <w:top w:val="single" w:sz="4" w:space="0" w:color="auto"/>
              <w:left w:val="single" w:sz="4" w:space="0" w:color="auto"/>
              <w:bottom w:val="single" w:sz="4" w:space="0" w:color="auto"/>
              <w:right w:val="single" w:sz="4" w:space="0" w:color="auto"/>
            </w:tcBorders>
            <w:hideMark/>
          </w:tcPr>
          <w:p w14:paraId="3B4D6D04" w14:textId="77777777" w:rsidR="001F3215" w:rsidRDefault="001F3215">
            <w:pPr>
              <w:ind w:firstLine="0"/>
              <w:jc w:val="center"/>
            </w:pPr>
            <w:r>
              <w:t>2024-08</w:t>
            </w:r>
          </w:p>
        </w:tc>
        <w:tc>
          <w:tcPr>
            <w:tcW w:w="2126" w:type="dxa"/>
            <w:tcBorders>
              <w:top w:val="single" w:sz="4" w:space="0" w:color="auto"/>
              <w:left w:val="single" w:sz="4" w:space="0" w:color="auto"/>
              <w:bottom w:val="single" w:sz="4" w:space="0" w:color="auto"/>
              <w:right w:val="single" w:sz="4" w:space="0" w:color="auto"/>
            </w:tcBorders>
            <w:hideMark/>
          </w:tcPr>
          <w:p w14:paraId="245BF3DE" w14:textId="77777777" w:rsidR="001F3215" w:rsidRDefault="001F3215">
            <w:pPr>
              <w:ind w:firstLine="0"/>
              <w:jc w:val="left"/>
              <w:rPr>
                <w:spacing w:val="-6"/>
              </w:rPr>
            </w:pPr>
            <w:r>
              <w:rPr>
                <w:spacing w:val="-6"/>
              </w:rPr>
              <w:t>Metodinės grupės</w:t>
            </w:r>
          </w:p>
          <w:p w14:paraId="76A75513" w14:textId="77777777" w:rsidR="001F3215" w:rsidRDefault="001F3215">
            <w:pPr>
              <w:ind w:firstLine="0"/>
              <w:jc w:val="left"/>
              <w:rPr>
                <w:spacing w:val="-6"/>
              </w:rPr>
            </w:pPr>
            <w:r>
              <w:rPr>
                <w:spacing w:val="-6"/>
              </w:rPr>
              <w:t>Direktorius</w:t>
            </w:r>
          </w:p>
        </w:tc>
        <w:tc>
          <w:tcPr>
            <w:tcW w:w="1134" w:type="dxa"/>
            <w:tcBorders>
              <w:top w:val="single" w:sz="4" w:space="0" w:color="auto"/>
              <w:left w:val="single" w:sz="4" w:space="0" w:color="auto"/>
              <w:bottom w:val="single" w:sz="4" w:space="0" w:color="auto"/>
              <w:right w:val="single" w:sz="4" w:space="0" w:color="auto"/>
            </w:tcBorders>
          </w:tcPr>
          <w:p w14:paraId="0C77BA68" w14:textId="77777777" w:rsidR="001F3215" w:rsidRDefault="001F3215">
            <w:pPr>
              <w:ind w:firstLine="0"/>
              <w:jc w:val="left"/>
            </w:pPr>
          </w:p>
        </w:tc>
      </w:tr>
      <w:tr w:rsidR="001F3215" w14:paraId="5A071A56" w14:textId="77777777" w:rsidTr="001F3215">
        <w:tc>
          <w:tcPr>
            <w:tcW w:w="556" w:type="dxa"/>
            <w:tcBorders>
              <w:top w:val="single" w:sz="4" w:space="0" w:color="auto"/>
              <w:left w:val="single" w:sz="4" w:space="0" w:color="auto"/>
              <w:bottom w:val="single" w:sz="4" w:space="0" w:color="auto"/>
              <w:right w:val="single" w:sz="4" w:space="0" w:color="auto"/>
            </w:tcBorders>
          </w:tcPr>
          <w:p w14:paraId="1E7D2282" w14:textId="77777777" w:rsidR="001F3215" w:rsidRDefault="001F3215" w:rsidP="001F3215">
            <w:pPr>
              <w:numPr>
                <w:ilvl w:val="0"/>
                <w:numId w:val="13"/>
              </w:numPr>
              <w:ind w:left="0" w:firstLine="0"/>
              <w:jc w:val="center"/>
            </w:pPr>
          </w:p>
        </w:tc>
        <w:tc>
          <w:tcPr>
            <w:tcW w:w="4401" w:type="dxa"/>
            <w:tcBorders>
              <w:top w:val="single" w:sz="4" w:space="0" w:color="auto"/>
              <w:left w:val="single" w:sz="4" w:space="0" w:color="auto"/>
              <w:bottom w:val="single" w:sz="4" w:space="0" w:color="auto"/>
              <w:right w:val="single" w:sz="4" w:space="0" w:color="auto"/>
            </w:tcBorders>
            <w:hideMark/>
          </w:tcPr>
          <w:p w14:paraId="41A1A0D4" w14:textId="77777777" w:rsidR="001F3215" w:rsidRDefault="001F3215">
            <w:pPr>
              <w:ind w:firstLine="0"/>
              <w:jc w:val="left"/>
            </w:pPr>
            <w:r>
              <w:rPr>
                <w:rFonts w:eastAsia="Times New Roman"/>
                <w:color w:val="000000"/>
              </w:rPr>
              <w:t>Mokytojų patirtis – sėkmės ir sunkumai įgyvendinant atnaujinto ugdymo turinio programas.</w:t>
            </w:r>
          </w:p>
        </w:tc>
        <w:tc>
          <w:tcPr>
            <w:tcW w:w="1417" w:type="dxa"/>
            <w:tcBorders>
              <w:top w:val="single" w:sz="4" w:space="0" w:color="auto"/>
              <w:left w:val="single" w:sz="4" w:space="0" w:color="auto"/>
              <w:bottom w:val="single" w:sz="4" w:space="0" w:color="auto"/>
              <w:right w:val="single" w:sz="4" w:space="0" w:color="auto"/>
            </w:tcBorders>
            <w:hideMark/>
          </w:tcPr>
          <w:p w14:paraId="70A3C96B" w14:textId="77777777" w:rsidR="001F3215" w:rsidRDefault="001F3215">
            <w:pPr>
              <w:ind w:firstLine="0"/>
              <w:jc w:val="center"/>
            </w:pPr>
            <w:r>
              <w:t>2024-11</w:t>
            </w:r>
          </w:p>
        </w:tc>
        <w:tc>
          <w:tcPr>
            <w:tcW w:w="2126" w:type="dxa"/>
            <w:tcBorders>
              <w:top w:val="single" w:sz="4" w:space="0" w:color="auto"/>
              <w:left w:val="single" w:sz="4" w:space="0" w:color="auto"/>
              <w:bottom w:val="single" w:sz="4" w:space="0" w:color="auto"/>
              <w:right w:val="single" w:sz="4" w:space="0" w:color="auto"/>
            </w:tcBorders>
            <w:hideMark/>
          </w:tcPr>
          <w:p w14:paraId="5672F6FF" w14:textId="77777777" w:rsidR="001F3215" w:rsidRDefault="001F3215">
            <w:pPr>
              <w:ind w:firstLine="0"/>
              <w:jc w:val="left"/>
              <w:rPr>
                <w:spacing w:val="-10"/>
              </w:rPr>
            </w:pPr>
            <w:r>
              <w:t>Dalykų metodinė grupė</w:t>
            </w:r>
          </w:p>
        </w:tc>
        <w:tc>
          <w:tcPr>
            <w:tcW w:w="1134" w:type="dxa"/>
            <w:tcBorders>
              <w:top w:val="single" w:sz="4" w:space="0" w:color="auto"/>
              <w:left w:val="single" w:sz="4" w:space="0" w:color="auto"/>
              <w:bottom w:val="single" w:sz="4" w:space="0" w:color="auto"/>
              <w:right w:val="single" w:sz="4" w:space="0" w:color="auto"/>
            </w:tcBorders>
          </w:tcPr>
          <w:p w14:paraId="137A687C" w14:textId="77777777" w:rsidR="001F3215" w:rsidRDefault="001F3215">
            <w:pPr>
              <w:ind w:firstLine="0"/>
              <w:jc w:val="left"/>
            </w:pPr>
          </w:p>
        </w:tc>
      </w:tr>
      <w:tr w:rsidR="001F3215" w14:paraId="728CD036" w14:textId="77777777" w:rsidTr="001F3215">
        <w:tc>
          <w:tcPr>
            <w:tcW w:w="556" w:type="dxa"/>
            <w:tcBorders>
              <w:top w:val="single" w:sz="4" w:space="0" w:color="auto"/>
              <w:left w:val="single" w:sz="4" w:space="0" w:color="auto"/>
              <w:bottom w:val="single" w:sz="4" w:space="0" w:color="auto"/>
              <w:right w:val="single" w:sz="4" w:space="0" w:color="auto"/>
            </w:tcBorders>
          </w:tcPr>
          <w:p w14:paraId="5D8A4569" w14:textId="77777777" w:rsidR="001F3215" w:rsidRDefault="001F3215" w:rsidP="001F3215">
            <w:pPr>
              <w:numPr>
                <w:ilvl w:val="0"/>
                <w:numId w:val="13"/>
              </w:numPr>
              <w:ind w:left="0" w:firstLine="0"/>
              <w:jc w:val="center"/>
            </w:pPr>
          </w:p>
        </w:tc>
        <w:tc>
          <w:tcPr>
            <w:tcW w:w="4401" w:type="dxa"/>
            <w:tcBorders>
              <w:top w:val="single" w:sz="4" w:space="0" w:color="auto"/>
              <w:left w:val="single" w:sz="4" w:space="0" w:color="auto"/>
              <w:bottom w:val="single" w:sz="4" w:space="0" w:color="auto"/>
              <w:right w:val="single" w:sz="4" w:space="0" w:color="auto"/>
            </w:tcBorders>
            <w:hideMark/>
          </w:tcPr>
          <w:p w14:paraId="1C95A3C4" w14:textId="77777777" w:rsidR="001F3215" w:rsidRDefault="001F3215">
            <w:pPr>
              <w:ind w:firstLine="0"/>
              <w:jc w:val="left"/>
            </w:pPr>
            <w:r>
              <w:t>Dalyvavimo kvalifikacijos tobulinimo seminaruose, renginiuose, kursuose, kolegialiosios patirties sklaidos aptarimas.</w:t>
            </w:r>
          </w:p>
        </w:tc>
        <w:tc>
          <w:tcPr>
            <w:tcW w:w="1417" w:type="dxa"/>
            <w:tcBorders>
              <w:top w:val="single" w:sz="4" w:space="0" w:color="auto"/>
              <w:left w:val="single" w:sz="4" w:space="0" w:color="auto"/>
              <w:bottom w:val="single" w:sz="4" w:space="0" w:color="auto"/>
              <w:right w:val="single" w:sz="4" w:space="0" w:color="auto"/>
            </w:tcBorders>
            <w:hideMark/>
          </w:tcPr>
          <w:p w14:paraId="33B848C8" w14:textId="77777777" w:rsidR="001F3215" w:rsidRDefault="001F3215">
            <w:pPr>
              <w:ind w:firstLine="0"/>
              <w:jc w:val="center"/>
            </w:pPr>
            <w:r>
              <w:t>Visus metus</w:t>
            </w:r>
          </w:p>
        </w:tc>
        <w:tc>
          <w:tcPr>
            <w:tcW w:w="2126" w:type="dxa"/>
            <w:tcBorders>
              <w:top w:val="single" w:sz="4" w:space="0" w:color="auto"/>
              <w:left w:val="single" w:sz="4" w:space="0" w:color="auto"/>
              <w:bottom w:val="single" w:sz="4" w:space="0" w:color="auto"/>
              <w:right w:val="single" w:sz="4" w:space="0" w:color="auto"/>
            </w:tcBorders>
            <w:hideMark/>
          </w:tcPr>
          <w:p w14:paraId="3FCCEB6F" w14:textId="77777777" w:rsidR="001F3215" w:rsidRDefault="001F3215">
            <w:pPr>
              <w:ind w:firstLine="0"/>
              <w:jc w:val="left"/>
            </w:pPr>
            <w:r>
              <w:t>Direktorius,</w:t>
            </w:r>
          </w:p>
          <w:p w14:paraId="3370E5CE" w14:textId="77777777" w:rsidR="001F3215" w:rsidRDefault="001F3215">
            <w:pPr>
              <w:ind w:firstLine="0"/>
              <w:jc w:val="left"/>
            </w:pPr>
            <w:r>
              <w:t>Metodinės grupės,</w:t>
            </w:r>
          </w:p>
          <w:p w14:paraId="0D2CD992" w14:textId="77777777" w:rsidR="001F3215" w:rsidRDefault="001F3215">
            <w:pPr>
              <w:ind w:firstLine="0"/>
              <w:jc w:val="left"/>
              <w:rPr>
                <w:spacing w:val="-10"/>
              </w:rPr>
            </w:pPr>
            <w:r>
              <w:t>Metodinė taryba</w:t>
            </w:r>
          </w:p>
        </w:tc>
        <w:tc>
          <w:tcPr>
            <w:tcW w:w="1134" w:type="dxa"/>
            <w:tcBorders>
              <w:top w:val="single" w:sz="4" w:space="0" w:color="auto"/>
              <w:left w:val="single" w:sz="4" w:space="0" w:color="auto"/>
              <w:bottom w:val="single" w:sz="4" w:space="0" w:color="auto"/>
              <w:right w:val="single" w:sz="4" w:space="0" w:color="auto"/>
            </w:tcBorders>
          </w:tcPr>
          <w:p w14:paraId="0CA35F54" w14:textId="77777777" w:rsidR="001F3215" w:rsidRDefault="001F3215">
            <w:pPr>
              <w:ind w:firstLine="0"/>
              <w:jc w:val="left"/>
            </w:pPr>
          </w:p>
        </w:tc>
      </w:tr>
      <w:tr w:rsidR="001F3215" w14:paraId="299B1970" w14:textId="77777777" w:rsidTr="001F3215">
        <w:tc>
          <w:tcPr>
            <w:tcW w:w="556" w:type="dxa"/>
            <w:tcBorders>
              <w:top w:val="single" w:sz="4" w:space="0" w:color="auto"/>
              <w:left w:val="single" w:sz="4" w:space="0" w:color="auto"/>
              <w:bottom w:val="single" w:sz="4" w:space="0" w:color="auto"/>
              <w:right w:val="single" w:sz="4" w:space="0" w:color="auto"/>
            </w:tcBorders>
          </w:tcPr>
          <w:p w14:paraId="1F1C9863" w14:textId="77777777" w:rsidR="001F3215" w:rsidRDefault="001F3215" w:rsidP="001F3215">
            <w:pPr>
              <w:numPr>
                <w:ilvl w:val="0"/>
                <w:numId w:val="13"/>
              </w:numPr>
              <w:ind w:left="0" w:firstLine="0"/>
              <w:jc w:val="center"/>
            </w:pPr>
          </w:p>
        </w:tc>
        <w:tc>
          <w:tcPr>
            <w:tcW w:w="4401" w:type="dxa"/>
            <w:tcBorders>
              <w:top w:val="single" w:sz="4" w:space="0" w:color="auto"/>
              <w:left w:val="single" w:sz="4" w:space="0" w:color="auto"/>
              <w:bottom w:val="single" w:sz="4" w:space="0" w:color="auto"/>
              <w:right w:val="single" w:sz="4" w:space="0" w:color="auto"/>
            </w:tcBorders>
            <w:hideMark/>
          </w:tcPr>
          <w:p w14:paraId="270ECFAE" w14:textId="77777777" w:rsidR="001F3215" w:rsidRDefault="001F3215">
            <w:pPr>
              <w:ind w:firstLine="0"/>
              <w:jc w:val="left"/>
            </w:pPr>
            <w:r>
              <w:t>Atviros, integruotos, kolegialios partnerystės pamokos ir pamokos kitose erdvėse.</w:t>
            </w:r>
          </w:p>
        </w:tc>
        <w:tc>
          <w:tcPr>
            <w:tcW w:w="1417" w:type="dxa"/>
            <w:tcBorders>
              <w:top w:val="single" w:sz="4" w:space="0" w:color="auto"/>
              <w:left w:val="single" w:sz="4" w:space="0" w:color="auto"/>
              <w:bottom w:val="single" w:sz="4" w:space="0" w:color="auto"/>
              <w:right w:val="single" w:sz="4" w:space="0" w:color="auto"/>
            </w:tcBorders>
            <w:hideMark/>
          </w:tcPr>
          <w:p w14:paraId="7E420526" w14:textId="77777777" w:rsidR="001F3215" w:rsidRDefault="001F3215">
            <w:pPr>
              <w:ind w:firstLine="0"/>
              <w:jc w:val="center"/>
            </w:pPr>
            <w:r>
              <w:t>Pagal atskirą grafiką</w:t>
            </w:r>
          </w:p>
        </w:tc>
        <w:tc>
          <w:tcPr>
            <w:tcW w:w="2126" w:type="dxa"/>
            <w:tcBorders>
              <w:top w:val="single" w:sz="4" w:space="0" w:color="auto"/>
              <w:left w:val="single" w:sz="4" w:space="0" w:color="auto"/>
              <w:bottom w:val="single" w:sz="4" w:space="0" w:color="auto"/>
              <w:right w:val="single" w:sz="4" w:space="0" w:color="auto"/>
            </w:tcBorders>
            <w:hideMark/>
          </w:tcPr>
          <w:p w14:paraId="45CC72D3" w14:textId="77777777" w:rsidR="001F3215" w:rsidRDefault="001F3215">
            <w:pPr>
              <w:ind w:firstLine="0"/>
              <w:jc w:val="left"/>
            </w:pPr>
            <w:r>
              <w:t>Administracija,</w:t>
            </w:r>
          </w:p>
          <w:p w14:paraId="4F5DD168" w14:textId="77777777" w:rsidR="001F3215" w:rsidRDefault="001F3215">
            <w:pPr>
              <w:ind w:firstLine="0"/>
              <w:jc w:val="left"/>
              <w:rPr>
                <w:spacing w:val="-10"/>
              </w:rPr>
            </w:pPr>
            <w:r>
              <w:rPr>
                <w:spacing w:val="-10"/>
              </w:rPr>
              <w:t>Metodinės grupės,</w:t>
            </w:r>
          </w:p>
          <w:p w14:paraId="5D376AEE" w14:textId="77777777" w:rsidR="001F3215" w:rsidRDefault="001F3215">
            <w:pPr>
              <w:ind w:firstLine="0"/>
              <w:jc w:val="left"/>
              <w:rPr>
                <w:spacing w:val="-10"/>
              </w:rPr>
            </w:pPr>
            <w:r>
              <w:rPr>
                <w:spacing w:val="-10"/>
              </w:rPr>
              <w:t>Metodinė taryba,</w:t>
            </w:r>
          </w:p>
          <w:p w14:paraId="320E18BC" w14:textId="77777777" w:rsidR="001F3215" w:rsidRDefault="001F3215">
            <w:pPr>
              <w:ind w:firstLine="0"/>
              <w:jc w:val="left"/>
              <w:rPr>
                <w:spacing w:val="-10"/>
              </w:rPr>
            </w:pPr>
            <w:r>
              <w:rPr>
                <w:spacing w:val="-10"/>
              </w:rPr>
              <w:t>Mokytojų taryba</w:t>
            </w:r>
          </w:p>
        </w:tc>
        <w:tc>
          <w:tcPr>
            <w:tcW w:w="1134" w:type="dxa"/>
            <w:tcBorders>
              <w:top w:val="single" w:sz="4" w:space="0" w:color="auto"/>
              <w:left w:val="single" w:sz="4" w:space="0" w:color="auto"/>
              <w:bottom w:val="single" w:sz="4" w:space="0" w:color="auto"/>
              <w:right w:val="single" w:sz="4" w:space="0" w:color="auto"/>
            </w:tcBorders>
          </w:tcPr>
          <w:p w14:paraId="61D7A9D4" w14:textId="77777777" w:rsidR="001F3215" w:rsidRDefault="001F3215">
            <w:pPr>
              <w:ind w:firstLine="0"/>
              <w:jc w:val="left"/>
            </w:pPr>
          </w:p>
        </w:tc>
      </w:tr>
    </w:tbl>
    <w:p w14:paraId="3E2B94FC" w14:textId="77777777" w:rsidR="001F3215" w:rsidRDefault="001F3215" w:rsidP="001F3215">
      <w:pPr>
        <w:ind w:firstLine="0"/>
      </w:pPr>
    </w:p>
    <w:p w14:paraId="28FF6356" w14:textId="77777777" w:rsidR="001F3215" w:rsidRDefault="001F3215" w:rsidP="001F3215">
      <w:pPr>
        <w:ind w:firstLine="0"/>
      </w:pPr>
      <w:r>
        <w:t>I. Tikslas. Tobulinti ugdymo procesą.</w:t>
      </w:r>
    </w:p>
    <w:p w14:paraId="6892A146" w14:textId="77777777" w:rsidR="001F3215" w:rsidRDefault="001F3215" w:rsidP="001F3215">
      <w:pPr>
        <w:ind w:firstLine="0"/>
      </w:pPr>
      <w:r>
        <w:t>2 uždavinys. Plėtoti įvairių poreikių mokinių kompetencijas, siekiant kiekvieno mokinio aukštesnių pasiekimų ir pažangos.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675"/>
        <w:gridCol w:w="1134"/>
        <w:gridCol w:w="2125"/>
        <w:gridCol w:w="1138"/>
      </w:tblGrid>
      <w:tr w:rsidR="001F3215" w14:paraId="32084787" w14:textId="77777777" w:rsidTr="00786F80">
        <w:tc>
          <w:tcPr>
            <w:tcW w:w="562" w:type="dxa"/>
            <w:tcBorders>
              <w:top w:val="single" w:sz="4" w:space="0" w:color="auto"/>
              <w:left w:val="single" w:sz="4" w:space="0" w:color="auto"/>
              <w:bottom w:val="single" w:sz="4" w:space="0" w:color="auto"/>
              <w:right w:val="single" w:sz="4" w:space="0" w:color="auto"/>
            </w:tcBorders>
            <w:hideMark/>
          </w:tcPr>
          <w:p w14:paraId="5C41DBC3" w14:textId="77777777" w:rsidR="001F3215" w:rsidRDefault="001F3215">
            <w:pPr>
              <w:ind w:firstLine="0"/>
              <w:jc w:val="left"/>
            </w:pPr>
            <w:r>
              <w:t>Eil. Nr.</w:t>
            </w:r>
          </w:p>
        </w:tc>
        <w:tc>
          <w:tcPr>
            <w:tcW w:w="4675" w:type="dxa"/>
            <w:tcBorders>
              <w:top w:val="single" w:sz="4" w:space="0" w:color="auto"/>
              <w:left w:val="single" w:sz="4" w:space="0" w:color="auto"/>
              <w:bottom w:val="single" w:sz="4" w:space="0" w:color="auto"/>
              <w:right w:val="single" w:sz="4" w:space="0" w:color="auto"/>
            </w:tcBorders>
            <w:hideMark/>
          </w:tcPr>
          <w:p w14:paraId="65989FCE" w14:textId="77777777" w:rsidR="001F3215" w:rsidRDefault="001F3215">
            <w:pPr>
              <w:ind w:firstLine="0"/>
              <w:jc w:val="center"/>
            </w:pPr>
            <w:r>
              <w:t>Turinys</w:t>
            </w:r>
          </w:p>
        </w:tc>
        <w:tc>
          <w:tcPr>
            <w:tcW w:w="1134" w:type="dxa"/>
            <w:tcBorders>
              <w:top w:val="single" w:sz="4" w:space="0" w:color="auto"/>
              <w:left w:val="single" w:sz="4" w:space="0" w:color="auto"/>
              <w:bottom w:val="single" w:sz="4" w:space="0" w:color="auto"/>
              <w:right w:val="single" w:sz="4" w:space="0" w:color="auto"/>
            </w:tcBorders>
            <w:hideMark/>
          </w:tcPr>
          <w:p w14:paraId="2B37851E" w14:textId="77777777" w:rsidR="001F3215" w:rsidRDefault="001F3215">
            <w:pPr>
              <w:ind w:firstLine="0"/>
              <w:jc w:val="center"/>
              <w:rPr>
                <w:sz w:val="22"/>
              </w:rPr>
            </w:pPr>
            <w:r>
              <w:rPr>
                <w:sz w:val="22"/>
              </w:rPr>
              <w:t>Įvykdymo laikas</w:t>
            </w:r>
          </w:p>
        </w:tc>
        <w:tc>
          <w:tcPr>
            <w:tcW w:w="2125" w:type="dxa"/>
            <w:tcBorders>
              <w:top w:val="single" w:sz="4" w:space="0" w:color="auto"/>
              <w:left w:val="single" w:sz="4" w:space="0" w:color="auto"/>
              <w:bottom w:val="single" w:sz="4" w:space="0" w:color="auto"/>
              <w:right w:val="single" w:sz="4" w:space="0" w:color="auto"/>
            </w:tcBorders>
            <w:hideMark/>
          </w:tcPr>
          <w:p w14:paraId="0BFA9D3A" w14:textId="77777777" w:rsidR="001F3215" w:rsidRDefault="001F3215">
            <w:pPr>
              <w:ind w:firstLine="0"/>
              <w:jc w:val="center"/>
            </w:pPr>
            <w:r>
              <w:t>Atsakingi</w:t>
            </w:r>
          </w:p>
        </w:tc>
        <w:tc>
          <w:tcPr>
            <w:tcW w:w="1138" w:type="dxa"/>
            <w:tcBorders>
              <w:top w:val="single" w:sz="4" w:space="0" w:color="auto"/>
              <w:left w:val="single" w:sz="4" w:space="0" w:color="auto"/>
              <w:bottom w:val="single" w:sz="4" w:space="0" w:color="auto"/>
              <w:right w:val="single" w:sz="4" w:space="0" w:color="auto"/>
            </w:tcBorders>
            <w:hideMark/>
          </w:tcPr>
          <w:p w14:paraId="286E7EEE" w14:textId="77777777" w:rsidR="001F3215" w:rsidRDefault="001F3215">
            <w:pPr>
              <w:ind w:firstLine="0"/>
              <w:jc w:val="center"/>
            </w:pPr>
            <w:r>
              <w:t>Pastabos</w:t>
            </w:r>
          </w:p>
        </w:tc>
      </w:tr>
      <w:tr w:rsidR="001F3215" w14:paraId="1A4C4FD3" w14:textId="77777777" w:rsidTr="00786F80">
        <w:tc>
          <w:tcPr>
            <w:tcW w:w="562" w:type="dxa"/>
            <w:tcBorders>
              <w:top w:val="single" w:sz="4" w:space="0" w:color="auto"/>
              <w:left w:val="single" w:sz="4" w:space="0" w:color="auto"/>
              <w:bottom w:val="single" w:sz="4" w:space="0" w:color="auto"/>
              <w:right w:val="single" w:sz="4" w:space="0" w:color="auto"/>
            </w:tcBorders>
          </w:tcPr>
          <w:p w14:paraId="02ACE26F" w14:textId="77777777" w:rsidR="001F3215" w:rsidRDefault="001F3215" w:rsidP="001F3215">
            <w:pPr>
              <w:numPr>
                <w:ilvl w:val="0"/>
                <w:numId w:val="15"/>
              </w:numPr>
              <w:ind w:left="0" w:firstLine="0"/>
              <w:jc w:val="left"/>
            </w:pPr>
          </w:p>
        </w:tc>
        <w:tc>
          <w:tcPr>
            <w:tcW w:w="4675" w:type="dxa"/>
            <w:tcBorders>
              <w:top w:val="single" w:sz="4" w:space="0" w:color="auto"/>
              <w:left w:val="single" w:sz="4" w:space="0" w:color="auto"/>
              <w:bottom w:val="single" w:sz="4" w:space="0" w:color="auto"/>
              <w:right w:val="single" w:sz="4" w:space="0" w:color="auto"/>
            </w:tcBorders>
            <w:hideMark/>
          </w:tcPr>
          <w:p w14:paraId="3D776E60" w14:textId="77777777" w:rsidR="001F3215" w:rsidRDefault="001F3215">
            <w:pPr>
              <w:tabs>
                <w:tab w:val="left" w:pos="1740"/>
              </w:tabs>
              <w:ind w:firstLine="0"/>
              <w:jc w:val="left"/>
            </w:pPr>
            <w:r>
              <w:t>Profesijų mugė. II, III,</w:t>
            </w:r>
          </w:p>
          <w:p w14:paraId="29D23F9B" w14:textId="08D8CE09" w:rsidR="001F3215" w:rsidRDefault="001F3215">
            <w:pPr>
              <w:tabs>
                <w:tab w:val="left" w:pos="1740"/>
              </w:tabs>
              <w:ind w:firstLine="0"/>
              <w:jc w:val="left"/>
            </w:pPr>
            <w:r>
              <w:t>Katyčių skyrius 5-9</w:t>
            </w:r>
            <w:r w:rsidR="00581BD4">
              <w:t xml:space="preserve"> kl.</w:t>
            </w:r>
          </w:p>
        </w:tc>
        <w:tc>
          <w:tcPr>
            <w:tcW w:w="1134" w:type="dxa"/>
            <w:tcBorders>
              <w:top w:val="single" w:sz="4" w:space="0" w:color="auto"/>
              <w:left w:val="single" w:sz="4" w:space="0" w:color="auto"/>
              <w:bottom w:val="single" w:sz="4" w:space="0" w:color="auto"/>
              <w:right w:val="single" w:sz="4" w:space="0" w:color="auto"/>
            </w:tcBorders>
            <w:hideMark/>
          </w:tcPr>
          <w:p w14:paraId="01DEE8EA" w14:textId="77777777" w:rsidR="001F3215" w:rsidRDefault="001F3215">
            <w:pPr>
              <w:ind w:firstLine="0"/>
              <w:jc w:val="center"/>
            </w:pPr>
            <w:r>
              <w:t>2024-01, 04</w:t>
            </w:r>
          </w:p>
        </w:tc>
        <w:tc>
          <w:tcPr>
            <w:tcW w:w="2125" w:type="dxa"/>
            <w:tcBorders>
              <w:top w:val="single" w:sz="4" w:space="0" w:color="auto"/>
              <w:left w:val="single" w:sz="4" w:space="0" w:color="auto"/>
              <w:bottom w:val="single" w:sz="4" w:space="0" w:color="auto"/>
              <w:right w:val="single" w:sz="4" w:space="0" w:color="auto"/>
            </w:tcBorders>
            <w:hideMark/>
          </w:tcPr>
          <w:p w14:paraId="5F9A170C" w14:textId="3053C5A8" w:rsidR="001F3215" w:rsidRPr="00581BD4" w:rsidRDefault="00581BD4">
            <w:pPr>
              <w:ind w:firstLine="0"/>
              <w:jc w:val="left"/>
              <w:rPr>
                <w:spacing w:val="-8"/>
              </w:rPr>
            </w:pPr>
            <w:r w:rsidRPr="00581BD4">
              <w:rPr>
                <w:spacing w:val="-8"/>
              </w:rPr>
              <w:t>Danguolė Bū</w:t>
            </w:r>
            <w:r w:rsidR="001F3215" w:rsidRPr="00581BD4">
              <w:rPr>
                <w:spacing w:val="-8"/>
              </w:rPr>
              <w:t>dvytytė</w:t>
            </w:r>
          </w:p>
        </w:tc>
        <w:tc>
          <w:tcPr>
            <w:tcW w:w="1138" w:type="dxa"/>
            <w:tcBorders>
              <w:top w:val="single" w:sz="4" w:space="0" w:color="auto"/>
              <w:left w:val="single" w:sz="4" w:space="0" w:color="auto"/>
              <w:bottom w:val="single" w:sz="4" w:space="0" w:color="auto"/>
              <w:right w:val="single" w:sz="4" w:space="0" w:color="auto"/>
            </w:tcBorders>
          </w:tcPr>
          <w:p w14:paraId="3573107D" w14:textId="77777777" w:rsidR="001F3215" w:rsidRDefault="001F3215">
            <w:pPr>
              <w:ind w:firstLine="0"/>
              <w:jc w:val="left"/>
            </w:pPr>
          </w:p>
        </w:tc>
      </w:tr>
      <w:tr w:rsidR="001F3215" w14:paraId="23DD334C" w14:textId="77777777" w:rsidTr="00786F80">
        <w:tc>
          <w:tcPr>
            <w:tcW w:w="562" w:type="dxa"/>
            <w:tcBorders>
              <w:top w:val="single" w:sz="4" w:space="0" w:color="auto"/>
              <w:left w:val="single" w:sz="4" w:space="0" w:color="auto"/>
              <w:bottom w:val="single" w:sz="4" w:space="0" w:color="auto"/>
              <w:right w:val="single" w:sz="4" w:space="0" w:color="auto"/>
            </w:tcBorders>
          </w:tcPr>
          <w:p w14:paraId="7C9EFEE8" w14:textId="77777777" w:rsidR="001F3215" w:rsidRDefault="001F3215" w:rsidP="001F3215">
            <w:pPr>
              <w:numPr>
                <w:ilvl w:val="0"/>
                <w:numId w:val="15"/>
              </w:numPr>
              <w:ind w:left="0" w:firstLine="0"/>
              <w:jc w:val="left"/>
            </w:pPr>
          </w:p>
        </w:tc>
        <w:tc>
          <w:tcPr>
            <w:tcW w:w="4675" w:type="dxa"/>
            <w:tcBorders>
              <w:top w:val="single" w:sz="4" w:space="0" w:color="auto"/>
              <w:left w:val="single" w:sz="4" w:space="0" w:color="auto"/>
              <w:bottom w:val="single" w:sz="4" w:space="0" w:color="auto"/>
              <w:right w:val="single" w:sz="4" w:space="0" w:color="auto"/>
            </w:tcBorders>
            <w:hideMark/>
          </w:tcPr>
          <w:p w14:paraId="7AA5FF64" w14:textId="77777777" w:rsidR="001F3215" w:rsidRDefault="001F3215">
            <w:pPr>
              <w:tabs>
                <w:tab w:val="left" w:pos="1740"/>
              </w:tabs>
              <w:ind w:firstLine="0"/>
              <w:jc w:val="left"/>
            </w:pPr>
            <w:r>
              <w:t>SUP mokinių ugdymosi pasiekimų aptarimas ir analizė.</w:t>
            </w:r>
          </w:p>
        </w:tc>
        <w:tc>
          <w:tcPr>
            <w:tcW w:w="1134" w:type="dxa"/>
            <w:tcBorders>
              <w:top w:val="single" w:sz="4" w:space="0" w:color="auto"/>
              <w:left w:val="single" w:sz="4" w:space="0" w:color="auto"/>
              <w:bottom w:val="single" w:sz="4" w:space="0" w:color="auto"/>
              <w:right w:val="single" w:sz="4" w:space="0" w:color="auto"/>
            </w:tcBorders>
            <w:hideMark/>
          </w:tcPr>
          <w:p w14:paraId="4D439BEF" w14:textId="77777777" w:rsidR="001F3215" w:rsidRDefault="001F3215">
            <w:pPr>
              <w:ind w:firstLine="0"/>
              <w:jc w:val="center"/>
            </w:pPr>
            <w:r>
              <w:t>2024-01,</w:t>
            </w:r>
          </w:p>
          <w:p w14:paraId="35C1FC5D" w14:textId="77777777" w:rsidR="001F3215" w:rsidRDefault="001F3215">
            <w:pPr>
              <w:ind w:firstLine="0"/>
              <w:jc w:val="center"/>
            </w:pPr>
            <w:r>
              <w:t>06</w:t>
            </w:r>
          </w:p>
        </w:tc>
        <w:tc>
          <w:tcPr>
            <w:tcW w:w="2125" w:type="dxa"/>
            <w:tcBorders>
              <w:top w:val="single" w:sz="4" w:space="0" w:color="auto"/>
              <w:left w:val="single" w:sz="4" w:space="0" w:color="auto"/>
              <w:bottom w:val="single" w:sz="4" w:space="0" w:color="auto"/>
              <w:right w:val="single" w:sz="4" w:space="0" w:color="auto"/>
            </w:tcBorders>
            <w:hideMark/>
          </w:tcPr>
          <w:p w14:paraId="6DFB3BC5" w14:textId="77777777" w:rsidR="001F3215" w:rsidRDefault="001F3215">
            <w:pPr>
              <w:ind w:firstLine="0"/>
              <w:jc w:val="left"/>
            </w:pPr>
            <w:r>
              <w:t>VGK</w:t>
            </w:r>
          </w:p>
        </w:tc>
        <w:tc>
          <w:tcPr>
            <w:tcW w:w="1138" w:type="dxa"/>
            <w:tcBorders>
              <w:top w:val="single" w:sz="4" w:space="0" w:color="auto"/>
              <w:left w:val="single" w:sz="4" w:space="0" w:color="auto"/>
              <w:bottom w:val="single" w:sz="4" w:space="0" w:color="auto"/>
              <w:right w:val="single" w:sz="4" w:space="0" w:color="auto"/>
            </w:tcBorders>
          </w:tcPr>
          <w:p w14:paraId="5A30F96A" w14:textId="77777777" w:rsidR="001F3215" w:rsidRDefault="001F3215">
            <w:pPr>
              <w:ind w:firstLine="0"/>
              <w:jc w:val="left"/>
            </w:pPr>
          </w:p>
        </w:tc>
      </w:tr>
      <w:tr w:rsidR="001F3215" w14:paraId="7729FE27" w14:textId="77777777" w:rsidTr="00786F80">
        <w:tc>
          <w:tcPr>
            <w:tcW w:w="562" w:type="dxa"/>
            <w:tcBorders>
              <w:top w:val="single" w:sz="4" w:space="0" w:color="auto"/>
              <w:left w:val="single" w:sz="4" w:space="0" w:color="auto"/>
              <w:bottom w:val="single" w:sz="4" w:space="0" w:color="auto"/>
              <w:right w:val="single" w:sz="4" w:space="0" w:color="auto"/>
            </w:tcBorders>
          </w:tcPr>
          <w:p w14:paraId="7805B1A3" w14:textId="77777777" w:rsidR="001F3215" w:rsidRDefault="001F3215" w:rsidP="001F3215">
            <w:pPr>
              <w:numPr>
                <w:ilvl w:val="0"/>
                <w:numId w:val="15"/>
              </w:numPr>
              <w:ind w:left="0" w:firstLine="0"/>
              <w:jc w:val="left"/>
            </w:pPr>
          </w:p>
        </w:tc>
        <w:tc>
          <w:tcPr>
            <w:tcW w:w="4675" w:type="dxa"/>
            <w:tcBorders>
              <w:top w:val="single" w:sz="4" w:space="0" w:color="auto"/>
              <w:left w:val="single" w:sz="4" w:space="0" w:color="auto"/>
              <w:bottom w:val="single" w:sz="4" w:space="0" w:color="auto"/>
              <w:right w:val="single" w:sz="4" w:space="0" w:color="auto"/>
            </w:tcBorders>
            <w:hideMark/>
          </w:tcPr>
          <w:p w14:paraId="0D7CC1EA" w14:textId="77777777" w:rsidR="001F3215" w:rsidRDefault="001F3215">
            <w:pPr>
              <w:tabs>
                <w:tab w:val="left" w:pos="1740"/>
              </w:tabs>
              <w:ind w:firstLine="0"/>
              <w:jc w:val="left"/>
            </w:pPr>
            <w:r>
              <w:t>Pusmečių, metinių  mokymo(si) rezultatų ir pažangos analizės 1-8, I-IV  klasėse.</w:t>
            </w:r>
          </w:p>
        </w:tc>
        <w:tc>
          <w:tcPr>
            <w:tcW w:w="1134" w:type="dxa"/>
            <w:tcBorders>
              <w:top w:val="single" w:sz="4" w:space="0" w:color="auto"/>
              <w:left w:val="single" w:sz="4" w:space="0" w:color="auto"/>
              <w:bottom w:val="single" w:sz="4" w:space="0" w:color="auto"/>
              <w:right w:val="single" w:sz="4" w:space="0" w:color="auto"/>
            </w:tcBorders>
            <w:hideMark/>
          </w:tcPr>
          <w:p w14:paraId="0627DFB0" w14:textId="77777777" w:rsidR="001F3215" w:rsidRDefault="001F3215">
            <w:pPr>
              <w:ind w:firstLine="0"/>
              <w:jc w:val="center"/>
            </w:pPr>
            <w:r>
              <w:t>2024-01, 06</w:t>
            </w:r>
          </w:p>
        </w:tc>
        <w:tc>
          <w:tcPr>
            <w:tcW w:w="2125" w:type="dxa"/>
            <w:tcBorders>
              <w:top w:val="single" w:sz="4" w:space="0" w:color="auto"/>
              <w:left w:val="single" w:sz="4" w:space="0" w:color="auto"/>
              <w:bottom w:val="single" w:sz="4" w:space="0" w:color="auto"/>
              <w:right w:val="single" w:sz="4" w:space="0" w:color="auto"/>
            </w:tcBorders>
            <w:hideMark/>
          </w:tcPr>
          <w:p w14:paraId="42BD26D3" w14:textId="77777777" w:rsidR="001F3215" w:rsidRDefault="001F3215">
            <w:pPr>
              <w:ind w:firstLine="0"/>
              <w:jc w:val="left"/>
            </w:pPr>
            <w:r>
              <w:t>Mokytojų taryba</w:t>
            </w:r>
          </w:p>
        </w:tc>
        <w:tc>
          <w:tcPr>
            <w:tcW w:w="1138" w:type="dxa"/>
            <w:tcBorders>
              <w:top w:val="single" w:sz="4" w:space="0" w:color="auto"/>
              <w:left w:val="single" w:sz="4" w:space="0" w:color="auto"/>
              <w:bottom w:val="single" w:sz="4" w:space="0" w:color="auto"/>
              <w:right w:val="single" w:sz="4" w:space="0" w:color="auto"/>
            </w:tcBorders>
          </w:tcPr>
          <w:p w14:paraId="6D8735DB" w14:textId="77777777" w:rsidR="001F3215" w:rsidRDefault="001F3215">
            <w:pPr>
              <w:ind w:firstLine="0"/>
              <w:jc w:val="left"/>
            </w:pPr>
          </w:p>
        </w:tc>
      </w:tr>
      <w:tr w:rsidR="001F3215" w14:paraId="5F3D6574" w14:textId="77777777" w:rsidTr="00786F80">
        <w:tc>
          <w:tcPr>
            <w:tcW w:w="562" w:type="dxa"/>
            <w:tcBorders>
              <w:top w:val="single" w:sz="4" w:space="0" w:color="auto"/>
              <w:left w:val="single" w:sz="4" w:space="0" w:color="auto"/>
              <w:bottom w:val="single" w:sz="4" w:space="0" w:color="auto"/>
              <w:right w:val="single" w:sz="4" w:space="0" w:color="auto"/>
            </w:tcBorders>
          </w:tcPr>
          <w:p w14:paraId="21081814" w14:textId="77777777" w:rsidR="001F3215" w:rsidRDefault="001F3215" w:rsidP="001F3215">
            <w:pPr>
              <w:numPr>
                <w:ilvl w:val="0"/>
                <w:numId w:val="15"/>
              </w:numPr>
              <w:ind w:left="0" w:firstLine="0"/>
              <w:jc w:val="left"/>
            </w:pPr>
          </w:p>
        </w:tc>
        <w:tc>
          <w:tcPr>
            <w:tcW w:w="4675" w:type="dxa"/>
            <w:tcBorders>
              <w:top w:val="single" w:sz="4" w:space="0" w:color="auto"/>
              <w:left w:val="single" w:sz="4" w:space="0" w:color="auto"/>
              <w:bottom w:val="single" w:sz="4" w:space="0" w:color="auto"/>
              <w:right w:val="single" w:sz="4" w:space="0" w:color="auto"/>
            </w:tcBorders>
            <w:hideMark/>
          </w:tcPr>
          <w:p w14:paraId="4E907F1F" w14:textId="3DBD2A9E" w:rsidR="001F3215" w:rsidRDefault="001F3215">
            <w:pPr>
              <w:tabs>
                <w:tab w:val="left" w:pos="1740"/>
              </w:tabs>
              <w:ind w:firstLine="0"/>
              <w:jc w:val="left"/>
            </w:pPr>
            <w:r>
              <w:rPr>
                <w:rStyle w:val="normaltextrun"/>
                <w:color w:val="000000"/>
                <w:shd w:val="clear" w:color="auto" w:fill="FFFFFF"/>
              </w:rPr>
              <w:t xml:space="preserve">Viktorina ,,Ką aš žinau apie Lietuvą?”. </w:t>
            </w:r>
            <w:r>
              <w:rPr>
                <w:rStyle w:val="normaltextrun"/>
                <w:color w:val="000000"/>
                <w:spacing w:val="-20"/>
                <w:shd w:val="clear" w:color="auto" w:fill="FFFFFF"/>
              </w:rPr>
              <w:t xml:space="preserve">5-6, </w:t>
            </w:r>
            <w:r w:rsidR="00581BD4">
              <w:rPr>
                <w:rStyle w:val="normaltextrun"/>
                <w:color w:val="000000"/>
                <w:spacing w:val="-20"/>
                <w:shd w:val="clear" w:color="auto" w:fill="FFFFFF"/>
              </w:rPr>
              <w:t xml:space="preserve">     </w:t>
            </w:r>
            <w:r w:rsidRPr="00581BD4">
              <w:rPr>
                <w:rStyle w:val="normaltextrun"/>
                <w:color w:val="000000"/>
                <w:shd w:val="clear" w:color="auto" w:fill="FFFFFF"/>
              </w:rPr>
              <w:t>I-II</w:t>
            </w:r>
            <w:r w:rsidR="00581BD4" w:rsidRPr="00581BD4">
              <w:rPr>
                <w:rStyle w:val="normaltextrun"/>
                <w:color w:val="000000"/>
                <w:shd w:val="clear" w:color="auto" w:fill="FFFFFF"/>
              </w:rPr>
              <w:t xml:space="preserve"> kl.</w:t>
            </w:r>
          </w:p>
        </w:tc>
        <w:tc>
          <w:tcPr>
            <w:tcW w:w="1134" w:type="dxa"/>
            <w:tcBorders>
              <w:top w:val="single" w:sz="4" w:space="0" w:color="auto"/>
              <w:left w:val="single" w:sz="4" w:space="0" w:color="auto"/>
              <w:bottom w:val="single" w:sz="4" w:space="0" w:color="auto"/>
              <w:right w:val="single" w:sz="4" w:space="0" w:color="auto"/>
            </w:tcBorders>
            <w:hideMark/>
          </w:tcPr>
          <w:p w14:paraId="1869A985" w14:textId="77777777" w:rsidR="001F3215" w:rsidRDefault="001F3215">
            <w:pPr>
              <w:ind w:firstLine="0"/>
              <w:jc w:val="center"/>
            </w:pPr>
            <w:r>
              <w:t>2024-02</w:t>
            </w:r>
          </w:p>
        </w:tc>
        <w:tc>
          <w:tcPr>
            <w:tcW w:w="2125" w:type="dxa"/>
            <w:tcBorders>
              <w:top w:val="single" w:sz="4" w:space="0" w:color="auto"/>
              <w:left w:val="single" w:sz="4" w:space="0" w:color="auto"/>
              <w:bottom w:val="single" w:sz="4" w:space="0" w:color="auto"/>
              <w:right w:val="single" w:sz="4" w:space="0" w:color="auto"/>
            </w:tcBorders>
            <w:hideMark/>
          </w:tcPr>
          <w:p w14:paraId="28992451" w14:textId="77777777" w:rsidR="001F3215" w:rsidRDefault="001F3215">
            <w:pPr>
              <w:ind w:firstLine="0"/>
              <w:jc w:val="left"/>
            </w:pPr>
            <w:r>
              <w:t>Daiva Juškienė,</w:t>
            </w:r>
          </w:p>
          <w:p w14:paraId="1612F877" w14:textId="77777777" w:rsidR="001F3215" w:rsidRDefault="001F3215">
            <w:pPr>
              <w:ind w:firstLine="0"/>
              <w:jc w:val="left"/>
            </w:pPr>
            <w:r>
              <w:t>Jūratė Pūdžemienė</w:t>
            </w:r>
          </w:p>
        </w:tc>
        <w:tc>
          <w:tcPr>
            <w:tcW w:w="1138" w:type="dxa"/>
            <w:tcBorders>
              <w:top w:val="single" w:sz="4" w:space="0" w:color="auto"/>
              <w:left w:val="single" w:sz="4" w:space="0" w:color="auto"/>
              <w:bottom w:val="single" w:sz="4" w:space="0" w:color="auto"/>
              <w:right w:val="single" w:sz="4" w:space="0" w:color="auto"/>
            </w:tcBorders>
          </w:tcPr>
          <w:p w14:paraId="70D2BA2E" w14:textId="77777777" w:rsidR="001F3215" w:rsidRDefault="001F3215">
            <w:pPr>
              <w:ind w:firstLine="0"/>
              <w:jc w:val="left"/>
            </w:pPr>
          </w:p>
        </w:tc>
      </w:tr>
      <w:tr w:rsidR="001F3215" w14:paraId="33ED66EC" w14:textId="77777777" w:rsidTr="00786F80">
        <w:tc>
          <w:tcPr>
            <w:tcW w:w="562" w:type="dxa"/>
            <w:tcBorders>
              <w:top w:val="single" w:sz="4" w:space="0" w:color="auto"/>
              <w:left w:val="single" w:sz="4" w:space="0" w:color="auto"/>
              <w:bottom w:val="single" w:sz="4" w:space="0" w:color="auto"/>
              <w:right w:val="single" w:sz="4" w:space="0" w:color="auto"/>
            </w:tcBorders>
          </w:tcPr>
          <w:p w14:paraId="5169FEF6" w14:textId="77777777" w:rsidR="001F3215" w:rsidRDefault="001F3215" w:rsidP="001F3215">
            <w:pPr>
              <w:numPr>
                <w:ilvl w:val="0"/>
                <w:numId w:val="15"/>
              </w:numPr>
              <w:ind w:left="0" w:firstLine="0"/>
              <w:jc w:val="left"/>
            </w:pPr>
          </w:p>
        </w:tc>
        <w:tc>
          <w:tcPr>
            <w:tcW w:w="4675" w:type="dxa"/>
            <w:tcBorders>
              <w:top w:val="single" w:sz="4" w:space="0" w:color="auto"/>
              <w:left w:val="single" w:sz="4" w:space="0" w:color="auto"/>
              <w:bottom w:val="single" w:sz="4" w:space="0" w:color="auto"/>
              <w:right w:val="single" w:sz="4" w:space="0" w:color="auto"/>
            </w:tcBorders>
            <w:hideMark/>
          </w:tcPr>
          <w:p w14:paraId="6A670BD1" w14:textId="445783A2" w:rsidR="001F3215" w:rsidRDefault="001F3215">
            <w:pPr>
              <w:tabs>
                <w:tab w:val="left" w:pos="1740"/>
              </w:tabs>
              <w:ind w:firstLine="0"/>
              <w:jc w:val="left"/>
            </w:pPr>
            <w:r>
              <w:rPr>
                <w:color w:val="000000" w:themeColor="text1"/>
              </w:rPr>
              <w:t>Tarptautinis matematikos konkursas „Pangea“.</w:t>
            </w:r>
            <w:r w:rsidR="00581BD4">
              <w:rPr>
                <w:color w:val="000000" w:themeColor="text1"/>
              </w:rPr>
              <w:t xml:space="preserve"> </w:t>
            </w:r>
            <w:r>
              <w:rPr>
                <w:color w:val="000000" w:themeColor="text1"/>
              </w:rPr>
              <w:t>1-10</w:t>
            </w:r>
            <w:r w:rsidR="00581BD4">
              <w:rPr>
                <w:color w:val="000000" w:themeColor="text1"/>
              </w:rPr>
              <w:t xml:space="preserve"> kl.</w:t>
            </w:r>
          </w:p>
        </w:tc>
        <w:tc>
          <w:tcPr>
            <w:tcW w:w="1134" w:type="dxa"/>
            <w:tcBorders>
              <w:top w:val="single" w:sz="4" w:space="0" w:color="auto"/>
              <w:left w:val="single" w:sz="4" w:space="0" w:color="auto"/>
              <w:bottom w:val="single" w:sz="4" w:space="0" w:color="auto"/>
              <w:right w:val="single" w:sz="4" w:space="0" w:color="auto"/>
            </w:tcBorders>
            <w:hideMark/>
          </w:tcPr>
          <w:p w14:paraId="0E3D32B6" w14:textId="77777777" w:rsidR="001F3215" w:rsidRDefault="001F3215">
            <w:pPr>
              <w:ind w:firstLine="0"/>
              <w:jc w:val="center"/>
            </w:pPr>
            <w:r>
              <w:t>2024-02, 03</w:t>
            </w:r>
          </w:p>
        </w:tc>
        <w:tc>
          <w:tcPr>
            <w:tcW w:w="2125" w:type="dxa"/>
            <w:tcBorders>
              <w:top w:val="single" w:sz="4" w:space="0" w:color="auto"/>
              <w:left w:val="single" w:sz="4" w:space="0" w:color="auto"/>
              <w:bottom w:val="single" w:sz="4" w:space="0" w:color="auto"/>
              <w:right w:val="single" w:sz="4" w:space="0" w:color="auto"/>
            </w:tcBorders>
            <w:hideMark/>
          </w:tcPr>
          <w:p w14:paraId="5CCF252A" w14:textId="77777777" w:rsidR="001F3215" w:rsidRDefault="001F3215">
            <w:pPr>
              <w:ind w:firstLine="0"/>
              <w:jc w:val="left"/>
            </w:pPr>
            <w:r>
              <w:rPr>
                <w:color w:val="000000" w:themeColor="text1"/>
              </w:rPr>
              <w:t>Danutė Pielikienė</w:t>
            </w:r>
          </w:p>
        </w:tc>
        <w:tc>
          <w:tcPr>
            <w:tcW w:w="1138" w:type="dxa"/>
            <w:tcBorders>
              <w:top w:val="single" w:sz="4" w:space="0" w:color="auto"/>
              <w:left w:val="single" w:sz="4" w:space="0" w:color="auto"/>
              <w:bottom w:val="single" w:sz="4" w:space="0" w:color="auto"/>
              <w:right w:val="single" w:sz="4" w:space="0" w:color="auto"/>
            </w:tcBorders>
          </w:tcPr>
          <w:p w14:paraId="11D1AD2E" w14:textId="77777777" w:rsidR="001F3215" w:rsidRDefault="001F3215">
            <w:pPr>
              <w:ind w:firstLine="0"/>
              <w:jc w:val="left"/>
            </w:pPr>
          </w:p>
        </w:tc>
      </w:tr>
      <w:tr w:rsidR="001F3215" w14:paraId="7EF4BBE0" w14:textId="77777777" w:rsidTr="00786F80">
        <w:tc>
          <w:tcPr>
            <w:tcW w:w="562" w:type="dxa"/>
            <w:tcBorders>
              <w:top w:val="single" w:sz="4" w:space="0" w:color="auto"/>
              <w:left w:val="single" w:sz="4" w:space="0" w:color="auto"/>
              <w:bottom w:val="single" w:sz="4" w:space="0" w:color="auto"/>
              <w:right w:val="single" w:sz="4" w:space="0" w:color="auto"/>
            </w:tcBorders>
          </w:tcPr>
          <w:p w14:paraId="359241D4" w14:textId="77777777" w:rsidR="001F3215" w:rsidRDefault="001F3215" w:rsidP="001F3215">
            <w:pPr>
              <w:numPr>
                <w:ilvl w:val="0"/>
                <w:numId w:val="15"/>
              </w:numPr>
              <w:ind w:left="0" w:firstLine="0"/>
              <w:jc w:val="left"/>
            </w:pPr>
          </w:p>
        </w:tc>
        <w:tc>
          <w:tcPr>
            <w:tcW w:w="4675" w:type="dxa"/>
            <w:tcBorders>
              <w:top w:val="single" w:sz="4" w:space="0" w:color="auto"/>
              <w:left w:val="single" w:sz="4" w:space="0" w:color="auto"/>
              <w:bottom w:val="single" w:sz="4" w:space="0" w:color="auto"/>
              <w:right w:val="single" w:sz="4" w:space="0" w:color="auto"/>
            </w:tcBorders>
            <w:hideMark/>
          </w:tcPr>
          <w:p w14:paraId="46F4308A" w14:textId="77777777" w:rsidR="001F3215" w:rsidRDefault="001F3215">
            <w:pPr>
              <w:tabs>
                <w:tab w:val="left" w:pos="1740"/>
              </w:tabs>
              <w:ind w:firstLine="0"/>
              <w:jc w:val="left"/>
              <w:rPr>
                <w:color w:val="000000" w:themeColor="text1"/>
              </w:rPr>
            </w:pPr>
            <w:r>
              <w:t>Vertimų ir iliustracijų konkursas „Tavo Žvilgsnis”. 5-8, I-IV  kl.</w:t>
            </w:r>
          </w:p>
        </w:tc>
        <w:tc>
          <w:tcPr>
            <w:tcW w:w="1134" w:type="dxa"/>
            <w:tcBorders>
              <w:top w:val="single" w:sz="4" w:space="0" w:color="auto"/>
              <w:left w:val="single" w:sz="4" w:space="0" w:color="auto"/>
              <w:bottom w:val="single" w:sz="4" w:space="0" w:color="auto"/>
              <w:right w:val="single" w:sz="4" w:space="0" w:color="auto"/>
            </w:tcBorders>
            <w:hideMark/>
          </w:tcPr>
          <w:p w14:paraId="20F705C3" w14:textId="77777777" w:rsidR="001F3215" w:rsidRDefault="001F3215">
            <w:pPr>
              <w:ind w:firstLine="0"/>
              <w:jc w:val="center"/>
            </w:pPr>
            <w:r>
              <w:t>2024-02, 03</w:t>
            </w:r>
          </w:p>
        </w:tc>
        <w:tc>
          <w:tcPr>
            <w:tcW w:w="2125" w:type="dxa"/>
            <w:tcBorders>
              <w:top w:val="single" w:sz="4" w:space="0" w:color="auto"/>
              <w:left w:val="single" w:sz="4" w:space="0" w:color="auto"/>
              <w:bottom w:val="single" w:sz="4" w:space="0" w:color="auto"/>
              <w:right w:val="single" w:sz="4" w:space="0" w:color="auto"/>
            </w:tcBorders>
            <w:hideMark/>
          </w:tcPr>
          <w:p w14:paraId="3FA4C555" w14:textId="77777777" w:rsidR="001F3215" w:rsidRDefault="001F3215">
            <w:pPr>
              <w:ind w:firstLine="0"/>
              <w:jc w:val="left"/>
              <w:rPr>
                <w:spacing w:val="-6"/>
              </w:rPr>
            </w:pPr>
            <w:r>
              <w:rPr>
                <w:spacing w:val="-6"/>
              </w:rPr>
              <w:t>Virginija Gečienė,</w:t>
            </w:r>
          </w:p>
          <w:p w14:paraId="2F333043" w14:textId="77777777" w:rsidR="001F3215" w:rsidRDefault="001F3215">
            <w:pPr>
              <w:ind w:firstLine="0"/>
              <w:jc w:val="left"/>
              <w:rPr>
                <w:color w:val="000000" w:themeColor="text1"/>
              </w:rPr>
            </w:pPr>
            <w:r>
              <w:rPr>
                <w:spacing w:val="-6"/>
              </w:rPr>
              <w:t>Vitalija Šetkienė</w:t>
            </w:r>
          </w:p>
        </w:tc>
        <w:tc>
          <w:tcPr>
            <w:tcW w:w="1138" w:type="dxa"/>
            <w:tcBorders>
              <w:top w:val="single" w:sz="4" w:space="0" w:color="auto"/>
              <w:left w:val="single" w:sz="4" w:space="0" w:color="auto"/>
              <w:bottom w:val="single" w:sz="4" w:space="0" w:color="auto"/>
              <w:right w:val="single" w:sz="4" w:space="0" w:color="auto"/>
            </w:tcBorders>
          </w:tcPr>
          <w:p w14:paraId="59CF40C5" w14:textId="77777777" w:rsidR="001F3215" w:rsidRDefault="001F3215">
            <w:pPr>
              <w:ind w:firstLine="0"/>
              <w:jc w:val="left"/>
            </w:pPr>
          </w:p>
        </w:tc>
      </w:tr>
      <w:tr w:rsidR="001F3215" w14:paraId="445202D5" w14:textId="77777777" w:rsidTr="00786F80">
        <w:tc>
          <w:tcPr>
            <w:tcW w:w="562" w:type="dxa"/>
            <w:tcBorders>
              <w:top w:val="single" w:sz="4" w:space="0" w:color="auto"/>
              <w:left w:val="single" w:sz="4" w:space="0" w:color="auto"/>
              <w:bottom w:val="single" w:sz="4" w:space="0" w:color="auto"/>
              <w:right w:val="single" w:sz="4" w:space="0" w:color="auto"/>
            </w:tcBorders>
          </w:tcPr>
          <w:p w14:paraId="0DD87950" w14:textId="77777777" w:rsidR="001F3215" w:rsidRDefault="001F3215" w:rsidP="001F3215">
            <w:pPr>
              <w:numPr>
                <w:ilvl w:val="0"/>
                <w:numId w:val="15"/>
              </w:numPr>
              <w:ind w:left="0" w:firstLine="0"/>
              <w:jc w:val="left"/>
            </w:pPr>
          </w:p>
        </w:tc>
        <w:tc>
          <w:tcPr>
            <w:tcW w:w="4675" w:type="dxa"/>
            <w:tcBorders>
              <w:top w:val="single" w:sz="4" w:space="0" w:color="auto"/>
              <w:left w:val="single" w:sz="4" w:space="0" w:color="auto"/>
              <w:bottom w:val="single" w:sz="4" w:space="0" w:color="auto"/>
              <w:right w:val="single" w:sz="4" w:space="0" w:color="auto"/>
            </w:tcBorders>
            <w:hideMark/>
          </w:tcPr>
          <w:p w14:paraId="44B2AC22" w14:textId="77777777" w:rsidR="001F3215" w:rsidRDefault="001F3215">
            <w:pPr>
              <w:tabs>
                <w:tab w:val="left" w:pos="1740"/>
              </w:tabs>
              <w:ind w:firstLine="0"/>
              <w:jc w:val="left"/>
              <w:rPr>
                <w:color w:val="000000" w:themeColor="text1"/>
              </w:rPr>
            </w:pPr>
            <w:r>
              <w:rPr>
                <w:rFonts w:eastAsia="Times New Roman"/>
              </w:rPr>
              <w:t>Priešmokyklinio ugdymo grupės mokinių pusmečių pasiekimų aptarimas.</w:t>
            </w:r>
          </w:p>
        </w:tc>
        <w:tc>
          <w:tcPr>
            <w:tcW w:w="1134" w:type="dxa"/>
            <w:tcBorders>
              <w:top w:val="single" w:sz="4" w:space="0" w:color="auto"/>
              <w:left w:val="single" w:sz="4" w:space="0" w:color="auto"/>
              <w:bottom w:val="single" w:sz="4" w:space="0" w:color="auto"/>
              <w:right w:val="single" w:sz="4" w:space="0" w:color="auto"/>
            </w:tcBorders>
            <w:hideMark/>
          </w:tcPr>
          <w:p w14:paraId="1582656D" w14:textId="77777777" w:rsidR="001F3215" w:rsidRDefault="001F3215">
            <w:pPr>
              <w:ind w:firstLine="0"/>
              <w:jc w:val="center"/>
            </w:pPr>
            <w:r>
              <w:t>2024-02, 06</w:t>
            </w:r>
          </w:p>
        </w:tc>
        <w:tc>
          <w:tcPr>
            <w:tcW w:w="2125" w:type="dxa"/>
            <w:tcBorders>
              <w:top w:val="single" w:sz="4" w:space="0" w:color="auto"/>
              <w:left w:val="single" w:sz="4" w:space="0" w:color="auto"/>
              <w:bottom w:val="single" w:sz="4" w:space="0" w:color="auto"/>
              <w:right w:val="single" w:sz="4" w:space="0" w:color="auto"/>
            </w:tcBorders>
            <w:hideMark/>
          </w:tcPr>
          <w:p w14:paraId="4679CE9B" w14:textId="77777777" w:rsidR="001F3215" w:rsidRDefault="001F3215">
            <w:pPr>
              <w:ind w:firstLine="0"/>
              <w:jc w:val="left"/>
              <w:rPr>
                <w:color w:val="000000" w:themeColor="text1"/>
              </w:rPr>
            </w:pPr>
            <w:r>
              <w:rPr>
                <w:spacing w:val="-6"/>
              </w:rPr>
              <w:t>Ikimokyklinio, priešmokyklinio, pradinio ugdymo mokytojų metodinė grupė</w:t>
            </w:r>
          </w:p>
        </w:tc>
        <w:tc>
          <w:tcPr>
            <w:tcW w:w="1138" w:type="dxa"/>
            <w:tcBorders>
              <w:top w:val="single" w:sz="4" w:space="0" w:color="auto"/>
              <w:left w:val="single" w:sz="4" w:space="0" w:color="auto"/>
              <w:bottom w:val="single" w:sz="4" w:space="0" w:color="auto"/>
              <w:right w:val="single" w:sz="4" w:space="0" w:color="auto"/>
            </w:tcBorders>
          </w:tcPr>
          <w:p w14:paraId="49F7D923" w14:textId="77777777" w:rsidR="001F3215" w:rsidRDefault="001F3215">
            <w:pPr>
              <w:ind w:firstLine="0"/>
              <w:jc w:val="left"/>
            </w:pPr>
          </w:p>
        </w:tc>
      </w:tr>
      <w:tr w:rsidR="001F3215" w14:paraId="06A1C6FC" w14:textId="77777777" w:rsidTr="00786F80">
        <w:tc>
          <w:tcPr>
            <w:tcW w:w="562" w:type="dxa"/>
            <w:tcBorders>
              <w:top w:val="single" w:sz="4" w:space="0" w:color="auto"/>
              <w:left w:val="single" w:sz="4" w:space="0" w:color="auto"/>
              <w:bottom w:val="single" w:sz="4" w:space="0" w:color="auto"/>
              <w:right w:val="single" w:sz="4" w:space="0" w:color="auto"/>
            </w:tcBorders>
          </w:tcPr>
          <w:p w14:paraId="19438D88" w14:textId="77777777" w:rsidR="001F3215" w:rsidRDefault="001F3215" w:rsidP="001F3215">
            <w:pPr>
              <w:numPr>
                <w:ilvl w:val="0"/>
                <w:numId w:val="15"/>
              </w:numPr>
              <w:ind w:left="0" w:firstLine="0"/>
              <w:jc w:val="left"/>
            </w:pPr>
          </w:p>
        </w:tc>
        <w:tc>
          <w:tcPr>
            <w:tcW w:w="4675" w:type="dxa"/>
            <w:tcBorders>
              <w:top w:val="single" w:sz="4" w:space="0" w:color="auto"/>
              <w:left w:val="single" w:sz="4" w:space="0" w:color="auto"/>
              <w:bottom w:val="single" w:sz="4" w:space="0" w:color="auto"/>
              <w:right w:val="single" w:sz="4" w:space="0" w:color="auto"/>
            </w:tcBorders>
            <w:hideMark/>
          </w:tcPr>
          <w:p w14:paraId="4F996050" w14:textId="77777777" w:rsidR="001F3215" w:rsidRDefault="001F3215">
            <w:pPr>
              <w:tabs>
                <w:tab w:val="left" w:pos="1740"/>
              </w:tabs>
              <w:ind w:firstLine="0"/>
              <w:jc w:val="left"/>
              <w:rPr>
                <w:rFonts w:eastAsia="Times New Roman"/>
              </w:rPr>
            </w:pPr>
            <w:r>
              <w:t>Gabių ir talentingų mokinių ugdymo ir skatinimo tvarkos aprašo atnaujinimas.</w:t>
            </w:r>
          </w:p>
        </w:tc>
        <w:tc>
          <w:tcPr>
            <w:tcW w:w="1134" w:type="dxa"/>
            <w:tcBorders>
              <w:top w:val="single" w:sz="4" w:space="0" w:color="auto"/>
              <w:left w:val="single" w:sz="4" w:space="0" w:color="auto"/>
              <w:bottom w:val="single" w:sz="4" w:space="0" w:color="auto"/>
              <w:right w:val="single" w:sz="4" w:space="0" w:color="auto"/>
            </w:tcBorders>
            <w:hideMark/>
          </w:tcPr>
          <w:p w14:paraId="4A10C8F5" w14:textId="77777777" w:rsidR="001F3215" w:rsidRDefault="001F3215">
            <w:pPr>
              <w:ind w:firstLine="0"/>
              <w:jc w:val="center"/>
            </w:pPr>
            <w:r>
              <w:t>2024-03</w:t>
            </w:r>
          </w:p>
        </w:tc>
        <w:tc>
          <w:tcPr>
            <w:tcW w:w="2125" w:type="dxa"/>
            <w:tcBorders>
              <w:top w:val="single" w:sz="4" w:space="0" w:color="auto"/>
              <w:left w:val="single" w:sz="4" w:space="0" w:color="auto"/>
              <w:bottom w:val="single" w:sz="4" w:space="0" w:color="auto"/>
              <w:right w:val="single" w:sz="4" w:space="0" w:color="auto"/>
            </w:tcBorders>
            <w:hideMark/>
          </w:tcPr>
          <w:p w14:paraId="00FA4E6D" w14:textId="77777777" w:rsidR="001F3215" w:rsidRDefault="001F3215">
            <w:pPr>
              <w:ind w:firstLine="0"/>
              <w:jc w:val="left"/>
              <w:rPr>
                <w:spacing w:val="-6"/>
              </w:rPr>
            </w:pPr>
            <w:r>
              <w:rPr>
                <w:spacing w:val="-10"/>
              </w:rPr>
              <w:t>Metodinė taryba</w:t>
            </w:r>
          </w:p>
        </w:tc>
        <w:tc>
          <w:tcPr>
            <w:tcW w:w="1138" w:type="dxa"/>
            <w:tcBorders>
              <w:top w:val="single" w:sz="4" w:space="0" w:color="auto"/>
              <w:left w:val="single" w:sz="4" w:space="0" w:color="auto"/>
              <w:bottom w:val="single" w:sz="4" w:space="0" w:color="auto"/>
              <w:right w:val="single" w:sz="4" w:space="0" w:color="auto"/>
            </w:tcBorders>
          </w:tcPr>
          <w:p w14:paraId="1D9F62E6" w14:textId="77777777" w:rsidR="001F3215" w:rsidRDefault="001F3215">
            <w:pPr>
              <w:ind w:firstLine="0"/>
              <w:jc w:val="left"/>
            </w:pPr>
          </w:p>
        </w:tc>
      </w:tr>
      <w:tr w:rsidR="001F3215" w14:paraId="1C9006A9" w14:textId="77777777" w:rsidTr="00786F80">
        <w:tc>
          <w:tcPr>
            <w:tcW w:w="562" w:type="dxa"/>
            <w:tcBorders>
              <w:top w:val="single" w:sz="4" w:space="0" w:color="auto"/>
              <w:left w:val="single" w:sz="4" w:space="0" w:color="auto"/>
              <w:bottom w:val="single" w:sz="4" w:space="0" w:color="auto"/>
              <w:right w:val="single" w:sz="4" w:space="0" w:color="auto"/>
            </w:tcBorders>
          </w:tcPr>
          <w:p w14:paraId="075B5DB9" w14:textId="77777777" w:rsidR="001F3215" w:rsidRDefault="001F3215" w:rsidP="001F3215">
            <w:pPr>
              <w:numPr>
                <w:ilvl w:val="0"/>
                <w:numId w:val="15"/>
              </w:numPr>
              <w:ind w:left="0" w:firstLine="0"/>
              <w:jc w:val="left"/>
            </w:pPr>
          </w:p>
        </w:tc>
        <w:tc>
          <w:tcPr>
            <w:tcW w:w="4675" w:type="dxa"/>
            <w:tcBorders>
              <w:top w:val="single" w:sz="4" w:space="0" w:color="auto"/>
              <w:left w:val="single" w:sz="4" w:space="0" w:color="auto"/>
              <w:bottom w:val="single" w:sz="4" w:space="0" w:color="auto"/>
              <w:right w:val="single" w:sz="4" w:space="0" w:color="auto"/>
            </w:tcBorders>
          </w:tcPr>
          <w:p w14:paraId="57272576" w14:textId="77777777" w:rsidR="001F3215" w:rsidRDefault="001F3215">
            <w:pPr>
              <w:ind w:firstLine="0"/>
              <w:rPr>
                <w:color w:val="000000" w:themeColor="text1"/>
              </w:rPr>
            </w:pPr>
            <w:r>
              <w:rPr>
                <w:color w:val="000000" w:themeColor="text1"/>
              </w:rPr>
              <w:t>Tarptautinis konkursas „Kalbų Kengūra“.</w:t>
            </w:r>
          </w:p>
          <w:p w14:paraId="13D4F840" w14:textId="77777777" w:rsidR="001F3215" w:rsidRDefault="001F3215">
            <w:pPr>
              <w:tabs>
                <w:tab w:val="left" w:pos="3750"/>
              </w:tabs>
              <w:ind w:firstLine="0"/>
              <w:jc w:val="left"/>
              <w:rPr>
                <w:color w:val="000000" w:themeColor="text1"/>
              </w:rPr>
            </w:pPr>
          </w:p>
        </w:tc>
        <w:tc>
          <w:tcPr>
            <w:tcW w:w="1134" w:type="dxa"/>
            <w:tcBorders>
              <w:top w:val="single" w:sz="4" w:space="0" w:color="auto"/>
              <w:left w:val="single" w:sz="4" w:space="0" w:color="auto"/>
              <w:bottom w:val="single" w:sz="4" w:space="0" w:color="auto"/>
              <w:right w:val="single" w:sz="4" w:space="0" w:color="auto"/>
            </w:tcBorders>
            <w:hideMark/>
          </w:tcPr>
          <w:p w14:paraId="6C4458E8" w14:textId="77777777" w:rsidR="001F3215" w:rsidRDefault="001F3215">
            <w:pPr>
              <w:ind w:firstLine="0"/>
              <w:jc w:val="center"/>
            </w:pPr>
            <w:r>
              <w:lastRenderedPageBreak/>
              <w:t>2024-03</w:t>
            </w:r>
          </w:p>
        </w:tc>
        <w:tc>
          <w:tcPr>
            <w:tcW w:w="2125" w:type="dxa"/>
            <w:tcBorders>
              <w:top w:val="single" w:sz="4" w:space="0" w:color="auto"/>
              <w:left w:val="single" w:sz="4" w:space="0" w:color="auto"/>
              <w:bottom w:val="single" w:sz="4" w:space="0" w:color="auto"/>
              <w:right w:val="single" w:sz="4" w:space="0" w:color="auto"/>
            </w:tcBorders>
            <w:hideMark/>
          </w:tcPr>
          <w:p w14:paraId="1513BC30" w14:textId="77777777" w:rsidR="001F3215" w:rsidRDefault="001F3215">
            <w:pPr>
              <w:ind w:firstLine="0"/>
              <w:rPr>
                <w:color w:val="000000" w:themeColor="text1"/>
              </w:rPr>
            </w:pPr>
            <w:r>
              <w:rPr>
                <w:color w:val="000000" w:themeColor="text1"/>
              </w:rPr>
              <w:t>Rita Gečienė,</w:t>
            </w:r>
          </w:p>
          <w:p w14:paraId="31273350" w14:textId="77777777" w:rsidR="001F3215" w:rsidRDefault="001F3215">
            <w:pPr>
              <w:ind w:firstLine="0"/>
              <w:rPr>
                <w:color w:val="000000" w:themeColor="text1"/>
              </w:rPr>
            </w:pPr>
            <w:r>
              <w:rPr>
                <w:color w:val="000000" w:themeColor="text1"/>
              </w:rPr>
              <w:lastRenderedPageBreak/>
              <w:t>Rasa Jonaitienė,</w:t>
            </w:r>
          </w:p>
          <w:p w14:paraId="47E84E8B" w14:textId="77777777" w:rsidR="001F3215" w:rsidRDefault="001F3215">
            <w:pPr>
              <w:ind w:firstLine="0"/>
              <w:jc w:val="left"/>
              <w:rPr>
                <w:color w:val="000000" w:themeColor="text1"/>
              </w:rPr>
            </w:pPr>
            <w:r>
              <w:rPr>
                <w:color w:val="000000" w:themeColor="text1"/>
              </w:rPr>
              <w:t>Asta Liulaitienė</w:t>
            </w:r>
          </w:p>
        </w:tc>
        <w:tc>
          <w:tcPr>
            <w:tcW w:w="1138" w:type="dxa"/>
            <w:tcBorders>
              <w:top w:val="single" w:sz="4" w:space="0" w:color="auto"/>
              <w:left w:val="single" w:sz="4" w:space="0" w:color="auto"/>
              <w:bottom w:val="single" w:sz="4" w:space="0" w:color="auto"/>
              <w:right w:val="single" w:sz="4" w:space="0" w:color="auto"/>
            </w:tcBorders>
          </w:tcPr>
          <w:p w14:paraId="3619F31A" w14:textId="77777777" w:rsidR="001F3215" w:rsidRDefault="001F3215">
            <w:pPr>
              <w:ind w:firstLine="0"/>
              <w:jc w:val="left"/>
            </w:pPr>
          </w:p>
        </w:tc>
      </w:tr>
      <w:tr w:rsidR="001F3215" w14:paraId="5253B625" w14:textId="77777777" w:rsidTr="00786F80">
        <w:tc>
          <w:tcPr>
            <w:tcW w:w="562" w:type="dxa"/>
            <w:tcBorders>
              <w:top w:val="single" w:sz="4" w:space="0" w:color="auto"/>
              <w:left w:val="single" w:sz="4" w:space="0" w:color="auto"/>
              <w:bottom w:val="single" w:sz="4" w:space="0" w:color="auto"/>
              <w:right w:val="single" w:sz="4" w:space="0" w:color="auto"/>
            </w:tcBorders>
          </w:tcPr>
          <w:p w14:paraId="5C5C4F8B" w14:textId="77777777" w:rsidR="001F3215" w:rsidRDefault="001F3215" w:rsidP="001F3215">
            <w:pPr>
              <w:numPr>
                <w:ilvl w:val="0"/>
                <w:numId w:val="15"/>
              </w:numPr>
              <w:ind w:left="0" w:firstLine="0"/>
              <w:jc w:val="left"/>
            </w:pPr>
          </w:p>
        </w:tc>
        <w:tc>
          <w:tcPr>
            <w:tcW w:w="4675" w:type="dxa"/>
            <w:tcBorders>
              <w:top w:val="single" w:sz="4" w:space="0" w:color="auto"/>
              <w:left w:val="single" w:sz="4" w:space="0" w:color="auto"/>
              <w:bottom w:val="single" w:sz="4" w:space="0" w:color="auto"/>
              <w:right w:val="single" w:sz="4" w:space="0" w:color="auto"/>
            </w:tcBorders>
            <w:hideMark/>
          </w:tcPr>
          <w:p w14:paraId="5C6472A4" w14:textId="77777777" w:rsidR="001F3215" w:rsidRDefault="001F3215">
            <w:pPr>
              <w:ind w:firstLine="0"/>
              <w:rPr>
                <w:color w:val="000000" w:themeColor="text1"/>
              </w:rPr>
            </w:pPr>
            <w:r>
              <w:t xml:space="preserve">Tarptautinis matematikos konkursas ,,Kengūra“. 1-8, I-IV kl. </w:t>
            </w:r>
          </w:p>
        </w:tc>
        <w:tc>
          <w:tcPr>
            <w:tcW w:w="1134" w:type="dxa"/>
            <w:tcBorders>
              <w:top w:val="single" w:sz="4" w:space="0" w:color="auto"/>
              <w:left w:val="single" w:sz="4" w:space="0" w:color="auto"/>
              <w:bottom w:val="single" w:sz="4" w:space="0" w:color="auto"/>
              <w:right w:val="single" w:sz="4" w:space="0" w:color="auto"/>
            </w:tcBorders>
            <w:hideMark/>
          </w:tcPr>
          <w:p w14:paraId="148EF40B" w14:textId="77777777" w:rsidR="001F3215" w:rsidRDefault="001F3215">
            <w:pPr>
              <w:ind w:firstLine="0"/>
              <w:jc w:val="center"/>
            </w:pPr>
            <w:r>
              <w:t>2024-03</w:t>
            </w:r>
          </w:p>
        </w:tc>
        <w:tc>
          <w:tcPr>
            <w:tcW w:w="2125" w:type="dxa"/>
            <w:tcBorders>
              <w:top w:val="single" w:sz="4" w:space="0" w:color="auto"/>
              <w:left w:val="single" w:sz="4" w:space="0" w:color="auto"/>
              <w:bottom w:val="single" w:sz="4" w:space="0" w:color="auto"/>
              <w:right w:val="single" w:sz="4" w:space="0" w:color="auto"/>
            </w:tcBorders>
            <w:hideMark/>
          </w:tcPr>
          <w:p w14:paraId="4B350424" w14:textId="77777777" w:rsidR="001F3215" w:rsidRDefault="001F3215">
            <w:pPr>
              <w:ind w:firstLine="0"/>
              <w:rPr>
                <w:color w:val="000000" w:themeColor="text1"/>
              </w:rPr>
            </w:pPr>
            <w:r>
              <w:t>Algirdas Oželis</w:t>
            </w:r>
          </w:p>
        </w:tc>
        <w:tc>
          <w:tcPr>
            <w:tcW w:w="1138" w:type="dxa"/>
            <w:tcBorders>
              <w:top w:val="single" w:sz="4" w:space="0" w:color="auto"/>
              <w:left w:val="single" w:sz="4" w:space="0" w:color="auto"/>
              <w:bottom w:val="single" w:sz="4" w:space="0" w:color="auto"/>
              <w:right w:val="single" w:sz="4" w:space="0" w:color="auto"/>
            </w:tcBorders>
          </w:tcPr>
          <w:p w14:paraId="4BECB11E" w14:textId="77777777" w:rsidR="001F3215" w:rsidRDefault="001F3215">
            <w:pPr>
              <w:ind w:firstLine="0"/>
              <w:jc w:val="left"/>
            </w:pPr>
          </w:p>
        </w:tc>
      </w:tr>
      <w:tr w:rsidR="001F3215" w14:paraId="0FF177E8" w14:textId="77777777" w:rsidTr="00786F80">
        <w:tc>
          <w:tcPr>
            <w:tcW w:w="562" w:type="dxa"/>
            <w:tcBorders>
              <w:top w:val="single" w:sz="4" w:space="0" w:color="auto"/>
              <w:left w:val="single" w:sz="4" w:space="0" w:color="auto"/>
              <w:bottom w:val="single" w:sz="4" w:space="0" w:color="auto"/>
              <w:right w:val="single" w:sz="4" w:space="0" w:color="auto"/>
            </w:tcBorders>
          </w:tcPr>
          <w:p w14:paraId="707F9902" w14:textId="77777777" w:rsidR="001F3215" w:rsidRDefault="001F3215" w:rsidP="001F3215">
            <w:pPr>
              <w:numPr>
                <w:ilvl w:val="0"/>
                <w:numId w:val="15"/>
              </w:numPr>
              <w:ind w:left="0" w:firstLine="0"/>
              <w:jc w:val="left"/>
            </w:pPr>
          </w:p>
        </w:tc>
        <w:tc>
          <w:tcPr>
            <w:tcW w:w="4675" w:type="dxa"/>
            <w:tcBorders>
              <w:top w:val="single" w:sz="4" w:space="0" w:color="auto"/>
              <w:left w:val="single" w:sz="4" w:space="0" w:color="auto"/>
              <w:bottom w:val="single" w:sz="4" w:space="0" w:color="auto"/>
              <w:right w:val="single" w:sz="4" w:space="0" w:color="auto"/>
            </w:tcBorders>
            <w:hideMark/>
          </w:tcPr>
          <w:p w14:paraId="6A1DCD52" w14:textId="77777777" w:rsidR="001F3215" w:rsidRDefault="001F3215">
            <w:pPr>
              <w:ind w:firstLine="0"/>
              <w:rPr>
                <w:color w:val="000000" w:themeColor="text1"/>
              </w:rPr>
            </w:pPr>
            <w:r>
              <w:t xml:space="preserve">Projektinė veikla „Aš labai myliu Lietuvą“ </w:t>
            </w:r>
            <w:r>
              <w:rPr>
                <w:rStyle w:val="normaltextrun"/>
                <w:color w:val="000000"/>
                <w:bdr w:val="none" w:sz="0" w:space="0" w:color="auto" w:frame="1"/>
              </w:rPr>
              <w:t xml:space="preserve">Lietuvos nepriklausomybės atkūrimo dienai paminėti. IUG, PUG, 1-8, I-IV kl. </w:t>
            </w:r>
          </w:p>
        </w:tc>
        <w:tc>
          <w:tcPr>
            <w:tcW w:w="1134" w:type="dxa"/>
            <w:tcBorders>
              <w:top w:val="single" w:sz="4" w:space="0" w:color="auto"/>
              <w:left w:val="single" w:sz="4" w:space="0" w:color="auto"/>
              <w:bottom w:val="single" w:sz="4" w:space="0" w:color="auto"/>
              <w:right w:val="single" w:sz="4" w:space="0" w:color="auto"/>
            </w:tcBorders>
            <w:hideMark/>
          </w:tcPr>
          <w:p w14:paraId="145ABCB3" w14:textId="77777777" w:rsidR="001F3215" w:rsidRDefault="001F3215">
            <w:pPr>
              <w:ind w:firstLine="0"/>
              <w:jc w:val="center"/>
            </w:pPr>
            <w:r>
              <w:t>2024-03</w:t>
            </w:r>
          </w:p>
        </w:tc>
        <w:tc>
          <w:tcPr>
            <w:tcW w:w="2125" w:type="dxa"/>
            <w:tcBorders>
              <w:top w:val="single" w:sz="4" w:space="0" w:color="auto"/>
              <w:left w:val="single" w:sz="4" w:space="0" w:color="auto"/>
              <w:bottom w:val="single" w:sz="4" w:space="0" w:color="auto"/>
              <w:right w:val="single" w:sz="4" w:space="0" w:color="auto"/>
            </w:tcBorders>
            <w:hideMark/>
          </w:tcPr>
          <w:p w14:paraId="7805E6CE" w14:textId="77777777" w:rsidR="001F3215" w:rsidRDefault="001F3215">
            <w:pPr>
              <w:ind w:firstLine="0"/>
              <w:jc w:val="left"/>
              <w:textAlignment w:val="baseline"/>
              <w:rPr>
                <w:rFonts w:ascii="Segoe UI" w:eastAsia="Times New Roman" w:hAnsi="Segoe UI" w:cs="Segoe UI"/>
                <w:sz w:val="18"/>
                <w:szCs w:val="18"/>
                <w:lang w:eastAsia="lt-LT"/>
              </w:rPr>
            </w:pPr>
            <w:r>
              <w:rPr>
                <w:rFonts w:eastAsia="Times New Roman"/>
                <w:lang w:eastAsia="lt-LT"/>
              </w:rPr>
              <w:t>Asta Mauricienė, </w:t>
            </w:r>
          </w:p>
          <w:p w14:paraId="15746D7E" w14:textId="77777777" w:rsidR="001F3215" w:rsidRDefault="001F3215">
            <w:pPr>
              <w:ind w:firstLine="0"/>
              <w:jc w:val="left"/>
              <w:textAlignment w:val="baseline"/>
              <w:rPr>
                <w:rFonts w:ascii="Segoe UI" w:eastAsia="Times New Roman" w:hAnsi="Segoe UI" w:cs="Segoe UI"/>
                <w:sz w:val="18"/>
                <w:szCs w:val="18"/>
                <w:lang w:eastAsia="lt-LT"/>
              </w:rPr>
            </w:pPr>
            <w:r>
              <w:rPr>
                <w:rFonts w:eastAsia="Times New Roman"/>
                <w:lang w:eastAsia="lt-LT"/>
              </w:rPr>
              <w:t>Daiva Juškienė </w:t>
            </w:r>
          </w:p>
          <w:p w14:paraId="2E99299B" w14:textId="77777777" w:rsidR="001F3215" w:rsidRDefault="001F3215">
            <w:pPr>
              <w:ind w:firstLine="0"/>
              <w:rPr>
                <w:rFonts w:cs="Times New Roman"/>
                <w:color w:val="000000" w:themeColor="text1"/>
                <w:szCs w:val="24"/>
              </w:rPr>
            </w:pPr>
            <w:r>
              <w:rPr>
                <w:rFonts w:asciiTheme="minorHAnsi" w:hAnsiTheme="minorHAnsi"/>
                <w:sz w:val="22"/>
              </w:rPr>
              <w:t>Vincas Žąsytis</w:t>
            </w:r>
          </w:p>
        </w:tc>
        <w:tc>
          <w:tcPr>
            <w:tcW w:w="1138" w:type="dxa"/>
            <w:tcBorders>
              <w:top w:val="single" w:sz="4" w:space="0" w:color="auto"/>
              <w:left w:val="single" w:sz="4" w:space="0" w:color="auto"/>
              <w:bottom w:val="single" w:sz="4" w:space="0" w:color="auto"/>
              <w:right w:val="single" w:sz="4" w:space="0" w:color="auto"/>
            </w:tcBorders>
          </w:tcPr>
          <w:p w14:paraId="44DDE6F1" w14:textId="77777777" w:rsidR="001F3215" w:rsidRDefault="001F3215">
            <w:pPr>
              <w:ind w:firstLine="0"/>
              <w:jc w:val="left"/>
            </w:pPr>
          </w:p>
        </w:tc>
      </w:tr>
      <w:tr w:rsidR="001F3215" w14:paraId="69273335" w14:textId="77777777" w:rsidTr="00786F80">
        <w:tc>
          <w:tcPr>
            <w:tcW w:w="562" w:type="dxa"/>
            <w:tcBorders>
              <w:top w:val="single" w:sz="4" w:space="0" w:color="auto"/>
              <w:left w:val="single" w:sz="4" w:space="0" w:color="auto"/>
              <w:bottom w:val="single" w:sz="4" w:space="0" w:color="auto"/>
              <w:right w:val="single" w:sz="4" w:space="0" w:color="auto"/>
            </w:tcBorders>
          </w:tcPr>
          <w:p w14:paraId="3D91B647" w14:textId="77777777" w:rsidR="001F3215" w:rsidRDefault="001F3215" w:rsidP="001F3215">
            <w:pPr>
              <w:numPr>
                <w:ilvl w:val="0"/>
                <w:numId w:val="15"/>
              </w:numPr>
              <w:ind w:left="0" w:firstLine="0"/>
              <w:jc w:val="left"/>
            </w:pPr>
          </w:p>
        </w:tc>
        <w:tc>
          <w:tcPr>
            <w:tcW w:w="4675" w:type="dxa"/>
            <w:tcBorders>
              <w:top w:val="single" w:sz="4" w:space="0" w:color="auto"/>
              <w:left w:val="single" w:sz="4" w:space="0" w:color="auto"/>
              <w:bottom w:val="single" w:sz="4" w:space="0" w:color="auto"/>
              <w:right w:val="single" w:sz="4" w:space="0" w:color="auto"/>
            </w:tcBorders>
            <w:hideMark/>
          </w:tcPr>
          <w:p w14:paraId="1A0AA813" w14:textId="77777777" w:rsidR="001F3215" w:rsidRDefault="001F3215">
            <w:pPr>
              <w:ind w:firstLine="0"/>
            </w:pPr>
            <w:r>
              <w:rPr>
                <w:rFonts w:eastAsia="Calibri"/>
              </w:rPr>
              <w:t>Nacionalinės Martyno Mažvydo bibliotekos parodos, skirtos 1863-1864 metų sukilimui organizavimas.</w:t>
            </w:r>
          </w:p>
        </w:tc>
        <w:tc>
          <w:tcPr>
            <w:tcW w:w="1134" w:type="dxa"/>
            <w:tcBorders>
              <w:top w:val="single" w:sz="4" w:space="0" w:color="auto"/>
              <w:left w:val="single" w:sz="4" w:space="0" w:color="auto"/>
              <w:bottom w:val="single" w:sz="4" w:space="0" w:color="auto"/>
              <w:right w:val="single" w:sz="4" w:space="0" w:color="auto"/>
            </w:tcBorders>
            <w:hideMark/>
          </w:tcPr>
          <w:p w14:paraId="25DE920F" w14:textId="77777777" w:rsidR="001F3215" w:rsidRDefault="001F3215">
            <w:pPr>
              <w:ind w:firstLine="0"/>
              <w:jc w:val="center"/>
            </w:pPr>
            <w:r>
              <w:t>2024-03</w:t>
            </w:r>
          </w:p>
        </w:tc>
        <w:tc>
          <w:tcPr>
            <w:tcW w:w="2125" w:type="dxa"/>
            <w:tcBorders>
              <w:top w:val="single" w:sz="4" w:space="0" w:color="auto"/>
              <w:left w:val="single" w:sz="4" w:space="0" w:color="auto"/>
              <w:bottom w:val="single" w:sz="4" w:space="0" w:color="auto"/>
              <w:right w:val="single" w:sz="4" w:space="0" w:color="auto"/>
            </w:tcBorders>
            <w:hideMark/>
          </w:tcPr>
          <w:p w14:paraId="669602EB" w14:textId="77777777" w:rsidR="001F3215" w:rsidRDefault="001F3215">
            <w:pPr>
              <w:ind w:firstLine="0"/>
              <w:jc w:val="left"/>
              <w:textAlignment w:val="baseline"/>
              <w:rPr>
                <w:rFonts w:eastAsia="Times New Roman"/>
                <w:lang w:eastAsia="lt-LT"/>
              </w:rPr>
            </w:pPr>
            <w:r>
              <w:rPr>
                <w:rFonts w:eastAsia="Times New Roman"/>
                <w:lang w:eastAsia="lt-LT"/>
              </w:rPr>
              <w:t>Daiva Juškienė</w:t>
            </w:r>
          </w:p>
        </w:tc>
        <w:tc>
          <w:tcPr>
            <w:tcW w:w="1138" w:type="dxa"/>
            <w:tcBorders>
              <w:top w:val="single" w:sz="4" w:space="0" w:color="auto"/>
              <w:left w:val="single" w:sz="4" w:space="0" w:color="auto"/>
              <w:bottom w:val="single" w:sz="4" w:space="0" w:color="auto"/>
              <w:right w:val="single" w:sz="4" w:space="0" w:color="auto"/>
            </w:tcBorders>
          </w:tcPr>
          <w:p w14:paraId="23FAD76D" w14:textId="77777777" w:rsidR="001F3215" w:rsidRDefault="001F3215">
            <w:pPr>
              <w:ind w:firstLine="0"/>
              <w:jc w:val="left"/>
            </w:pPr>
          </w:p>
        </w:tc>
      </w:tr>
      <w:tr w:rsidR="001F3215" w14:paraId="5D267281" w14:textId="77777777" w:rsidTr="00786F80">
        <w:tc>
          <w:tcPr>
            <w:tcW w:w="562" w:type="dxa"/>
            <w:tcBorders>
              <w:top w:val="single" w:sz="4" w:space="0" w:color="auto"/>
              <w:left w:val="single" w:sz="4" w:space="0" w:color="auto"/>
              <w:bottom w:val="single" w:sz="4" w:space="0" w:color="auto"/>
              <w:right w:val="single" w:sz="4" w:space="0" w:color="auto"/>
            </w:tcBorders>
          </w:tcPr>
          <w:p w14:paraId="1FE46474" w14:textId="77777777" w:rsidR="001F3215" w:rsidRDefault="001F3215" w:rsidP="001F3215">
            <w:pPr>
              <w:numPr>
                <w:ilvl w:val="0"/>
                <w:numId w:val="15"/>
              </w:numPr>
              <w:ind w:left="0" w:firstLine="0"/>
              <w:jc w:val="left"/>
            </w:pPr>
          </w:p>
        </w:tc>
        <w:tc>
          <w:tcPr>
            <w:tcW w:w="4675" w:type="dxa"/>
            <w:tcBorders>
              <w:top w:val="single" w:sz="4" w:space="0" w:color="auto"/>
              <w:left w:val="single" w:sz="4" w:space="0" w:color="auto"/>
              <w:bottom w:val="single" w:sz="4" w:space="0" w:color="auto"/>
              <w:right w:val="single" w:sz="4" w:space="0" w:color="auto"/>
            </w:tcBorders>
            <w:hideMark/>
          </w:tcPr>
          <w:p w14:paraId="17EE74B5" w14:textId="1E7B57C4" w:rsidR="001F3215" w:rsidRDefault="001F3215">
            <w:pPr>
              <w:ind w:firstLine="0"/>
            </w:pPr>
            <w:r>
              <w:rPr>
                <w:rStyle w:val="normaltextrun"/>
                <w:shd w:val="clear" w:color="auto" w:fill="FFFFFF"/>
              </w:rPr>
              <w:t>Projektinė veikla „Mes - Žemės vaikai“.</w:t>
            </w:r>
            <w:r>
              <w:rPr>
                <w:rStyle w:val="eop"/>
                <w:shd w:val="clear" w:color="auto" w:fill="FFFFFF"/>
              </w:rPr>
              <w:t> 5-8, I-III</w:t>
            </w:r>
            <w:r w:rsidR="00581BD4">
              <w:rPr>
                <w:rStyle w:val="eop"/>
                <w:shd w:val="clear" w:color="auto" w:fill="FFFFFF"/>
              </w:rPr>
              <w:t xml:space="preserve"> kl.</w:t>
            </w:r>
          </w:p>
        </w:tc>
        <w:tc>
          <w:tcPr>
            <w:tcW w:w="1134" w:type="dxa"/>
            <w:tcBorders>
              <w:top w:val="single" w:sz="4" w:space="0" w:color="auto"/>
              <w:left w:val="single" w:sz="4" w:space="0" w:color="auto"/>
              <w:bottom w:val="single" w:sz="4" w:space="0" w:color="auto"/>
              <w:right w:val="single" w:sz="4" w:space="0" w:color="auto"/>
            </w:tcBorders>
            <w:hideMark/>
          </w:tcPr>
          <w:p w14:paraId="320010EE" w14:textId="77777777" w:rsidR="001F3215" w:rsidRDefault="001F3215">
            <w:pPr>
              <w:ind w:firstLine="0"/>
              <w:jc w:val="center"/>
            </w:pPr>
            <w:r>
              <w:t>2024-03</w:t>
            </w:r>
          </w:p>
        </w:tc>
        <w:tc>
          <w:tcPr>
            <w:tcW w:w="2125" w:type="dxa"/>
            <w:tcBorders>
              <w:top w:val="single" w:sz="4" w:space="0" w:color="auto"/>
              <w:left w:val="single" w:sz="4" w:space="0" w:color="auto"/>
              <w:bottom w:val="single" w:sz="4" w:space="0" w:color="auto"/>
              <w:right w:val="single" w:sz="4" w:space="0" w:color="auto"/>
            </w:tcBorders>
            <w:hideMark/>
          </w:tcPr>
          <w:p w14:paraId="479657BF" w14:textId="77777777" w:rsidR="001F3215" w:rsidRDefault="001F3215">
            <w:pPr>
              <w:ind w:firstLine="0"/>
              <w:jc w:val="left"/>
            </w:pPr>
            <w:r>
              <w:t>Valerija Eidikienė,</w:t>
            </w:r>
          </w:p>
          <w:p w14:paraId="6DB119B1" w14:textId="77777777" w:rsidR="001F3215" w:rsidRDefault="001F3215">
            <w:pPr>
              <w:ind w:firstLine="0"/>
              <w:jc w:val="left"/>
              <w:textAlignment w:val="baseline"/>
            </w:pPr>
            <w:r>
              <w:t>Rita Šleinytė,</w:t>
            </w:r>
          </w:p>
        </w:tc>
        <w:tc>
          <w:tcPr>
            <w:tcW w:w="1138" w:type="dxa"/>
            <w:tcBorders>
              <w:top w:val="single" w:sz="4" w:space="0" w:color="auto"/>
              <w:left w:val="single" w:sz="4" w:space="0" w:color="auto"/>
              <w:bottom w:val="single" w:sz="4" w:space="0" w:color="auto"/>
              <w:right w:val="single" w:sz="4" w:space="0" w:color="auto"/>
            </w:tcBorders>
          </w:tcPr>
          <w:p w14:paraId="3E339D4D" w14:textId="77777777" w:rsidR="001F3215" w:rsidRDefault="001F3215">
            <w:pPr>
              <w:ind w:firstLine="0"/>
              <w:jc w:val="left"/>
            </w:pPr>
          </w:p>
        </w:tc>
      </w:tr>
      <w:tr w:rsidR="001F3215" w14:paraId="5A52A09F" w14:textId="77777777" w:rsidTr="00786F80">
        <w:tc>
          <w:tcPr>
            <w:tcW w:w="562" w:type="dxa"/>
            <w:tcBorders>
              <w:top w:val="single" w:sz="4" w:space="0" w:color="auto"/>
              <w:left w:val="single" w:sz="4" w:space="0" w:color="auto"/>
              <w:bottom w:val="single" w:sz="4" w:space="0" w:color="auto"/>
              <w:right w:val="single" w:sz="4" w:space="0" w:color="auto"/>
            </w:tcBorders>
          </w:tcPr>
          <w:p w14:paraId="2703AF68" w14:textId="77777777" w:rsidR="001F3215" w:rsidRDefault="001F3215" w:rsidP="001F3215">
            <w:pPr>
              <w:numPr>
                <w:ilvl w:val="0"/>
                <w:numId w:val="15"/>
              </w:numPr>
              <w:ind w:left="0" w:firstLine="0"/>
              <w:jc w:val="left"/>
            </w:pPr>
          </w:p>
        </w:tc>
        <w:tc>
          <w:tcPr>
            <w:tcW w:w="4675" w:type="dxa"/>
            <w:tcBorders>
              <w:top w:val="single" w:sz="4" w:space="0" w:color="auto"/>
              <w:left w:val="single" w:sz="4" w:space="0" w:color="auto"/>
              <w:bottom w:val="single" w:sz="4" w:space="0" w:color="auto"/>
              <w:right w:val="single" w:sz="4" w:space="0" w:color="auto"/>
            </w:tcBorders>
            <w:hideMark/>
          </w:tcPr>
          <w:p w14:paraId="536CFBE0" w14:textId="4F72A8BC" w:rsidR="001F3215" w:rsidRDefault="001F3215">
            <w:pPr>
              <w:ind w:firstLine="0"/>
              <w:rPr>
                <w:rStyle w:val="normaltextrun"/>
                <w:shd w:val="clear" w:color="auto" w:fill="FFFFFF"/>
              </w:rPr>
            </w:pPr>
            <w:r>
              <w:rPr>
                <w:rFonts w:eastAsia="Calibri"/>
                <w:color w:val="000000"/>
              </w:rPr>
              <w:t>Renginys, skirtas Žemės dienai. 1-10</w:t>
            </w:r>
            <w:r w:rsidR="00581BD4">
              <w:rPr>
                <w:rFonts w:eastAsia="Calibri"/>
                <w:color w:val="000000"/>
              </w:rPr>
              <w:t xml:space="preserve"> kl.</w:t>
            </w:r>
          </w:p>
        </w:tc>
        <w:tc>
          <w:tcPr>
            <w:tcW w:w="1134" w:type="dxa"/>
            <w:tcBorders>
              <w:top w:val="single" w:sz="4" w:space="0" w:color="auto"/>
              <w:left w:val="single" w:sz="4" w:space="0" w:color="auto"/>
              <w:bottom w:val="single" w:sz="4" w:space="0" w:color="auto"/>
              <w:right w:val="single" w:sz="4" w:space="0" w:color="auto"/>
            </w:tcBorders>
            <w:hideMark/>
          </w:tcPr>
          <w:p w14:paraId="1707AB13" w14:textId="77777777" w:rsidR="001F3215" w:rsidRDefault="001F3215">
            <w:pPr>
              <w:ind w:firstLine="0"/>
              <w:jc w:val="center"/>
            </w:pPr>
            <w:r>
              <w:t>2024-03</w:t>
            </w:r>
          </w:p>
        </w:tc>
        <w:tc>
          <w:tcPr>
            <w:tcW w:w="2125" w:type="dxa"/>
            <w:tcBorders>
              <w:top w:val="single" w:sz="4" w:space="0" w:color="auto"/>
              <w:left w:val="single" w:sz="4" w:space="0" w:color="auto"/>
              <w:bottom w:val="single" w:sz="4" w:space="0" w:color="auto"/>
              <w:right w:val="single" w:sz="4" w:space="0" w:color="auto"/>
            </w:tcBorders>
            <w:hideMark/>
          </w:tcPr>
          <w:p w14:paraId="1C3AC48E" w14:textId="77777777" w:rsidR="001F3215" w:rsidRPr="00C71DD2" w:rsidRDefault="001F3215">
            <w:pPr>
              <w:ind w:firstLine="0"/>
              <w:rPr>
                <w:color w:val="000000" w:themeColor="text1"/>
                <w:spacing w:val="-8"/>
              </w:rPr>
            </w:pPr>
            <w:r w:rsidRPr="00C71DD2">
              <w:rPr>
                <w:color w:val="000000" w:themeColor="text1"/>
                <w:spacing w:val="-8"/>
              </w:rPr>
              <w:t>Brigita Vitkauskienė,</w:t>
            </w:r>
          </w:p>
          <w:p w14:paraId="15934E76" w14:textId="77777777" w:rsidR="001F3215" w:rsidRDefault="001F3215">
            <w:pPr>
              <w:ind w:firstLine="0"/>
              <w:rPr>
                <w:spacing w:val="-20"/>
              </w:rPr>
            </w:pPr>
            <w:r w:rsidRPr="00C71DD2">
              <w:rPr>
                <w:color w:val="000000" w:themeColor="text1"/>
                <w:spacing w:val="-8"/>
              </w:rPr>
              <w:t>Ineta Maziliauskienė</w:t>
            </w:r>
          </w:p>
        </w:tc>
        <w:tc>
          <w:tcPr>
            <w:tcW w:w="1138" w:type="dxa"/>
            <w:tcBorders>
              <w:top w:val="single" w:sz="4" w:space="0" w:color="auto"/>
              <w:left w:val="single" w:sz="4" w:space="0" w:color="auto"/>
              <w:bottom w:val="single" w:sz="4" w:space="0" w:color="auto"/>
              <w:right w:val="single" w:sz="4" w:space="0" w:color="auto"/>
            </w:tcBorders>
          </w:tcPr>
          <w:p w14:paraId="4F35B44C" w14:textId="77777777" w:rsidR="001F3215" w:rsidRDefault="001F3215">
            <w:pPr>
              <w:ind w:firstLine="0"/>
              <w:jc w:val="left"/>
            </w:pPr>
          </w:p>
        </w:tc>
      </w:tr>
      <w:tr w:rsidR="001F3215" w14:paraId="2D5D7AD6" w14:textId="77777777" w:rsidTr="00786F80">
        <w:tc>
          <w:tcPr>
            <w:tcW w:w="562" w:type="dxa"/>
            <w:tcBorders>
              <w:top w:val="single" w:sz="4" w:space="0" w:color="auto"/>
              <w:left w:val="single" w:sz="4" w:space="0" w:color="auto"/>
              <w:bottom w:val="single" w:sz="4" w:space="0" w:color="auto"/>
              <w:right w:val="single" w:sz="4" w:space="0" w:color="auto"/>
            </w:tcBorders>
          </w:tcPr>
          <w:p w14:paraId="2EE8EBE0" w14:textId="77777777" w:rsidR="001F3215" w:rsidRDefault="001F3215" w:rsidP="001F3215">
            <w:pPr>
              <w:numPr>
                <w:ilvl w:val="0"/>
                <w:numId w:val="15"/>
              </w:numPr>
              <w:ind w:left="0" w:firstLine="0"/>
              <w:jc w:val="left"/>
            </w:pPr>
          </w:p>
        </w:tc>
        <w:tc>
          <w:tcPr>
            <w:tcW w:w="4675" w:type="dxa"/>
            <w:tcBorders>
              <w:top w:val="single" w:sz="4" w:space="0" w:color="auto"/>
              <w:left w:val="single" w:sz="4" w:space="0" w:color="auto"/>
              <w:bottom w:val="single" w:sz="4" w:space="0" w:color="auto"/>
              <w:right w:val="single" w:sz="4" w:space="0" w:color="auto"/>
            </w:tcBorders>
            <w:hideMark/>
          </w:tcPr>
          <w:p w14:paraId="38ADAA5F" w14:textId="77777777" w:rsidR="001F3215" w:rsidRDefault="001F3215">
            <w:pPr>
              <w:ind w:firstLine="0"/>
              <w:rPr>
                <w:rStyle w:val="normaltextrun"/>
                <w:shd w:val="clear" w:color="auto" w:fill="FFFFFF"/>
              </w:rPr>
            </w:pPr>
            <w:r>
              <w:rPr>
                <w:rFonts w:eastAsia="Times New Roman"/>
              </w:rPr>
              <w:t>Projektinė veikla „Žalioji palangė“. IUG, PUG</w:t>
            </w:r>
          </w:p>
        </w:tc>
        <w:tc>
          <w:tcPr>
            <w:tcW w:w="1134" w:type="dxa"/>
            <w:tcBorders>
              <w:top w:val="single" w:sz="4" w:space="0" w:color="auto"/>
              <w:left w:val="single" w:sz="4" w:space="0" w:color="auto"/>
              <w:bottom w:val="single" w:sz="4" w:space="0" w:color="auto"/>
              <w:right w:val="single" w:sz="4" w:space="0" w:color="auto"/>
            </w:tcBorders>
            <w:hideMark/>
          </w:tcPr>
          <w:p w14:paraId="796DC89D" w14:textId="77777777" w:rsidR="001F3215" w:rsidRDefault="001F3215">
            <w:pPr>
              <w:ind w:firstLine="0"/>
              <w:jc w:val="center"/>
            </w:pPr>
            <w:r>
              <w:t>2024-03, 04</w:t>
            </w:r>
          </w:p>
        </w:tc>
        <w:tc>
          <w:tcPr>
            <w:tcW w:w="2125" w:type="dxa"/>
            <w:tcBorders>
              <w:top w:val="single" w:sz="4" w:space="0" w:color="auto"/>
              <w:left w:val="single" w:sz="4" w:space="0" w:color="auto"/>
              <w:bottom w:val="single" w:sz="4" w:space="0" w:color="auto"/>
              <w:right w:val="single" w:sz="4" w:space="0" w:color="auto"/>
            </w:tcBorders>
            <w:hideMark/>
          </w:tcPr>
          <w:p w14:paraId="03B62188" w14:textId="77777777" w:rsidR="001F3215" w:rsidRDefault="001F3215">
            <w:pPr>
              <w:ind w:firstLine="0"/>
              <w:jc w:val="left"/>
              <w:rPr>
                <w:rFonts w:eastAsia="Times New Roman"/>
              </w:rPr>
            </w:pPr>
            <w:r>
              <w:rPr>
                <w:rFonts w:eastAsia="Times New Roman"/>
              </w:rPr>
              <w:t>Aldona Juknienė,</w:t>
            </w:r>
          </w:p>
          <w:p w14:paraId="7D31007F" w14:textId="77777777" w:rsidR="001F3215" w:rsidRDefault="001F3215">
            <w:pPr>
              <w:ind w:firstLine="0"/>
              <w:jc w:val="left"/>
            </w:pPr>
            <w:r>
              <w:rPr>
                <w:rFonts w:eastAsia="Times New Roman"/>
              </w:rPr>
              <w:t>Solveiga Jakštienė</w:t>
            </w:r>
          </w:p>
        </w:tc>
        <w:tc>
          <w:tcPr>
            <w:tcW w:w="1138" w:type="dxa"/>
            <w:tcBorders>
              <w:top w:val="single" w:sz="4" w:space="0" w:color="auto"/>
              <w:left w:val="single" w:sz="4" w:space="0" w:color="auto"/>
              <w:bottom w:val="single" w:sz="4" w:space="0" w:color="auto"/>
              <w:right w:val="single" w:sz="4" w:space="0" w:color="auto"/>
            </w:tcBorders>
          </w:tcPr>
          <w:p w14:paraId="5BECFAC7" w14:textId="77777777" w:rsidR="001F3215" w:rsidRDefault="001F3215">
            <w:pPr>
              <w:ind w:firstLine="0"/>
              <w:jc w:val="left"/>
            </w:pPr>
          </w:p>
        </w:tc>
      </w:tr>
      <w:tr w:rsidR="001F3215" w14:paraId="68848B9B" w14:textId="77777777" w:rsidTr="00786F80">
        <w:tc>
          <w:tcPr>
            <w:tcW w:w="562" w:type="dxa"/>
            <w:tcBorders>
              <w:top w:val="single" w:sz="4" w:space="0" w:color="auto"/>
              <w:left w:val="single" w:sz="4" w:space="0" w:color="auto"/>
              <w:bottom w:val="single" w:sz="4" w:space="0" w:color="auto"/>
              <w:right w:val="single" w:sz="4" w:space="0" w:color="auto"/>
            </w:tcBorders>
          </w:tcPr>
          <w:p w14:paraId="763E35B6" w14:textId="77777777" w:rsidR="001F3215" w:rsidRDefault="001F3215" w:rsidP="001F3215">
            <w:pPr>
              <w:numPr>
                <w:ilvl w:val="0"/>
                <w:numId w:val="15"/>
              </w:numPr>
              <w:ind w:left="0" w:firstLine="0"/>
              <w:jc w:val="left"/>
            </w:pPr>
          </w:p>
        </w:tc>
        <w:tc>
          <w:tcPr>
            <w:tcW w:w="4675" w:type="dxa"/>
            <w:tcBorders>
              <w:top w:val="single" w:sz="4" w:space="0" w:color="auto"/>
              <w:left w:val="single" w:sz="4" w:space="0" w:color="auto"/>
              <w:bottom w:val="single" w:sz="4" w:space="0" w:color="auto"/>
              <w:right w:val="single" w:sz="4" w:space="0" w:color="auto"/>
            </w:tcBorders>
            <w:hideMark/>
          </w:tcPr>
          <w:p w14:paraId="4B9F7C61" w14:textId="1E30305D" w:rsidR="001F3215" w:rsidRDefault="001F3215" w:rsidP="00581BD4">
            <w:pPr>
              <w:tabs>
                <w:tab w:val="left" w:pos="1740"/>
              </w:tabs>
              <w:ind w:firstLine="0"/>
              <w:jc w:val="left"/>
              <w:rPr>
                <w:color w:val="000000" w:themeColor="text1"/>
              </w:rPr>
            </w:pPr>
            <w:r>
              <w:t>Edukacinis konkursas „Olympis“. 5-8, I-IV</w:t>
            </w:r>
            <w:r w:rsidR="00581BD4">
              <w:t xml:space="preserve"> </w:t>
            </w:r>
            <w:r w:rsidR="00581BD4" w:rsidRPr="00581BD4">
              <w:rPr>
                <w:spacing w:val="-10"/>
              </w:rPr>
              <w:t>kl.</w:t>
            </w:r>
          </w:p>
        </w:tc>
        <w:tc>
          <w:tcPr>
            <w:tcW w:w="1134" w:type="dxa"/>
            <w:tcBorders>
              <w:top w:val="single" w:sz="4" w:space="0" w:color="auto"/>
              <w:left w:val="single" w:sz="4" w:space="0" w:color="auto"/>
              <w:bottom w:val="single" w:sz="4" w:space="0" w:color="auto"/>
              <w:right w:val="single" w:sz="4" w:space="0" w:color="auto"/>
            </w:tcBorders>
            <w:hideMark/>
          </w:tcPr>
          <w:p w14:paraId="4073796B" w14:textId="77777777" w:rsidR="001F3215" w:rsidRDefault="001F3215">
            <w:pPr>
              <w:ind w:firstLine="0"/>
              <w:jc w:val="center"/>
            </w:pPr>
            <w:r>
              <w:t>2024-03</w:t>
            </w:r>
          </w:p>
          <w:p w14:paraId="2905D218" w14:textId="77777777" w:rsidR="001F3215" w:rsidRDefault="001F3215">
            <w:pPr>
              <w:ind w:firstLine="0"/>
              <w:jc w:val="center"/>
            </w:pPr>
            <w:r>
              <w:t>-</w:t>
            </w:r>
          </w:p>
          <w:p w14:paraId="5F599C7D" w14:textId="77777777" w:rsidR="001F3215" w:rsidRDefault="001F3215">
            <w:pPr>
              <w:ind w:firstLine="0"/>
              <w:jc w:val="center"/>
            </w:pPr>
            <w:r>
              <w:t>2024–11</w:t>
            </w:r>
          </w:p>
        </w:tc>
        <w:tc>
          <w:tcPr>
            <w:tcW w:w="2125" w:type="dxa"/>
            <w:tcBorders>
              <w:top w:val="single" w:sz="4" w:space="0" w:color="auto"/>
              <w:left w:val="single" w:sz="4" w:space="0" w:color="auto"/>
              <w:bottom w:val="single" w:sz="4" w:space="0" w:color="auto"/>
              <w:right w:val="single" w:sz="4" w:space="0" w:color="auto"/>
            </w:tcBorders>
            <w:hideMark/>
          </w:tcPr>
          <w:p w14:paraId="0BD542FA" w14:textId="77777777" w:rsidR="001F3215" w:rsidRDefault="001F3215">
            <w:pPr>
              <w:ind w:firstLine="0"/>
              <w:jc w:val="left"/>
              <w:rPr>
                <w:color w:val="000000" w:themeColor="text1"/>
              </w:rPr>
            </w:pPr>
            <w:r>
              <w:rPr>
                <w:rFonts w:eastAsia="Calibri"/>
                <w:color w:val="000000"/>
              </w:rPr>
              <w:t>Dalykų mokytojai</w:t>
            </w:r>
          </w:p>
        </w:tc>
        <w:tc>
          <w:tcPr>
            <w:tcW w:w="1138" w:type="dxa"/>
            <w:tcBorders>
              <w:top w:val="single" w:sz="4" w:space="0" w:color="auto"/>
              <w:left w:val="single" w:sz="4" w:space="0" w:color="auto"/>
              <w:bottom w:val="single" w:sz="4" w:space="0" w:color="auto"/>
              <w:right w:val="single" w:sz="4" w:space="0" w:color="auto"/>
            </w:tcBorders>
          </w:tcPr>
          <w:p w14:paraId="0F7722F3" w14:textId="77777777" w:rsidR="001F3215" w:rsidRDefault="001F3215">
            <w:pPr>
              <w:ind w:firstLine="0"/>
              <w:jc w:val="left"/>
            </w:pPr>
          </w:p>
        </w:tc>
      </w:tr>
      <w:tr w:rsidR="001F3215" w14:paraId="5C15DCEA" w14:textId="77777777" w:rsidTr="00786F80">
        <w:tc>
          <w:tcPr>
            <w:tcW w:w="562" w:type="dxa"/>
            <w:tcBorders>
              <w:top w:val="single" w:sz="4" w:space="0" w:color="auto"/>
              <w:left w:val="single" w:sz="4" w:space="0" w:color="auto"/>
              <w:bottom w:val="single" w:sz="4" w:space="0" w:color="auto"/>
              <w:right w:val="single" w:sz="4" w:space="0" w:color="auto"/>
            </w:tcBorders>
          </w:tcPr>
          <w:p w14:paraId="3FECB684" w14:textId="77777777" w:rsidR="001F3215" w:rsidRDefault="001F3215" w:rsidP="001F3215">
            <w:pPr>
              <w:numPr>
                <w:ilvl w:val="0"/>
                <w:numId w:val="15"/>
              </w:numPr>
              <w:ind w:left="0" w:firstLine="0"/>
              <w:jc w:val="left"/>
            </w:pPr>
          </w:p>
        </w:tc>
        <w:tc>
          <w:tcPr>
            <w:tcW w:w="4675" w:type="dxa"/>
            <w:tcBorders>
              <w:top w:val="single" w:sz="4" w:space="0" w:color="auto"/>
              <w:left w:val="single" w:sz="4" w:space="0" w:color="auto"/>
              <w:bottom w:val="single" w:sz="4" w:space="0" w:color="auto"/>
              <w:right w:val="single" w:sz="4" w:space="0" w:color="auto"/>
            </w:tcBorders>
            <w:hideMark/>
          </w:tcPr>
          <w:p w14:paraId="7722AD6F" w14:textId="77777777" w:rsidR="001F3215" w:rsidRDefault="001F3215">
            <w:pPr>
              <w:ind w:firstLine="0"/>
              <w:jc w:val="left"/>
              <w:rPr>
                <w:rFonts w:eastAsia="Times New Roman"/>
              </w:rPr>
            </w:pPr>
            <w:r>
              <w:rPr>
                <w:rFonts w:eastAsia="Times New Roman"/>
              </w:rPr>
              <w:t>1-8, I-IV klasių individualios mokinių pažangos analizė ir aptarimas.</w:t>
            </w:r>
          </w:p>
        </w:tc>
        <w:tc>
          <w:tcPr>
            <w:tcW w:w="1134" w:type="dxa"/>
            <w:tcBorders>
              <w:top w:val="single" w:sz="4" w:space="0" w:color="auto"/>
              <w:left w:val="single" w:sz="4" w:space="0" w:color="auto"/>
              <w:bottom w:val="single" w:sz="4" w:space="0" w:color="auto"/>
              <w:right w:val="single" w:sz="4" w:space="0" w:color="auto"/>
            </w:tcBorders>
            <w:hideMark/>
          </w:tcPr>
          <w:p w14:paraId="0864601B" w14:textId="77777777" w:rsidR="001F3215" w:rsidRDefault="001F3215">
            <w:pPr>
              <w:ind w:firstLine="0"/>
              <w:jc w:val="center"/>
            </w:pPr>
            <w:r>
              <w:t>2024-04, 11</w:t>
            </w:r>
          </w:p>
        </w:tc>
        <w:tc>
          <w:tcPr>
            <w:tcW w:w="2125" w:type="dxa"/>
            <w:tcBorders>
              <w:top w:val="single" w:sz="4" w:space="0" w:color="auto"/>
              <w:left w:val="single" w:sz="4" w:space="0" w:color="auto"/>
              <w:bottom w:val="single" w:sz="4" w:space="0" w:color="auto"/>
              <w:right w:val="single" w:sz="4" w:space="0" w:color="auto"/>
            </w:tcBorders>
            <w:hideMark/>
          </w:tcPr>
          <w:p w14:paraId="0DC7AB20" w14:textId="77777777" w:rsidR="001F3215" w:rsidRDefault="001F3215">
            <w:pPr>
              <w:ind w:firstLine="0"/>
              <w:jc w:val="left"/>
              <w:rPr>
                <w:rFonts w:eastAsia="Times New Roman"/>
              </w:rPr>
            </w:pPr>
            <w:r>
              <w:t>Mokytojų taryba</w:t>
            </w:r>
          </w:p>
        </w:tc>
        <w:tc>
          <w:tcPr>
            <w:tcW w:w="1138" w:type="dxa"/>
            <w:tcBorders>
              <w:top w:val="single" w:sz="4" w:space="0" w:color="auto"/>
              <w:left w:val="single" w:sz="4" w:space="0" w:color="auto"/>
              <w:bottom w:val="single" w:sz="4" w:space="0" w:color="auto"/>
              <w:right w:val="single" w:sz="4" w:space="0" w:color="auto"/>
            </w:tcBorders>
          </w:tcPr>
          <w:p w14:paraId="3FFCB0C2" w14:textId="77777777" w:rsidR="001F3215" w:rsidRDefault="001F3215">
            <w:pPr>
              <w:ind w:firstLine="0"/>
              <w:jc w:val="left"/>
            </w:pPr>
          </w:p>
        </w:tc>
      </w:tr>
      <w:tr w:rsidR="001F3215" w14:paraId="47B25D64" w14:textId="77777777" w:rsidTr="00786F80">
        <w:tc>
          <w:tcPr>
            <w:tcW w:w="562" w:type="dxa"/>
            <w:tcBorders>
              <w:top w:val="single" w:sz="4" w:space="0" w:color="auto"/>
              <w:left w:val="single" w:sz="4" w:space="0" w:color="auto"/>
              <w:bottom w:val="single" w:sz="4" w:space="0" w:color="auto"/>
              <w:right w:val="single" w:sz="4" w:space="0" w:color="auto"/>
            </w:tcBorders>
          </w:tcPr>
          <w:p w14:paraId="4DC8E010" w14:textId="77777777" w:rsidR="001F3215" w:rsidRDefault="001F3215" w:rsidP="001F3215">
            <w:pPr>
              <w:numPr>
                <w:ilvl w:val="0"/>
                <w:numId w:val="15"/>
              </w:numPr>
              <w:ind w:left="0" w:firstLine="0"/>
              <w:jc w:val="left"/>
            </w:pPr>
          </w:p>
        </w:tc>
        <w:tc>
          <w:tcPr>
            <w:tcW w:w="4675" w:type="dxa"/>
            <w:tcBorders>
              <w:top w:val="single" w:sz="4" w:space="0" w:color="auto"/>
              <w:left w:val="single" w:sz="4" w:space="0" w:color="auto"/>
              <w:bottom w:val="single" w:sz="4" w:space="0" w:color="auto"/>
              <w:right w:val="single" w:sz="4" w:space="0" w:color="auto"/>
            </w:tcBorders>
            <w:hideMark/>
          </w:tcPr>
          <w:p w14:paraId="2E48A499" w14:textId="0577AED1" w:rsidR="001F3215" w:rsidRDefault="001F3215">
            <w:pPr>
              <w:ind w:firstLine="0"/>
              <w:jc w:val="left"/>
            </w:pPr>
            <w:r>
              <w:t>Projektinė patyriminė veikla „Gamtos vaikai. Ekologija“. (4 projektinių patyriminių  veiklų dienos). 1-4</w:t>
            </w:r>
            <w:r w:rsidR="00581BD4">
              <w:t xml:space="preserve"> kl.</w:t>
            </w:r>
          </w:p>
        </w:tc>
        <w:tc>
          <w:tcPr>
            <w:tcW w:w="1134" w:type="dxa"/>
            <w:tcBorders>
              <w:top w:val="single" w:sz="4" w:space="0" w:color="auto"/>
              <w:left w:val="single" w:sz="4" w:space="0" w:color="auto"/>
              <w:bottom w:val="single" w:sz="4" w:space="0" w:color="auto"/>
              <w:right w:val="single" w:sz="4" w:space="0" w:color="auto"/>
            </w:tcBorders>
            <w:hideMark/>
          </w:tcPr>
          <w:p w14:paraId="33DF52CE" w14:textId="77777777" w:rsidR="001F3215" w:rsidRDefault="001F3215">
            <w:pPr>
              <w:ind w:firstLine="0"/>
              <w:jc w:val="center"/>
            </w:pPr>
            <w:r>
              <w:rPr>
                <w:rFonts w:eastAsia="Times New Roman"/>
                <w:iCs/>
              </w:rPr>
              <w:t>2024-05</w:t>
            </w:r>
          </w:p>
        </w:tc>
        <w:tc>
          <w:tcPr>
            <w:tcW w:w="2125" w:type="dxa"/>
            <w:tcBorders>
              <w:top w:val="single" w:sz="4" w:space="0" w:color="auto"/>
              <w:left w:val="single" w:sz="4" w:space="0" w:color="auto"/>
              <w:bottom w:val="single" w:sz="4" w:space="0" w:color="auto"/>
              <w:right w:val="single" w:sz="4" w:space="0" w:color="auto"/>
            </w:tcBorders>
            <w:hideMark/>
          </w:tcPr>
          <w:p w14:paraId="19787EC8" w14:textId="77777777" w:rsidR="001F3215" w:rsidRDefault="001F3215">
            <w:pPr>
              <w:ind w:firstLine="0"/>
              <w:jc w:val="left"/>
            </w:pPr>
            <w:r>
              <w:rPr>
                <w:spacing w:val="-6"/>
              </w:rPr>
              <w:t>Ikimokyklinio, priešmokyklinio, pradinio ugdymo mokytojų metodinė grupės</w:t>
            </w:r>
          </w:p>
        </w:tc>
        <w:tc>
          <w:tcPr>
            <w:tcW w:w="1138" w:type="dxa"/>
            <w:tcBorders>
              <w:top w:val="single" w:sz="4" w:space="0" w:color="auto"/>
              <w:left w:val="single" w:sz="4" w:space="0" w:color="auto"/>
              <w:bottom w:val="single" w:sz="4" w:space="0" w:color="auto"/>
              <w:right w:val="single" w:sz="4" w:space="0" w:color="auto"/>
            </w:tcBorders>
          </w:tcPr>
          <w:p w14:paraId="3EA47F3F" w14:textId="77777777" w:rsidR="001F3215" w:rsidRDefault="001F3215">
            <w:pPr>
              <w:ind w:firstLine="0"/>
              <w:jc w:val="left"/>
            </w:pPr>
          </w:p>
        </w:tc>
      </w:tr>
      <w:tr w:rsidR="001F3215" w14:paraId="6BECF163" w14:textId="77777777" w:rsidTr="00786F80">
        <w:tc>
          <w:tcPr>
            <w:tcW w:w="562" w:type="dxa"/>
            <w:tcBorders>
              <w:top w:val="single" w:sz="4" w:space="0" w:color="auto"/>
              <w:left w:val="single" w:sz="4" w:space="0" w:color="auto"/>
              <w:bottom w:val="single" w:sz="4" w:space="0" w:color="auto"/>
              <w:right w:val="single" w:sz="4" w:space="0" w:color="auto"/>
            </w:tcBorders>
          </w:tcPr>
          <w:p w14:paraId="20B5A670" w14:textId="77777777" w:rsidR="001F3215" w:rsidRDefault="001F3215" w:rsidP="001F3215">
            <w:pPr>
              <w:numPr>
                <w:ilvl w:val="0"/>
                <w:numId w:val="15"/>
              </w:numPr>
              <w:ind w:left="0" w:firstLine="0"/>
              <w:jc w:val="left"/>
            </w:pPr>
          </w:p>
        </w:tc>
        <w:tc>
          <w:tcPr>
            <w:tcW w:w="4675" w:type="dxa"/>
            <w:tcBorders>
              <w:top w:val="single" w:sz="4" w:space="0" w:color="auto"/>
              <w:left w:val="single" w:sz="4" w:space="0" w:color="auto"/>
              <w:bottom w:val="single" w:sz="4" w:space="0" w:color="auto"/>
              <w:right w:val="single" w:sz="4" w:space="0" w:color="auto"/>
            </w:tcBorders>
            <w:hideMark/>
          </w:tcPr>
          <w:p w14:paraId="73BED9BF" w14:textId="1D75CEF7" w:rsidR="001F3215" w:rsidRDefault="001F3215">
            <w:pPr>
              <w:ind w:firstLine="0"/>
              <w:jc w:val="left"/>
            </w:pPr>
            <w:r>
              <w:rPr>
                <w:rFonts w:eastAsia="Calibri"/>
                <w:color w:val="000000"/>
              </w:rPr>
              <w:t>Renginys, skirtas Europos dienai. 5-10</w:t>
            </w:r>
            <w:r w:rsidR="00581BD4">
              <w:rPr>
                <w:rFonts w:eastAsia="Calibri"/>
                <w:color w:val="000000"/>
              </w:rPr>
              <w:t xml:space="preserve"> kl.</w:t>
            </w:r>
          </w:p>
        </w:tc>
        <w:tc>
          <w:tcPr>
            <w:tcW w:w="1134" w:type="dxa"/>
            <w:tcBorders>
              <w:top w:val="single" w:sz="4" w:space="0" w:color="auto"/>
              <w:left w:val="single" w:sz="4" w:space="0" w:color="auto"/>
              <w:bottom w:val="single" w:sz="4" w:space="0" w:color="auto"/>
              <w:right w:val="single" w:sz="4" w:space="0" w:color="auto"/>
            </w:tcBorders>
            <w:hideMark/>
          </w:tcPr>
          <w:p w14:paraId="7BB46407" w14:textId="77777777" w:rsidR="001F3215" w:rsidRDefault="001F3215">
            <w:pPr>
              <w:ind w:firstLine="0"/>
              <w:jc w:val="center"/>
              <w:rPr>
                <w:rFonts w:eastAsia="Times New Roman"/>
                <w:iCs/>
              </w:rPr>
            </w:pPr>
            <w:r>
              <w:rPr>
                <w:rFonts w:eastAsia="Times New Roman"/>
                <w:iCs/>
              </w:rPr>
              <w:t>2024-05</w:t>
            </w:r>
          </w:p>
        </w:tc>
        <w:tc>
          <w:tcPr>
            <w:tcW w:w="2125" w:type="dxa"/>
            <w:tcBorders>
              <w:top w:val="single" w:sz="4" w:space="0" w:color="auto"/>
              <w:left w:val="single" w:sz="4" w:space="0" w:color="auto"/>
              <w:bottom w:val="single" w:sz="4" w:space="0" w:color="auto"/>
              <w:right w:val="single" w:sz="4" w:space="0" w:color="auto"/>
            </w:tcBorders>
            <w:hideMark/>
          </w:tcPr>
          <w:p w14:paraId="526E5342" w14:textId="77777777" w:rsidR="001F3215" w:rsidRPr="00581BD4" w:rsidRDefault="001F3215">
            <w:pPr>
              <w:ind w:firstLine="0"/>
              <w:jc w:val="left"/>
              <w:rPr>
                <w:spacing w:val="-8"/>
              </w:rPr>
            </w:pPr>
            <w:r w:rsidRPr="00581BD4">
              <w:rPr>
                <w:color w:val="000000" w:themeColor="text1"/>
                <w:spacing w:val="-8"/>
              </w:rPr>
              <w:t>Ineta Maziliauskienė</w:t>
            </w:r>
          </w:p>
        </w:tc>
        <w:tc>
          <w:tcPr>
            <w:tcW w:w="1138" w:type="dxa"/>
            <w:tcBorders>
              <w:top w:val="single" w:sz="4" w:space="0" w:color="auto"/>
              <w:left w:val="single" w:sz="4" w:space="0" w:color="auto"/>
              <w:bottom w:val="single" w:sz="4" w:space="0" w:color="auto"/>
              <w:right w:val="single" w:sz="4" w:space="0" w:color="auto"/>
            </w:tcBorders>
          </w:tcPr>
          <w:p w14:paraId="6D7CE869" w14:textId="77777777" w:rsidR="001F3215" w:rsidRDefault="001F3215">
            <w:pPr>
              <w:ind w:firstLine="0"/>
              <w:jc w:val="left"/>
            </w:pPr>
          </w:p>
        </w:tc>
      </w:tr>
      <w:tr w:rsidR="001F3215" w14:paraId="6EFB4AFC" w14:textId="77777777" w:rsidTr="00786F80">
        <w:tc>
          <w:tcPr>
            <w:tcW w:w="562" w:type="dxa"/>
            <w:tcBorders>
              <w:top w:val="single" w:sz="4" w:space="0" w:color="auto"/>
              <w:left w:val="single" w:sz="4" w:space="0" w:color="auto"/>
              <w:bottom w:val="single" w:sz="4" w:space="0" w:color="auto"/>
              <w:right w:val="single" w:sz="4" w:space="0" w:color="auto"/>
            </w:tcBorders>
          </w:tcPr>
          <w:p w14:paraId="7BF55CDF" w14:textId="77777777" w:rsidR="001F3215" w:rsidRDefault="001F3215" w:rsidP="001F3215">
            <w:pPr>
              <w:numPr>
                <w:ilvl w:val="0"/>
                <w:numId w:val="15"/>
              </w:numPr>
              <w:ind w:left="0" w:firstLine="0"/>
              <w:jc w:val="left"/>
            </w:pPr>
          </w:p>
        </w:tc>
        <w:tc>
          <w:tcPr>
            <w:tcW w:w="4675" w:type="dxa"/>
            <w:tcBorders>
              <w:top w:val="single" w:sz="4" w:space="0" w:color="auto"/>
              <w:left w:val="single" w:sz="4" w:space="0" w:color="auto"/>
              <w:bottom w:val="single" w:sz="4" w:space="0" w:color="auto"/>
              <w:right w:val="single" w:sz="4" w:space="0" w:color="auto"/>
            </w:tcBorders>
            <w:hideMark/>
          </w:tcPr>
          <w:p w14:paraId="0EF8C53C" w14:textId="27D7F0F7" w:rsidR="001F3215" w:rsidRDefault="001F3215">
            <w:pPr>
              <w:ind w:firstLine="0"/>
              <w:jc w:val="left"/>
              <w:rPr>
                <w:rFonts w:eastAsia="Times New Roman"/>
              </w:rPr>
            </w:pPr>
            <w:r>
              <w:rPr>
                <w:color w:val="000000"/>
              </w:rPr>
              <w:t xml:space="preserve">Edukacinės išvykos </w:t>
            </w:r>
            <w:r>
              <w:t>„Keliauk – pamatyk – patirk“</w:t>
            </w:r>
            <w:r w:rsidR="00581BD4">
              <w:t>.</w:t>
            </w:r>
            <w:r>
              <w:t xml:space="preserve"> 1-8, I-IV </w:t>
            </w:r>
            <w:r w:rsidR="00581BD4">
              <w:t>kl.</w:t>
            </w:r>
          </w:p>
        </w:tc>
        <w:tc>
          <w:tcPr>
            <w:tcW w:w="1134" w:type="dxa"/>
            <w:tcBorders>
              <w:top w:val="single" w:sz="4" w:space="0" w:color="auto"/>
              <w:left w:val="single" w:sz="4" w:space="0" w:color="auto"/>
              <w:bottom w:val="single" w:sz="4" w:space="0" w:color="auto"/>
              <w:right w:val="single" w:sz="4" w:space="0" w:color="auto"/>
            </w:tcBorders>
            <w:hideMark/>
          </w:tcPr>
          <w:p w14:paraId="78B349C3" w14:textId="77777777" w:rsidR="001F3215" w:rsidRDefault="001F3215">
            <w:pPr>
              <w:ind w:firstLine="0"/>
              <w:jc w:val="center"/>
            </w:pPr>
            <w:r>
              <w:t>2024-05, 06</w:t>
            </w:r>
          </w:p>
        </w:tc>
        <w:tc>
          <w:tcPr>
            <w:tcW w:w="2125" w:type="dxa"/>
            <w:tcBorders>
              <w:top w:val="single" w:sz="4" w:space="0" w:color="auto"/>
              <w:left w:val="single" w:sz="4" w:space="0" w:color="auto"/>
              <w:bottom w:val="single" w:sz="4" w:space="0" w:color="auto"/>
              <w:right w:val="single" w:sz="4" w:space="0" w:color="auto"/>
            </w:tcBorders>
            <w:hideMark/>
          </w:tcPr>
          <w:p w14:paraId="1121BC2C" w14:textId="77777777" w:rsidR="001F3215" w:rsidRDefault="001F3215">
            <w:pPr>
              <w:ind w:firstLine="0"/>
              <w:jc w:val="left"/>
              <w:rPr>
                <w:spacing w:val="-6"/>
              </w:rPr>
            </w:pPr>
            <w:r>
              <w:t>Klasių vadovai</w:t>
            </w:r>
          </w:p>
        </w:tc>
        <w:tc>
          <w:tcPr>
            <w:tcW w:w="1138" w:type="dxa"/>
            <w:tcBorders>
              <w:top w:val="single" w:sz="4" w:space="0" w:color="auto"/>
              <w:left w:val="single" w:sz="4" w:space="0" w:color="auto"/>
              <w:bottom w:val="single" w:sz="4" w:space="0" w:color="auto"/>
              <w:right w:val="single" w:sz="4" w:space="0" w:color="auto"/>
            </w:tcBorders>
          </w:tcPr>
          <w:p w14:paraId="563CA10D" w14:textId="77777777" w:rsidR="001F3215" w:rsidRDefault="001F3215">
            <w:pPr>
              <w:ind w:firstLine="0"/>
              <w:jc w:val="left"/>
            </w:pPr>
          </w:p>
        </w:tc>
      </w:tr>
      <w:tr w:rsidR="001F3215" w14:paraId="2117288E" w14:textId="77777777" w:rsidTr="00786F80">
        <w:tc>
          <w:tcPr>
            <w:tcW w:w="562" w:type="dxa"/>
            <w:tcBorders>
              <w:top w:val="single" w:sz="4" w:space="0" w:color="auto"/>
              <w:left w:val="single" w:sz="4" w:space="0" w:color="auto"/>
              <w:bottom w:val="single" w:sz="4" w:space="0" w:color="auto"/>
              <w:right w:val="single" w:sz="4" w:space="0" w:color="auto"/>
            </w:tcBorders>
          </w:tcPr>
          <w:p w14:paraId="39788887" w14:textId="77777777" w:rsidR="001F3215" w:rsidRDefault="001F3215" w:rsidP="001F3215">
            <w:pPr>
              <w:numPr>
                <w:ilvl w:val="0"/>
                <w:numId w:val="15"/>
              </w:numPr>
              <w:ind w:left="0" w:firstLine="0"/>
              <w:jc w:val="left"/>
            </w:pPr>
          </w:p>
        </w:tc>
        <w:tc>
          <w:tcPr>
            <w:tcW w:w="4675" w:type="dxa"/>
            <w:tcBorders>
              <w:top w:val="single" w:sz="4" w:space="0" w:color="auto"/>
              <w:left w:val="single" w:sz="4" w:space="0" w:color="auto"/>
              <w:bottom w:val="single" w:sz="4" w:space="0" w:color="auto"/>
              <w:right w:val="single" w:sz="4" w:space="0" w:color="auto"/>
            </w:tcBorders>
            <w:hideMark/>
          </w:tcPr>
          <w:p w14:paraId="601A7AEF" w14:textId="77777777" w:rsidR="001F3215" w:rsidRDefault="001F3215">
            <w:pPr>
              <w:ind w:firstLine="0"/>
              <w:jc w:val="left"/>
              <w:rPr>
                <w:color w:val="000000"/>
              </w:rPr>
            </w:pPr>
            <w:r>
              <w:t xml:space="preserve"> Integruotų projektinių-patyriminių veiklų  įgyvendinimas, apibendrinimas ir analizė. 1-8, I-III kl. mokiniams.</w:t>
            </w:r>
          </w:p>
        </w:tc>
        <w:tc>
          <w:tcPr>
            <w:tcW w:w="1134" w:type="dxa"/>
            <w:tcBorders>
              <w:top w:val="single" w:sz="4" w:space="0" w:color="auto"/>
              <w:left w:val="single" w:sz="4" w:space="0" w:color="auto"/>
              <w:bottom w:val="single" w:sz="4" w:space="0" w:color="auto"/>
              <w:right w:val="single" w:sz="4" w:space="0" w:color="auto"/>
            </w:tcBorders>
            <w:hideMark/>
          </w:tcPr>
          <w:p w14:paraId="72EAFF22" w14:textId="77777777" w:rsidR="001F3215" w:rsidRDefault="001F3215">
            <w:pPr>
              <w:ind w:firstLine="0"/>
              <w:jc w:val="center"/>
            </w:pPr>
            <w:r>
              <w:t>2024-06</w:t>
            </w:r>
          </w:p>
        </w:tc>
        <w:tc>
          <w:tcPr>
            <w:tcW w:w="2125" w:type="dxa"/>
            <w:tcBorders>
              <w:top w:val="single" w:sz="4" w:space="0" w:color="auto"/>
              <w:left w:val="single" w:sz="4" w:space="0" w:color="auto"/>
              <w:bottom w:val="single" w:sz="4" w:space="0" w:color="auto"/>
              <w:right w:val="single" w:sz="4" w:space="0" w:color="auto"/>
            </w:tcBorders>
            <w:hideMark/>
          </w:tcPr>
          <w:p w14:paraId="3C4AB32A" w14:textId="77777777" w:rsidR="001F3215" w:rsidRDefault="001F3215">
            <w:pPr>
              <w:ind w:firstLine="0"/>
              <w:jc w:val="left"/>
            </w:pPr>
            <w:r>
              <w:t>Metodinės grupės,</w:t>
            </w:r>
          </w:p>
          <w:p w14:paraId="18C816D2" w14:textId="77777777" w:rsidR="001F3215" w:rsidRDefault="001F3215">
            <w:pPr>
              <w:ind w:firstLine="0"/>
              <w:jc w:val="left"/>
            </w:pPr>
            <w:r>
              <w:t>Metodinė taryba</w:t>
            </w:r>
          </w:p>
        </w:tc>
        <w:tc>
          <w:tcPr>
            <w:tcW w:w="1138" w:type="dxa"/>
            <w:tcBorders>
              <w:top w:val="single" w:sz="4" w:space="0" w:color="auto"/>
              <w:left w:val="single" w:sz="4" w:space="0" w:color="auto"/>
              <w:bottom w:val="single" w:sz="4" w:space="0" w:color="auto"/>
              <w:right w:val="single" w:sz="4" w:space="0" w:color="auto"/>
            </w:tcBorders>
          </w:tcPr>
          <w:p w14:paraId="4F20317B" w14:textId="77777777" w:rsidR="001F3215" w:rsidRDefault="001F3215">
            <w:pPr>
              <w:ind w:firstLine="0"/>
              <w:jc w:val="left"/>
            </w:pPr>
          </w:p>
        </w:tc>
      </w:tr>
      <w:tr w:rsidR="001F3215" w14:paraId="699F7E58" w14:textId="77777777" w:rsidTr="00786F80">
        <w:tc>
          <w:tcPr>
            <w:tcW w:w="562" w:type="dxa"/>
            <w:tcBorders>
              <w:top w:val="single" w:sz="4" w:space="0" w:color="auto"/>
              <w:left w:val="single" w:sz="4" w:space="0" w:color="auto"/>
              <w:bottom w:val="single" w:sz="4" w:space="0" w:color="auto"/>
              <w:right w:val="single" w:sz="4" w:space="0" w:color="auto"/>
            </w:tcBorders>
          </w:tcPr>
          <w:p w14:paraId="107BA682" w14:textId="77777777" w:rsidR="001F3215" w:rsidRDefault="001F3215" w:rsidP="001F3215">
            <w:pPr>
              <w:numPr>
                <w:ilvl w:val="0"/>
                <w:numId w:val="15"/>
              </w:numPr>
              <w:ind w:left="0" w:firstLine="0"/>
              <w:jc w:val="left"/>
            </w:pPr>
          </w:p>
        </w:tc>
        <w:tc>
          <w:tcPr>
            <w:tcW w:w="4675" w:type="dxa"/>
            <w:tcBorders>
              <w:top w:val="single" w:sz="4" w:space="0" w:color="auto"/>
              <w:left w:val="single" w:sz="4" w:space="0" w:color="auto"/>
              <w:bottom w:val="single" w:sz="4" w:space="0" w:color="auto"/>
              <w:right w:val="single" w:sz="4" w:space="0" w:color="auto"/>
            </w:tcBorders>
            <w:hideMark/>
          </w:tcPr>
          <w:p w14:paraId="72AF714F" w14:textId="77777777" w:rsidR="001F3215" w:rsidRDefault="001F3215">
            <w:pPr>
              <w:ind w:firstLine="0"/>
              <w:jc w:val="left"/>
              <w:rPr>
                <w:rFonts w:eastAsia="Times New Roman"/>
              </w:rPr>
            </w:pPr>
            <w:r>
              <w:t>NMPP, PUPP, TP ir BE rezultatų aptarimas. Pasiekimų gerinimo plano numatymas.</w:t>
            </w:r>
          </w:p>
        </w:tc>
        <w:tc>
          <w:tcPr>
            <w:tcW w:w="1134" w:type="dxa"/>
            <w:tcBorders>
              <w:top w:val="single" w:sz="4" w:space="0" w:color="auto"/>
              <w:left w:val="single" w:sz="4" w:space="0" w:color="auto"/>
              <w:bottom w:val="single" w:sz="4" w:space="0" w:color="auto"/>
              <w:right w:val="single" w:sz="4" w:space="0" w:color="auto"/>
            </w:tcBorders>
            <w:hideMark/>
          </w:tcPr>
          <w:p w14:paraId="4F9AEAB8" w14:textId="77777777" w:rsidR="001F3215" w:rsidRDefault="001F3215">
            <w:pPr>
              <w:ind w:firstLine="0"/>
              <w:jc w:val="center"/>
            </w:pPr>
            <w:r>
              <w:t>2024-05, 06, 09</w:t>
            </w:r>
          </w:p>
        </w:tc>
        <w:tc>
          <w:tcPr>
            <w:tcW w:w="2125" w:type="dxa"/>
            <w:tcBorders>
              <w:top w:val="single" w:sz="4" w:space="0" w:color="auto"/>
              <w:left w:val="single" w:sz="4" w:space="0" w:color="auto"/>
              <w:bottom w:val="single" w:sz="4" w:space="0" w:color="auto"/>
              <w:right w:val="single" w:sz="4" w:space="0" w:color="auto"/>
            </w:tcBorders>
            <w:hideMark/>
          </w:tcPr>
          <w:p w14:paraId="052B7AFA" w14:textId="77777777" w:rsidR="001F3215" w:rsidRDefault="001F3215">
            <w:pPr>
              <w:ind w:firstLine="0"/>
              <w:jc w:val="left"/>
              <w:rPr>
                <w:spacing w:val="-10"/>
              </w:rPr>
            </w:pPr>
            <w:r>
              <w:rPr>
                <w:spacing w:val="-10"/>
              </w:rPr>
              <w:t>Metodinės grupės, Metodinė taryba,</w:t>
            </w:r>
          </w:p>
          <w:p w14:paraId="70196C09" w14:textId="77777777" w:rsidR="001F3215" w:rsidRDefault="001F3215">
            <w:pPr>
              <w:ind w:firstLine="0"/>
              <w:jc w:val="left"/>
              <w:rPr>
                <w:spacing w:val="-6"/>
              </w:rPr>
            </w:pPr>
            <w:r>
              <w:rPr>
                <w:spacing w:val="-10"/>
              </w:rPr>
              <w:t>Mokytojų taryba</w:t>
            </w:r>
          </w:p>
        </w:tc>
        <w:tc>
          <w:tcPr>
            <w:tcW w:w="1138" w:type="dxa"/>
            <w:tcBorders>
              <w:top w:val="single" w:sz="4" w:space="0" w:color="auto"/>
              <w:left w:val="single" w:sz="4" w:space="0" w:color="auto"/>
              <w:bottom w:val="single" w:sz="4" w:space="0" w:color="auto"/>
              <w:right w:val="single" w:sz="4" w:space="0" w:color="auto"/>
            </w:tcBorders>
          </w:tcPr>
          <w:p w14:paraId="1A527D59" w14:textId="77777777" w:rsidR="001F3215" w:rsidRDefault="001F3215">
            <w:pPr>
              <w:ind w:firstLine="0"/>
              <w:jc w:val="left"/>
            </w:pPr>
          </w:p>
        </w:tc>
      </w:tr>
      <w:tr w:rsidR="001F3215" w14:paraId="2DB40640" w14:textId="77777777" w:rsidTr="00786F80">
        <w:tc>
          <w:tcPr>
            <w:tcW w:w="562" w:type="dxa"/>
            <w:tcBorders>
              <w:top w:val="single" w:sz="4" w:space="0" w:color="auto"/>
              <w:left w:val="single" w:sz="4" w:space="0" w:color="auto"/>
              <w:bottom w:val="single" w:sz="4" w:space="0" w:color="auto"/>
              <w:right w:val="single" w:sz="4" w:space="0" w:color="auto"/>
            </w:tcBorders>
          </w:tcPr>
          <w:p w14:paraId="26BEECF5" w14:textId="77777777" w:rsidR="001F3215" w:rsidRDefault="001F3215" w:rsidP="001F3215">
            <w:pPr>
              <w:numPr>
                <w:ilvl w:val="0"/>
                <w:numId w:val="15"/>
              </w:numPr>
              <w:ind w:left="0" w:firstLine="0"/>
              <w:jc w:val="left"/>
            </w:pPr>
          </w:p>
        </w:tc>
        <w:tc>
          <w:tcPr>
            <w:tcW w:w="4675" w:type="dxa"/>
            <w:tcBorders>
              <w:top w:val="single" w:sz="4" w:space="0" w:color="auto"/>
              <w:left w:val="single" w:sz="4" w:space="0" w:color="auto"/>
              <w:bottom w:val="single" w:sz="4" w:space="0" w:color="auto"/>
              <w:right w:val="single" w:sz="4" w:space="0" w:color="auto"/>
            </w:tcBorders>
            <w:hideMark/>
          </w:tcPr>
          <w:p w14:paraId="05953791" w14:textId="77777777" w:rsidR="001F3215" w:rsidRDefault="001F3215">
            <w:pPr>
              <w:ind w:firstLine="0"/>
              <w:jc w:val="left"/>
            </w:pPr>
            <w:r>
              <w:t xml:space="preserve">Mokinio asmeninės pažangos stebėjimo ir fiksavimo rezultatų analizavimo ir panaudojimo svarba. </w:t>
            </w:r>
          </w:p>
        </w:tc>
        <w:tc>
          <w:tcPr>
            <w:tcW w:w="1134" w:type="dxa"/>
            <w:tcBorders>
              <w:top w:val="single" w:sz="4" w:space="0" w:color="auto"/>
              <w:left w:val="single" w:sz="4" w:space="0" w:color="auto"/>
              <w:bottom w:val="single" w:sz="4" w:space="0" w:color="auto"/>
              <w:right w:val="single" w:sz="4" w:space="0" w:color="auto"/>
            </w:tcBorders>
            <w:hideMark/>
          </w:tcPr>
          <w:p w14:paraId="488170DE" w14:textId="77777777" w:rsidR="001F3215" w:rsidRDefault="001F3215">
            <w:pPr>
              <w:ind w:firstLine="0"/>
              <w:jc w:val="center"/>
            </w:pPr>
            <w:r>
              <w:t>2024-06</w:t>
            </w:r>
          </w:p>
        </w:tc>
        <w:tc>
          <w:tcPr>
            <w:tcW w:w="2125" w:type="dxa"/>
            <w:tcBorders>
              <w:top w:val="single" w:sz="4" w:space="0" w:color="auto"/>
              <w:left w:val="single" w:sz="4" w:space="0" w:color="auto"/>
              <w:bottom w:val="single" w:sz="4" w:space="0" w:color="auto"/>
              <w:right w:val="single" w:sz="4" w:space="0" w:color="auto"/>
            </w:tcBorders>
            <w:hideMark/>
          </w:tcPr>
          <w:p w14:paraId="28D3E185" w14:textId="77777777" w:rsidR="001F3215" w:rsidRDefault="001F3215">
            <w:pPr>
              <w:ind w:firstLine="0"/>
              <w:jc w:val="left"/>
            </w:pPr>
            <w:r>
              <w:t>Klasių vadovai</w:t>
            </w:r>
          </w:p>
        </w:tc>
        <w:tc>
          <w:tcPr>
            <w:tcW w:w="1138" w:type="dxa"/>
            <w:tcBorders>
              <w:top w:val="single" w:sz="4" w:space="0" w:color="auto"/>
              <w:left w:val="single" w:sz="4" w:space="0" w:color="auto"/>
              <w:bottom w:val="single" w:sz="4" w:space="0" w:color="auto"/>
              <w:right w:val="single" w:sz="4" w:space="0" w:color="auto"/>
            </w:tcBorders>
          </w:tcPr>
          <w:p w14:paraId="637F823B" w14:textId="77777777" w:rsidR="001F3215" w:rsidRDefault="001F3215">
            <w:pPr>
              <w:ind w:firstLine="0"/>
              <w:jc w:val="left"/>
            </w:pPr>
          </w:p>
        </w:tc>
      </w:tr>
      <w:tr w:rsidR="001F3215" w14:paraId="6D6669E3" w14:textId="77777777" w:rsidTr="00786F80">
        <w:tc>
          <w:tcPr>
            <w:tcW w:w="562" w:type="dxa"/>
            <w:tcBorders>
              <w:top w:val="single" w:sz="4" w:space="0" w:color="auto"/>
              <w:left w:val="single" w:sz="4" w:space="0" w:color="auto"/>
              <w:bottom w:val="single" w:sz="4" w:space="0" w:color="auto"/>
              <w:right w:val="single" w:sz="4" w:space="0" w:color="auto"/>
            </w:tcBorders>
          </w:tcPr>
          <w:p w14:paraId="6E607F8B" w14:textId="77777777" w:rsidR="001F3215" w:rsidRDefault="001F3215" w:rsidP="001F3215">
            <w:pPr>
              <w:numPr>
                <w:ilvl w:val="0"/>
                <w:numId w:val="15"/>
              </w:numPr>
              <w:ind w:left="0" w:firstLine="0"/>
              <w:jc w:val="left"/>
            </w:pPr>
          </w:p>
        </w:tc>
        <w:tc>
          <w:tcPr>
            <w:tcW w:w="4675" w:type="dxa"/>
            <w:tcBorders>
              <w:top w:val="single" w:sz="4" w:space="0" w:color="auto"/>
              <w:left w:val="single" w:sz="4" w:space="0" w:color="auto"/>
              <w:bottom w:val="single" w:sz="4" w:space="0" w:color="auto"/>
              <w:right w:val="single" w:sz="4" w:space="0" w:color="auto"/>
            </w:tcBorders>
            <w:hideMark/>
          </w:tcPr>
          <w:p w14:paraId="0709DD7A" w14:textId="544CE1A0" w:rsidR="001F3215" w:rsidRDefault="001F3215">
            <w:pPr>
              <w:ind w:firstLine="0"/>
              <w:jc w:val="left"/>
            </w:pPr>
            <w:r>
              <w:t>Mokinių metinių projektinių darbų aptarimas. 8, 9</w:t>
            </w:r>
            <w:r w:rsidR="00581BD4">
              <w:t xml:space="preserve"> kl.</w:t>
            </w:r>
          </w:p>
        </w:tc>
        <w:tc>
          <w:tcPr>
            <w:tcW w:w="1134" w:type="dxa"/>
            <w:tcBorders>
              <w:top w:val="single" w:sz="4" w:space="0" w:color="auto"/>
              <w:left w:val="single" w:sz="4" w:space="0" w:color="auto"/>
              <w:bottom w:val="single" w:sz="4" w:space="0" w:color="auto"/>
              <w:right w:val="single" w:sz="4" w:space="0" w:color="auto"/>
            </w:tcBorders>
            <w:hideMark/>
          </w:tcPr>
          <w:p w14:paraId="20824D0A" w14:textId="77777777" w:rsidR="001F3215" w:rsidRDefault="001F3215">
            <w:pPr>
              <w:ind w:firstLine="0"/>
              <w:jc w:val="center"/>
            </w:pPr>
            <w:r>
              <w:t>2024-06</w:t>
            </w:r>
          </w:p>
        </w:tc>
        <w:tc>
          <w:tcPr>
            <w:tcW w:w="2125" w:type="dxa"/>
            <w:tcBorders>
              <w:top w:val="single" w:sz="4" w:space="0" w:color="auto"/>
              <w:left w:val="single" w:sz="4" w:space="0" w:color="auto"/>
              <w:bottom w:val="single" w:sz="4" w:space="0" w:color="auto"/>
              <w:right w:val="single" w:sz="4" w:space="0" w:color="auto"/>
            </w:tcBorders>
            <w:hideMark/>
          </w:tcPr>
          <w:p w14:paraId="41D2498E" w14:textId="77777777" w:rsidR="001F3215" w:rsidRDefault="001F3215">
            <w:pPr>
              <w:ind w:firstLine="0"/>
              <w:jc w:val="left"/>
            </w:pPr>
            <w:r>
              <w:t>Dalykų metodinė grupė</w:t>
            </w:r>
          </w:p>
        </w:tc>
        <w:tc>
          <w:tcPr>
            <w:tcW w:w="1138" w:type="dxa"/>
            <w:tcBorders>
              <w:top w:val="single" w:sz="4" w:space="0" w:color="auto"/>
              <w:left w:val="single" w:sz="4" w:space="0" w:color="auto"/>
              <w:bottom w:val="single" w:sz="4" w:space="0" w:color="auto"/>
              <w:right w:val="single" w:sz="4" w:space="0" w:color="auto"/>
            </w:tcBorders>
          </w:tcPr>
          <w:p w14:paraId="3B5CAD05" w14:textId="77777777" w:rsidR="001F3215" w:rsidRDefault="001F3215">
            <w:pPr>
              <w:ind w:firstLine="0"/>
              <w:jc w:val="left"/>
            </w:pPr>
          </w:p>
        </w:tc>
      </w:tr>
      <w:tr w:rsidR="001F3215" w14:paraId="4F69C019" w14:textId="77777777" w:rsidTr="00786F80">
        <w:tc>
          <w:tcPr>
            <w:tcW w:w="562" w:type="dxa"/>
            <w:tcBorders>
              <w:top w:val="single" w:sz="4" w:space="0" w:color="auto"/>
              <w:left w:val="single" w:sz="4" w:space="0" w:color="auto"/>
              <w:bottom w:val="single" w:sz="4" w:space="0" w:color="auto"/>
              <w:right w:val="single" w:sz="4" w:space="0" w:color="auto"/>
            </w:tcBorders>
          </w:tcPr>
          <w:p w14:paraId="0CF917D6" w14:textId="77777777" w:rsidR="001F3215" w:rsidRDefault="001F3215" w:rsidP="001F3215">
            <w:pPr>
              <w:numPr>
                <w:ilvl w:val="0"/>
                <w:numId w:val="15"/>
              </w:numPr>
              <w:ind w:left="0" w:firstLine="0"/>
              <w:jc w:val="left"/>
            </w:pPr>
          </w:p>
        </w:tc>
        <w:tc>
          <w:tcPr>
            <w:tcW w:w="4675" w:type="dxa"/>
            <w:tcBorders>
              <w:top w:val="single" w:sz="4" w:space="0" w:color="auto"/>
              <w:left w:val="single" w:sz="4" w:space="0" w:color="auto"/>
              <w:bottom w:val="single" w:sz="4" w:space="0" w:color="auto"/>
              <w:right w:val="single" w:sz="4" w:space="0" w:color="auto"/>
            </w:tcBorders>
            <w:hideMark/>
          </w:tcPr>
          <w:p w14:paraId="4B1435A6" w14:textId="3523F2FF" w:rsidR="001F3215" w:rsidRDefault="001F3215">
            <w:pPr>
              <w:ind w:firstLine="0"/>
              <w:jc w:val="left"/>
            </w:pPr>
            <w:r>
              <w:t>Ikimokyklinio ugdymo grupės vaikų rezultatų analizė</w:t>
            </w:r>
            <w:r w:rsidR="00581BD4">
              <w:t xml:space="preserve"> 2023-</w:t>
            </w:r>
            <w:r>
              <w:t>2024 mokslo metais.</w:t>
            </w:r>
          </w:p>
        </w:tc>
        <w:tc>
          <w:tcPr>
            <w:tcW w:w="1134" w:type="dxa"/>
            <w:tcBorders>
              <w:top w:val="single" w:sz="4" w:space="0" w:color="auto"/>
              <w:left w:val="single" w:sz="4" w:space="0" w:color="auto"/>
              <w:bottom w:val="single" w:sz="4" w:space="0" w:color="auto"/>
              <w:right w:val="single" w:sz="4" w:space="0" w:color="auto"/>
            </w:tcBorders>
            <w:hideMark/>
          </w:tcPr>
          <w:p w14:paraId="615AF107" w14:textId="77777777" w:rsidR="001F3215" w:rsidRDefault="001F3215">
            <w:pPr>
              <w:ind w:firstLine="0"/>
              <w:jc w:val="center"/>
            </w:pPr>
            <w:r>
              <w:t>2024-06</w:t>
            </w:r>
          </w:p>
        </w:tc>
        <w:tc>
          <w:tcPr>
            <w:tcW w:w="2125" w:type="dxa"/>
            <w:tcBorders>
              <w:top w:val="single" w:sz="4" w:space="0" w:color="auto"/>
              <w:left w:val="single" w:sz="4" w:space="0" w:color="auto"/>
              <w:bottom w:val="single" w:sz="4" w:space="0" w:color="auto"/>
              <w:right w:val="single" w:sz="4" w:space="0" w:color="auto"/>
            </w:tcBorders>
            <w:hideMark/>
          </w:tcPr>
          <w:p w14:paraId="78DD7D92" w14:textId="77777777" w:rsidR="001F3215" w:rsidRDefault="001F3215">
            <w:pPr>
              <w:ind w:firstLine="0"/>
              <w:jc w:val="left"/>
            </w:pPr>
            <w:r>
              <w:rPr>
                <w:spacing w:val="-6"/>
              </w:rPr>
              <w:t>Ikimokyklinio, priešmokyklinio, pradinio ugdymo mokytojų metodinė grupės</w:t>
            </w:r>
          </w:p>
        </w:tc>
        <w:tc>
          <w:tcPr>
            <w:tcW w:w="1138" w:type="dxa"/>
            <w:tcBorders>
              <w:top w:val="single" w:sz="4" w:space="0" w:color="auto"/>
              <w:left w:val="single" w:sz="4" w:space="0" w:color="auto"/>
              <w:bottom w:val="single" w:sz="4" w:space="0" w:color="auto"/>
              <w:right w:val="single" w:sz="4" w:space="0" w:color="auto"/>
            </w:tcBorders>
          </w:tcPr>
          <w:p w14:paraId="642736AF" w14:textId="77777777" w:rsidR="001F3215" w:rsidRDefault="001F3215">
            <w:pPr>
              <w:ind w:firstLine="0"/>
              <w:jc w:val="left"/>
            </w:pPr>
          </w:p>
        </w:tc>
      </w:tr>
      <w:tr w:rsidR="001F3215" w14:paraId="61ADDC81" w14:textId="77777777" w:rsidTr="00786F80">
        <w:tc>
          <w:tcPr>
            <w:tcW w:w="562" w:type="dxa"/>
            <w:tcBorders>
              <w:top w:val="single" w:sz="4" w:space="0" w:color="auto"/>
              <w:left w:val="single" w:sz="4" w:space="0" w:color="auto"/>
              <w:bottom w:val="single" w:sz="4" w:space="0" w:color="auto"/>
              <w:right w:val="single" w:sz="4" w:space="0" w:color="auto"/>
            </w:tcBorders>
          </w:tcPr>
          <w:p w14:paraId="26FB67D5" w14:textId="77777777" w:rsidR="001F3215" w:rsidRDefault="001F3215" w:rsidP="001F3215">
            <w:pPr>
              <w:numPr>
                <w:ilvl w:val="0"/>
                <w:numId w:val="15"/>
              </w:numPr>
              <w:ind w:left="0" w:firstLine="0"/>
              <w:jc w:val="left"/>
            </w:pPr>
          </w:p>
        </w:tc>
        <w:tc>
          <w:tcPr>
            <w:tcW w:w="4675" w:type="dxa"/>
            <w:tcBorders>
              <w:top w:val="single" w:sz="4" w:space="0" w:color="auto"/>
              <w:left w:val="single" w:sz="4" w:space="0" w:color="auto"/>
              <w:bottom w:val="single" w:sz="4" w:space="0" w:color="auto"/>
              <w:right w:val="single" w:sz="4" w:space="0" w:color="auto"/>
            </w:tcBorders>
            <w:hideMark/>
          </w:tcPr>
          <w:p w14:paraId="15CB2DAC" w14:textId="77777777" w:rsidR="001F3215" w:rsidRDefault="001F3215">
            <w:pPr>
              <w:ind w:firstLine="0"/>
              <w:jc w:val="left"/>
            </w:pPr>
            <w:r>
              <w:t>Mokinių pasiektų rezultatų olimpiadose, konkursuose, rajoniniuose bei respublikiniuose renginiuose aptarimas. Gabių vaikų ugdymas.</w:t>
            </w:r>
          </w:p>
        </w:tc>
        <w:tc>
          <w:tcPr>
            <w:tcW w:w="1134" w:type="dxa"/>
            <w:tcBorders>
              <w:top w:val="single" w:sz="4" w:space="0" w:color="auto"/>
              <w:left w:val="single" w:sz="4" w:space="0" w:color="auto"/>
              <w:bottom w:val="single" w:sz="4" w:space="0" w:color="auto"/>
              <w:right w:val="single" w:sz="4" w:space="0" w:color="auto"/>
            </w:tcBorders>
            <w:hideMark/>
          </w:tcPr>
          <w:p w14:paraId="2EA3EA6A" w14:textId="77777777" w:rsidR="001F3215" w:rsidRDefault="001F3215">
            <w:pPr>
              <w:ind w:firstLine="0"/>
              <w:jc w:val="center"/>
              <w:rPr>
                <w:color w:val="FF0000"/>
              </w:rPr>
            </w:pPr>
            <w:r>
              <w:t>2024-06, 12</w:t>
            </w:r>
          </w:p>
        </w:tc>
        <w:tc>
          <w:tcPr>
            <w:tcW w:w="2125" w:type="dxa"/>
            <w:tcBorders>
              <w:top w:val="single" w:sz="4" w:space="0" w:color="auto"/>
              <w:left w:val="single" w:sz="4" w:space="0" w:color="auto"/>
              <w:bottom w:val="single" w:sz="4" w:space="0" w:color="auto"/>
              <w:right w:val="single" w:sz="4" w:space="0" w:color="auto"/>
            </w:tcBorders>
          </w:tcPr>
          <w:p w14:paraId="6164B08F" w14:textId="77777777" w:rsidR="001F3215" w:rsidRDefault="001F3215">
            <w:pPr>
              <w:ind w:firstLine="0"/>
              <w:jc w:val="left"/>
              <w:rPr>
                <w:spacing w:val="-10"/>
              </w:rPr>
            </w:pPr>
            <w:r>
              <w:rPr>
                <w:spacing w:val="-10"/>
              </w:rPr>
              <w:t xml:space="preserve">Metodinės grupės, </w:t>
            </w:r>
          </w:p>
          <w:p w14:paraId="6ED645CC" w14:textId="77777777" w:rsidR="001F3215" w:rsidRDefault="001F3215">
            <w:pPr>
              <w:ind w:firstLine="0"/>
              <w:jc w:val="left"/>
              <w:rPr>
                <w:spacing w:val="-10"/>
              </w:rPr>
            </w:pPr>
            <w:r>
              <w:rPr>
                <w:spacing w:val="-10"/>
              </w:rPr>
              <w:t>Metodinė taryba,</w:t>
            </w:r>
          </w:p>
          <w:p w14:paraId="2D4099DF" w14:textId="77777777" w:rsidR="001F3215" w:rsidRDefault="001F3215">
            <w:pPr>
              <w:ind w:firstLine="0"/>
              <w:jc w:val="left"/>
              <w:rPr>
                <w:spacing w:val="-10"/>
              </w:rPr>
            </w:pPr>
            <w:r>
              <w:rPr>
                <w:spacing w:val="-10"/>
              </w:rPr>
              <w:t>Mokytojų taryba</w:t>
            </w:r>
          </w:p>
          <w:p w14:paraId="225BD61B" w14:textId="77777777" w:rsidR="001F3215" w:rsidRDefault="001F3215">
            <w:pPr>
              <w:ind w:firstLine="0"/>
              <w:jc w:val="left"/>
            </w:pPr>
          </w:p>
        </w:tc>
        <w:tc>
          <w:tcPr>
            <w:tcW w:w="1138" w:type="dxa"/>
            <w:tcBorders>
              <w:top w:val="single" w:sz="4" w:space="0" w:color="auto"/>
              <w:left w:val="single" w:sz="4" w:space="0" w:color="auto"/>
              <w:bottom w:val="single" w:sz="4" w:space="0" w:color="auto"/>
              <w:right w:val="single" w:sz="4" w:space="0" w:color="auto"/>
            </w:tcBorders>
          </w:tcPr>
          <w:p w14:paraId="38319856" w14:textId="77777777" w:rsidR="001F3215" w:rsidRDefault="001F3215">
            <w:pPr>
              <w:ind w:firstLine="0"/>
              <w:jc w:val="left"/>
            </w:pPr>
          </w:p>
        </w:tc>
      </w:tr>
      <w:tr w:rsidR="001F3215" w14:paraId="4741345A" w14:textId="77777777" w:rsidTr="00786F80">
        <w:tc>
          <w:tcPr>
            <w:tcW w:w="562" w:type="dxa"/>
            <w:tcBorders>
              <w:top w:val="single" w:sz="4" w:space="0" w:color="auto"/>
              <w:left w:val="single" w:sz="4" w:space="0" w:color="auto"/>
              <w:bottom w:val="single" w:sz="4" w:space="0" w:color="auto"/>
              <w:right w:val="single" w:sz="4" w:space="0" w:color="auto"/>
            </w:tcBorders>
          </w:tcPr>
          <w:p w14:paraId="65F122B8" w14:textId="77777777" w:rsidR="001F3215" w:rsidRDefault="001F3215" w:rsidP="001F3215">
            <w:pPr>
              <w:numPr>
                <w:ilvl w:val="0"/>
                <w:numId w:val="15"/>
              </w:numPr>
              <w:ind w:left="0" w:firstLine="0"/>
              <w:jc w:val="left"/>
            </w:pPr>
          </w:p>
        </w:tc>
        <w:tc>
          <w:tcPr>
            <w:tcW w:w="4675" w:type="dxa"/>
            <w:tcBorders>
              <w:top w:val="single" w:sz="4" w:space="0" w:color="auto"/>
              <w:left w:val="single" w:sz="4" w:space="0" w:color="auto"/>
              <w:bottom w:val="single" w:sz="4" w:space="0" w:color="auto"/>
              <w:right w:val="single" w:sz="4" w:space="0" w:color="auto"/>
            </w:tcBorders>
            <w:hideMark/>
          </w:tcPr>
          <w:p w14:paraId="6ECDCF39" w14:textId="4904D305" w:rsidR="001F3215" w:rsidRDefault="001F3215">
            <w:pPr>
              <w:ind w:firstLine="0"/>
              <w:jc w:val="left"/>
            </w:pPr>
            <w:r>
              <w:rPr>
                <w:color w:val="000000" w:themeColor="text1"/>
              </w:rPr>
              <w:t>Europos kalbų diena. 5-8, I-II</w:t>
            </w:r>
            <w:r w:rsidR="00581BD4">
              <w:rPr>
                <w:color w:val="000000" w:themeColor="text1"/>
              </w:rPr>
              <w:t xml:space="preserve"> kl.</w:t>
            </w:r>
          </w:p>
        </w:tc>
        <w:tc>
          <w:tcPr>
            <w:tcW w:w="1134" w:type="dxa"/>
            <w:tcBorders>
              <w:top w:val="single" w:sz="4" w:space="0" w:color="auto"/>
              <w:left w:val="single" w:sz="4" w:space="0" w:color="auto"/>
              <w:bottom w:val="single" w:sz="4" w:space="0" w:color="auto"/>
              <w:right w:val="single" w:sz="4" w:space="0" w:color="auto"/>
            </w:tcBorders>
            <w:hideMark/>
          </w:tcPr>
          <w:p w14:paraId="6893AA80" w14:textId="77777777" w:rsidR="001F3215" w:rsidRDefault="001F3215">
            <w:pPr>
              <w:ind w:firstLine="0"/>
              <w:jc w:val="center"/>
            </w:pPr>
            <w:r>
              <w:t>2024-09</w:t>
            </w:r>
          </w:p>
        </w:tc>
        <w:tc>
          <w:tcPr>
            <w:tcW w:w="2125" w:type="dxa"/>
            <w:tcBorders>
              <w:top w:val="single" w:sz="4" w:space="0" w:color="auto"/>
              <w:left w:val="single" w:sz="4" w:space="0" w:color="auto"/>
              <w:bottom w:val="single" w:sz="4" w:space="0" w:color="auto"/>
              <w:right w:val="single" w:sz="4" w:space="0" w:color="auto"/>
            </w:tcBorders>
            <w:hideMark/>
          </w:tcPr>
          <w:p w14:paraId="0400E6D1" w14:textId="77777777" w:rsidR="001F3215" w:rsidRDefault="001F3215">
            <w:pPr>
              <w:ind w:firstLine="0"/>
              <w:rPr>
                <w:rFonts w:eastAsia="Calibri"/>
              </w:rPr>
            </w:pPr>
            <w:r>
              <w:rPr>
                <w:rFonts w:eastAsia="Calibri"/>
              </w:rPr>
              <w:t>Kalbų mokytojai,</w:t>
            </w:r>
          </w:p>
          <w:p w14:paraId="5098759C" w14:textId="77777777" w:rsidR="001F3215" w:rsidRDefault="001F3215">
            <w:pPr>
              <w:ind w:firstLine="0"/>
              <w:jc w:val="left"/>
              <w:rPr>
                <w:rFonts w:eastAsia="Calibri"/>
              </w:rPr>
            </w:pPr>
            <w:r>
              <w:rPr>
                <w:rFonts w:eastAsia="Calibri"/>
              </w:rPr>
              <w:t>Jūratė Pūdžemienė</w:t>
            </w:r>
          </w:p>
          <w:p w14:paraId="31A38C22" w14:textId="39B0D998" w:rsidR="005C6DD9" w:rsidRDefault="005C6DD9">
            <w:pPr>
              <w:ind w:firstLine="0"/>
              <w:jc w:val="left"/>
              <w:rPr>
                <w:spacing w:val="-6"/>
              </w:rPr>
            </w:pPr>
          </w:p>
        </w:tc>
        <w:tc>
          <w:tcPr>
            <w:tcW w:w="1138" w:type="dxa"/>
            <w:tcBorders>
              <w:top w:val="single" w:sz="4" w:space="0" w:color="auto"/>
              <w:left w:val="single" w:sz="4" w:space="0" w:color="auto"/>
              <w:bottom w:val="single" w:sz="4" w:space="0" w:color="auto"/>
              <w:right w:val="single" w:sz="4" w:space="0" w:color="auto"/>
            </w:tcBorders>
          </w:tcPr>
          <w:p w14:paraId="6A43D4A2" w14:textId="77777777" w:rsidR="001F3215" w:rsidRDefault="001F3215">
            <w:pPr>
              <w:ind w:firstLine="0"/>
              <w:jc w:val="left"/>
            </w:pPr>
          </w:p>
        </w:tc>
      </w:tr>
      <w:tr w:rsidR="001F3215" w14:paraId="26E54DE4" w14:textId="77777777" w:rsidTr="00786F80">
        <w:tc>
          <w:tcPr>
            <w:tcW w:w="562" w:type="dxa"/>
            <w:tcBorders>
              <w:top w:val="single" w:sz="4" w:space="0" w:color="auto"/>
              <w:left w:val="single" w:sz="4" w:space="0" w:color="auto"/>
              <w:bottom w:val="single" w:sz="4" w:space="0" w:color="auto"/>
              <w:right w:val="single" w:sz="4" w:space="0" w:color="auto"/>
            </w:tcBorders>
          </w:tcPr>
          <w:p w14:paraId="2B8230F2" w14:textId="77777777" w:rsidR="001F3215" w:rsidRDefault="001F3215" w:rsidP="001F3215">
            <w:pPr>
              <w:numPr>
                <w:ilvl w:val="0"/>
                <w:numId w:val="15"/>
              </w:numPr>
              <w:ind w:left="0" w:firstLine="0"/>
              <w:jc w:val="left"/>
            </w:pPr>
          </w:p>
        </w:tc>
        <w:tc>
          <w:tcPr>
            <w:tcW w:w="4675" w:type="dxa"/>
            <w:tcBorders>
              <w:top w:val="single" w:sz="4" w:space="0" w:color="auto"/>
              <w:left w:val="single" w:sz="4" w:space="0" w:color="auto"/>
              <w:bottom w:val="single" w:sz="4" w:space="0" w:color="auto"/>
              <w:right w:val="single" w:sz="4" w:space="0" w:color="auto"/>
            </w:tcBorders>
            <w:hideMark/>
          </w:tcPr>
          <w:p w14:paraId="3C9C7BFF" w14:textId="77777777" w:rsidR="001F3215" w:rsidRDefault="001F3215">
            <w:pPr>
              <w:tabs>
                <w:tab w:val="left" w:pos="1665"/>
              </w:tabs>
              <w:ind w:firstLine="0"/>
              <w:jc w:val="left"/>
              <w:rPr>
                <w:color w:val="000000" w:themeColor="text1"/>
              </w:rPr>
            </w:pPr>
            <w:r>
              <w:rPr>
                <w:rFonts w:eastAsia="Times New Roman"/>
              </w:rPr>
              <w:t>Konstitucijos diena. TV pristatymas.</w:t>
            </w:r>
          </w:p>
        </w:tc>
        <w:tc>
          <w:tcPr>
            <w:tcW w:w="1134" w:type="dxa"/>
            <w:tcBorders>
              <w:top w:val="single" w:sz="4" w:space="0" w:color="auto"/>
              <w:left w:val="single" w:sz="4" w:space="0" w:color="auto"/>
              <w:bottom w:val="single" w:sz="4" w:space="0" w:color="auto"/>
              <w:right w:val="single" w:sz="4" w:space="0" w:color="auto"/>
            </w:tcBorders>
            <w:hideMark/>
          </w:tcPr>
          <w:p w14:paraId="5A4DB56F" w14:textId="77777777" w:rsidR="001F3215" w:rsidRDefault="001F3215">
            <w:pPr>
              <w:ind w:firstLine="0"/>
              <w:jc w:val="center"/>
            </w:pPr>
            <w:r>
              <w:t>2024-10</w:t>
            </w:r>
          </w:p>
        </w:tc>
        <w:tc>
          <w:tcPr>
            <w:tcW w:w="2125" w:type="dxa"/>
            <w:tcBorders>
              <w:top w:val="single" w:sz="4" w:space="0" w:color="auto"/>
              <w:left w:val="single" w:sz="4" w:space="0" w:color="auto"/>
              <w:bottom w:val="single" w:sz="4" w:space="0" w:color="auto"/>
              <w:right w:val="single" w:sz="4" w:space="0" w:color="auto"/>
            </w:tcBorders>
            <w:hideMark/>
          </w:tcPr>
          <w:p w14:paraId="72364E52" w14:textId="77777777" w:rsidR="001F3215" w:rsidRDefault="001F3215">
            <w:pPr>
              <w:ind w:firstLine="0"/>
              <w:jc w:val="left"/>
            </w:pPr>
            <w:r>
              <w:rPr>
                <w:rFonts w:eastAsia="Times New Roman"/>
              </w:rPr>
              <w:t>Daiva Juškienė</w:t>
            </w:r>
          </w:p>
        </w:tc>
        <w:tc>
          <w:tcPr>
            <w:tcW w:w="1138" w:type="dxa"/>
            <w:tcBorders>
              <w:top w:val="single" w:sz="4" w:space="0" w:color="auto"/>
              <w:left w:val="single" w:sz="4" w:space="0" w:color="auto"/>
              <w:bottom w:val="single" w:sz="4" w:space="0" w:color="auto"/>
              <w:right w:val="single" w:sz="4" w:space="0" w:color="auto"/>
            </w:tcBorders>
          </w:tcPr>
          <w:p w14:paraId="28678851" w14:textId="77777777" w:rsidR="001F3215" w:rsidRDefault="001F3215">
            <w:pPr>
              <w:ind w:firstLine="0"/>
              <w:jc w:val="left"/>
            </w:pPr>
          </w:p>
        </w:tc>
      </w:tr>
      <w:tr w:rsidR="001F3215" w14:paraId="258DDB91" w14:textId="77777777" w:rsidTr="00786F80">
        <w:tc>
          <w:tcPr>
            <w:tcW w:w="562" w:type="dxa"/>
            <w:tcBorders>
              <w:top w:val="single" w:sz="4" w:space="0" w:color="auto"/>
              <w:left w:val="single" w:sz="4" w:space="0" w:color="auto"/>
              <w:bottom w:val="single" w:sz="4" w:space="0" w:color="auto"/>
              <w:right w:val="single" w:sz="4" w:space="0" w:color="auto"/>
            </w:tcBorders>
          </w:tcPr>
          <w:p w14:paraId="45E9DBB9" w14:textId="77777777" w:rsidR="001F3215" w:rsidRDefault="001F3215" w:rsidP="001F3215">
            <w:pPr>
              <w:numPr>
                <w:ilvl w:val="0"/>
                <w:numId w:val="15"/>
              </w:numPr>
              <w:ind w:left="0" w:firstLine="0"/>
              <w:jc w:val="left"/>
            </w:pPr>
          </w:p>
        </w:tc>
        <w:tc>
          <w:tcPr>
            <w:tcW w:w="4675" w:type="dxa"/>
            <w:tcBorders>
              <w:top w:val="single" w:sz="4" w:space="0" w:color="auto"/>
              <w:left w:val="single" w:sz="4" w:space="0" w:color="auto"/>
              <w:bottom w:val="single" w:sz="4" w:space="0" w:color="auto"/>
              <w:right w:val="single" w:sz="4" w:space="0" w:color="auto"/>
            </w:tcBorders>
            <w:hideMark/>
          </w:tcPr>
          <w:p w14:paraId="379F3561" w14:textId="07544B67" w:rsidR="001F3215" w:rsidRDefault="001F3215">
            <w:pPr>
              <w:tabs>
                <w:tab w:val="left" w:pos="1665"/>
              </w:tabs>
              <w:ind w:firstLine="0"/>
              <w:rPr>
                <w:rFonts w:eastAsia="Times New Roman"/>
              </w:rPr>
            </w:pPr>
            <w:r>
              <w:rPr>
                <w:rFonts w:eastAsia="Times New Roman"/>
              </w:rPr>
              <w:t>Konstitucijos egzaminas. III, IV</w:t>
            </w:r>
            <w:r w:rsidR="00581BD4">
              <w:rPr>
                <w:rFonts w:eastAsia="Times New Roman"/>
              </w:rPr>
              <w:t xml:space="preserve"> kl.</w:t>
            </w:r>
          </w:p>
        </w:tc>
        <w:tc>
          <w:tcPr>
            <w:tcW w:w="1134" w:type="dxa"/>
            <w:tcBorders>
              <w:top w:val="single" w:sz="4" w:space="0" w:color="auto"/>
              <w:left w:val="single" w:sz="4" w:space="0" w:color="auto"/>
              <w:bottom w:val="single" w:sz="4" w:space="0" w:color="auto"/>
              <w:right w:val="single" w:sz="4" w:space="0" w:color="auto"/>
            </w:tcBorders>
            <w:hideMark/>
          </w:tcPr>
          <w:p w14:paraId="71CF96AA" w14:textId="77777777" w:rsidR="001F3215" w:rsidRDefault="001F3215">
            <w:pPr>
              <w:ind w:firstLine="0"/>
              <w:jc w:val="center"/>
            </w:pPr>
            <w:r>
              <w:t>2024-10</w:t>
            </w:r>
          </w:p>
        </w:tc>
        <w:tc>
          <w:tcPr>
            <w:tcW w:w="2125" w:type="dxa"/>
            <w:tcBorders>
              <w:top w:val="single" w:sz="4" w:space="0" w:color="auto"/>
              <w:left w:val="single" w:sz="4" w:space="0" w:color="auto"/>
              <w:bottom w:val="single" w:sz="4" w:space="0" w:color="auto"/>
              <w:right w:val="single" w:sz="4" w:space="0" w:color="auto"/>
            </w:tcBorders>
            <w:hideMark/>
          </w:tcPr>
          <w:p w14:paraId="43D3DC16" w14:textId="77777777" w:rsidR="001F3215" w:rsidRDefault="001F3215">
            <w:pPr>
              <w:ind w:firstLine="0"/>
              <w:jc w:val="left"/>
            </w:pPr>
            <w:r>
              <w:rPr>
                <w:rFonts w:eastAsia="Times New Roman"/>
              </w:rPr>
              <w:t>Daiva Juškienė</w:t>
            </w:r>
          </w:p>
        </w:tc>
        <w:tc>
          <w:tcPr>
            <w:tcW w:w="1138" w:type="dxa"/>
            <w:tcBorders>
              <w:top w:val="single" w:sz="4" w:space="0" w:color="auto"/>
              <w:left w:val="single" w:sz="4" w:space="0" w:color="auto"/>
              <w:bottom w:val="single" w:sz="4" w:space="0" w:color="auto"/>
              <w:right w:val="single" w:sz="4" w:space="0" w:color="auto"/>
            </w:tcBorders>
          </w:tcPr>
          <w:p w14:paraId="31AF1A39" w14:textId="77777777" w:rsidR="001F3215" w:rsidRDefault="001F3215">
            <w:pPr>
              <w:ind w:firstLine="0"/>
              <w:jc w:val="left"/>
            </w:pPr>
          </w:p>
        </w:tc>
      </w:tr>
      <w:tr w:rsidR="001F3215" w14:paraId="52290644" w14:textId="77777777" w:rsidTr="00786F80">
        <w:tc>
          <w:tcPr>
            <w:tcW w:w="562" w:type="dxa"/>
            <w:tcBorders>
              <w:top w:val="single" w:sz="4" w:space="0" w:color="auto"/>
              <w:left w:val="single" w:sz="4" w:space="0" w:color="auto"/>
              <w:bottom w:val="single" w:sz="4" w:space="0" w:color="auto"/>
              <w:right w:val="single" w:sz="4" w:space="0" w:color="auto"/>
            </w:tcBorders>
          </w:tcPr>
          <w:p w14:paraId="4E2D21DE" w14:textId="77777777" w:rsidR="001F3215" w:rsidRDefault="001F3215" w:rsidP="001F3215">
            <w:pPr>
              <w:numPr>
                <w:ilvl w:val="0"/>
                <w:numId w:val="15"/>
              </w:numPr>
              <w:ind w:left="0" w:firstLine="0"/>
              <w:jc w:val="left"/>
            </w:pPr>
          </w:p>
        </w:tc>
        <w:tc>
          <w:tcPr>
            <w:tcW w:w="4675" w:type="dxa"/>
            <w:tcBorders>
              <w:top w:val="single" w:sz="4" w:space="0" w:color="auto"/>
              <w:left w:val="single" w:sz="4" w:space="0" w:color="auto"/>
              <w:bottom w:val="single" w:sz="4" w:space="0" w:color="auto"/>
              <w:right w:val="single" w:sz="4" w:space="0" w:color="auto"/>
            </w:tcBorders>
            <w:hideMark/>
          </w:tcPr>
          <w:p w14:paraId="4E5BE921" w14:textId="77777777" w:rsidR="00581BD4" w:rsidRDefault="001F3215">
            <w:pPr>
              <w:ind w:firstLine="0"/>
              <w:jc w:val="left"/>
            </w:pPr>
            <w:r>
              <w:t xml:space="preserve">Komandinė jaunųjų matematikų olimpiada profesoriaus Vytauto Liutiko prizui laimėti. </w:t>
            </w:r>
          </w:p>
          <w:p w14:paraId="34791379" w14:textId="38AA7422" w:rsidR="001F3215" w:rsidRPr="00581BD4" w:rsidRDefault="001F3215">
            <w:pPr>
              <w:ind w:firstLine="0"/>
              <w:jc w:val="left"/>
            </w:pPr>
            <w:r w:rsidRPr="00581BD4">
              <w:t>I-IV</w:t>
            </w:r>
            <w:r w:rsidR="00581BD4" w:rsidRPr="00581BD4">
              <w:t xml:space="preserve"> kl.</w:t>
            </w:r>
          </w:p>
        </w:tc>
        <w:tc>
          <w:tcPr>
            <w:tcW w:w="1134" w:type="dxa"/>
            <w:tcBorders>
              <w:top w:val="single" w:sz="4" w:space="0" w:color="auto"/>
              <w:left w:val="single" w:sz="4" w:space="0" w:color="auto"/>
              <w:bottom w:val="single" w:sz="4" w:space="0" w:color="auto"/>
              <w:right w:val="single" w:sz="4" w:space="0" w:color="auto"/>
            </w:tcBorders>
            <w:hideMark/>
          </w:tcPr>
          <w:p w14:paraId="23ECC9EC" w14:textId="77777777" w:rsidR="001F3215" w:rsidRDefault="001F3215">
            <w:pPr>
              <w:ind w:firstLine="0"/>
              <w:jc w:val="center"/>
            </w:pPr>
            <w:r>
              <w:t>2024-11</w:t>
            </w:r>
          </w:p>
        </w:tc>
        <w:tc>
          <w:tcPr>
            <w:tcW w:w="2125" w:type="dxa"/>
            <w:tcBorders>
              <w:top w:val="single" w:sz="4" w:space="0" w:color="auto"/>
              <w:left w:val="single" w:sz="4" w:space="0" w:color="auto"/>
              <w:bottom w:val="single" w:sz="4" w:space="0" w:color="auto"/>
              <w:right w:val="single" w:sz="4" w:space="0" w:color="auto"/>
            </w:tcBorders>
            <w:hideMark/>
          </w:tcPr>
          <w:p w14:paraId="4E0B28B8" w14:textId="77777777" w:rsidR="001F3215" w:rsidRDefault="001F3215">
            <w:pPr>
              <w:ind w:firstLine="0"/>
              <w:jc w:val="left"/>
              <w:rPr>
                <w:spacing w:val="-6"/>
              </w:rPr>
            </w:pPr>
            <w:r>
              <w:t>Algirdas Oželis</w:t>
            </w:r>
          </w:p>
        </w:tc>
        <w:tc>
          <w:tcPr>
            <w:tcW w:w="1138" w:type="dxa"/>
            <w:tcBorders>
              <w:top w:val="single" w:sz="4" w:space="0" w:color="auto"/>
              <w:left w:val="single" w:sz="4" w:space="0" w:color="auto"/>
              <w:bottom w:val="single" w:sz="4" w:space="0" w:color="auto"/>
              <w:right w:val="single" w:sz="4" w:space="0" w:color="auto"/>
            </w:tcBorders>
          </w:tcPr>
          <w:p w14:paraId="1D25E759" w14:textId="77777777" w:rsidR="001F3215" w:rsidRDefault="001F3215">
            <w:pPr>
              <w:ind w:firstLine="0"/>
              <w:jc w:val="left"/>
            </w:pPr>
          </w:p>
        </w:tc>
      </w:tr>
      <w:tr w:rsidR="001F3215" w14:paraId="1A9C8679" w14:textId="77777777" w:rsidTr="00786F80">
        <w:tc>
          <w:tcPr>
            <w:tcW w:w="562" w:type="dxa"/>
            <w:tcBorders>
              <w:top w:val="single" w:sz="4" w:space="0" w:color="auto"/>
              <w:left w:val="single" w:sz="4" w:space="0" w:color="auto"/>
              <w:bottom w:val="single" w:sz="4" w:space="0" w:color="auto"/>
              <w:right w:val="single" w:sz="4" w:space="0" w:color="auto"/>
            </w:tcBorders>
          </w:tcPr>
          <w:p w14:paraId="0AE23CBE" w14:textId="77777777" w:rsidR="001F3215" w:rsidRDefault="001F3215" w:rsidP="001F3215">
            <w:pPr>
              <w:numPr>
                <w:ilvl w:val="0"/>
                <w:numId w:val="15"/>
              </w:numPr>
              <w:ind w:left="0" w:firstLine="0"/>
              <w:jc w:val="left"/>
            </w:pPr>
          </w:p>
        </w:tc>
        <w:tc>
          <w:tcPr>
            <w:tcW w:w="4675" w:type="dxa"/>
            <w:tcBorders>
              <w:top w:val="single" w:sz="6" w:space="0" w:color="auto"/>
              <w:left w:val="single" w:sz="6" w:space="0" w:color="auto"/>
              <w:bottom w:val="single" w:sz="6" w:space="0" w:color="auto"/>
              <w:right w:val="single" w:sz="6" w:space="0" w:color="auto"/>
            </w:tcBorders>
            <w:hideMark/>
          </w:tcPr>
          <w:p w14:paraId="2440F6ED" w14:textId="0CFBCA13" w:rsidR="001F3215" w:rsidRDefault="001F3215">
            <w:pPr>
              <w:tabs>
                <w:tab w:val="left" w:pos="3090"/>
              </w:tabs>
              <w:ind w:firstLine="0"/>
              <w:jc w:val="left"/>
            </w:pPr>
            <w:r>
              <w:rPr>
                <w:color w:val="000000" w:themeColor="text1"/>
                <w:lang w:eastAsia="lt-LT"/>
              </w:rPr>
              <w:t>Tarptautinis informacinių technologijų konkursas ,,Bebras“. 2-8, I-V</w:t>
            </w:r>
            <w:r w:rsidR="00581BD4">
              <w:rPr>
                <w:color w:val="000000" w:themeColor="text1"/>
                <w:lang w:eastAsia="lt-LT"/>
              </w:rPr>
              <w:t xml:space="preserve"> kl.</w:t>
            </w:r>
          </w:p>
        </w:tc>
        <w:tc>
          <w:tcPr>
            <w:tcW w:w="1134" w:type="dxa"/>
            <w:tcBorders>
              <w:top w:val="single" w:sz="4" w:space="0" w:color="auto"/>
              <w:left w:val="single" w:sz="4" w:space="0" w:color="auto"/>
              <w:bottom w:val="single" w:sz="4" w:space="0" w:color="auto"/>
              <w:right w:val="single" w:sz="4" w:space="0" w:color="auto"/>
            </w:tcBorders>
            <w:hideMark/>
          </w:tcPr>
          <w:p w14:paraId="6B4DBAE3" w14:textId="77777777" w:rsidR="001F3215" w:rsidRDefault="001F3215">
            <w:pPr>
              <w:ind w:firstLine="0"/>
              <w:jc w:val="center"/>
            </w:pPr>
            <w:r>
              <w:t>2024-11</w:t>
            </w:r>
          </w:p>
        </w:tc>
        <w:tc>
          <w:tcPr>
            <w:tcW w:w="2125" w:type="dxa"/>
            <w:tcBorders>
              <w:top w:val="single" w:sz="6" w:space="0" w:color="auto"/>
              <w:left w:val="single" w:sz="6" w:space="0" w:color="auto"/>
              <w:bottom w:val="single" w:sz="6" w:space="0" w:color="auto"/>
              <w:right w:val="single" w:sz="6" w:space="0" w:color="auto"/>
            </w:tcBorders>
            <w:hideMark/>
          </w:tcPr>
          <w:p w14:paraId="200779AC" w14:textId="77777777" w:rsidR="001F3215" w:rsidRDefault="001F3215">
            <w:pPr>
              <w:ind w:firstLine="0"/>
              <w:jc w:val="left"/>
              <w:rPr>
                <w:color w:val="000000" w:themeColor="text1"/>
              </w:rPr>
            </w:pPr>
            <w:r>
              <w:rPr>
                <w:color w:val="000000" w:themeColor="text1"/>
              </w:rPr>
              <w:t>Vidas Jaunius,</w:t>
            </w:r>
          </w:p>
          <w:p w14:paraId="59D381D7" w14:textId="77777777" w:rsidR="001F3215" w:rsidRDefault="001F3215">
            <w:pPr>
              <w:ind w:firstLine="0"/>
              <w:jc w:val="left"/>
              <w:rPr>
                <w:color w:val="000000" w:themeColor="text1"/>
              </w:rPr>
            </w:pPr>
            <w:r>
              <w:rPr>
                <w:color w:val="000000" w:themeColor="text1"/>
              </w:rPr>
              <w:t>Asta Merkelienė</w:t>
            </w:r>
          </w:p>
        </w:tc>
        <w:tc>
          <w:tcPr>
            <w:tcW w:w="1138" w:type="dxa"/>
            <w:tcBorders>
              <w:top w:val="single" w:sz="4" w:space="0" w:color="auto"/>
              <w:left w:val="single" w:sz="4" w:space="0" w:color="auto"/>
              <w:bottom w:val="single" w:sz="4" w:space="0" w:color="auto"/>
              <w:right w:val="single" w:sz="4" w:space="0" w:color="auto"/>
            </w:tcBorders>
          </w:tcPr>
          <w:p w14:paraId="22290473" w14:textId="77777777" w:rsidR="001F3215" w:rsidRDefault="001F3215">
            <w:pPr>
              <w:ind w:firstLine="0"/>
              <w:jc w:val="left"/>
            </w:pPr>
          </w:p>
        </w:tc>
      </w:tr>
      <w:tr w:rsidR="001F3215" w14:paraId="57559862" w14:textId="77777777" w:rsidTr="00786F80">
        <w:tc>
          <w:tcPr>
            <w:tcW w:w="562" w:type="dxa"/>
            <w:tcBorders>
              <w:top w:val="single" w:sz="4" w:space="0" w:color="auto"/>
              <w:left w:val="single" w:sz="4" w:space="0" w:color="auto"/>
              <w:bottom w:val="single" w:sz="4" w:space="0" w:color="auto"/>
              <w:right w:val="single" w:sz="4" w:space="0" w:color="auto"/>
            </w:tcBorders>
          </w:tcPr>
          <w:p w14:paraId="01DF8982" w14:textId="77777777" w:rsidR="001F3215" w:rsidRDefault="001F3215" w:rsidP="001F3215">
            <w:pPr>
              <w:numPr>
                <w:ilvl w:val="0"/>
                <w:numId w:val="15"/>
              </w:numPr>
              <w:ind w:left="0" w:firstLine="0"/>
              <w:jc w:val="left"/>
            </w:pPr>
          </w:p>
        </w:tc>
        <w:tc>
          <w:tcPr>
            <w:tcW w:w="4675" w:type="dxa"/>
            <w:tcBorders>
              <w:top w:val="single" w:sz="4" w:space="0" w:color="auto"/>
              <w:left w:val="single" w:sz="4" w:space="0" w:color="auto"/>
              <w:bottom w:val="single" w:sz="4" w:space="0" w:color="auto"/>
              <w:right w:val="single" w:sz="4" w:space="0" w:color="auto"/>
            </w:tcBorders>
            <w:hideMark/>
          </w:tcPr>
          <w:p w14:paraId="77AAE085" w14:textId="41CB9561" w:rsidR="001F3215" w:rsidRDefault="001F3215">
            <w:pPr>
              <w:ind w:firstLine="0"/>
              <w:jc w:val="left"/>
            </w:pPr>
            <w:r>
              <w:t>Viktorina „Europos supratimo diena apie antibiotikus“. 5, 6</w:t>
            </w:r>
            <w:r w:rsidR="00581BD4">
              <w:t xml:space="preserve"> kl.</w:t>
            </w:r>
          </w:p>
        </w:tc>
        <w:tc>
          <w:tcPr>
            <w:tcW w:w="1134" w:type="dxa"/>
            <w:tcBorders>
              <w:top w:val="single" w:sz="4" w:space="0" w:color="auto"/>
              <w:left w:val="single" w:sz="4" w:space="0" w:color="auto"/>
              <w:bottom w:val="single" w:sz="4" w:space="0" w:color="auto"/>
              <w:right w:val="single" w:sz="4" w:space="0" w:color="auto"/>
            </w:tcBorders>
            <w:hideMark/>
          </w:tcPr>
          <w:p w14:paraId="7174332B" w14:textId="77777777" w:rsidR="001F3215" w:rsidRDefault="001F3215">
            <w:pPr>
              <w:ind w:firstLine="0"/>
              <w:jc w:val="center"/>
            </w:pPr>
            <w:r>
              <w:t>2024-11</w:t>
            </w:r>
          </w:p>
        </w:tc>
        <w:tc>
          <w:tcPr>
            <w:tcW w:w="2125" w:type="dxa"/>
            <w:tcBorders>
              <w:top w:val="single" w:sz="4" w:space="0" w:color="auto"/>
              <w:left w:val="single" w:sz="4" w:space="0" w:color="auto"/>
              <w:bottom w:val="single" w:sz="4" w:space="0" w:color="auto"/>
              <w:right w:val="single" w:sz="4" w:space="0" w:color="auto"/>
            </w:tcBorders>
            <w:hideMark/>
          </w:tcPr>
          <w:p w14:paraId="11DBFC46" w14:textId="77777777" w:rsidR="001F3215" w:rsidRDefault="001F3215">
            <w:pPr>
              <w:ind w:firstLine="0"/>
              <w:jc w:val="left"/>
            </w:pPr>
            <w:r>
              <w:t xml:space="preserve">Valerija Eidikienė, </w:t>
            </w:r>
            <w:r>
              <w:rPr>
                <w:spacing w:val="-20"/>
              </w:rPr>
              <w:t>Gabrielė Storistienė</w:t>
            </w:r>
          </w:p>
        </w:tc>
        <w:tc>
          <w:tcPr>
            <w:tcW w:w="1138" w:type="dxa"/>
            <w:tcBorders>
              <w:top w:val="single" w:sz="4" w:space="0" w:color="auto"/>
              <w:left w:val="single" w:sz="4" w:space="0" w:color="auto"/>
              <w:bottom w:val="single" w:sz="4" w:space="0" w:color="auto"/>
              <w:right w:val="single" w:sz="4" w:space="0" w:color="auto"/>
            </w:tcBorders>
          </w:tcPr>
          <w:p w14:paraId="3F69C273" w14:textId="77777777" w:rsidR="001F3215" w:rsidRDefault="001F3215">
            <w:pPr>
              <w:ind w:firstLine="0"/>
              <w:jc w:val="left"/>
            </w:pPr>
          </w:p>
        </w:tc>
      </w:tr>
      <w:tr w:rsidR="001F3215" w14:paraId="6EF7FE4F" w14:textId="77777777" w:rsidTr="00786F80">
        <w:tc>
          <w:tcPr>
            <w:tcW w:w="562" w:type="dxa"/>
            <w:tcBorders>
              <w:top w:val="single" w:sz="4" w:space="0" w:color="auto"/>
              <w:left w:val="single" w:sz="4" w:space="0" w:color="auto"/>
              <w:bottom w:val="single" w:sz="4" w:space="0" w:color="auto"/>
              <w:right w:val="single" w:sz="4" w:space="0" w:color="auto"/>
            </w:tcBorders>
          </w:tcPr>
          <w:p w14:paraId="2CB0D72E" w14:textId="77777777" w:rsidR="001F3215" w:rsidRDefault="001F3215" w:rsidP="001F3215">
            <w:pPr>
              <w:numPr>
                <w:ilvl w:val="0"/>
                <w:numId w:val="15"/>
              </w:numPr>
              <w:ind w:left="0" w:firstLine="0"/>
              <w:jc w:val="left"/>
            </w:pPr>
          </w:p>
        </w:tc>
        <w:tc>
          <w:tcPr>
            <w:tcW w:w="4675" w:type="dxa"/>
            <w:tcBorders>
              <w:top w:val="single" w:sz="4" w:space="0" w:color="auto"/>
              <w:left w:val="single" w:sz="4" w:space="0" w:color="auto"/>
              <w:bottom w:val="single" w:sz="4" w:space="0" w:color="auto"/>
              <w:right w:val="single" w:sz="4" w:space="0" w:color="auto"/>
            </w:tcBorders>
            <w:hideMark/>
          </w:tcPr>
          <w:p w14:paraId="173BC865" w14:textId="77A4F4A6" w:rsidR="001F3215" w:rsidRDefault="001F3215">
            <w:pPr>
              <w:ind w:firstLine="0"/>
              <w:jc w:val="left"/>
            </w:pPr>
            <w:r>
              <w:t>Viktorina „AIDS: geriau žinoti“. II, III</w:t>
            </w:r>
            <w:r w:rsidR="00581BD4">
              <w:t xml:space="preserve"> kl.</w:t>
            </w:r>
          </w:p>
        </w:tc>
        <w:tc>
          <w:tcPr>
            <w:tcW w:w="1134" w:type="dxa"/>
            <w:tcBorders>
              <w:top w:val="single" w:sz="4" w:space="0" w:color="auto"/>
              <w:left w:val="single" w:sz="4" w:space="0" w:color="auto"/>
              <w:bottom w:val="single" w:sz="4" w:space="0" w:color="auto"/>
              <w:right w:val="single" w:sz="4" w:space="0" w:color="auto"/>
            </w:tcBorders>
            <w:hideMark/>
          </w:tcPr>
          <w:p w14:paraId="6B838582" w14:textId="77777777" w:rsidR="001F3215" w:rsidRDefault="001F3215">
            <w:pPr>
              <w:ind w:firstLine="0"/>
              <w:jc w:val="center"/>
            </w:pPr>
            <w:r>
              <w:t>2024-12</w:t>
            </w:r>
          </w:p>
        </w:tc>
        <w:tc>
          <w:tcPr>
            <w:tcW w:w="2125" w:type="dxa"/>
            <w:tcBorders>
              <w:top w:val="single" w:sz="4" w:space="0" w:color="auto"/>
              <w:left w:val="single" w:sz="4" w:space="0" w:color="auto"/>
              <w:bottom w:val="single" w:sz="4" w:space="0" w:color="auto"/>
              <w:right w:val="single" w:sz="4" w:space="0" w:color="auto"/>
            </w:tcBorders>
            <w:hideMark/>
          </w:tcPr>
          <w:p w14:paraId="2FA5BC9F" w14:textId="77777777" w:rsidR="001F3215" w:rsidRDefault="001F3215">
            <w:pPr>
              <w:ind w:firstLine="0"/>
              <w:jc w:val="left"/>
            </w:pPr>
            <w:r>
              <w:t xml:space="preserve">Elena Žąsytienė, </w:t>
            </w:r>
            <w:r>
              <w:rPr>
                <w:spacing w:val="-20"/>
              </w:rPr>
              <w:t>Gabrielė Storistienė</w:t>
            </w:r>
          </w:p>
        </w:tc>
        <w:tc>
          <w:tcPr>
            <w:tcW w:w="1138" w:type="dxa"/>
            <w:tcBorders>
              <w:top w:val="single" w:sz="4" w:space="0" w:color="auto"/>
              <w:left w:val="single" w:sz="4" w:space="0" w:color="auto"/>
              <w:bottom w:val="single" w:sz="4" w:space="0" w:color="auto"/>
              <w:right w:val="single" w:sz="4" w:space="0" w:color="auto"/>
            </w:tcBorders>
          </w:tcPr>
          <w:p w14:paraId="0441E4ED" w14:textId="77777777" w:rsidR="001F3215" w:rsidRDefault="001F3215">
            <w:pPr>
              <w:ind w:firstLine="0"/>
              <w:jc w:val="left"/>
            </w:pPr>
          </w:p>
        </w:tc>
      </w:tr>
      <w:tr w:rsidR="001F3215" w14:paraId="201D7581" w14:textId="77777777" w:rsidTr="00786F80">
        <w:tc>
          <w:tcPr>
            <w:tcW w:w="562" w:type="dxa"/>
            <w:tcBorders>
              <w:top w:val="single" w:sz="4" w:space="0" w:color="auto"/>
              <w:left w:val="single" w:sz="4" w:space="0" w:color="auto"/>
              <w:bottom w:val="single" w:sz="4" w:space="0" w:color="auto"/>
              <w:right w:val="single" w:sz="4" w:space="0" w:color="auto"/>
            </w:tcBorders>
          </w:tcPr>
          <w:p w14:paraId="3AE40EF7" w14:textId="77777777" w:rsidR="001F3215" w:rsidRDefault="001F3215" w:rsidP="001F3215">
            <w:pPr>
              <w:numPr>
                <w:ilvl w:val="0"/>
                <w:numId w:val="15"/>
              </w:numPr>
              <w:ind w:left="0" w:firstLine="0"/>
              <w:jc w:val="left"/>
            </w:pPr>
          </w:p>
        </w:tc>
        <w:tc>
          <w:tcPr>
            <w:tcW w:w="4675" w:type="dxa"/>
            <w:tcBorders>
              <w:top w:val="single" w:sz="4" w:space="0" w:color="auto"/>
              <w:left w:val="single" w:sz="4" w:space="0" w:color="auto"/>
              <w:bottom w:val="single" w:sz="4" w:space="0" w:color="auto"/>
              <w:right w:val="single" w:sz="4" w:space="0" w:color="auto"/>
            </w:tcBorders>
            <w:hideMark/>
          </w:tcPr>
          <w:p w14:paraId="5A1EF3B8" w14:textId="77777777" w:rsidR="001F3215" w:rsidRDefault="001F3215">
            <w:pPr>
              <w:ind w:firstLine="0"/>
              <w:jc w:val="left"/>
            </w:pPr>
            <w:r>
              <w:t>Mokyklinių olimpiadų, konkursų organizavimas.</w:t>
            </w:r>
          </w:p>
        </w:tc>
        <w:tc>
          <w:tcPr>
            <w:tcW w:w="1134" w:type="dxa"/>
            <w:tcBorders>
              <w:top w:val="single" w:sz="4" w:space="0" w:color="auto"/>
              <w:left w:val="single" w:sz="4" w:space="0" w:color="auto"/>
              <w:bottom w:val="single" w:sz="4" w:space="0" w:color="auto"/>
              <w:right w:val="single" w:sz="4" w:space="0" w:color="auto"/>
            </w:tcBorders>
            <w:hideMark/>
          </w:tcPr>
          <w:p w14:paraId="7078B973" w14:textId="77777777" w:rsidR="001F3215" w:rsidRDefault="001F3215">
            <w:pPr>
              <w:ind w:firstLine="0"/>
              <w:jc w:val="center"/>
            </w:pPr>
            <w:r>
              <w:t>Visus metus</w:t>
            </w:r>
          </w:p>
        </w:tc>
        <w:tc>
          <w:tcPr>
            <w:tcW w:w="2125" w:type="dxa"/>
            <w:tcBorders>
              <w:top w:val="single" w:sz="4" w:space="0" w:color="auto"/>
              <w:left w:val="single" w:sz="4" w:space="0" w:color="auto"/>
              <w:bottom w:val="single" w:sz="4" w:space="0" w:color="auto"/>
              <w:right w:val="single" w:sz="4" w:space="0" w:color="auto"/>
            </w:tcBorders>
            <w:hideMark/>
          </w:tcPr>
          <w:p w14:paraId="626F6849" w14:textId="77777777" w:rsidR="001F3215" w:rsidRDefault="001F3215">
            <w:pPr>
              <w:ind w:firstLine="0"/>
              <w:jc w:val="left"/>
              <w:rPr>
                <w:spacing w:val="-6"/>
              </w:rPr>
            </w:pPr>
            <w:r>
              <w:rPr>
                <w:spacing w:val="-6"/>
              </w:rPr>
              <w:t>Dalykų mokytojai</w:t>
            </w:r>
          </w:p>
        </w:tc>
        <w:tc>
          <w:tcPr>
            <w:tcW w:w="1138" w:type="dxa"/>
            <w:tcBorders>
              <w:top w:val="single" w:sz="4" w:space="0" w:color="auto"/>
              <w:left w:val="single" w:sz="4" w:space="0" w:color="auto"/>
              <w:bottom w:val="single" w:sz="4" w:space="0" w:color="auto"/>
              <w:right w:val="single" w:sz="4" w:space="0" w:color="auto"/>
            </w:tcBorders>
          </w:tcPr>
          <w:p w14:paraId="6700ADEE" w14:textId="77777777" w:rsidR="001F3215" w:rsidRDefault="001F3215">
            <w:pPr>
              <w:ind w:firstLine="0"/>
              <w:jc w:val="left"/>
            </w:pPr>
          </w:p>
        </w:tc>
      </w:tr>
      <w:tr w:rsidR="001F3215" w14:paraId="38F5908C" w14:textId="77777777" w:rsidTr="00786F80">
        <w:tc>
          <w:tcPr>
            <w:tcW w:w="562" w:type="dxa"/>
            <w:tcBorders>
              <w:top w:val="single" w:sz="4" w:space="0" w:color="auto"/>
              <w:left w:val="single" w:sz="4" w:space="0" w:color="auto"/>
              <w:bottom w:val="single" w:sz="4" w:space="0" w:color="auto"/>
              <w:right w:val="single" w:sz="4" w:space="0" w:color="auto"/>
            </w:tcBorders>
          </w:tcPr>
          <w:p w14:paraId="25319AE0" w14:textId="77777777" w:rsidR="001F3215" w:rsidRDefault="001F3215" w:rsidP="001F3215">
            <w:pPr>
              <w:numPr>
                <w:ilvl w:val="0"/>
                <w:numId w:val="15"/>
              </w:numPr>
              <w:ind w:left="0" w:firstLine="0"/>
              <w:jc w:val="left"/>
            </w:pPr>
          </w:p>
        </w:tc>
        <w:tc>
          <w:tcPr>
            <w:tcW w:w="4675" w:type="dxa"/>
            <w:tcBorders>
              <w:top w:val="single" w:sz="4" w:space="0" w:color="auto"/>
              <w:left w:val="single" w:sz="4" w:space="0" w:color="auto"/>
              <w:bottom w:val="single" w:sz="4" w:space="0" w:color="auto"/>
              <w:right w:val="single" w:sz="4" w:space="0" w:color="auto"/>
            </w:tcBorders>
            <w:hideMark/>
          </w:tcPr>
          <w:p w14:paraId="7B0F4203" w14:textId="02507820" w:rsidR="001F3215" w:rsidRDefault="001F3215">
            <w:pPr>
              <w:ind w:firstLine="0"/>
              <w:jc w:val="left"/>
            </w:pPr>
            <w:r>
              <w:t xml:space="preserve">Projektas „Kultūros pasas“. 1-8, I-IV </w:t>
            </w:r>
            <w:r w:rsidR="00581BD4">
              <w:t>kl.</w:t>
            </w:r>
          </w:p>
        </w:tc>
        <w:tc>
          <w:tcPr>
            <w:tcW w:w="1134" w:type="dxa"/>
            <w:tcBorders>
              <w:top w:val="single" w:sz="4" w:space="0" w:color="auto"/>
              <w:left w:val="single" w:sz="4" w:space="0" w:color="auto"/>
              <w:bottom w:val="single" w:sz="4" w:space="0" w:color="auto"/>
              <w:right w:val="single" w:sz="4" w:space="0" w:color="auto"/>
            </w:tcBorders>
            <w:hideMark/>
          </w:tcPr>
          <w:p w14:paraId="1364679A" w14:textId="77777777" w:rsidR="001F3215" w:rsidRDefault="001F3215">
            <w:pPr>
              <w:ind w:firstLine="0"/>
              <w:jc w:val="center"/>
            </w:pPr>
            <w:r>
              <w:t>Visus metus</w:t>
            </w:r>
          </w:p>
        </w:tc>
        <w:tc>
          <w:tcPr>
            <w:tcW w:w="2125" w:type="dxa"/>
            <w:tcBorders>
              <w:top w:val="single" w:sz="4" w:space="0" w:color="auto"/>
              <w:left w:val="single" w:sz="4" w:space="0" w:color="auto"/>
              <w:bottom w:val="single" w:sz="4" w:space="0" w:color="auto"/>
              <w:right w:val="single" w:sz="4" w:space="0" w:color="auto"/>
            </w:tcBorders>
            <w:hideMark/>
          </w:tcPr>
          <w:p w14:paraId="0DE731D3" w14:textId="77777777" w:rsidR="001F3215" w:rsidRDefault="001F3215">
            <w:pPr>
              <w:ind w:firstLine="0"/>
              <w:jc w:val="left"/>
            </w:pPr>
            <w:r>
              <w:t xml:space="preserve">Asta Mauricienė, </w:t>
            </w:r>
            <w:r>
              <w:rPr>
                <w:spacing w:val="-20"/>
              </w:rPr>
              <w:t>Danguolė Švenčionienė</w:t>
            </w:r>
          </w:p>
        </w:tc>
        <w:tc>
          <w:tcPr>
            <w:tcW w:w="1138" w:type="dxa"/>
            <w:tcBorders>
              <w:top w:val="single" w:sz="4" w:space="0" w:color="auto"/>
              <w:left w:val="single" w:sz="4" w:space="0" w:color="auto"/>
              <w:bottom w:val="single" w:sz="4" w:space="0" w:color="auto"/>
              <w:right w:val="single" w:sz="4" w:space="0" w:color="auto"/>
            </w:tcBorders>
          </w:tcPr>
          <w:p w14:paraId="796F2BF0" w14:textId="77777777" w:rsidR="001F3215" w:rsidRDefault="001F3215">
            <w:pPr>
              <w:ind w:firstLine="0"/>
              <w:jc w:val="left"/>
            </w:pPr>
          </w:p>
        </w:tc>
      </w:tr>
      <w:tr w:rsidR="001F3215" w14:paraId="4E4E18C3" w14:textId="77777777" w:rsidTr="00786F80">
        <w:tc>
          <w:tcPr>
            <w:tcW w:w="562" w:type="dxa"/>
            <w:tcBorders>
              <w:top w:val="single" w:sz="4" w:space="0" w:color="auto"/>
              <w:left w:val="single" w:sz="4" w:space="0" w:color="auto"/>
              <w:bottom w:val="single" w:sz="4" w:space="0" w:color="auto"/>
              <w:right w:val="single" w:sz="4" w:space="0" w:color="auto"/>
            </w:tcBorders>
          </w:tcPr>
          <w:p w14:paraId="3FB7162A" w14:textId="77777777" w:rsidR="001F3215" w:rsidRDefault="001F3215" w:rsidP="001F3215">
            <w:pPr>
              <w:numPr>
                <w:ilvl w:val="0"/>
                <w:numId w:val="15"/>
              </w:numPr>
              <w:ind w:left="0" w:firstLine="0"/>
              <w:jc w:val="left"/>
            </w:pPr>
          </w:p>
        </w:tc>
        <w:tc>
          <w:tcPr>
            <w:tcW w:w="4675" w:type="dxa"/>
            <w:tcBorders>
              <w:top w:val="single" w:sz="4" w:space="0" w:color="auto"/>
              <w:left w:val="single" w:sz="4" w:space="0" w:color="auto"/>
              <w:bottom w:val="single" w:sz="4" w:space="0" w:color="auto"/>
              <w:right w:val="single" w:sz="4" w:space="0" w:color="auto"/>
            </w:tcBorders>
            <w:hideMark/>
          </w:tcPr>
          <w:p w14:paraId="6DDA11C9" w14:textId="07C9BE15" w:rsidR="001F3215" w:rsidRDefault="001F3215">
            <w:pPr>
              <w:ind w:firstLine="0"/>
              <w:jc w:val="left"/>
            </w:pPr>
            <w:r>
              <w:t>Projektas „Mes rūšiuojame“. 1-8, I-IV</w:t>
            </w:r>
            <w:r w:rsidR="00581BD4">
              <w:t xml:space="preserve"> kl.</w:t>
            </w:r>
          </w:p>
        </w:tc>
        <w:tc>
          <w:tcPr>
            <w:tcW w:w="1134" w:type="dxa"/>
            <w:tcBorders>
              <w:top w:val="single" w:sz="4" w:space="0" w:color="auto"/>
              <w:left w:val="single" w:sz="4" w:space="0" w:color="auto"/>
              <w:bottom w:val="single" w:sz="4" w:space="0" w:color="auto"/>
              <w:right w:val="single" w:sz="4" w:space="0" w:color="auto"/>
            </w:tcBorders>
            <w:hideMark/>
          </w:tcPr>
          <w:p w14:paraId="61E945A0" w14:textId="77777777" w:rsidR="001F3215" w:rsidRDefault="001F3215">
            <w:pPr>
              <w:ind w:firstLine="0"/>
              <w:jc w:val="center"/>
            </w:pPr>
            <w:r>
              <w:t>Visus metus</w:t>
            </w:r>
          </w:p>
        </w:tc>
        <w:tc>
          <w:tcPr>
            <w:tcW w:w="2125" w:type="dxa"/>
            <w:tcBorders>
              <w:top w:val="single" w:sz="4" w:space="0" w:color="auto"/>
              <w:left w:val="single" w:sz="4" w:space="0" w:color="auto"/>
              <w:bottom w:val="single" w:sz="4" w:space="0" w:color="auto"/>
              <w:right w:val="single" w:sz="4" w:space="0" w:color="auto"/>
            </w:tcBorders>
            <w:hideMark/>
          </w:tcPr>
          <w:p w14:paraId="4D2103D6" w14:textId="77777777" w:rsidR="001F3215" w:rsidRDefault="001F3215">
            <w:pPr>
              <w:ind w:firstLine="0"/>
              <w:jc w:val="left"/>
            </w:pPr>
            <w:r>
              <w:t>Valerija Eidikienė</w:t>
            </w:r>
          </w:p>
        </w:tc>
        <w:tc>
          <w:tcPr>
            <w:tcW w:w="1138" w:type="dxa"/>
            <w:tcBorders>
              <w:top w:val="single" w:sz="4" w:space="0" w:color="auto"/>
              <w:left w:val="single" w:sz="4" w:space="0" w:color="auto"/>
              <w:bottom w:val="single" w:sz="4" w:space="0" w:color="auto"/>
              <w:right w:val="single" w:sz="4" w:space="0" w:color="auto"/>
            </w:tcBorders>
          </w:tcPr>
          <w:p w14:paraId="069CF420" w14:textId="77777777" w:rsidR="001F3215" w:rsidRDefault="001F3215">
            <w:pPr>
              <w:ind w:firstLine="0"/>
              <w:jc w:val="left"/>
            </w:pPr>
          </w:p>
        </w:tc>
      </w:tr>
      <w:tr w:rsidR="001F3215" w14:paraId="52C2E7AD" w14:textId="77777777" w:rsidTr="00786F80">
        <w:tc>
          <w:tcPr>
            <w:tcW w:w="562" w:type="dxa"/>
            <w:tcBorders>
              <w:top w:val="single" w:sz="4" w:space="0" w:color="auto"/>
              <w:left w:val="single" w:sz="4" w:space="0" w:color="auto"/>
              <w:bottom w:val="single" w:sz="4" w:space="0" w:color="auto"/>
              <w:right w:val="single" w:sz="4" w:space="0" w:color="auto"/>
            </w:tcBorders>
          </w:tcPr>
          <w:p w14:paraId="2518BFF7" w14:textId="77777777" w:rsidR="001F3215" w:rsidRDefault="001F3215" w:rsidP="001F3215">
            <w:pPr>
              <w:numPr>
                <w:ilvl w:val="0"/>
                <w:numId w:val="15"/>
              </w:numPr>
              <w:ind w:left="0" w:firstLine="0"/>
              <w:jc w:val="left"/>
            </w:pPr>
          </w:p>
        </w:tc>
        <w:tc>
          <w:tcPr>
            <w:tcW w:w="4675" w:type="dxa"/>
            <w:tcBorders>
              <w:top w:val="single" w:sz="4" w:space="0" w:color="auto"/>
              <w:left w:val="single" w:sz="4" w:space="0" w:color="auto"/>
              <w:bottom w:val="single" w:sz="4" w:space="0" w:color="auto"/>
              <w:right w:val="single" w:sz="4" w:space="0" w:color="auto"/>
            </w:tcBorders>
            <w:hideMark/>
          </w:tcPr>
          <w:p w14:paraId="41893960" w14:textId="77777777" w:rsidR="001F3215" w:rsidRDefault="001F3215">
            <w:pPr>
              <w:ind w:firstLine="0"/>
              <w:jc w:val="left"/>
            </w:pPr>
            <w:r>
              <w:t>Dalyvavimo kvalifikacijos tobulinimo seminaruose, renginiuose, kursuose, kolegialiosios patirties sklaidos aptarimas.</w:t>
            </w:r>
          </w:p>
        </w:tc>
        <w:tc>
          <w:tcPr>
            <w:tcW w:w="1134" w:type="dxa"/>
            <w:tcBorders>
              <w:top w:val="single" w:sz="4" w:space="0" w:color="auto"/>
              <w:left w:val="single" w:sz="4" w:space="0" w:color="auto"/>
              <w:bottom w:val="single" w:sz="4" w:space="0" w:color="auto"/>
              <w:right w:val="single" w:sz="4" w:space="0" w:color="auto"/>
            </w:tcBorders>
            <w:hideMark/>
          </w:tcPr>
          <w:p w14:paraId="486AFF20" w14:textId="77777777" w:rsidR="001F3215" w:rsidRDefault="001F3215">
            <w:pPr>
              <w:ind w:firstLine="0"/>
              <w:jc w:val="center"/>
            </w:pPr>
            <w:r>
              <w:t>Visus metus</w:t>
            </w:r>
          </w:p>
        </w:tc>
        <w:tc>
          <w:tcPr>
            <w:tcW w:w="2125" w:type="dxa"/>
            <w:tcBorders>
              <w:top w:val="single" w:sz="4" w:space="0" w:color="auto"/>
              <w:left w:val="single" w:sz="4" w:space="0" w:color="auto"/>
              <w:bottom w:val="single" w:sz="4" w:space="0" w:color="auto"/>
              <w:right w:val="single" w:sz="4" w:space="0" w:color="auto"/>
            </w:tcBorders>
            <w:hideMark/>
          </w:tcPr>
          <w:p w14:paraId="4BCA5401" w14:textId="77777777" w:rsidR="001F3215" w:rsidRDefault="001F3215">
            <w:pPr>
              <w:ind w:firstLine="0"/>
              <w:jc w:val="left"/>
            </w:pPr>
            <w:r>
              <w:t>Direktorius,</w:t>
            </w:r>
          </w:p>
          <w:p w14:paraId="2C057AFD" w14:textId="77777777" w:rsidR="001F3215" w:rsidRDefault="001F3215">
            <w:pPr>
              <w:ind w:firstLine="0"/>
              <w:jc w:val="left"/>
            </w:pPr>
            <w:r>
              <w:t>Metodinės grupės,</w:t>
            </w:r>
          </w:p>
          <w:p w14:paraId="694C0078" w14:textId="77777777" w:rsidR="001F3215" w:rsidRDefault="001F3215">
            <w:pPr>
              <w:ind w:firstLine="0"/>
              <w:jc w:val="left"/>
            </w:pPr>
            <w:r>
              <w:t>Metodinė taryba</w:t>
            </w:r>
          </w:p>
        </w:tc>
        <w:tc>
          <w:tcPr>
            <w:tcW w:w="1138" w:type="dxa"/>
            <w:tcBorders>
              <w:top w:val="single" w:sz="4" w:space="0" w:color="auto"/>
              <w:left w:val="single" w:sz="4" w:space="0" w:color="auto"/>
              <w:bottom w:val="single" w:sz="4" w:space="0" w:color="auto"/>
              <w:right w:val="single" w:sz="4" w:space="0" w:color="auto"/>
            </w:tcBorders>
          </w:tcPr>
          <w:p w14:paraId="23BADD27" w14:textId="77777777" w:rsidR="001F3215" w:rsidRDefault="001F3215">
            <w:pPr>
              <w:ind w:firstLine="0"/>
              <w:jc w:val="left"/>
            </w:pPr>
          </w:p>
        </w:tc>
      </w:tr>
      <w:tr w:rsidR="001F3215" w14:paraId="4CDE3F20" w14:textId="77777777" w:rsidTr="00786F80">
        <w:tc>
          <w:tcPr>
            <w:tcW w:w="562" w:type="dxa"/>
            <w:tcBorders>
              <w:top w:val="single" w:sz="4" w:space="0" w:color="auto"/>
              <w:left w:val="single" w:sz="4" w:space="0" w:color="auto"/>
              <w:bottom w:val="single" w:sz="4" w:space="0" w:color="auto"/>
              <w:right w:val="single" w:sz="4" w:space="0" w:color="auto"/>
            </w:tcBorders>
          </w:tcPr>
          <w:p w14:paraId="1A3EAEC4" w14:textId="77777777" w:rsidR="001F3215" w:rsidRDefault="001F3215" w:rsidP="001F3215">
            <w:pPr>
              <w:numPr>
                <w:ilvl w:val="0"/>
                <w:numId w:val="15"/>
              </w:numPr>
              <w:ind w:left="0" w:firstLine="0"/>
              <w:jc w:val="left"/>
            </w:pPr>
          </w:p>
        </w:tc>
        <w:tc>
          <w:tcPr>
            <w:tcW w:w="4675" w:type="dxa"/>
            <w:tcBorders>
              <w:top w:val="single" w:sz="4" w:space="0" w:color="auto"/>
              <w:left w:val="single" w:sz="4" w:space="0" w:color="auto"/>
              <w:bottom w:val="single" w:sz="4" w:space="0" w:color="auto"/>
              <w:right w:val="single" w:sz="4" w:space="0" w:color="auto"/>
            </w:tcBorders>
            <w:hideMark/>
          </w:tcPr>
          <w:p w14:paraId="71C363A6" w14:textId="77777777" w:rsidR="001F3215" w:rsidRDefault="001F3215">
            <w:pPr>
              <w:ind w:firstLine="0"/>
              <w:jc w:val="left"/>
            </w:pPr>
            <w:r>
              <w:t>Atviros, integruotos, kolegialios partnerystės pamokos ir pamokos kitose erdvėse.</w:t>
            </w:r>
          </w:p>
        </w:tc>
        <w:tc>
          <w:tcPr>
            <w:tcW w:w="1134" w:type="dxa"/>
            <w:tcBorders>
              <w:top w:val="single" w:sz="4" w:space="0" w:color="auto"/>
              <w:left w:val="single" w:sz="4" w:space="0" w:color="auto"/>
              <w:bottom w:val="single" w:sz="4" w:space="0" w:color="auto"/>
              <w:right w:val="single" w:sz="4" w:space="0" w:color="auto"/>
            </w:tcBorders>
            <w:hideMark/>
          </w:tcPr>
          <w:p w14:paraId="6FD2DE53" w14:textId="77777777" w:rsidR="001F3215" w:rsidRDefault="001F3215">
            <w:pPr>
              <w:ind w:firstLine="0"/>
              <w:jc w:val="center"/>
            </w:pPr>
            <w:r>
              <w:t>Pagal atskirą grafiką</w:t>
            </w:r>
          </w:p>
        </w:tc>
        <w:tc>
          <w:tcPr>
            <w:tcW w:w="2125" w:type="dxa"/>
            <w:tcBorders>
              <w:top w:val="single" w:sz="4" w:space="0" w:color="auto"/>
              <w:left w:val="single" w:sz="4" w:space="0" w:color="auto"/>
              <w:bottom w:val="single" w:sz="4" w:space="0" w:color="auto"/>
              <w:right w:val="single" w:sz="4" w:space="0" w:color="auto"/>
            </w:tcBorders>
            <w:hideMark/>
          </w:tcPr>
          <w:p w14:paraId="07A7FC49" w14:textId="77777777" w:rsidR="001F3215" w:rsidRDefault="001F3215">
            <w:pPr>
              <w:ind w:firstLine="0"/>
              <w:jc w:val="left"/>
            </w:pPr>
            <w:r>
              <w:t>Administracija,</w:t>
            </w:r>
          </w:p>
          <w:p w14:paraId="52861FCF" w14:textId="77777777" w:rsidR="001F3215" w:rsidRDefault="001F3215">
            <w:pPr>
              <w:ind w:firstLine="0"/>
              <w:jc w:val="left"/>
              <w:rPr>
                <w:spacing w:val="-10"/>
              </w:rPr>
            </w:pPr>
            <w:r>
              <w:rPr>
                <w:spacing w:val="-10"/>
              </w:rPr>
              <w:t>Metodinės grupės,</w:t>
            </w:r>
          </w:p>
          <w:p w14:paraId="7E7F373D" w14:textId="77777777" w:rsidR="001F3215" w:rsidRDefault="001F3215">
            <w:pPr>
              <w:ind w:firstLine="0"/>
              <w:jc w:val="left"/>
              <w:rPr>
                <w:spacing w:val="-10"/>
              </w:rPr>
            </w:pPr>
            <w:r>
              <w:rPr>
                <w:spacing w:val="-10"/>
              </w:rPr>
              <w:t>Metodinė taryba,</w:t>
            </w:r>
          </w:p>
          <w:p w14:paraId="717726B4" w14:textId="77777777" w:rsidR="001F3215" w:rsidRDefault="001F3215">
            <w:pPr>
              <w:ind w:firstLine="0"/>
              <w:jc w:val="left"/>
            </w:pPr>
            <w:r>
              <w:rPr>
                <w:spacing w:val="-10"/>
              </w:rPr>
              <w:t>Mokytojų taryba</w:t>
            </w:r>
          </w:p>
        </w:tc>
        <w:tc>
          <w:tcPr>
            <w:tcW w:w="1138" w:type="dxa"/>
            <w:tcBorders>
              <w:top w:val="single" w:sz="4" w:space="0" w:color="auto"/>
              <w:left w:val="single" w:sz="4" w:space="0" w:color="auto"/>
              <w:bottom w:val="single" w:sz="4" w:space="0" w:color="auto"/>
              <w:right w:val="single" w:sz="4" w:space="0" w:color="auto"/>
            </w:tcBorders>
          </w:tcPr>
          <w:p w14:paraId="0314B7DD" w14:textId="77777777" w:rsidR="001F3215" w:rsidRDefault="001F3215">
            <w:pPr>
              <w:ind w:firstLine="0"/>
              <w:jc w:val="left"/>
            </w:pPr>
          </w:p>
        </w:tc>
      </w:tr>
    </w:tbl>
    <w:p w14:paraId="05287E0E" w14:textId="77777777" w:rsidR="001F3215" w:rsidRDefault="001F3215" w:rsidP="001F3215">
      <w:pPr>
        <w:tabs>
          <w:tab w:val="left" w:pos="4820"/>
        </w:tabs>
      </w:pPr>
    </w:p>
    <w:p w14:paraId="7D7897E1" w14:textId="77777777" w:rsidR="001F3215" w:rsidRDefault="001F3215" w:rsidP="001F3215">
      <w:pPr>
        <w:ind w:firstLine="0"/>
      </w:pPr>
      <w:r>
        <w:t>I. Tikslas. Tobulinti ugdymo procesą.</w:t>
      </w:r>
    </w:p>
    <w:p w14:paraId="166786CE" w14:textId="77777777" w:rsidR="001F3215" w:rsidRDefault="001F3215" w:rsidP="001F3215">
      <w:pPr>
        <w:ind w:firstLine="0"/>
      </w:pPr>
      <w:r>
        <w:t>3 uždavinys. Telkti mokytojus kolegialiam mokymui(si), patirties reflektavimui, profesionaliam tobulėjimui.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675"/>
        <w:gridCol w:w="1134"/>
        <w:gridCol w:w="2125"/>
        <w:gridCol w:w="1138"/>
      </w:tblGrid>
      <w:tr w:rsidR="001F3215" w14:paraId="3A17256D" w14:textId="77777777" w:rsidTr="00786F80">
        <w:tc>
          <w:tcPr>
            <w:tcW w:w="562" w:type="dxa"/>
            <w:tcBorders>
              <w:top w:val="single" w:sz="4" w:space="0" w:color="auto"/>
              <w:left w:val="single" w:sz="4" w:space="0" w:color="auto"/>
              <w:bottom w:val="single" w:sz="4" w:space="0" w:color="auto"/>
              <w:right w:val="single" w:sz="4" w:space="0" w:color="auto"/>
            </w:tcBorders>
            <w:hideMark/>
          </w:tcPr>
          <w:p w14:paraId="1CAB4E40" w14:textId="77777777" w:rsidR="001F3215" w:rsidRDefault="001F3215">
            <w:pPr>
              <w:ind w:firstLine="0"/>
            </w:pPr>
            <w:r>
              <w:t>Eil. Nr.</w:t>
            </w:r>
          </w:p>
        </w:tc>
        <w:tc>
          <w:tcPr>
            <w:tcW w:w="4675" w:type="dxa"/>
            <w:tcBorders>
              <w:top w:val="single" w:sz="4" w:space="0" w:color="auto"/>
              <w:left w:val="single" w:sz="4" w:space="0" w:color="auto"/>
              <w:bottom w:val="single" w:sz="4" w:space="0" w:color="auto"/>
              <w:right w:val="single" w:sz="4" w:space="0" w:color="auto"/>
            </w:tcBorders>
            <w:hideMark/>
          </w:tcPr>
          <w:p w14:paraId="72E5B6AD" w14:textId="77777777" w:rsidR="001F3215" w:rsidRDefault="001F3215">
            <w:pPr>
              <w:ind w:firstLine="0"/>
              <w:jc w:val="center"/>
            </w:pPr>
            <w:r>
              <w:t>Turinys</w:t>
            </w:r>
          </w:p>
        </w:tc>
        <w:tc>
          <w:tcPr>
            <w:tcW w:w="1134" w:type="dxa"/>
            <w:tcBorders>
              <w:top w:val="single" w:sz="4" w:space="0" w:color="auto"/>
              <w:left w:val="single" w:sz="4" w:space="0" w:color="auto"/>
              <w:bottom w:val="single" w:sz="4" w:space="0" w:color="auto"/>
              <w:right w:val="single" w:sz="4" w:space="0" w:color="auto"/>
            </w:tcBorders>
            <w:hideMark/>
          </w:tcPr>
          <w:p w14:paraId="719E0B59" w14:textId="77777777" w:rsidR="001F3215" w:rsidRDefault="001F3215">
            <w:pPr>
              <w:ind w:firstLine="0"/>
              <w:jc w:val="center"/>
              <w:rPr>
                <w:sz w:val="22"/>
              </w:rPr>
            </w:pPr>
            <w:r>
              <w:rPr>
                <w:sz w:val="22"/>
              </w:rPr>
              <w:t>Įvykdymo laikas</w:t>
            </w:r>
          </w:p>
        </w:tc>
        <w:tc>
          <w:tcPr>
            <w:tcW w:w="2125" w:type="dxa"/>
            <w:tcBorders>
              <w:top w:val="single" w:sz="4" w:space="0" w:color="auto"/>
              <w:left w:val="single" w:sz="4" w:space="0" w:color="auto"/>
              <w:bottom w:val="single" w:sz="4" w:space="0" w:color="auto"/>
              <w:right w:val="single" w:sz="4" w:space="0" w:color="auto"/>
            </w:tcBorders>
            <w:hideMark/>
          </w:tcPr>
          <w:p w14:paraId="572642F3" w14:textId="77777777" w:rsidR="001F3215" w:rsidRDefault="001F3215">
            <w:pPr>
              <w:ind w:firstLine="0"/>
              <w:jc w:val="center"/>
            </w:pPr>
            <w:r>
              <w:t>Atsakingi</w:t>
            </w:r>
          </w:p>
        </w:tc>
        <w:tc>
          <w:tcPr>
            <w:tcW w:w="1138" w:type="dxa"/>
            <w:tcBorders>
              <w:top w:val="single" w:sz="4" w:space="0" w:color="auto"/>
              <w:left w:val="single" w:sz="4" w:space="0" w:color="auto"/>
              <w:bottom w:val="single" w:sz="4" w:space="0" w:color="auto"/>
              <w:right w:val="single" w:sz="4" w:space="0" w:color="auto"/>
            </w:tcBorders>
            <w:hideMark/>
          </w:tcPr>
          <w:p w14:paraId="71E35A96" w14:textId="77777777" w:rsidR="001F3215" w:rsidRDefault="001F3215">
            <w:pPr>
              <w:ind w:firstLine="0"/>
              <w:jc w:val="center"/>
            </w:pPr>
            <w:r>
              <w:t>Pastabos</w:t>
            </w:r>
          </w:p>
        </w:tc>
      </w:tr>
      <w:tr w:rsidR="001F3215" w14:paraId="2AD0BC76" w14:textId="77777777" w:rsidTr="00786F80">
        <w:tc>
          <w:tcPr>
            <w:tcW w:w="562" w:type="dxa"/>
            <w:tcBorders>
              <w:top w:val="single" w:sz="4" w:space="0" w:color="auto"/>
              <w:left w:val="single" w:sz="4" w:space="0" w:color="auto"/>
              <w:bottom w:val="single" w:sz="4" w:space="0" w:color="auto"/>
              <w:right w:val="single" w:sz="4" w:space="0" w:color="auto"/>
            </w:tcBorders>
          </w:tcPr>
          <w:p w14:paraId="2503A708" w14:textId="77777777" w:rsidR="001F3215" w:rsidRDefault="001F3215" w:rsidP="001F3215">
            <w:pPr>
              <w:numPr>
                <w:ilvl w:val="0"/>
                <w:numId w:val="17"/>
              </w:numPr>
              <w:ind w:left="0" w:firstLine="0"/>
              <w:jc w:val="left"/>
            </w:pPr>
          </w:p>
        </w:tc>
        <w:tc>
          <w:tcPr>
            <w:tcW w:w="4675" w:type="dxa"/>
            <w:tcBorders>
              <w:top w:val="single" w:sz="4" w:space="0" w:color="auto"/>
              <w:left w:val="single" w:sz="4" w:space="0" w:color="auto"/>
              <w:bottom w:val="single" w:sz="4" w:space="0" w:color="auto"/>
              <w:right w:val="single" w:sz="4" w:space="0" w:color="auto"/>
            </w:tcBorders>
            <w:hideMark/>
          </w:tcPr>
          <w:p w14:paraId="182BAEFB" w14:textId="77777777" w:rsidR="001F3215" w:rsidRDefault="001F3215">
            <w:pPr>
              <w:ind w:firstLine="0"/>
              <w:jc w:val="left"/>
            </w:pPr>
            <w:r>
              <w:t>Šilutės r. Vainuto gimnazijos vadovo, jo pavaduotojų ugdymui, mokytojų ir pagalbos mokiniui specialistų kvalifikacijos tobulinimo plano rengimas.</w:t>
            </w:r>
          </w:p>
        </w:tc>
        <w:tc>
          <w:tcPr>
            <w:tcW w:w="1134" w:type="dxa"/>
            <w:tcBorders>
              <w:top w:val="single" w:sz="4" w:space="0" w:color="auto"/>
              <w:left w:val="single" w:sz="4" w:space="0" w:color="auto"/>
              <w:bottom w:val="single" w:sz="4" w:space="0" w:color="auto"/>
              <w:right w:val="single" w:sz="4" w:space="0" w:color="auto"/>
            </w:tcBorders>
            <w:hideMark/>
          </w:tcPr>
          <w:p w14:paraId="5EE49B30" w14:textId="77777777" w:rsidR="001F3215" w:rsidRDefault="001F3215">
            <w:pPr>
              <w:ind w:firstLine="0"/>
              <w:jc w:val="center"/>
            </w:pPr>
            <w:r>
              <w:t>2024-01</w:t>
            </w:r>
          </w:p>
        </w:tc>
        <w:tc>
          <w:tcPr>
            <w:tcW w:w="2125" w:type="dxa"/>
            <w:tcBorders>
              <w:top w:val="single" w:sz="4" w:space="0" w:color="auto"/>
              <w:left w:val="single" w:sz="4" w:space="0" w:color="auto"/>
              <w:bottom w:val="single" w:sz="4" w:space="0" w:color="auto"/>
              <w:right w:val="single" w:sz="4" w:space="0" w:color="auto"/>
            </w:tcBorders>
            <w:hideMark/>
          </w:tcPr>
          <w:p w14:paraId="03226FA3" w14:textId="77777777" w:rsidR="001F3215" w:rsidRDefault="001F3215">
            <w:pPr>
              <w:ind w:firstLine="0"/>
              <w:jc w:val="left"/>
              <w:rPr>
                <w:spacing w:val="-6"/>
              </w:rPr>
            </w:pPr>
            <w:r>
              <w:rPr>
                <w:spacing w:val="-6"/>
              </w:rPr>
              <w:t>Virginija Ryliškienė</w:t>
            </w:r>
          </w:p>
        </w:tc>
        <w:tc>
          <w:tcPr>
            <w:tcW w:w="1138" w:type="dxa"/>
            <w:tcBorders>
              <w:top w:val="single" w:sz="4" w:space="0" w:color="auto"/>
              <w:left w:val="single" w:sz="4" w:space="0" w:color="auto"/>
              <w:bottom w:val="single" w:sz="4" w:space="0" w:color="auto"/>
              <w:right w:val="single" w:sz="4" w:space="0" w:color="auto"/>
            </w:tcBorders>
          </w:tcPr>
          <w:p w14:paraId="5B21629B" w14:textId="77777777" w:rsidR="001F3215" w:rsidRDefault="001F3215">
            <w:pPr>
              <w:ind w:firstLine="0"/>
              <w:jc w:val="left"/>
            </w:pPr>
          </w:p>
        </w:tc>
      </w:tr>
      <w:tr w:rsidR="001F3215" w14:paraId="2D1B5785" w14:textId="77777777" w:rsidTr="00786F80">
        <w:tc>
          <w:tcPr>
            <w:tcW w:w="562" w:type="dxa"/>
            <w:tcBorders>
              <w:top w:val="single" w:sz="4" w:space="0" w:color="auto"/>
              <w:left w:val="single" w:sz="4" w:space="0" w:color="auto"/>
              <w:bottom w:val="single" w:sz="4" w:space="0" w:color="auto"/>
              <w:right w:val="single" w:sz="4" w:space="0" w:color="auto"/>
            </w:tcBorders>
          </w:tcPr>
          <w:p w14:paraId="24DAD7C8" w14:textId="77777777" w:rsidR="001F3215" w:rsidRDefault="001F3215" w:rsidP="001F3215">
            <w:pPr>
              <w:numPr>
                <w:ilvl w:val="0"/>
                <w:numId w:val="17"/>
              </w:numPr>
              <w:ind w:left="0" w:firstLine="0"/>
              <w:jc w:val="left"/>
            </w:pPr>
          </w:p>
        </w:tc>
        <w:tc>
          <w:tcPr>
            <w:tcW w:w="4675" w:type="dxa"/>
            <w:tcBorders>
              <w:top w:val="single" w:sz="4" w:space="0" w:color="auto"/>
              <w:left w:val="single" w:sz="4" w:space="0" w:color="auto"/>
              <w:bottom w:val="single" w:sz="4" w:space="0" w:color="auto"/>
              <w:right w:val="single" w:sz="4" w:space="0" w:color="auto"/>
            </w:tcBorders>
            <w:hideMark/>
          </w:tcPr>
          <w:p w14:paraId="7A94D01F" w14:textId="77777777" w:rsidR="001F3215" w:rsidRDefault="001F3215">
            <w:pPr>
              <w:ind w:firstLine="0"/>
            </w:pPr>
            <w:r>
              <w:rPr>
                <w:rFonts w:eastAsia="Times New Roman"/>
                <w:color w:val="000000"/>
              </w:rPr>
              <w:t>Kolegialaus bendradarbiavimo patirtys: „Mokymo metodų parinkimas ugdant mokinių kompetencijas pamokose“.</w:t>
            </w:r>
          </w:p>
        </w:tc>
        <w:tc>
          <w:tcPr>
            <w:tcW w:w="1134" w:type="dxa"/>
            <w:tcBorders>
              <w:top w:val="single" w:sz="4" w:space="0" w:color="auto"/>
              <w:left w:val="single" w:sz="4" w:space="0" w:color="auto"/>
              <w:bottom w:val="single" w:sz="4" w:space="0" w:color="auto"/>
              <w:right w:val="single" w:sz="4" w:space="0" w:color="auto"/>
            </w:tcBorders>
            <w:hideMark/>
          </w:tcPr>
          <w:p w14:paraId="3A012581" w14:textId="77777777" w:rsidR="001F3215" w:rsidRDefault="001F3215">
            <w:pPr>
              <w:ind w:firstLine="0"/>
              <w:jc w:val="center"/>
            </w:pPr>
            <w:r>
              <w:t>2024-01</w:t>
            </w:r>
          </w:p>
        </w:tc>
        <w:tc>
          <w:tcPr>
            <w:tcW w:w="2125" w:type="dxa"/>
            <w:tcBorders>
              <w:top w:val="single" w:sz="4" w:space="0" w:color="auto"/>
              <w:left w:val="single" w:sz="4" w:space="0" w:color="auto"/>
              <w:bottom w:val="single" w:sz="4" w:space="0" w:color="auto"/>
              <w:right w:val="single" w:sz="4" w:space="0" w:color="auto"/>
            </w:tcBorders>
            <w:hideMark/>
          </w:tcPr>
          <w:p w14:paraId="5908A399" w14:textId="77777777" w:rsidR="001F3215" w:rsidRDefault="001F3215">
            <w:pPr>
              <w:ind w:firstLine="0"/>
              <w:jc w:val="left"/>
              <w:rPr>
                <w:spacing w:val="-6"/>
              </w:rPr>
            </w:pPr>
            <w:r>
              <w:rPr>
                <w:spacing w:val="-6"/>
              </w:rPr>
              <w:t>Dalykų metodinė grupė</w:t>
            </w:r>
          </w:p>
        </w:tc>
        <w:tc>
          <w:tcPr>
            <w:tcW w:w="1138" w:type="dxa"/>
            <w:tcBorders>
              <w:top w:val="single" w:sz="4" w:space="0" w:color="auto"/>
              <w:left w:val="single" w:sz="4" w:space="0" w:color="auto"/>
              <w:bottom w:val="single" w:sz="4" w:space="0" w:color="auto"/>
              <w:right w:val="single" w:sz="4" w:space="0" w:color="auto"/>
            </w:tcBorders>
          </w:tcPr>
          <w:p w14:paraId="3B790757" w14:textId="77777777" w:rsidR="001F3215" w:rsidRDefault="001F3215">
            <w:pPr>
              <w:ind w:firstLine="0"/>
              <w:jc w:val="left"/>
            </w:pPr>
          </w:p>
        </w:tc>
      </w:tr>
      <w:tr w:rsidR="001F3215" w14:paraId="4688B84A" w14:textId="77777777" w:rsidTr="00786F80">
        <w:tc>
          <w:tcPr>
            <w:tcW w:w="562" w:type="dxa"/>
            <w:tcBorders>
              <w:top w:val="single" w:sz="4" w:space="0" w:color="auto"/>
              <w:left w:val="single" w:sz="4" w:space="0" w:color="auto"/>
              <w:bottom w:val="single" w:sz="4" w:space="0" w:color="auto"/>
              <w:right w:val="single" w:sz="4" w:space="0" w:color="auto"/>
            </w:tcBorders>
          </w:tcPr>
          <w:p w14:paraId="0CF944AA" w14:textId="77777777" w:rsidR="001F3215" w:rsidRDefault="001F3215" w:rsidP="001F3215">
            <w:pPr>
              <w:numPr>
                <w:ilvl w:val="0"/>
                <w:numId w:val="17"/>
              </w:numPr>
              <w:ind w:left="0" w:firstLine="0"/>
              <w:jc w:val="left"/>
            </w:pPr>
          </w:p>
        </w:tc>
        <w:tc>
          <w:tcPr>
            <w:tcW w:w="4675" w:type="dxa"/>
            <w:tcBorders>
              <w:top w:val="single" w:sz="4" w:space="0" w:color="auto"/>
              <w:left w:val="single" w:sz="4" w:space="0" w:color="auto"/>
              <w:bottom w:val="single" w:sz="4" w:space="0" w:color="auto"/>
              <w:right w:val="single" w:sz="4" w:space="0" w:color="auto"/>
            </w:tcBorders>
            <w:hideMark/>
          </w:tcPr>
          <w:p w14:paraId="51CBDBD7" w14:textId="77777777" w:rsidR="001F3215" w:rsidRDefault="001F3215">
            <w:pPr>
              <w:ind w:firstLine="0"/>
              <w:jc w:val="left"/>
            </w:pPr>
            <w:r>
              <w:t>Pagalbos mokiniui specialistų ir mokytojų teikiamos specialiosios pedagoginės pagalbos efektyvumas konkretiems mokiniams aptarimas.</w:t>
            </w:r>
          </w:p>
        </w:tc>
        <w:tc>
          <w:tcPr>
            <w:tcW w:w="1134" w:type="dxa"/>
            <w:tcBorders>
              <w:top w:val="single" w:sz="4" w:space="0" w:color="auto"/>
              <w:left w:val="single" w:sz="4" w:space="0" w:color="auto"/>
              <w:bottom w:val="single" w:sz="4" w:space="0" w:color="auto"/>
              <w:right w:val="single" w:sz="4" w:space="0" w:color="auto"/>
            </w:tcBorders>
            <w:hideMark/>
          </w:tcPr>
          <w:p w14:paraId="14BD95C8" w14:textId="77777777" w:rsidR="001F3215" w:rsidRDefault="001F3215">
            <w:pPr>
              <w:ind w:firstLine="0"/>
              <w:jc w:val="center"/>
            </w:pPr>
            <w:r>
              <w:t>2024-01,</w:t>
            </w:r>
          </w:p>
          <w:p w14:paraId="4827E8DB" w14:textId="77777777" w:rsidR="001F3215" w:rsidRDefault="001F3215">
            <w:pPr>
              <w:ind w:firstLine="0"/>
              <w:jc w:val="center"/>
            </w:pPr>
            <w:r>
              <w:t>06</w:t>
            </w:r>
          </w:p>
        </w:tc>
        <w:tc>
          <w:tcPr>
            <w:tcW w:w="2125" w:type="dxa"/>
            <w:tcBorders>
              <w:top w:val="single" w:sz="4" w:space="0" w:color="auto"/>
              <w:left w:val="single" w:sz="4" w:space="0" w:color="auto"/>
              <w:bottom w:val="single" w:sz="4" w:space="0" w:color="auto"/>
              <w:right w:val="single" w:sz="4" w:space="0" w:color="auto"/>
            </w:tcBorders>
            <w:hideMark/>
          </w:tcPr>
          <w:p w14:paraId="3E1CF32C" w14:textId="77777777" w:rsidR="001F3215" w:rsidRDefault="001F3215">
            <w:pPr>
              <w:ind w:firstLine="0"/>
              <w:jc w:val="left"/>
              <w:rPr>
                <w:spacing w:val="-6"/>
              </w:rPr>
            </w:pPr>
            <w:r>
              <w:t>VGK</w:t>
            </w:r>
          </w:p>
        </w:tc>
        <w:tc>
          <w:tcPr>
            <w:tcW w:w="1138" w:type="dxa"/>
            <w:tcBorders>
              <w:top w:val="single" w:sz="4" w:space="0" w:color="auto"/>
              <w:left w:val="single" w:sz="4" w:space="0" w:color="auto"/>
              <w:bottom w:val="single" w:sz="4" w:space="0" w:color="auto"/>
              <w:right w:val="single" w:sz="4" w:space="0" w:color="auto"/>
            </w:tcBorders>
          </w:tcPr>
          <w:p w14:paraId="77A9C21D" w14:textId="77777777" w:rsidR="001F3215" w:rsidRDefault="001F3215">
            <w:pPr>
              <w:ind w:firstLine="0"/>
              <w:jc w:val="left"/>
            </w:pPr>
          </w:p>
        </w:tc>
      </w:tr>
      <w:tr w:rsidR="001F3215" w14:paraId="2BC9BBFE" w14:textId="77777777" w:rsidTr="00786F80">
        <w:tc>
          <w:tcPr>
            <w:tcW w:w="562" w:type="dxa"/>
            <w:tcBorders>
              <w:top w:val="single" w:sz="4" w:space="0" w:color="auto"/>
              <w:left w:val="single" w:sz="4" w:space="0" w:color="auto"/>
              <w:bottom w:val="single" w:sz="4" w:space="0" w:color="auto"/>
              <w:right w:val="single" w:sz="4" w:space="0" w:color="auto"/>
            </w:tcBorders>
          </w:tcPr>
          <w:p w14:paraId="0612BC23" w14:textId="77777777" w:rsidR="001F3215" w:rsidRDefault="001F3215" w:rsidP="001F3215">
            <w:pPr>
              <w:numPr>
                <w:ilvl w:val="0"/>
                <w:numId w:val="17"/>
              </w:numPr>
              <w:ind w:left="0" w:firstLine="0"/>
              <w:jc w:val="left"/>
            </w:pPr>
          </w:p>
        </w:tc>
        <w:tc>
          <w:tcPr>
            <w:tcW w:w="4675" w:type="dxa"/>
            <w:tcBorders>
              <w:top w:val="single" w:sz="4" w:space="0" w:color="auto"/>
              <w:left w:val="single" w:sz="4" w:space="0" w:color="auto"/>
              <w:bottom w:val="single" w:sz="4" w:space="0" w:color="auto"/>
              <w:right w:val="single" w:sz="4" w:space="0" w:color="auto"/>
            </w:tcBorders>
            <w:hideMark/>
          </w:tcPr>
          <w:p w14:paraId="17C8489C" w14:textId="77777777" w:rsidR="001F3215" w:rsidRDefault="001F3215">
            <w:pPr>
              <w:ind w:firstLine="0"/>
              <w:jc w:val="left"/>
            </w:pPr>
            <w:r>
              <w:t>Kolegialios patirties sklaida „Informacinių technologijų galimybės, jų integravimas kasdienėje veikloje“.</w:t>
            </w:r>
          </w:p>
        </w:tc>
        <w:tc>
          <w:tcPr>
            <w:tcW w:w="1134" w:type="dxa"/>
            <w:tcBorders>
              <w:top w:val="single" w:sz="4" w:space="0" w:color="auto"/>
              <w:left w:val="single" w:sz="4" w:space="0" w:color="auto"/>
              <w:bottom w:val="single" w:sz="4" w:space="0" w:color="auto"/>
              <w:right w:val="single" w:sz="4" w:space="0" w:color="auto"/>
            </w:tcBorders>
            <w:hideMark/>
          </w:tcPr>
          <w:p w14:paraId="79963D7E" w14:textId="77777777" w:rsidR="001F3215" w:rsidRDefault="001F3215">
            <w:pPr>
              <w:ind w:firstLine="0"/>
              <w:jc w:val="center"/>
            </w:pPr>
            <w:r>
              <w:t>2024-03</w:t>
            </w:r>
          </w:p>
        </w:tc>
        <w:tc>
          <w:tcPr>
            <w:tcW w:w="2125" w:type="dxa"/>
            <w:tcBorders>
              <w:top w:val="single" w:sz="4" w:space="0" w:color="auto"/>
              <w:left w:val="single" w:sz="4" w:space="0" w:color="auto"/>
              <w:bottom w:val="single" w:sz="4" w:space="0" w:color="auto"/>
              <w:right w:val="single" w:sz="4" w:space="0" w:color="auto"/>
            </w:tcBorders>
            <w:hideMark/>
          </w:tcPr>
          <w:p w14:paraId="13C20D27" w14:textId="77777777" w:rsidR="001F3215" w:rsidRDefault="001F3215">
            <w:pPr>
              <w:ind w:firstLine="0"/>
              <w:jc w:val="left"/>
              <w:rPr>
                <w:spacing w:val="-6"/>
              </w:rPr>
            </w:pPr>
            <w:r>
              <w:rPr>
                <w:spacing w:val="-6"/>
              </w:rPr>
              <w:t>Ikimokyklinio, priešmokyklinio, pradinio ugdymo mokytojų metodinė grupė</w:t>
            </w:r>
          </w:p>
        </w:tc>
        <w:tc>
          <w:tcPr>
            <w:tcW w:w="1138" w:type="dxa"/>
            <w:tcBorders>
              <w:top w:val="single" w:sz="4" w:space="0" w:color="auto"/>
              <w:left w:val="single" w:sz="4" w:space="0" w:color="auto"/>
              <w:bottom w:val="single" w:sz="4" w:space="0" w:color="auto"/>
              <w:right w:val="single" w:sz="4" w:space="0" w:color="auto"/>
            </w:tcBorders>
          </w:tcPr>
          <w:p w14:paraId="167F46BF" w14:textId="77777777" w:rsidR="001F3215" w:rsidRDefault="001F3215">
            <w:pPr>
              <w:ind w:firstLine="0"/>
              <w:jc w:val="left"/>
            </w:pPr>
          </w:p>
        </w:tc>
      </w:tr>
      <w:tr w:rsidR="001F3215" w14:paraId="6DC6A3C9" w14:textId="77777777" w:rsidTr="00786F80">
        <w:tc>
          <w:tcPr>
            <w:tcW w:w="562" w:type="dxa"/>
            <w:tcBorders>
              <w:top w:val="single" w:sz="4" w:space="0" w:color="auto"/>
              <w:left w:val="single" w:sz="4" w:space="0" w:color="auto"/>
              <w:bottom w:val="single" w:sz="4" w:space="0" w:color="auto"/>
              <w:right w:val="single" w:sz="4" w:space="0" w:color="auto"/>
            </w:tcBorders>
          </w:tcPr>
          <w:p w14:paraId="753DD85C" w14:textId="77777777" w:rsidR="001F3215" w:rsidRDefault="001F3215" w:rsidP="001F3215">
            <w:pPr>
              <w:numPr>
                <w:ilvl w:val="0"/>
                <w:numId w:val="17"/>
              </w:numPr>
              <w:ind w:left="0" w:firstLine="0"/>
              <w:jc w:val="left"/>
            </w:pPr>
          </w:p>
        </w:tc>
        <w:tc>
          <w:tcPr>
            <w:tcW w:w="4675" w:type="dxa"/>
            <w:tcBorders>
              <w:top w:val="single" w:sz="4" w:space="0" w:color="auto"/>
              <w:left w:val="single" w:sz="4" w:space="0" w:color="auto"/>
              <w:bottom w:val="single" w:sz="4" w:space="0" w:color="auto"/>
              <w:right w:val="single" w:sz="4" w:space="0" w:color="auto"/>
            </w:tcBorders>
            <w:hideMark/>
          </w:tcPr>
          <w:p w14:paraId="60A24080" w14:textId="77777777" w:rsidR="001F3215" w:rsidRDefault="001F3215">
            <w:pPr>
              <w:ind w:firstLine="0"/>
            </w:pPr>
            <w:r>
              <w:rPr>
                <w:rFonts w:eastAsia="Calibri"/>
              </w:rPr>
              <w:t>Seminaro „Individualizuotų ir diferencijuotų užduočių kūrimas specialiųjų poreikių turintiems mokiniams“ medžiagos sklaida.</w:t>
            </w:r>
          </w:p>
        </w:tc>
        <w:tc>
          <w:tcPr>
            <w:tcW w:w="1134" w:type="dxa"/>
            <w:tcBorders>
              <w:top w:val="single" w:sz="4" w:space="0" w:color="auto"/>
              <w:left w:val="single" w:sz="4" w:space="0" w:color="auto"/>
              <w:bottom w:val="single" w:sz="4" w:space="0" w:color="auto"/>
              <w:right w:val="single" w:sz="4" w:space="0" w:color="auto"/>
            </w:tcBorders>
            <w:hideMark/>
          </w:tcPr>
          <w:p w14:paraId="4B914ABD" w14:textId="77777777" w:rsidR="001F3215" w:rsidRDefault="001F3215">
            <w:pPr>
              <w:ind w:firstLine="0"/>
              <w:jc w:val="center"/>
            </w:pPr>
            <w:r>
              <w:t>2024-04</w:t>
            </w:r>
          </w:p>
        </w:tc>
        <w:tc>
          <w:tcPr>
            <w:tcW w:w="2125" w:type="dxa"/>
            <w:tcBorders>
              <w:top w:val="single" w:sz="4" w:space="0" w:color="auto"/>
              <w:left w:val="single" w:sz="4" w:space="0" w:color="auto"/>
              <w:bottom w:val="single" w:sz="4" w:space="0" w:color="auto"/>
              <w:right w:val="single" w:sz="4" w:space="0" w:color="auto"/>
            </w:tcBorders>
            <w:hideMark/>
          </w:tcPr>
          <w:p w14:paraId="1FECFF24" w14:textId="77777777" w:rsidR="001F3215" w:rsidRDefault="001F3215">
            <w:pPr>
              <w:ind w:firstLine="0"/>
              <w:rPr>
                <w:spacing w:val="-6"/>
              </w:rPr>
            </w:pPr>
            <w:r>
              <w:rPr>
                <w:rFonts w:eastAsia="Calibri"/>
              </w:rPr>
              <w:t>Vitalija Šetkienė</w:t>
            </w:r>
          </w:p>
        </w:tc>
        <w:tc>
          <w:tcPr>
            <w:tcW w:w="1138" w:type="dxa"/>
            <w:tcBorders>
              <w:top w:val="single" w:sz="4" w:space="0" w:color="auto"/>
              <w:left w:val="single" w:sz="4" w:space="0" w:color="auto"/>
              <w:bottom w:val="single" w:sz="4" w:space="0" w:color="auto"/>
              <w:right w:val="single" w:sz="4" w:space="0" w:color="auto"/>
            </w:tcBorders>
          </w:tcPr>
          <w:p w14:paraId="6204D0AF" w14:textId="77777777" w:rsidR="001F3215" w:rsidRDefault="001F3215">
            <w:pPr>
              <w:ind w:firstLine="0"/>
              <w:jc w:val="left"/>
            </w:pPr>
          </w:p>
        </w:tc>
      </w:tr>
      <w:tr w:rsidR="005E2167" w14:paraId="31794B9E" w14:textId="77777777" w:rsidTr="00786F80">
        <w:tc>
          <w:tcPr>
            <w:tcW w:w="562" w:type="dxa"/>
            <w:tcBorders>
              <w:top w:val="single" w:sz="4" w:space="0" w:color="auto"/>
              <w:left w:val="single" w:sz="4" w:space="0" w:color="auto"/>
              <w:bottom w:val="single" w:sz="4" w:space="0" w:color="auto"/>
              <w:right w:val="single" w:sz="4" w:space="0" w:color="auto"/>
            </w:tcBorders>
          </w:tcPr>
          <w:p w14:paraId="0920A4FE" w14:textId="77777777" w:rsidR="005E2167" w:rsidRDefault="005E2167" w:rsidP="001F3215">
            <w:pPr>
              <w:numPr>
                <w:ilvl w:val="0"/>
                <w:numId w:val="17"/>
              </w:numPr>
              <w:ind w:left="0" w:firstLine="0"/>
              <w:jc w:val="left"/>
            </w:pPr>
          </w:p>
        </w:tc>
        <w:tc>
          <w:tcPr>
            <w:tcW w:w="4675" w:type="dxa"/>
            <w:tcBorders>
              <w:top w:val="single" w:sz="4" w:space="0" w:color="auto"/>
              <w:left w:val="single" w:sz="4" w:space="0" w:color="auto"/>
              <w:bottom w:val="single" w:sz="4" w:space="0" w:color="auto"/>
              <w:right w:val="single" w:sz="4" w:space="0" w:color="auto"/>
            </w:tcBorders>
          </w:tcPr>
          <w:p w14:paraId="446666CF" w14:textId="73F5E69F" w:rsidR="005E2167" w:rsidRDefault="005E2167">
            <w:pPr>
              <w:ind w:firstLine="0"/>
              <w:rPr>
                <w:rFonts w:eastAsia="Calibri"/>
              </w:rPr>
            </w:pPr>
            <w:r>
              <w:rPr>
                <w:rFonts w:eastAsia="Calibri"/>
              </w:rPr>
              <w:t>Seminaras „Komunikavimas ir bendradarbiavimas įstaigoje“.</w:t>
            </w:r>
          </w:p>
        </w:tc>
        <w:tc>
          <w:tcPr>
            <w:tcW w:w="1134" w:type="dxa"/>
            <w:tcBorders>
              <w:top w:val="single" w:sz="4" w:space="0" w:color="auto"/>
              <w:left w:val="single" w:sz="4" w:space="0" w:color="auto"/>
              <w:bottom w:val="single" w:sz="4" w:space="0" w:color="auto"/>
              <w:right w:val="single" w:sz="4" w:space="0" w:color="auto"/>
            </w:tcBorders>
          </w:tcPr>
          <w:p w14:paraId="2782F86E" w14:textId="447E40D3" w:rsidR="005E2167" w:rsidRDefault="005E2167">
            <w:pPr>
              <w:ind w:firstLine="0"/>
              <w:jc w:val="center"/>
            </w:pPr>
            <w:r>
              <w:t>2024-04</w:t>
            </w:r>
          </w:p>
        </w:tc>
        <w:tc>
          <w:tcPr>
            <w:tcW w:w="2125" w:type="dxa"/>
            <w:tcBorders>
              <w:top w:val="single" w:sz="4" w:space="0" w:color="auto"/>
              <w:left w:val="single" w:sz="4" w:space="0" w:color="auto"/>
              <w:bottom w:val="single" w:sz="4" w:space="0" w:color="auto"/>
              <w:right w:val="single" w:sz="4" w:space="0" w:color="auto"/>
            </w:tcBorders>
          </w:tcPr>
          <w:p w14:paraId="668156A5" w14:textId="62AEC350" w:rsidR="005E2167" w:rsidRDefault="005E2167">
            <w:pPr>
              <w:ind w:firstLine="0"/>
              <w:rPr>
                <w:rFonts w:eastAsia="Calibri"/>
              </w:rPr>
            </w:pPr>
            <w:r>
              <w:rPr>
                <w:rFonts w:eastAsia="Calibri"/>
              </w:rPr>
              <w:t>Direktorius</w:t>
            </w:r>
          </w:p>
        </w:tc>
        <w:tc>
          <w:tcPr>
            <w:tcW w:w="1138" w:type="dxa"/>
            <w:tcBorders>
              <w:top w:val="single" w:sz="4" w:space="0" w:color="auto"/>
              <w:left w:val="single" w:sz="4" w:space="0" w:color="auto"/>
              <w:bottom w:val="single" w:sz="4" w:space="0" w:color="auto"/>
              <w:right w:val="single" w:sz="4" w:space="0" w:color="auto"/>
            </w:tcBorders>
          </w:tcPr>
          <w:p w14:paraId="0AE5EB1C" w14:textId="77777777" w:rsidR="005E2167" w:rsidRDefault="005E2167">
            <w:pPr>
              <w:ind w:firstLine="0"/>
              <w:jc w:val="left"/>
            </w:pPr>
          </w:p>
        </w:tc>
      </w:tr>
      <w:tr w:rsidR="001F3215" w14:paraId="1CFEC5FF" w14:textId="77777777" w:rsidTr="00786F80">
        <w:tc>
          <w:tcPr>
            <w:tcW w:w="562" w:type="dxa"/>
            <w:tcBorders>
              <w:top w:val="single" w:sz="4" w:space="0" w:color="auto"/>
              <w:left w:val="single" w:sz="4" w:space="0" w:color="auto"/>
              <w:bottom w:val="single" w:sz="4" w:space="0" w:color="auto"/>
              <w:right w:val="single" w:sz="4" w:space="0" w:color="auto"/>
            </w:tcBorders>
          </w:tcPr>
          <w:p w14:paraId="78864A88" w14:textId="77777777" w:rsidR="001F3215" w:rsidRDefault="001F3215" w:rsidP="001F3215">
            <w:pPr>
              <w:numPr>
                <w:ilvl w:val="0"/>
                <w:numId w:val="17"/>
              </w:numPr>
              <w:ind w:left="0" w:firstLine="0"/>
              <w:jc w:val="left"/>
            </w:pPr>
          </w:p>
        </w:tc>
        <w:tc>
          <w:tcPr>
            <w:tcW w:w="4675" w:type="dxa"/>
            <w:tcBorders>
              <w:top w:val="single" w:sz="4" w:space="0" w:color="auto"/>
              <w:left w:val="single" w:sz="4" w:space="0" w:color="auto"/>
              <w:bottom w:val="single" w:sz="4" w:space="0" w:color="auto"/>
              <w:right w:val="single" w:sz="4" w:space="0" w:color="auto"/>
            </w:tcBorders>
          </w:tcPr>
          <w:p w14:paraId="52E62EA1" w14:textId="77777777" w:rsidR="001F3215" w:rsidRDefault="001F3215">
            <w:pPr>
              <w:ind w:firstLine="0"/>
            </w:pPr>
            <w:r>
              <w:t xml:space="preserve">Kolegialios patirties sklaida „Mokytojų skaitmeninių kompetencijų stiprinimas“. </w:t>
            </w:r>
          </w:p>
          <w:p w14:paraId="6397ADA1" w14:textId="77777777" w:rsidR="001F3215" w:rsidRDefault="001F3215">
            <w:pPr>
              <w:ind w:firstLine="0"/>
              <w:jc w:val="left"/>
            </w:pPr>
          </w:p>
        </w:tc>
        <w:tc>
          <w:tcPr>
            <w:tcW w:w="1134" w:type="dxa"/>
            <w:tcBorders>
              <w:top w:val="single" w:sz="4" w:space="0" w:color="auto"/>
              <w:left w:val="single" w:sz="4" w:space="0" w:color="auto"/>
              <w:bottom w:val="single" w:sz="4" w:space="0" w:color="auto"/>
              <w:right w:val="single" w:sz="4" w:space="0" w:color="auto"/>
            </w:tcBorders>
            <w:hideMark/>
          </w:tcPr>
          <w:p w14:paraId="4CECDCD8" w14:textId="77777777" w:rsidR="001F3215" w:rsidRDefault="001F3215">
            <w:pPr>
              <w:ind w:firstLine="0"/>
              <w:jc w:val="center"/>
            </w:pPr>
            <w:r>
              <w:t>2024-04</w:t>
            </w:r>
          </w:p>
        </w:tc>
        <w:tc>
          <w:tcPr>
            <w:tcW w:w="2125" w:type="dxa"/>
            <w:tcBorders>
              <w:top w:val="single" w:sz="4" w:space="0" w:color="auto"/>
              <w:left w:val="single" w:sz="4" w:space="0" w:color="auto"/>
              <w:bottom w:val="single" w:sz="4" w:space="0" w:color="auto"/>
              <w:right w:val="single" w:sz="4" w:space="0" w:color="auto"/>
            </w:tcBorders>
            <w:hideMark/>
          </w:tcPr>
          <w:p w14:paraId="35E11EC4" w14:textId="77777777" w:rsidR="001F3215" w:rsidRDefault="001F3215">
            <w:pPr>
              <w:ind w:firstLine="0"/>
              <w:jc w:val="left"/>
            </w:pPr>
            <w:r>
              <w:rPr>
                <w:spacing w:val="-6"/>
              </w:rPr>
              <w:t>Ikimokyklinio, priešmokyklinio, pradinio ugdymo mokytojų metodinė grupė</w:t>
            </w:r>
          </w:p>
        </w:tc>
        <w:tc>
          <w:tcPr>
            <w:tcW w:w="1138" w:type="dxa"/>
            <w:tcBorders>
              <w:top w:val="single" w:sz="4" w:space="0" w:color="auto"/>
              <w:left w:val="single" w:sz="4" w:space="0" w:color="auto"/>
              <w:bottom w:val="single" w:sz="4" w:space="0" w:color="auto"/>
              <w:right w:val="single" w:sz="4" w:space="0" w:color="auto"/>
            </w:tcBorders>
          </w:tcPr>
          <w:p w14:paraId="186605F2" w14:textId="77777777" w:rsidR="001F3215" w:rsidRDefault="001F3215">
            <w:pPr>
              <w:ind w:firstLine="0"/>
              <w:jc w:val="left"/>
            </w:pPr>
          </w:p>
        </w:tc>
      </w:tr>
      <w:tr w:rsidR="001F3215" w14:paraId="26E8B4C5" w14:textId="77777777" w:rsidTr="00786F80">
        <w:tc>
          <w:tcPr>
            <w:tcW w:w="562" w:type="dxa"/>
            <w:tcBorders>
              <w:top w:val="single" w:sz="4" w:space="0" w:color="auto"/>
              <w:left w:val="single" w:sz="4" w:space="0" w:color="auto"/>
              <w:bottom w:val="single" w:sz="4" w:space="0" w:color="auto"/>
              <w:right w:val="single" w:sz="4" w:space="0" w:color="auto"/>
            </w:tcBorders>
          </w:tcPr>
          <w:p w14:paraId="74FE7A23" w14:textId="77777777" w:rsidR="001F3215" w:rsidRDefault="001F3215" w:rsidP="001F3215">
            <w:pPr>
              <w:numPr>
                <w:ilvl w:val="0"/>
                <w:numId w:val="17"/>
              </w:numPr>
              <w:ind w:left="0" w:firstLine="0"/>
              <w:jc w:val="left"/>
            </w:pPr>
          </w:p>
        </w:tc>
        <w:tc>
          <w:tcPr>
            <w:tcW w:w="4675" w:type="dxa"/>
            <w:tcBorders>
              <w:top w:val="single" w:sz="4" w:space="0" w:color="auto"/>
              <w:left w:val="single" w:sz="4" w:space="0" w:color="auto"/>
              <w:bottom w:val="single" w:sz="4" w:space="0" w:color="auto"/>
              <w:right w:val="single" w:sz="4" w:space="0" w:color="auto"/>
            </w:tcBorders>
            <w:hideMark/>
          </w:tcPr>
          <w:p w14:paraId="61A07AE3" w14:textId="77777777" w:rsidR="001F3215" w:rsidRDefault="001F3215">
            <w:pPr>
              <w:ind w:firstLine="0"/>
              <w:jc w:val="left"/>
              <w:textAlignment w:val="baseline"/>
              <w:rPr>
                <w:lang w:eastAsia="lt-LT"/>
              </w:rPr>
            </w:pPr>
            <w:r>
              <w:rPr>
                <w:lang w:eastAsia="lt-LT"/>
              </w:rPr>
              <w:t>Integruotų projektinių- patyriminių veiklų programų rengimas, aptarimas ir pristatymas. </w:t>
            </w:r>
          </w:p>
          <w:p w14:paraId="64973F23" w14:textId="77777777" w:rsidR="001F3215" w:rsidRDefault="001F3215">
            <w:pPr>
              <w:ind w:firstLine="0"/>
            </w:pPr>
            <w:r>
              <w:rPr>
                <w:lang w:eastAsia="lt-LT"/>
              </w:rPr>
              <w:t>Integruotų projektinių- patyriminių veiklų refleksija. </w:t>
            </w:r>
          </w:p>
        </w:tc>
        <w:tc>
          <w:tcPr>
            <w:tcW w:w="1134" w:type="dxa"/>
            <w:tcBorders>
              <w:top w:val="single" w:sz="4" w:space="0" w:color="auto"/>
              <w:left w:val="single" w:sz="4" w:space="0" w:color="auto"/>
              <w:bottom w:val="single" w:sz="4" w:space="0" w:color="auto"/>
              <w:right w:val="single" w:sz="4" w:space="0" w:color="auto"/>
            </w:tcBorders>
            <w:hideMark/>
          </w:tcPr>
          <w:p w14:paraId="195E1867" w14:textId="77777777" w:rsidR="001F3215" w:rsidRDefault="001F3215">
            <w:pPr>
              <w:ind w:firstLine="0"/>
              <w:jc w:val="center"/>
            </w:pPr>
            <w:r>
              <w:t>2024-04, 06</w:t>
            </w:r>
          </w:p>
        </w:tc>
        <w:tc>
          <w:tcPr>
            <w:tcW w:w="2125" w:type="dxa"/>
            <w:tcBorders>
              <w:top w:val="single" w:sz="4" w:space="0" w:color="auto"/>
              <w:left w:val="single" w:sz="4" w:space="0" w:color="auto"/>
              <w:bottom w:val="single" w:sz="4" w:space="0" w:color="auto"/>
              <w:right w:val="single" w:sz="4" w:space="0" w:color="auto"/>
            </w:tcBorders>
            <w:hideMark/>
          </w:tcPr>
          <w:p w14:paraId="49DAF678" w14:textId="77777777" w:rsidR="001F3215" w:rsidRDefault="001F3215">
            <w:pPr>
              <w:ind w:firstLine="0"/>
              <w:jc w:val="left"/>
              <w:rPr>
                <w:spacing w:val="-6"/>
              </w:rPr>
            </w:pPr>
            <w:r>
              <w:rPr>
                <w:spacing w:val="-6"/>
              </w:rPr>
              <w:t>Metodinės grupės,</w:t>
            </w:r>
          </w:p>
          <w:p w14:paraId="702E2545" w14:textId="77777777" w:rsidR="001F3215" w:rsidRDefault="001F3215">
            <w:pPr>
              <w:ind w:firstLine="0"/>
              <w:jc w:val="left"/>
              <w:rPr>
                <w:spacing w:val="-6"/>
              </w:rPr>
            </w:pPr>
            <w:r>
              <w:rPr>
                <w:spacing w:val="-6"/>
              </w:rPr>
              <w:t>Metodinė taryba</w:t>
            </w:r>
          </w:p>
        </w:tc>
        <w:tc>
          <w:tcPr>
            <w:tcW w:w="1138" w:type="dxa"/>
            <w:tcBorders>
              <w:top w:val="single" w:sz="4" w:space="0" w:color="auto"/>
              <w:left w:val="single" w:sz="4" w:space="0" w:color="auto"/>
              <w:bottom w:val="single" w:sz="4" w:space="0" w:color="auto"/>
              <w:right w:val="single" w:sz="4" w:space="0" w:color="auto"/>
            </w:tcBorders>
          </w:tcPr>
          <w:p w14:paraId="3558B371" w14:textId="77777777" w:rsidR="001F3215" w:rsidRDefault="001F3215">
            <w:pPr>
              <w:ind w:firstLine="0"/>
              <w:jc w:val="left"/>
            </w:pPr>
          </w:p>
        </w:tc>
      </w:tr>
      <w:tr w:rsidR="001F3215" w14:paraId="4794DD99" w14:textId="77777777" w:rsidTr="00786F80">
        <w:tc>
          <w:tcPr>
            <w:tcW w:w="562" w:type="dxa"/>
            <w:tcBorders>
              <w:top w:val="single" w:sz="4" w:space="0" w:color="auto"/>
              <w:left w:val="single" w:sz="4" w:space="0" w:color="auto"/>
              <w:bottom w:val="single" w:sz="4" w:space="0" w:color="auto"/>
              <w:right w:val="single" w:sz="4" w:space="0" w:color="auto"/>
            </w:tcBorders>
          </w:tcPr>
          <w:p w14:paraId="486B9E51" w14:textId="77777777" w:rsidR="001F3215" w:rsidRDefault="001F3215" w:rsidP="001F3215">
            <w:pPr>
              <w:numPr>
                <w:ilvl w:val="0"/>
                <w:numId w:val="17"/>
              </w:numPr>
              <w:ind w:left="0" w:firstLine="0"/>
              <w:jc w:val="left"/>
            </w:pPr>
          </w:p>
        </w:tc>
        <w:tc>
          <w:tcPr>
            <w:tcW w:w="4675" w:type="dxa"/>
            <w:tcBorders>
              <w:top w:val="single" w:sz="4" w:space="0" w:color="auto"/>
              <w:left w:val="single" w:sz="4" w:space="0" w:color="auto"/>
              <w:bottom w:val="single" w:sz="4" w:space="0" w:color="auto"/>
              <w:right w:val="single" w:sz="4" w:space="0" w:color="auto"/>
            </w:tcBorders>
            <w:hideMark/>
          </w:tcPr>
          <w:p w14:paraId="63A55E78" w14:textId="77777777" w:rsidR="001F3215" w:rsidRDefault="001F3215">
            <w:pPr>
              <w:ind w:firstLine="0"/>
            </w:pPr>
            <w:r>
              <w:t>Bendradarbiaujančių mokyklų integruotų projektinių-patyriminių veiklų sklaida „Drąsiai kitaip“.</w:t>
            </w:r>
          </w:p>
        </w:tc>
        <w:tc>
          <w:tcPr>
            <w:tcW w:w="1134" w:type="dxa"/>
            <w:tcBorders>
              <w:top w:val="single" w:sz="4" w:space="0" w:color="auto"/>
              <w:left w:val="single" w:sz="4" w:space="0" w:color="auto"/>
              <w:bottom w:val="single" w:sz="4" w:space="0" w:color="auto"/>
              <w:right w:val="single" w:sz="4" w:space="0" w:color="auto"/>
            </w:tcBorders>
            <w:hideMark/>
          </w:tcPr>
          <w:p w14:paraId="5A2601A7" w14:textId="77777777" w:rsidR="001F3215" w:rsidRDefault="001F3215">
            <w:pPr>
              <w:ind w:firstLine="0"/>
              <w:jc w:val="center"/>
            </w:pPr>
            <w:r>
              <w:t>2024-06</w:t>
            </w:r>
          </w:p>
        </w:tc>
        <w:tc>
          <w:tcPr>
            <w:tcW w:w="2125" w:type="dxa"/>
            <w:tcBorders>
              <w:top w:val="single" w:sz="4" w:space="0" w:color="auto"/>
              <w:left w:val="single" w:sz="4" w:space="0" w:color="auto"/>
              <w:bottom w:val="single" w:sz="4" w:space="0" w:color="auto"/>
              <w:right w:val="single" w:sz="4" w:space="0" w:color="auto"/>
            </w:tcBorders>
            <w:hideMark/>
          </w:tcPr>
          <w:p w14:paraId="7F1A3842" w14:textId="77777777" w:rsidR="001F3215" w:rsidRDefault="001F3215">
            <w:pPr>
              <w:ind w:firstLine="0"/>
              <w:jc w:val="left"/>
              <w:rPr>
                <w:spacing w:val="-6"/>
              </w:rPr>
            </w:pPr>
            <w:r>
              <w:rPr>
                <w:spacing w:val="-6"/>
              </w:rPr>
              <w:t>Metodinė taryba.</w:t>
            </w:r>
          </w:p>
        </w:tc>
        <w:tc>
          <w:tcPr>
            <w:tcW w:w="1138" w:type="dxa"/>
            <w:tcBorders>
              <w:top w:val="single" w:sz="4" w:space="0" w:color="auto"/>
              <w:left w:val="single" w:sz="4" w:space="0" w:color="auto"/>
              <w:bottom w:val="single" w:sz="4" w:space="0" w:color="auto"/>
              <w:right w:val="single" w:sz="4" w:space="0" w:color="auto"/>
            </w:tcBorders>
          </w:tcPr>
          <w:p w14:paraId="2BED3EF4" w14:textId="77777777" w:rsidR="001F3215" w:rsidRDefault="001F3215">
            <w:pPr>
              <w:ind w:firstLine="0"/>
              <w:jc w:val="left"/>
            </w:pPr>
          </w:p>
        </w:tc>
      </w:tr>
      <w:tr w:rsidR="001F3215" w14:paraId="783C4D55" w14:textId="77777777" w:rsidTr="00786F80">
        <w:tc>
          <w:tcPr>
            <w:tcW w:w="562" w:type="dxa"/>
            <w:tcBorders>
              <w:top w:val="single" w:sz="4" w:space="0" w:color="auto"/>
              <w:left w:val="single" w:sz="4" w:space="0" w:color="auto"/>
              <w:bottom w:val="single" w:sz="4" w:space="0" w:color="auto"/>
              <w:right w:val="single" w:sz="4" w:space="0" w:color="auto"/>
            </w:tcBorders>
          </w:tcPr>
          <w:p w14:paraId="350610F2" w14:textId="77777777" w:rsidR="001F3215" w:rsidRDefault="001F3215" w:rsidP="001F3215">
            <w:pPr>
              <w:numPr>
                <w:ilvl w:val="0"/>
                <w:numId w:val="17"/>
              </w:numPr>
              <w:ind w:left="0" w:firstLine="0"/>
              <w:jc w:val="left"/>
            </w:pPr>
          </w:p>
        </w:tc>
        <w:tc>
          <w:tcPr>
            <w:tcW w:w="4675" w:type="dxa"/>
            <w:tcBorders>
              <w:top w:val="single" w:sz="4" w:space="0" w:color="auto"/>
              <w:left w:val="single" w:sz="4" w:space="0" w:color="auto"/>
              <w:bottom w:val="single" w:sz="4" w:space="0" w:color="auto"/>
              <w:right w:val="single" w:sz="4" w:space="0" w:color="auto"/>
            </w:tcBorders>
            <w:hideMark/>
          </w:tcPr>
          <w:p w14:paraId="44C4F000" w14:textId="77777777" w:rsidR="001F3215" w:rsidRDefault="001F3215">
            <w:pPr>
              <w:ind w:firstLine="0"/>
              <w:rPr>
                <w:rFonts w:eastAsia="Calibri"/>
              </w:rPr>
            </w:pPr>
            <w:r>
              <w:rPr>
                <w:rFonts w:eastAsia="Calibri"/>
              </w:rPr>
              <w:t>Praktinė patirtis-diskusija „Kas pamokoje man sekėsi geriausiai ir ką galėčiau tobulinti?“</w:t>
            </w:r>
          </w:p>
        </w:tc>
        <w:tc>
          <w:tcPr>
            <w:tcW w:w="1134" w:type="dxa"/>
            <w:tcBorders>
              <w:top w:val="single" w:sz="4" w:space="0" w:color="auto"/>
              <w:left w:val="single" w:sz="4" w:space="0" w:color="auto"/>
              <w:bottom w:val="single" w:sz="4" w:space="0" w:color="auto"/>
              <w:right w:val="single" w:sz="4" w:space="0" w:color="auto"/>
            </w:tcBorders>
            <w:hideMark/>
          </w:tcPr>
          <w:p w14:paraId="523812E8" w14:textId="77777777" w:rsidR="001F3215" w:rsidRDefault="001F3215">
            <w:pPr>
              <w:ind w:firstLine="0"/>
              <w:jc w:val="center"/>
            </w:pPr>
            <w:r>
              <w:t>2024-10</w:t>
            </w:r>
          </w:p>
        </w:tc>
        <w:tc>
          <w:tcPr>
            <w:tcW w:w="2125" w:type="dxa"/>
            <w:tcBorders>
              <w:top w:val="single" w:sz="4" w:space="0" w:color="auto"/>
              <w:left w:val="single" w:sz="4" w:space="0" w:color="auto"/>
              <w:bottom w:val="single" w:sz="4" w:space="0" w:color="auto"/>
              <w:right w:val="single" w:sz="4" w:space="0" w:color="auto"/>
            </w:tcBorders>
            <w:hideMark/>
          </w:tcPr>
          <w:p w14:paraId="4C3A1F21" w14:textId="77777777" w:rsidR="001F3215" w:rsidRDefault="001F3215">
            <w:pPr>
              <w:ind w:firstLine="0"/>
              <w:jc w:val="left"/>
              <w:rPr>
                <w:spacing w:val="-6"/>
              </w:rPr>
            </w:pPr>
            <w:r>
              <w:rPr>
                <w:spacing w:val="-6"/>
              </w:rPr>
              <w:t>Humanitarinių ir socialinių mokslų metodinė grupė</w:t>
            </w:r>
          </w:p>
        </w:tc>
        <w:tc>
          <w:tcPr>
            <w:tcW w:w="1138" w:type="dxa"/>
            <w:tcBorders>
              <w:top w:val="single" w:sz="4" w:space="0" w:color="auto"/>
              <w:left w:val="single" w:sz="4" w:space="0" w:color="auto"/>
              <w:bottom w:val="single" w:sz="4" w:space="0" w:color="auto"/>
              <w:right w:val="single" w:sz="4" w:space="0" w:color="auto"/>
            </w:tcBorders>
          </w:tcPr>
          <w:p w14:paraId="6CC90E73" w14:textId="77777777" w:rsidR="001F3215" w:rsidRDefault="001F3215">
            <w:pPr>
              <w:ind w:firstLine="0"/>
              <w:jc w:val="left"/>
            </w:pPr>
          </w:p>
        </w:tc>
      </w:tr>
      <w:tr w:rsidR="001F3215" w14:paraId="07BA8A76" w14:textId="77777777" w:rsidTr="00786F80">
        <w:tc>
          <w:tcPr>
            <w:tcW w:w="562" w:type="dxa"/>
            <w:tcBorders>
              <w:top w:val="single" w:sz="4" w:space="0" w:color="auto"/>
              <w:left w:val="single" w:sz="4" w:space="0" w:color="auto"/>
              <w:bottom w:val="single" w:sz="4" w:space="0" w:color="auto"/>
              <w:right w:val="single" w:sz="4" w:space="0" w:color="auto"/>
            </w:tcBorders>
          </w:tcPr>
          <w:p w14:paraId="3C6FA3F3" w14:textId="77777777" w:rsidR="001F3215" w:rsidRDefault="001F3215" w:rsidP="001F3215">
            <w:pPr>
              <w:numPr>
                <w:ilvl w:val="0"/>
                <w:numId w:val="17"/>
              </w:numPr>
              <w:ind w:left="0" w:firstLine="0"/>
              <w:jc w:val="left"/>
            </w:pPr>
          </w:p>
        </w:tc>
        <w:tc>
          <w:tcPr>
            <w:tcW w:w="4675" w:type="dxa"/>
            <w:tcBorders>
              <w:top w:val="single" w:sz="4" w:space="0" w:color="auto"/>
              <w:left w:val="single" w:sz="4" w:space="0" w:color="auto"/>
              <w:bottom w:val="single" w:sz="4" w:space="0" w:color="auto"/>
              <w:right w:val="single" w:sz="4" w:space="0" w:color="auto"/>
            </w:tcBorders>
            <w:hideMark/>
          </w:tcPr>
          <w:p w14:paraId="21F174AD" w14:textId="77777777" w:rsidR="001F3215" w:rsidRDefault="001F3215">
            <w:pPr>
              <w:ind w:firstLine="0"/>
            </w:pPr>
            <w:r>
              <w:t>Lyderystės renginys „Patirčių galerija“.</w:t>
            </w:r>
          </w:p>
        </w:tc>
        <w:tc>
          <w:tcPr>
            <w:tcW w:w="1134" w:type="dxa"/>
            <w:tcBorders>
              <w:top w:val="single" w:sz="4" w:space="0" w:color="auto"/>
              <w:left w:val="single" w:sz="4" w:space="0" w:color="auto"/>
              <w:bottom w:val="single" w:sz="4" w:space="0" w:color="auto"/>
              <w:right w:val="single" w:sz="4" w:space="0" w:color="auto"/>
            </w:tcBorders>
            <w:hideMark/>
          </w:tcPr>
          <w:p w14:paraId="4715CAB1" w14:textId="77777777" w:rsidR="001F3215" w:rsidRDefault="001F3215">
            <w:pPr>
              <w:ind w:firstLine="0"/>
              <w:jc w:val="center"/>
            </w:pPr>
            <w:r>
              <w:t>2024-11</w:t>
            </w:r>
          </w:p>
        </w:tc>
        <w:tc>
          <w:tcPr>
            <w:tcW w:w="2125" w:type="dxa"/>
            <w:tcBorders>
              <w:top w:val="single" w:sz="4" w:space="0" w:color="auto"/>
              <w:left w:val="single" w:sz="4" w:space="0" w:color="auto"/>
              <w:bottom w:val="single" w:sz="4" w:space="0" w:color="auto"/>
              <w:right w:val="single" w:sz="4" w:space="0" w:color="auto"/>
            </w:tcBorders>
            <w:hideMark/>
          </w:tcPr>
          <w:p w14:paraId="2A0DCAD5" w14:textId="77777777" w:rsidR="001F3215" w:rsidRDefault="001F3215">
            <w:pPr>
              <w:ind w:firstLine="0"/>
              <w:jc w:val="left"/>
              <w:rPr>
                <w:spacing w:val="-6"/>
              </w:rPr>
            </w:pPr>
            <w:r>
              <w:rPr>
                <w:spacing w:val="-6"/>
              </w:rPr>
              <w:t>Metodinė taryba.</w:t>
            </w:r>
          </w:p>
        </w:tc>
        <w:tc>
          <w:tcPr>
            <w:tcW w:w="1138" w:type="dxa"/>
            <w:tcBorders>
              <w:top w:val="single" w:sz="4" w:space="0" w:color="auto"/>
              <w:left w:val="single" w:sz="4" w:space="0" w:color="auto"/>
              <w:bottom w:val="single" w:sz="4" w:space="0" w:color="auto"/>
              <w:right w:val="single" w:sz="4" w:space="0" w:color="auto"/>
            </w:tcBorders>
          </w:tcPr>
          <w:p w14:paraId="6E2B21BF" w14:textId="77777777" w:rsidR="001F3215" w:rsidRDefault="001F3215">
            <w:pPr>
              <w:ind w:firstLine="0"/>
              <w:jc w:val="left"/>
            </w:pPr>
          </w:p>
        </w:tc>
      </w:tr>
      <w:tr w:rsidR="001F3215" w14:paraId="2982A085" w14:textId="77777777" w:rsidTr="00786F80">
        <w:tc>
          <w:tcPr>
            <w:tcW w:w="562" w:type="dxa"/>
            <w:tcBorders>
              <w:top w:val="single" w:sz="4" w:space="0" w:color="auto"/>
              <w:left w:val="single" w:sz="4" w:space="0" w:color="auto"/>
              <w:bottom w:val="single" w:sz="4" w:space="0" w:color="auto"/>
              <w:right w:val="single" w:sz="4" w:space="0" w:color="auto"/>
            </w:tcBorders>
          </w:tcPr>
          <w:p w14:paraId="1A5E7DE7" w14:textId="77777777" w:rsidR="001F3215" w:rsidRDefault="001F3215" w:rsidP="001F3215">
            <w:pPr>
              <w:numPr>
                <w:ilvl w:val="0"/>
                <w:numId w:val="17"/>
              </w:numPr>
              <w:ind w:left="0" w:firstLine="0"/>
              <w:jc w:val="left"/>
            </w:pPr>
          </w:p>
        </w:tc>
        <w:tc>
          <w:tcPr>
            <w:tcW w:w="4675" w:type="dxa"/>
            <w:tcBorders>
              <w:top w:val="single" w:sz="4" w:space="0" w:color="auto"/>
              <w:left w:val="single" w:sz="4" w:space="0" w:color="auto"/>
              <w:bottom w:val="single" w:sz="4" w:space="0" w:color="auto"/>
              <w:right w:val="single" w:sz="4" w:space="0" w:color="auto"/>
            </w:tcBorders>
            <w:hideMark/>
          </w:tcPr>
          <w:p w14:paraId="3610C0C3" w14:textId="77777777" w:rsidR="001F3215" w:rsidRDefault="001F3215">
            <w:pPr>
              <w:ind w:firstLine="0"/>
            </w:pPr>
            <w:r>
              <w:t>Pamokos kokybės gerinimas per kolegialų bendradarbiavimą, patirties reflektavimą.</w:t>
            </w:r>
          </w:p>
        </w:tc>
        <w:tc>
          <w:tcPr>
            <w:tcW w:w="1134" w:type="dxa"/>
            <w:tcBorders>
              <w:top w:val="single" w:sz="4" w:space="0" w:color="auto"/>
              <w:left w:val="single" w:sz="4" w:space="0" w:color="auto"/>
              <w:bottom w:val="single" w:sz="4" w:space="0" w:color="auto"/>
              <w:right w:val="single" w:sz="4" w:space="0" w:color="auto"/>
            </w:tcBorders>
            <w:hideMark/>
          </w:tcPr>
          <w:p w14:paraId="3BBFDB5F" w14:textId="77777777" w:rsidR="001F3215" w:rsidRDefault="001F3215">
            <w:pPr>
              <w:ind w:firstLine="0"/>
              <w:jc w:val="center"/>
            </w:pPr>
            <w:r>
              <w:t>2024-12</w:t>
            </w:r>
          </w:p>
        </w:tc>
        <w:tc>
          <w:tcPr>
            <w:tcW w:w="2125" w:type="dxa"/>
            <w:tcBorders>
              <w:top w:val="single" w:sz="4" w:space="0" w:color="auto"/>
              <w:left w:val="single" w:sz="4" w:space="0" w:color="auto"/>
              <w:bottom w:val="single" w:sz="4" w:space="0" w:color="auto"/>
              <w:right w:val="single" w:sz="4" w:space="0" w:color="auto"/>
            </w:tcBorders>
            <w:hideMark/>
          </w:tcPr>
          <w:p w14:paraId="4A4F9FE1" w14:textId="77777777" w:rsidR="001F3215" w:rsidRDefault="001F3215">
            <w:pPr>
              <w:ind w:firstLine="0"/>
              <w:jc w:val="left"/>
              <w:rPr>
                <w:spacing w:val="-6"/>
              </w:rPr>
            </w:pPr>
            <w:r>
              <w:rPr>
                <w:spacing w:val="-6"/>
              </w:rPr>
              <w:t>Metodinė taryba.</w:t>
            </w:r>
          </w:p>
        </w:tc>
        <w:tc>
          <w:tcPr>
            <w:tcW w:w="1138" w:type="dxa"/>
            <w:tcBorders>
              <w:top w:val="single" w:sz="4" w:space="0" w:color="auto"/>
              <w:left w:val="single" w:sz="4" w:space="0" w:color="auto"/>
              <w:bottom w:val="single" w:sz="4" w:space="0" w:color="auto"/>
              <w:right w:val="single" w:sz="4" w:space="0" w:color="auto"/>
            </w:tcBorders>
          </w:tcPr>
          <w:p w14:paraId="6BB568CE" w14:textId="77777777" w:rsidR="001F3215" w:rsidRDefault="001F3215">
            <w:pPr>
              <w:ind w:firstLine="0"/>
              <w:jc w:val="left"/>
            </w:pPr>
          </w:p>
        </w:tc>
      </w:tr>
      <w:tr w:rsidR="001F3215" w14:paraId="470E294D" w14:textId="77777777" w:rsidTr="00786F80">
        <w:tc>
          <w:tcPr>
            <w:tcW w:w="562" w:type="dxa"/>
            <w:tcBorders>
              <w:top w:val="single" w:sz="4" w:space="0" w:color="auto"/>
              <w:left w:val="single" w:sz="4" w:space="0" w:color="auto"/>
              <w:bottom w:val="single" w:sz="4" w:space="0" w:color="auto"/>
              <w:right w:val="single" w:sz="4" w:space="0" w:color="auto"/>
            </w:tcBorders>
          </w:tcPr>
          <w:p w14:paraId="1354E78F" w14:textId="77777777" w:rsidR="001F3215" w:rsidRDefault="001F3215" w:rsidP="001F3215">
            <w:pPr>
              <w:numPr>
                <w:ilvl w:val="0"/>
                <w:numId w:val="17"/>
              </w:numPr>
              <w:ind w:left="0" w:firstLine="0"/>
              <w:jc w:val="left"/>
            </w:pPr>
          </w:p>
        </w:tc>
        <w:tc>
          <w:tcPr>
            <w:tcW w:w="4675" w:type="dxa"/>
            <w:tcBorders>
              <w:top w:val="single" w:sz="4" w:space="0" w:color="auto"/>
              <w:left w:val="single" w:sz="4" w:space="0" w:color="auto"/>
              <w:bottom w:val="single" w:sz="4" w:space="0" w:color="auto"/>
              <w:right w:val="single" w:sz="4" w:space="0" w:color="auto"/>
            </w:tcBorders>
            <w:hideMark/>
          </w:tcPr>
          <w:p w14:paraId="3B44193D" w14:textId="77777777" w:rsidR="001F3215" w:rsidRDefault="001F3215">
            <w:pPr>
              <w:ind w:firstLine="0"/>
            </w:pPr>
            <w:r>
              <w:t>Dalyvavimo kvalifikacijos tobulinimo seminaruose, renginiuose, kursuose, kolegialiosios patirties sklaidos aptarimas.</w:t>
            </w:r>
          </w:p>
        </w:tc>
        <w:tc>
          <w:tcPr>
            <w:tcW w:w="1134" w:type="dxa"/>
            <w:tcBorders>
              <w:top w:val="single" w:sz="4" w:space="0" w:color="auto"/>
              <w:left w:val="single" w:sz="4" w:space="0" w:color="auto"/>
              <w:bottom w:val="single" w:sz="4" w:space="0" w:color="auto"/>
              <w:right w:val="single" w:sz="4" w:space="0" w:color="auto"/>
            </w:tcBorders>
            <w:hideMark/>
          </w:tcPr>
          <w:p w14:paraId="3E890D28" w14:textId="77777777" w:rsidR="001F3215" w:rsidRDefault="001F3215">
            <w:pPr>
              <w:ind w:firstLine="0"/>
              <w:jc w:val="center"/>
            </w:pPr>
            <w:r>
              <w:t>Visus metus</w:t>
            </w:r>
          </w:p>
        </w:tc>
        <w:tc>
          <w:tcPr>
            <w:tcW w:w="2125" w:type="dxa"/>
            <w:tcBorders>
              <w:top w:val="single" w:sz="4" w:space="0" w:color="auto"/>
              <w:left w:val="single" w:sz="4" w:space="0" w:color="auto"/>
              <w:bottom w:val="single" w:sz="4" w:space="0" w:color="auto"/>
              <w:right w:val="single" w:sz="4" w:space="0" w:color="auto"/>
            </w:tcBorders>
            <w:hideMark/>
          </w:tcPr>
          <w:p w14:paraId="2ACA82C3" w14:textId="77777777" w:rsidR="001F3215" w:rsidRDefault="001F3215">
            <w:pPr>
              <w:ind w:firstLine="0"/>
              <w:jc w:val="left"/>
            </w:pPr>
            <w:r>
              <w:t>Direktorius,</w:t>
            </w:r>
          </w:p>
          <w:p w14:paraId="36073467" w14:textId="77777777" w:rsidR="001F3215" w:rsidRDefault="001F3215">
            <w:pPr>
              <w:ind w:firstLine="0"/>
              <w:jc w:val="left"/>
            </w:pPr>
            <w:r>
              <w:t>Metodinės grupės,</w:t>
            </w:r>
          </w:p>
          <w:p w14:paraId="4D722AC9" w14:textId="77777777" w:rsidR="001F3215" w:rsidRDefault="001F3215">
            <w:pPr>
              <w:ind w:firstLine="0"/>
              <w:jc w:val="left"/>
              <w:rPr>
                <w:spacing w:val="-6"/>
              </w:rPr>
            </w:pPr>
            <w:r>
              <w:t>Metodinė taryba</w:t>
            </w:r>
          </w:p>
        </w:tc>
        <w:tc>
          <w:tcPr>
            <w:tcW w:w="1138" w:type="dxa"/>
            <w:tcBorders>
              <w:top w:val="single" w:sz="4" w:space="0" w:color="auto"/>
              <w:left w:val="single" w:sz="4" w:space="0" w:color="auto"/>
              <w:bottom w:val="single" w:sz="4" w:space="0" w:color="auto"/>
              <w:right w:val="single" w:sz="4" w:space="0" w:color="auto"/>
            </w:tcBorders>
          </w:tcPr>
          <w:p w14:paraId="2FE032EB" w14:textId="77777777" w:rsidR="001F3215" w:rsidRDefault="001F3215">
            <w:pPr>
              <w:ind w:firstLine="0"/>
              <w:jc w:val="left"/>
            </w:pPr>
          </w:p>
        </w:tc>
      </w:tr>
      <w:tr w:rsidR="001F3215" w14:paraId="2F643C34" w14:textId="77777777" w:rsidTr="00786F80">
        <w:tc>
          <w:tcPr>
            <w:tcW w:w="562" w:type="dxa"/>
            <w:tcBorders>
              <w:top w:val="single" w:sz="4" w:space="0" w:color="auto"/>
              <w:left w:val="single" w:sz="4" w:space="0" w:color="auto"/>
              <w:bottom w:val="single" w:sz="4" w:space="0" w:color="auto"/>
              <w:right w:val="single" w:sz="4" w:space="0" w:color="auto"/>
            </w:tcBorders>
          </w:tcPr>
          <w:p w14:paraId="05535734" w14:textId="77777777" w:rsidR="001F3215" w:rsidRDefault="001F3215" w:rsidP="001F3215">
            <w:pPr>
              <w:numPr>
                <w:ilvl w:val="0"/>
                <w:numId w:val="17"/>
              </w:numPr>
              <w:ind w:left="0" w:firstLine="0"/>
              <w:jc w:val="left"/>
            </w:pPr>
          </w:p>
        </w:tc>
        <w:tc>
          <w:tcPr>
            <w:tcW w:w="4675" w:type="dxa"/>
            <w:tcBorders>
              <w:top w:val="single" w:sz="4" w:space="0" w:color="auto"/>
              <w:left w:val="single" w:sz="4" w:space="0" w:color="auto"/>
              <w:bottom w:val="single" w:sz="4" w:space="0" w:color="auto"/>
              <w:right w:val="single" w:sz="4" w:space="0" w:color="auto"/>
            </w:tcBorders>
            <w:hideMark/>
          </w:tcPr>
          <w:p w14:paraId="69450C67" w14:textId="77777777" w:rsidR="001F3215" w:rsidRDefault="001F3215">
            <w:pPr>
              <w:ind w:firstLine="0"/>
              <w:jc w:val="left"/>
            </w:pPr>
            <w:r>
              <w:t>Atviros, integruotos, kolegialios partnerystės pamokos ir pamokos kitose erdvėse.</w:t>
            </w:r>
          </w:p>
        </w:tc>
        <w:tc>
          <w:tcPr>
            <w:tcW w:w="1134" w:type="dxa"/>
            <w:tcBorders>
              <w:top w:val="single" w:sz="4" w:space="0" w:color="auto"/>
              <w:left w:val="single" w:sz="4" w:space="0" w:color="auto"/>
              <w:bottom w:val="single" w:sz="4" w:space="0" w:color="auto"/>
              <w:right w:val="single" w:sz="4" w:space="0" w:color="auto"/>
            </w:tcBorders>
            <w:hideMark/>
          </w:tcPr>
          <w:p w14:paraId="18F9B332" w14:textId="77777777" w:rsidR="001F3215" w:rsidRDefault="001F3215">
            <w:pPr>
              <w:ind w:firstLine="0"/>
              <w:jc w:val="center"/>
            </w:pPr>
            <w:r>
              <w:t>Pagal atskirą grafiką</w:t>
            </w:r>
          </w:p>
        </w:tc>
        <w:tc>
          <w:tcPr>
            <w:tcW w:w="2125" w:type="dxa"/>
            <w:tcBorders>
              <w:top w:val="single" w:sz="4" w:space="0" w:color="auto"/>
              <w:left w:val="single" w:sz="4" w:space="0" w:color="auto"/>
              <w:bottom w:val="single" w:sz="4" w:space="0" w:color="auto"/>
              <w:right w:val="single" w:sz="4" w:space="0" w:color="auto"/>
            </w:tcBorders>
            <w:hideMark/>
          </w:tcPr>
          <w:p w14:paraId="3E5C4E98" w14:textId="77777777" w:rsidR="001F3215" w:rsidRDefault="001F3215">
            <w:pPr>
              <w:ind w:firstLine="0"/>
              <w:jc w:val="left"/>
            </w:pPr>
            <w:r>
              <w:t>Administracija,</w:t>
            </w:r>
          </w:p>
          <w:p w14:paraId="763FF75B" w14:textId="77777777" w:rsidR="001F3215" w:rsidRDefault="001F3215">
            <w:pPr>
              <w:ind w:firstLine="0"/>
              <w:jc w:val="left"/>
              <w:rPr>
                <w:spacing w:val="-10"/>
              </w:rPr>
            </w:pPr>
            <w:r>
              <w:rPr>
                <w:spacing w:val="-10"/>
              </w:rPr>
              <w:t>Metodinės grupės,</w:t>
            </w:r>
          </w:p>
          <w:p w14:paraId="0F014B9B" w14:textId="77777777" w:rsidR="001F3215" w:rsidRDefault="001F3215">
            <w:pPr>
              <w:ind w:firstLine="0"/>
              <w:jc w:val="left"/>
              <w:rPr>
                <w:spacing w:val="-10"/>
              </w:rPr>
            </w:pPr>
            <w:r>
              <w:rPr>
                <w:spacing w:val="-10"/>
              </w:rPr>
              <w:t>Metodinė taryba,</w:t>
            </w:r>
          </w:p>
          <w:p w14:paraId="3FBE425D" w14:textId="77777777" w:rsidR="001F3215" w:rsidRDefault="001F3215">
            <w:pPr>
              <w:ind w:firstLine="0"/>
              <w:jc w:val="left"/>
            </w:pPr>
            <w:r>
              <w:rPr>
                <w:spacing w:val="-10"/>
              </w:rPr>
              <w:t>Mokytojų taryba</w:t>
            </w:r>
          </w:p>
        </w:tc>
        <w:tc>
          <w:tcPr>
            <w:tcW w:w="1138" w:type="dxa"/>
            <w:tcBorders>
              <w:top w:val="single" w:sz="4" w:space="0" w:color="auto"/>
              <w:left w:val="single" w:sz="4" w:space="0" w:color="auto"/>
              <w:bottom w:val="single" w:sz="4" w:space="0" w:color="auto"/>
              <w:right w:val="single" w:sz="4" w:space="0" w:color="auto"/>
            </w:tcBorders>
          </w:tcPr>
          <w:p w14:paraId="0104C773" w14:textId="77777777" w:rsidR="001F3215" w:rsidRDefault="001F3215">
            <w:pPr>
              <w:ind w:firstLine="0"/>
              <w:jc w:val="left"/>
            </w:pPr>
          </w:p>
        </w:tc>
      </w:tr>
    </w:tbl>
    <w:p w14:paraId="33665DED" w14:textId="77777777" w:rsidR="001F3215" w:rsidRDefault="001F3215" w:rsidP="001F3215">
      <w:pPr>
        <w:rPr>
          <w:b/>
        </w:rPr>
      </w:pPr>
    </w:p>
    <w:p w14:paraId="792E1391" w14:textId="77777777" w:rsidR="001F3215" w:rsidRDefault="001F3215" w:rsidP="001F3215">
      <w:pPr>
        <w:ind w:firstLine="0"/>
        <w:rPr>
          <w:rFonts w:eastAsia="Times New Roman"/>
        </w:rPr>
      </w:pPr>
      <w:r>
        <w:t>II. Tikslas.</w:t>
      </w:r>
      <w:r>
        <w:rPr>
          <w:rFonts w:eastAsia="Times New Roman"/>
        </w:rPr>
        <w:t xml:space="preserve"> Siekti, kad mokiniai augtų ne tik akademiškai, bet ir emocionaliai, socialiai bei fiziškai.</w:t>
      </w:r>
    </w:p>
    <w:p w14:paraId="77B18849" w14:textId="77777777" w:rsidR="001F3215" w:rsidRDefault="001F3215" w:rsidP="001F3215">
      <w:pPr>
        <w:ind w:firstLine="0"/>
        <w:rPr>
          <w:rFonts w:eastAsia="Times New Roman"/>
        </w:rPr>
      </w:pPr>
      <w:r>
        <w:rPr>
          <w:rFonts w:eastAsia="Times New Roman"/>
        </w:rPr>
        <w:t>1 uždavinys. Organizuoti kultūrines ir meno veiklas, skatinančias  mokinių kūrybiškumą ir saviraišką.</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675"/>
        <w:gridCol w:w="1134"/>
        <w:gridCol w:w="2125"/>
        <w:gridCol w:w="1138"/>
      </w:tblGrid>
      <w:tr w:rsidR="001F3215" w14:paraId="138F5B51" w14:textId="77777777" w:rsidTr="00786F80">
        <w:tc>
          <w:tcPr>
            <w:tcW w:w="562" w:type="dxa"/>
            <w:tcBorders>
              <w:top w:val="single" w:sz="4" w:space="0" w:color="auto"/>
              <w:left w:val="single" w:sz="4" w:space="0" w:color="auto"/>
              <w:bottom w:val="single" w:sz="4" w:space="0" w:color="auto"/>
              <w:right w:val="single" w:sz="4" w:space="0" w:color="auto"/>
            </w:tcBorders>
            <w:hideMark/>
          </w:tcPr>
          <w:p w14:paraId="70C6629C" w14:textId="77777777" w:rsidR="001F3215" w:rsidRDefault="001F3215" w:rsidP="00F647BC">
            <w:pPr>
              <w:ind w:firstLine="0"/>
              <w:jc w:val="center"/>
            </w:pPr>
            <w:r>
              <w:t>Eil. Nr.</w:t>
            </w:r>
          </w:p>
        </w:tc>
        <w:tc>
          <w:tcPr>
            <w:tcW w:w="4675" w:type="dxa"/>
            <w:tcBorders>
              <w:top w:val="single" w:sz="4" w:space="0" w:color="auto"/>
              <w:left w:val="single" w:sz="4" w:space="0" w:color="auto"/>
              <w:bottom w:val="single" w:sz="4" w:space="0" w:color="auto"/>
              <w:right w:val="single" w:sz="4" w:space="0" w:color="auto"/>
            </w:tcBorders>
            <w:hideMark/>
          </w:tcPr>
          <w:p w14:paraId="05C1F1E3" w14:textId="77777777" w:rsidR="001F3215" w:rsidRDefault="001F3215">
            <w:pPr>
              <w:ind w:firstLine="0"/>
              <w:jc w:val="center"/>
            </w:pPr>
            <w:r>
              <w:t>Turinys</w:t>
            </w:r>
          </w:p>
        </w:tc>
        <w:tc>
          <w:tcPr>
            <w:tcW w:w="1134" w:type="dxa"/>
            <w:tcBorders>
              <w:top w:val="single" w:sz="4" w:space="0" w:color="auto"/>
              <w:left w:val="single" w:sz="4" w:space="0" w:color="auto"/>
              <w:bottom w:val="single" w:sz="4" w:space="0" w:color="auto"/>
              <w:right w:val="single" w:sz="4" w:space="0" w:color="auto"/>
            </w:tcBorders>
            <w:hideMark/>
          </w:tcPr>
          <w:p w14:paraId="7C6944A3" w14:textId="77777777" w:rsidR="001F3215" w:rsidRDefault="001F3215">
            <w:pPr>
              <w:ind w:firstLine="0"/>
              <w:jc w:val="center"/>
              <w:rPr>
                <w:sz w:val="22"/>
              </w:rPr>
            </w:pPr>
            <w:r>
              <w:rPr>
                <w:sz w:val="22"/>
              </w:rPr>
              <w:t>Įvykdymo laikas</w:t>
            </w:r>
          </w:p>
        </w:tc>
        <w:tc>
          <w:tcPr>
            <w:tcW w:w="2125" w:type="dxa"/>
            <w:tcBorders>
              <w:top w:val="single" w:sz="4" w:space="0" w:color="auto"/>
              <w:left w:val="single" w:sz="4" w:space="0" w:color="auto"/>
              <w:bottom w:val="single" w:sz="4" w:space="0" w:color="auto"/>
              <w:right w:val="single" w:sz="4" w:space="0" w:color="auto"/>
            </w:tcBorders>
            <w:hideMark/>
          </w:tcPr>
          <w:p w14:paraId="6D7B23BD" w14:textId="77777777" w:rsidR="001F3215" w:rsidRDefault="001F3215">
            <w:pPr>
              <w:ind w:firstLine="0"/>
              <w:jc w:val="center"/>
            </w:pPr>
            <w:r>
              <w:t>Atsakingi</w:t>
            </w:r>
          </w:p>
        </w:tc>
        <w:tc>
          <w:tcPr>
            <w:tcW w:w="1138" w:type="dxa"/>
            <w:tcBorders>
              <w:top w:val="single" w:sz="4" w:space="0" w:color="auto"/>
              <w:left w:val="single" w:sz="4" w:space="0" w:color="auto"/>
              <w:bottom w:val="single" w:sz="4" w:space="0" w:color="auto"/>
              <w:right w:val="single" w:sz="4" w:space="0" w:color="auto"/>
            </w:tcBorders>
            <w:hideMark/>
          </w:tcPr>
          <w:p w14:paraId="2816F3AF" w14:textId="77777777" w:rsidR="001F3215" w:rsidRDefault="001F3215">
            <w:pPr>
              <w:ind w:firstLine="0"/>
              <w:jc w:val="center"/>
            </w:pPr>
            <w:r>
              <w:t>Pastabos</w:t>
            </w:r>
          </w:p>
        </w:tc>
      </w:tr>
      <w:tr w:rsidR="001F3215" w14:paraId="6BF640B2" w14:textId="77777777" w:rsidTr="00786F80">
        <w:tc>
          <w:tcPr>
            <w:tcW w:w="562" w:type="dxa"/>
            <w:tcBorders>
              <w:top w:val="single" w:sz="4" w:space="0" w:color="auto"/>
              <w:left w:val="single" w:sz="4" w:space="0" w:color="auto"/>
              <w:bottom w:val="single" w:sz="4" w:space="0" w:color="auto"/>
              <w:right w:val="single" w:sz="4" w:space="0" w:color="auto"/>
            </w:tcBorders>
          </w:tcPr>
          <w:p w14:paraId="7DAEE4A0" w14:textId="77777777" w:rsidR="001F3215" w:rsidRDefault="001F3215" w:rsidP="00F647BC">
            <w:pPr>
              <w:numPr>
                <w:ilvl w:val="0"/>
                <w:numId w:val="19"/>
              </w:numPr>
              <w:ind w:left="0" w:firstLine="0"/>
              <w:jc w:val="center"/>
            </w:pPr>
          </w:p>
        </w:tc>
        <w:tc>
          <w:tcPr>
            <w:tcW w:w="4675" w:type="dxa"/>
            <w:tcBorders>
              <w:top w:val="single" w:sz="4" w:space="0" w:color="auto"/>
              <w:left w:val="single" w:sz="4" w:space="0" w:color="auto"/>
              <w:bottom w:val="single" w:sz="4" w:space="0" w:color="auto"/>
              <w:right w:val="single" w:sz="4" w:space="0" w:color="auto"/>
            </w:tcBorders>
            <w:hideMark/>
          </w:tcPr>
          <w:p w14:paraId="3985C2CA" w14:textId="3B99DCB0" w:rsidR="001F3215" w:rsidRDefault="001F3215">
            <w:pPr>
              <w:ind w:firstLine="0"/>
              <w:jc w:val="left"/>
            </w:pPr>
            <w:r>
              <w:rPr>
                <w:rFonts w:eastAsia="Times New Roman"/>
                <w:color w:val="000000"/>
                <w:shd w:val="clear" w:color="auto" w:fill="FFFFFF"/>
              </w:rPr>
              <w:t>Visuotinė pilietinė iniciatyva „Pergalės šviesa“. IUG, PUG, 1-8, I-IV</w:t>
            </w:r>
            <w:r w:rsidR="00DC7AB3">
              <w:rPr>
                <w:rFonts w:eastAsia="Times New Roman"/>
                <w:color w:val="000000"/>
                <w:shd w:val="clear" w:color="auto" w:fill="FFFFFF"/>
              </w:rPr>
              <w:t xml:space="preserve"> kl.</w:t>
            </w:r>
          </w:p>
        </w:tc>
        <w:tc>
          <w:tcPr>
            <w:tcW w:w="1134" w:type="dxa"/>
            <w:tcBorders>
              <w:top w:val="single" w:sz="4" w:space="0" w:color="auto"/>
              <w:left w:val="single" w:sz="4" w:space="0" w:color="auto"/>
              <w:bottom w:val="single" w:sz="4" w:space="0" w:color="auto"/>
              <w:right w:val="single" w:sz="4" w:space="0" w:color="auto"/>
            </w:tcBorders>
            <w:hideMark/>
          </w:tcPr>
          <w:p w14:paraId="5B8E922D" w14:textId="77777777" w:rsidR="001F3215" w:rsidRDefault="001F3215">
            <w:pPr>
              <w:ind w:firstLine="0"/>
              <w:jc w:val="center"/>
            </w:pPr>
            <w:r>
              <w:t>2024-01</w:t>
            </w:r>
          </w:p>
        </w:tc>
        <w:tc>
          <w:tcPr>
            <w:tcW w:w="2125" w:type="dxa"/>
            <w:tcBorders>
              <w:top w:val="single" w:sz="4" w:space="0" w:color="auto"/>
              <w:left w:val="single" w:sz="4" w:space="0" w:color="auto"/>
              <w:bottom w:val="single" w:sz="4" w:space="0" w:color="auto"/>
              <w:right w:val="single" w:sz="4" w:space="0" w:color="auto"/>
            </w:tcBorders>
            <w:hideMark/>
          </w:tcPr>
          <w:p w14:paraId="078ABD8A" w14:textId="77777777" w:rsidR="001F3215" w:rsidRDefault="001F3215">
            <w:pPr>
              <w:ind w:firstLine="0"/>
              <w:jc w:val="left"/>
            </w:pPr>
            <w:r>
              <w:t xml:space="preserve">Asta Mauricienė, Daiva Juškienė, </w:t>
            </w:r>
          </w:p>
          <w:p w14:paraId="70960DE7" w14:textId="77777777" w:rsidR="001F3215" w:rsidRPr="00C71DD2" w:rsidRDefault="001F3215">
            <w:pPr>
              <w:ind w:firstLine="0"/>
              <w:jc w:val="left"/>
              <w:rPr>
                <w:spacing w:val="-8"/>
              </w:rPr>
            </w:pPr>
            <w:r w:rsidRPr="00C71DD2">
              <w:rPr>
                <w:spacing w:val="-8"/>
              </w:rPr>
              <w:t>Algimantas Valaitis</w:t>
            </w:r>
          </w:p>
        </w:tc>
        <w:tc>
          <w:tcPr>
            <w:tcW w:w="1138" w:type="dxa"/>
            <w:tcBorders>
              <w:top w:val="single" w:sz="4" w:space="0" w:color="auto"/>
              <w:left w:val="single" w:sz="4" w:space="0" w:color="auto"/>
              <w:bottom w:val="single" w:sz="4" w:space="0" w:color="auto"/>
              <w:right w:val="single" w:sz="4" w:space="0" w:color="auto"/>
            </w:tcBorders>
          </w:tcPr>
          <w:p w14:paraId="47A04EA7" w14:textId="77777777" w:rsidR="001F3215" w:rsidRDefault="001F3215">
            <w:pPr>
              <w:ind w:firstLine="0"/>
              <w:jc w:val="left"/>
            </w:pPr>
          </w:p>
        </w:tc>
      </w:tr>
      <w:tr w:rsidR="001F3215" w14:paraId="3415276D" w14:textId="77777777" w:rsidTr="00786F80">
        <w:tc>
          <w:tcPr>
            <w:tcW w:w="562" w:type="dxa"/>
            <w:tcBorders>
              <w:top w:val="single" w:sz="4" w:space="0" w:color="auto"/>
              <w:left w:val="single" w:sz="4" w:space="0" w:color="auto"/>
              <w:bottom w:val="single" w:sz="4" w:space="0" w:color="auto"/>
              <w:right w:val="single" w:sz="4" w:space="0" w:color="auto"/>
            </w:tcBorders>
          </w:tcPr>
          <w:p w14:paraId="611CD94F" w14:textId="77777777" w:rsidR="001F3215" w:rsidRDefault="001F3215" w:rsidP="00F647BC">
            <w:pPr>
              <w:numPr>
                <w:ilvl w:val="0"/>
                <w:numId w:val="19"/>
              </w:numPr>
              <w:ind w:left="0" w:firstLine="0"/>
              <w:jc w:val="center"/>
            </w:pPr>
          </w:p>
        </w:tc>
        <w:tc>
          <w:tcPr>
            <w:tcW w:w="4675" w:type="dxa"/>
            <w:tcBorders>
              <w:top w:val="single" w:sz="4" w:space="0" w:color="auto"/>
              <w:left w:val="single" w:sz="4" w:space="0" w:color="auto"/>
              <w:bottom w:val="single" w:sz="4" w:space="0" w:color="auto"/>
              <w:right w:val="single" w:sz="4" w:space="0" w:color="auto"/>
            </w:tcBorders>
            <w:hideMark/>
          </w:tcPr>
          <w:p w14:paraId="2AC9943A" w14:textId="222BFAF0" w:rsidR="001F3215" w:rsidRDefault="001F3215">
            <w:pPr>
              <w:ind w:firstLine="0"/>
              <w:jc w:val="left"/>
            </w:pPr>
            <w:r>
              <w:t xml:space="preserve">Šimtadienis. III, IV </w:t>
            </w:r>
            <w:r w:rsidR="00DC7AB3">
              <w:t>kl.</w:t>
            </w:r>
          </w:p>
        </w:tc>
        <w:tc>
          <w:tcPr>
            <w:tcW w:w="1134" w:type="dxa"/>
            <w:tcBorders>
              <w:top w:val="single" w:sz="4" w:space="0" w:color="auto"/>
              <w:left w:val="single" w:sz="4" w:space="0" w:color="auto"/>
              <w:bottom w:val="single" w:sz="4" w:space="0" w:color="auto"/>
              <w:right w:val="single" w:sz="4" w:space="0" w:color="auto"/>
            </w:tcBorders>
            <w:hideMark/>
          </w:tcPr>
          <w:p w14:paraId="12483776" w14:textId="77777777" w:rsidR="001F3215" w:rsidRDefault="001F3215">
            <w:pPr>
              <w:ind w:firstLine="0"/>
              <w:jc w:val="center"/>
            </w:pPr>
            <w:r>
              <w:t>2024-02</w:t>
            </w:r>
          </w:p>
        </w:tc>
        <w:tc>
          <w:tcPr>
            <w:tcW w:w="2125" w:type="dxa"/>
            <w:tcBorders>
              <w:top w:val="single" w:sz="4" w:space="0" w:color="auto"/>
              <w:left w:val="single" w:sz="4" w:space="0" w:color="auto"/>
              <w:bottom w:val="single" w:sz="4" w:space="0" w:color="auto"/>
              <w:right w:val="single" w:sz="4" w:space="0" w:color="auto"/>
            </w:tcBorders>
            <w:hideMark/>
          </w:tcPr>
          <w:p w14:paraId="77845ACB" w14:textId="77777777" w:rsidR="001F3215" w:rsidRDefault="001F3215">
            <w:pPr>
              <w:ind w:firstLine="0"/>
              <w:jc w:val="left"/>
            </w:pPr>
            <w:r>
              <w:t>Tomas Šantaras,</w:t>
            </w:r>
          </w:p>
          <w:p w14:paraId="2B9C0F0A" w14:textId="77777777" w:rsidR="001F3215" w:rsidRDefault="001F3215">
            <w:pPr>
              <w:ind w:firstLine="0"/>
              <w:jc w:val="left"/>
            </w:pPr>
            <w:r>
              <w:t>Virginija Gečienė</w:t>
            </w:r>
          </w:p>
        </w:tc>
        <w:tc>
          <w:tcPr>
            <w:tcW w:w="1138" w:type="dxa"/>
            <w:tcBorders>
              <w:top w:val="single" w:sz="4" w:space="0" w:color="auto"/>
              <w:left w:val="single" w:sz="4" w:space="0" w:color="auto"/>
              <w:bottom w:val="single" w:sz="4" w:space="0" w:color="auto"/>
              <w:right w:val="single" w:sz="4" w:space="0" w:color="auto"/>
            </w:tcBorders>
          </w:tcPr>
          <w:p w14:paraId="1CF9BEB0" w14:textId="77777777" w:rsidR="001F3215" w:rsidRDefault="001F3215">
            <w:pPr>
              <w:ind w:firstLine="0"/>
              <w:jc w:val="left"/>
            </w:pPr>
          </w:p>
        </w:tc>
      </w:tr>
      <w:tr w:rsidR="001F3215" w14:paraId="25F649B9" w14:textId="77777777" w:rsidTr="00786F80">
        <w:tc>
          <w:tcPr>
            <w:tcW w:w="562" w:type="dxa"/>
            <w:tcBorders>
              <w:top w:val="single" w:sz="4" w:space="0" w:color="auto"/>
              <w:left w:val="single" w:sz="4" w:space="0" w:color="auto"/>
              <w:bottom w:val="single" w:sz="4" w:space="0" w:color="auto"/>
              <w:right w:val="single" w:sz="4" w:space="0" w:color="auto"/>
            </w:tcBorders>
          </w:tcPr>
          <w:p w14:paraId="2A9650FF" w14:textId="77777777" w:rsidR="001F3215" w:rsidRDefault="001F3215" w:rsidP="00F647BC">
            <w:pPr>
              <w:numPr>
                <w:ilvl w:val="0"/>
                <w:numId w:val="19"/>
              </w:numPr>
              <w:ind w:left="0" w:firstLine="0"/>
              <w:jc w:val="center"/>
            </w:pPr>
          </w:p>
        </w:tc>
        <w:tc>
          <w:tcPr>
            <w:tcW w:w="4675" w:type="dxa"/>
            <w:tcBorders>
              <w:top w:val="single" w:sz="4" w:space="0" w:color="auto"/>
              <w:left w:val="single" w:sz="4" w:space="0" w:color="auto"/>
              <w:bottom w:val="single" w:sz="4" w:space="0" w:color="auto"/>
              <w:right w:val="single" w:sz="4" w:space="0" w:color="auto"/>
            </w:tcBorders>
            <w:hideMark/>
          </w:tcPr>
          <w:p w14:paraId="63AE1CA7" w14:textId="3CAA5EBE" w:rsidR="001F3215" w:rsidRDefault="001F3215">
            <w:pPr>
              <w:ind w:firstLine="0"/>
            </w:pPr>
            <w:r>
              <w:t>Valentino dienos šturmas „Pagauk meilę“. 5-8, I-III</w:t>
            </w:r>
            <w:r w:rsidR="00DC7AB3">
              <w:t xml:space="preserve"> kl.</w:t>
            </w:r>
          </w:p>
        </w:tc>
        <w:tc>
          <w:tcPr>
            <w:tcW w:w="1134" w:type="dxa"/>
            <w:tcBorders>
              <w:top w:val="single" w:sz="4" w:space="0" w:color="auto"/>
              <w:left w:val="single" w:sz="4" w:space="0" w:color="auto"/>
              <w:bottom w:val="single" w:sz="4" w:space="0" w:color="auto"/>
              <w:right w:val="single" w:sz="4" w:space="0" w:color="auto"/>
            </w:tcBorders>
            <w:hideMark/>
          </w:tcPr>
          <w:p w14:paraId="298E2097" w14:textId="77777777" w:rsidR="001F3215" w:rsidRDefault="001F3215">
            <w:pPr>
              <w:ind w:firstLine="0"/>
              <w:jc w:val="center"/>
            </w:pPr>
            <w:r>
              <w:t>2024-02</w:t>
            </w:r>
          </w:p>
        </w:tc>
        <w:tc>
          <w:tcPr>
            <w:tcW w:w="2125" w:type="dxa"/>
            <w:tcBorders>
              <w:top w:val="single" w:sz="4" w:space="0" w:color="auto"/>
              <w:left w:val="single" w:sz="4" w:space="0" w:color="auto"/>
              <w:bottom w:val="single" w:sz="4" w:space="0" w:color="auto"/>
              <w:right w:val="single" w:sz="4" w:space="0" w:color="auto"/>
            </w:tcBorders>
            <w:hideMark/>
          </w:tcPr>
          <w:p w14:paraId="4C85063D" w14:textId="77777777" w:rsidR="001F3215" w:rsidRDefault="001F3215">
            <w:pPr>
              <w:ind w:firstLine="0"/>
            </w:pPr>
            <w:r>
              <w:t xml:space="preserve">Mokinių taryba, </w:t>
            </w:r>
          </w:p>
          <w:p w14:paraId="264D33A5" w14:textId="77777777" w:rsidR="001F3215" w:rsidRDefault="001F3215">
            <w:pPr>
              <w:ind w:firstLine="0"/>
            </w:pPr>
            <w:r>
              <w:t>Mokinių komitetas</w:t>
            </w:r>
          </w:p>
        </w:tc>
        <w:tc>
          <w:tcPr>
            <w:tcW w:w="1138" w:type="dxa"/>
            <w:tcBorders>
              <w:top w:val="single" w:sz="4" w:space="0" w:color="auto"/>
              <w:left w:val="single" w:sz="4" w:space="0" w:color="auto"/>
              <w:bottom w:val="single" w:sz="4" w:space="0" w:color="auto"/>
              <w:right w:val="single" w:sz="4" w:space="0" w:color="auto"/>
            </w:tcBorders>
          </w:tcPr>
          <w:p w14:paraId="7AC3007A" w14:textId="77777777" w:rsidR="001F3215" w:rsidRDefault="001F3215">
            <w:pPr>
              <w:ind w:firstLine="0"/>
              <w:jc w:val="left"/>
            </w:pPr>
          </w:p>
        </w:tc>
      </w:tr>
      <w:tr w:rsidR="001F3215" w14:paraId="16F75BB1" w14:textId="77777777" w:rsidTr="00786F80">
        <w:tc>
          <w:tcPr>
            <w:tcW w:w="562" w:type="dxa"/>
            <w:tcBorders>
              <w:top w:val="single" w:sz="4" w:space="0" w:color="auto"/>
              <w:left w:val="single" w:sz="4" w:space="0" w:color="auto"/>
              <w:bottom w:val="single" w:sz="4" w:space="0" w:color="auto"/>
              <w:right w:val="single" w:sz="4" w:space="0" w:color="auto"/>
            </w:tcBorders>
          </w:tcPr>
          <w:p w14:paraId="74770C5B" w14:textId="77777777" w:rsidR="001F3215" w:rsidRDefault="001F3215" w:rsidP="00F647BC">
            <w:pPr>
              <w:numPr>
                <w:ilvl w:val="0"/>
                <w:numId w:val="19"/>
              </w:numPr>
              <w:ind w:left="0" w:firstLine="0"/>
              <w:jc w:val="center"/>
            </w:pPr>
          </w:p>
        </w:tc>
        <w:tc>
          <w:tcPr>
            <w:tcW w:w="4675" w:type="dxa"/>
            <w:tcBorders>
              <w:top w:val="single" w:sz="4" w:space="0" w:color="auto"/>
              <w:left w:val="single" w:sz="4" w:space="0" w:color="auto"/>
              <w:bottom w:val="single" w:sz="4" w:space="0" w:color="auto"/>
              <w:right w:val="single" w:sz="4" w:space="0" w:color="auto"/>
            </w:tcBorders>
            <w:hideMark/>
          </w:tcPr>
          <w:p w14:paraId="1621EA35" w14:textId="5B593A74" w:rsidR="001F3215" w:rsidRDefault="001F3215">
            <w:pPr>
              <w:ind w:firstLine="0"/>
              <w:jc w:val="left"/>
            </w:pPr>
            <w:r>
              <w:t>Užgavėnių šventė. IUG, PUG, 1-8, I-III</w:t>
            </w:r>
            <w:r w:rsidR="00DC7AB3">
              <w:t xml:space="preserve"> kl.</w:t>
            </w:r>
          </w:p>
        </w:tc>
        <w:tc>
          <w:tcPr>
            <w:tcW w:w="1134" w:type="dxa"/>
            <w:tcBorders>
              <w:top w:val="single" w:sz="4" w:space="0" w:color="auto"/>
              <w:left w:val="single" w:sz="4" w:space="0" w:color="auto"/>
              <w:bottom w:val="single" w:sz="4" w:space="0" w:color="auto"/>
              <w:right w:val="single" w:sz="4" w:space="0" w:color="auto"/>
            </w:tcBorders>
            <w:hideMark/>
          </w:tcPr>
          <w:p w14:paraId="2E22C381" w14:textId="77777777" w:rsidR="001F3215" w:rsidRDefault="001F3215">
            <w:pPr>
              <w:ind w:firstLine="0"/>
              <w:jc w:val="center"/>
            </w:pPr>
            <w:r>
              <w:t>2024-02</w:t>
            </w:r>
          </w:p>
        </w:tc>
        <w:tc>
          <w:tcPr>
            <w:tcW w:w="2125" w:type="dxa"/>
            <w:tcBorders>
              <w:top w:val="single" w:sz="4" w:space="0" w:color="auto"/>
              <w:left w:val="single" w:sz="4" w:space="0" w:color="auto"/>
              <w:bottom w:val="single" w:sz="4" w:space="0" w:color="auto"/>
              <w:right w:val="single" w:sz="4" w:space="0" w:color="auto"/>
            </w:tcBorders>
            <w:hideMark/>
          </w:tcPr>
          <w:p w14:paraId="06B2F3F3" w14:textId="77777777" w:rsidR="001F3215" w:rsidRDefault="001F3215">
            <w:pPr>
              <w:ind w:firstLine="0"/>
              <w:jc w:val="left"/>
            </w:pPr>
            <w:r>
              <w:t xml:space="preserve">Asta Mauricienė, </w:t>
            </w:r>
          </w:p>
          <w:p w14:paraId="1A455AB7" w14:textId="77777777" w:rsidR="001F3215" w:rsidRDefault="001F3215">
            <w:pPr>
              <w:ind w:firstLine="0"/>
              <w:jc w:val="left"/>
            </w:pPr>
            <w:r>
              <w:t>klasių vadovai,</w:t>
            </w:r>
          </w:p>
          <w:p w14:paraId="71B5E31D" w14:textId="77777777" w:rsidR="001F3215" w:rsidRPr="00C71DD2" w:rsidRDefault="001F3215">
            <w:pPr>
              <w:ind w:firstLine="0"/>
              <w:jc w:val="left"/>
              <w:rPr>
                <w:spacing w:val="-8"/>
              </w:rPr>
            </w:pPr>
            <w:r w:rsidRPr="00C71DD2">
              <w:rPr>
                <w:spacing w:val="-8"/>
              </w:rPr>
              <w:t>Algimantas Valaitis,</w:t>
            </w:r>
          </w:p>
          <w:p w14:paraId="69D6B80F" w14:textId="77777777" w:rsidR="001F3215" w:rsidRDefault="001F3215">
            <w:pPr>
              <w:ind w:firstLine="0"/>
              <w:jc w:val="left"/>
            </w:pPr>
            <w:r>
              <w:t>Ina Stankevičiūtė</w:t>
            </w:r>
          </w:p>
        </w:tc>
        <w:tc>
          <w:tcPr>
            <w:tcW w:w="1138" w:type="dxa"/>
            <w:tcBorders>
              <w:top w:val="single" w:sz="4" w:space="0" w:color="auto"/>
              <w:left w:val="single" w:sz="4" w:space="0" w:color="auto"/>
              <w:bottom w:val="single" w:sz="4" w:space="0" w:color="auto"/>
              <w:right w:val="single" w:sz="4" w:space="0" w:color="auto"/>
            </w:tcBorders>
          </w:tcPr>
          <w:p w14:paraId="6D600045" w14:textId="77777777" w:rsidR="001F3215" w:rsidRDefault="001F3215">
            <w:pPr>
              <w:ind w:firstLine="0"/>
              <w:jc w:val="left"/>
            </w:pPr>
          </w:p>
        </w:tc>
      </w:tr>
      <w:tr w:rsidR="001F3215" w14:paraId="1A0825F4" w14:textId="77777777" w:rsidTr="00786F80">
        <w:tc>
          <w:tcPr>
            <w:tcW w:w="562" w:type="dxa"/>
            <w:tcBorders>
              <w:top w:val="single" w:sz="4" w:space="0" w:color="auto"/>
              <w:left w:val="single" w:sz="4" w:space="0" w:color="auto"/>
              <w:bottom w:val="single" w:sz="4" w:space="0" w:color="auto"/>
              <w:right w:val="single" w:sz="4" w:space="0" w:color="auto"/>
            </w:tcBorders>
          </w:tcPr>
          <w:p w14:paraId="2A855C42" w14:textId="77777777" w:rsidR="001F3215" w:rsidRDefault="001F3215" w:rsidP="00F647BC">
            <w:pPr>
              <w:numPr>
                <w:ilvl w:val="0"/>
                <w:numId w:val="19"/>
              </w:numPr>
              <w:ind w:left="0" w:firstLine="0"/>
              <w:jc w:val="center"/>
            </w:pPr>
          </w:p>
        </w:tc>
        <w:tc>
          <w:tcPr>
            <w:tcW w:w="4675" w:type="dxa"/>
            <w:tcBorders>
              <w:top w:val="single" w:sz="4" w:space="0" w:color="auto"/>
              <w:left w:val="single" w:sz="4" w:space="0" w:color="auto"/>
              <w:bottom w:val="single" w:sz="4" w:space="0" w:color="auto"/>
              <w:right w:val="single" w:sz="4" w:space="0" w:color="auto"/>
            </w:tcBorders>
            <w:hideMark/>
          </w:tcPr>
          <w:p w14:paraId="59312A57" w14:textId="77777777" w:rsidR="001F3215" w:rsidRDefault="001F3215">
            <w:pPr>
              <w:ind w:firstLine="0"/>
              <w:jc w:val="left"/>
              <w:rPr>
                <w:rFonts w:eastAsia="Times New Roman"/>
              </w:rPr>
            </w:pPr>
            <w:r>
              <w:rPr>
                <w:rFonts w:eastAsia="Times New Roman"/>
              </w:rPr>
              <w:t>Vasario 16 -osios paminėjimas:  „Mano vardas – Lietuva“:</w:t>
            </w:r>
          </w:p>
          <w:p w14:paraId="4E3227B1" w14:textId="77777777" w:rsidR="001F3215" w:rsidRDefault="001F3215">
            <w:pPr>
              <w:pStyle w:val="paragraph"/>
              <w:spacing w:before="0" w:beforeAutospacing="0" w:after="0" w:afterAutospacing="0"/>
              <w:ind w:firstLine="624"/>
              <w:jc w:val="both"/>
              <w:textAlignment w:val="baseline"/>
              <w:rPr>
                <w:rFonts w:ascii="Segoe UI" w:hAnsi="Segoe UI" w:cs="Segoe UI"/>
                <w:sz w:val="18"/>
                <w:szCs w:val="18"/>
                <w:lang w:eastAsia="en-US"/>
              </w:rPr>
            </w:pPr>
            <w:r>
              <w:rPr>
                <w:rStyle w:val="normaltextrun"/>
                <w:color w:val="000000"/>
                <w:lang w:eastAsia="en-US"/>
              </w:rPr>
              <w:t xml:space="preserve"> TV pristatymas; </w:t>
            </w:r>
            <w:r>
              <w:rPr>
                <w:rStyle w:val="eop"/>
                <w:color w:val="000000"/>
                <w:lang w:eastAsia="en-US"/>
              </w:rPr>
              <w:t> </w:t>
            </w:r>
          </w:p>
          <w:p w14:paraId="75299434" w14:textId="77777777" w:rsidR="001F3215" w:rsidRDefault="001F3215">
            <w:pPr>
              <w:pStyle w:val="paragraph"/>
              <w:spacing w:before="0" w:beforeAutospacing="0" w:after="0" w:afterAutospacing="0"/>
              <w:ind w:firstLine="624"/>
              <w:jc w:val="both"/>
              <w:textAlignment w:val="baseline"/>
              <w:rPr>
                <w:rStyle w:val="normaltextrun"/>
                <w:color w:val="000000"/>
              </w:rPr>
            </w:pPr>
            <w:r>
              <w:rPr>
                <w:rStyle w:val="normaltextrun"/>
                <w:color w:val="000000"/>
                <w:lang w:eastAsia="en-US"/>
              </w:rPr>
              <w:t>pilietiškiausios klasės konkurso paskelbimas;</w:t>
            </w:r>
          </w:p>
          <w:p w14:paraId="5727861A" w14:textId="77777777" w:rsidR="001F3215" w:rsidRDefault="001F3215">
            <w:pPr>
              <w:tabs>
                <w:tab w:val="left" w:pos="1065"/>
              </w:tabs>
              <w:ind w:firstLine="0"/>
              <w:jc w:val="left"/>
            </w:pPr>
            <w:r>
              <w:rPr>
                <w:rStyle w:val="eop"/>
                <w:color w:val="000000"/>
              </w:rPr>
              <w:t>akcija „Atrask trispalvę savo kasdienybėje“. 5-8, I-IV</w:t>
            </w:r>
          </w:p>
        </w:tc>
        <w:tc>
          <w:tcPr>
            <w:tcW w:w="1134" w:type="dxa"/>
            <w:tcBorders>
              <w:top w:val="single" w:sz="4" w:space="0" w:color="auto"/>
              <w:left w:val="single" w:sz="4" w:space="0" w:color="auto"/>
              <w:bottom w:val="single" w:sz="4" w:space="0" w:color="auto"/>
              <w:right w:val="single" w:sz="4" w:space="0" w:color="auto"/>
            </w:tcBorders>
            <w:hideMark/>
          </w:tcPr>
          <w:p w14:paraId="22506CFD" w14:textId="77777777" w:rsidR="001F3215" w:rsidRDefault="001F3215">
            <w:pPr>
              <w:ind w:firstLine="0"/>
              <w:jc w:val="center"/>
            </w:pPr>
            <w:r>
              <w:t>2024-02</w:t>
            </w:r>
          </w:p>
        </w:tc>
        <w:tc>
          <w:tcPr>
            <w:tcW w:w="2125" w:type="dxa"/>
            <w:tcBorders>
              <w:top w:val="single" w:sz="4" w:space="0" w:color="auto"/>
              <w:left w:val="single" w:sz="4" w:space="0" w:color="auto"/>
              <w:bottom w:val="single" w:sz="4" w:space="0" w:color="auto"/>
              <w:right w:val="single" w:sz="4" w:space="0" w:color="auto"/>
            </w:tcBorders>
          </w:tcPr>
          <w:p w14:paraId="0271DBB6" w14:textId="77777777" w:rsidR="001F3215" w:rsidRDefault="001F3215">
            <w:pPr>
              <w:ind w:firstLine="0"/>
              <w:jc w:val="left"/>
              <w:rPr>
                <w:rStyle w:val="eop"/>
              </w:rPr>
            </w:pPr>
            <w:r>
              <w:rPr>
                <w:rStyle w:val="normaltextrun"/>
                <w:color w:val="000000"/>
                <w:shd w:val="clear" w:color="auto" w:fill="FFFFFF"/>
              </w:rPr>
              <w:t>Daiva Juškienė</w:t>
            </w:r>
            <w:r>
              <w:rPr>
                <w:rStyle w:val="eop"/>
              </w:rPr>
              <w:t xml:space="preserve">, </w:t>
            </w:r>
          </w:p>
          <w:p w14:paraId="650698A0" w14:textId="77777777" w:rsidR="001F3215" w:rsidRDefault="001F3215">
            <w:pPr>
              <w:ind w:firstLine="0"/>
              <w:jc w:val="left"/>
              <w:rPr>
                <w:rStyle w:val="eop"/>
              </w:rPr>
            </w:pPr>
          </w:p>
          <w:p w14:paraId="491A2538" w14:textId="77777777" w:rsidR="001F3215" w:rsidRDefault="001F3215">
            <w:pPr>
              <w:ind w:firstLine="0"/>
              <w:jc w:val="left"/>
              <w:rPr>
                <w:rStyle w:val="eop"/>
              </w:rPr>
            </w:pPr>
          </w:p>
          <w:p w14:paraId="0B129FD3" w14:textId="77777777" w:rsidR="001F3215" w:rsidRDefault="001F3215">
            <w:pPr>
              <w:ind w:firstLine="0"/>
              <w:jc w:val="left"/>
              <w:rPr>
                <w:rStyle w:val="eop"/>
              </w:rPr>
            </w:pPr>
          </w:p>
          <w:p w14:paraId="648A2A42" w14:textId="77777777" w:rsidR="001F3215" w:rsidRDefault="001F3215">
            <w:pPr>
              <w:ind w:firstLine="0"/>
              <w:jc w:val="left"/>
            </w:pPr>
            <w:r>
              <w:rPr>
                <w:rStyle w:val="eop"/>
              </w:rPr>
              <w:t>Mokinių taryba</w:t>
            </w:r>
          </w:p>
        </w:tc>
        <w:tc>
          <w:tcPr>
            <w:tcW w:w="1138" w:type="dxa"/>
            <w:tcBorders>
              <w:top w:val="single" w:sz="4" w:space="0" w:color="auto"/>
              <w:left w:val="single" w:sz="4" w:space="0" w:color="auto"/>
              <w:bottom w:val="single" w:sz="4" w:space="0" w:color="auto"/>
              <w:right w:val="single" w:sz="4" w:space="0" w:color="auto"/>
            </w:tcBorders>
          </w:tcPr>
          <w:p w14:paraId="23840031" w14:textId="77777777" w:rsidR="001F3215" w:rsidRDefault="001F3215">
            <w:pPr>
              <w:ind w:firstLine="0"/>
              <w:jc w:val="left"/>
            </w:pPr>
          </w:p>
        </w:tc>
      </w:tr>
      <w:tr w:rsidR="001F3215" w14:paraId="7C7C541A" w14:textId="77777777" w:rsidTr="00786F80">
        <w:tc>
          <w:tcPr>
            <w:tcW w:w="562" w:type="dxa"/>
            <w:tcBorders>
              <w:top w:val="single" w:sz="4" w:space="0" w:color="auto"/>
              <w:left w:val="single" w:sz="4" w:space="0" w:color="auto"/>
              <w:bottom w:val="single" w:sz="4" w:space="0" w:color="auto"/>
              <w:right w:val="single" w:sz="4" w:space="0" w:color="auto"/>
            </w:tcBorders>
          </w:tcPr>
          <w:p w14:paraId="45A4C66D" w14:textId="77777777" w:rsidR="001F3215" w:rsidRDefault="001F3215" w:rsidP="00F647BC">
            <w:pPr>
              <w:numPr>
                <w:ilvl w:val="0"/>
                <w:numId w:val="19"/>
              </w:numPr>
              <w:ind w:left="0" w:firstLine="0"/>
              <w:jc w:val="center"/>
            </w:pPr>
          </w:p>
        </w:tc>
        <w:tc>
          <w:tcPr>
            <w:tcW w:w="4675" w:type="dxa"/>
            <w:tcBorders>
              <w:top w:val="single" w:sz="4" w:space="0" w:color="auto"/>
              <w:left w:val="single" w:sz="4" w:space="0" w:color="auto"/>
              <w:bottom w:val="single" w:sz="4" w:space="0" w:color="auto"/>
              <w:right w:val="single" w:sz="4" w:space="0" w:color="auto"/>
            </w:tcBorders>
            <w:hideMark/>
          </w:tcPr>
          <w:p w14:paraId="5D5D13B2" w14:textId="77777777" w:rsidR="001F3215" w:rsidRDefault="001F3215">
            <w:pPr>
              <w:ind w:firstLine="0"/>
              <w:jc w:val="left"/>
            </w:pPr>
            <w:r>
              <w:t>Lietuvos valstybės atkūrimo diena. IUG, PUG, 1–10 kl.</w:t>
            </w:r>
          </w:p>
        </w:tc>
        <w:tc>
          <w:tcPr>
            <w:tcW w:w="1134" w:type="dxa"/>
            <w:tcBorders>
              <w:top w:val="single" w:sz="4" w:space="0" w:color="auto"/>
              <w:left w:val="single" w:sz="4" w:space="0" w:color="auto"/>
              <w:bottom w:val="single" w:sz="4" w:space="0" w:color="auto"/>
              <w:right w:val="single" w:sz="4" w:space="0" w:color="auto"/>
            </w:tcBorders>
            <w:hideMark/>
          </w:tcPr>
          <w:p w14:paraId="56C9742C" w14:textId="77777777" w:rsidR="001F3215" w:rsidRDefault="001F3215">
            <w:pPr>
              <w:ind w:firstLine="0"/>
              <w:jc w:val="center"/>
            </w:pPr>
            <w:r>
              <w:t>2024-02</w:t>
            </w:r>
          </w:p>
        </w:tc>
        <w:tc>
          <w:tcPr>
            <w:tcW w:w="2125" w:type="dxa"/>
            <w:tcBorders>
              <w:top w:val="single" w:sz="4" w:space="0" w:color="auto"/>
              <w:left w:val="single" w:sz="4" w:space="0" w:color="auto"/>
              <w:bottom w:val="single" w:sz="4" w:space="0" w:color="auto"/>
              <w:right w:val="single" w:sz="4" w:space="0" w:color="auto"/>
            </w:tcBorders>
            <w:hideMark/>
          </w:tcPr>
          <w:p w14:paraId="097A9407" w14:textId="77777777" w:rsidR="001F3215" w:rsidRPr="00C71DD2" w:rsidRDefault="001F3215">
            <w:pPr>
              <w:ind w:firstLine="0"/>
              <w:jc w:val="left"/>
              <w:rPr>
                <w:spacing w:val="-6"/>
              </w:rPr>
            </w:pPr>
            <w:r w:rsidRPr="00C71DD2">
              <w:rPr>
                <w:spacing w:val="-6"/>
              </w:rPr>
              <w:t>Algimantas Valaitis,</w:t>
            </w:r>
          </w:p>
          <w:p w14:paraId="3E8D946E" w14:textId="77777777" w:rsidR="001F3215" w:rsidRDefault="001F3215">
            <w:pPr>
              <w:ind w:firstLine="0"/>
              <w:jc w:val="left"/>
            </w:pPr>
            <w:r>
              <w:t>Virginija Gečaitė,</w:t>
            </w:r>
          </w:p>
          <w:p w14:paraId="5884092A" w14:textId="77777777" w:rsidR="001F3215" w:rsidRDefault="001F3215">
            <w:pPr>
              <w:ind w:firstLine="0"/>
              <w:jc w:val="left"/>
              <w:rPr>
                <w:rStyle w:val="normaltextrun"/>
              </w:rPr>
            </w:pPr>
            <w:r>
              <w:t>Jolanta Valienė</w:t>
            </w:r>
          </w:p>
        </w:tc>
        <w:tc>
          <w:tcPr>
            <w:tcW w:w="1138" w:type="dxa"/>
            <w:tcBorders>
              <w:top w:val="single" w:sz="4" w:space="0" w:color="auto"/>
              <w:left w:val="single" w:sz="4" w:space="0" w:color="auto"/>
              <w:bottom w:val="single" w:sz="4" w:space="0" w:color="auto"/>
              <w:right w:val="single" w:sz="4" w:space="0" w:color="auto"/>
            </w:tcBorders>
          </w:tcPr>
          <w:p w14:paraId="5C607BDA" w14:textId="77777777" w:rsidR="001F3215" w:rsidRDefault="001F3215">
            <w:pPr>
              <w:ind w:firstLine="0"/>
              <w:jc w:val="left"/>
            </w:pPr>
          </w:p>
        </w:tc>
      </w:tr>
      <w:tr w:rsidR="001F3215" w14:paraId="68B0DA0B" w14:textId="77777777" w:rsidTr="00786F80">
        <w:tc>
          <w:tcPr>
            <w:tcW w:w="562" w:type="dxa"/>
            <w:tcBorders>
              <w:top w:val="single" w:sz="4" w:space="0" w:color="auto"/>
              <w:left w:val="single" w:sz="4" w:space="0" w:color="auto"/>
              <w:bottom w:val="single" w:sz="4" w:space="0" w:color="auto"/>
              <w:right w:val="single" w:sz="4" w:space="0" w:color="auto"/>
            </w:tcBorders>
          </w:tcPr>
          <w:p w14:paraId="48B35797" w14:textId="77777777" w:rsidR="001F3215" w:rsidRDefault="001F3215" w:rsidP="00F647BC">
            <w:pPr>
              <w:numPr>
                <w:ilvl w:val="0"/>
                <w:numId w:val="19"/>
              </w:numPr>
              <w:ind w:left="0" w:firstLine="0"/>
              <w:jc w:val="center"/>
            </w:pPr>
          </w:p>
        </w:tc>
        <w:tc>
          <w:tcPr>
            <w:tcW w:w="4675" w:type="dxa"/>
            <w:tcBorders>
              <w:top w:val="single" w:sz="4" w:space="0" w:color="auto"/>
              <w:left w:val="single" w:sz="4" w:space="0" w:color="auto"/>
              <w:bottom w:val="single" w:sz="4" w:space="0" w:color="auto"/>
              <w:right w:val="single" w:sz="4" w:space="0" w:color="auto"/>
            </w:tcBorders>
            <w:hideMark/>
          </w:tcPr>
          <w:p w14:paraId="2334164C" w14:textId="77777777" w:rsidR="001F3215" w:rsidRDefault="001F3215">
            <w:pPr>
              <w:ind w:firstLine="0"/>
              <w:jc w:val="left"/>
              <w:rPr>
                <w:bCs/>
              </w:rPr>
            </w:pPr>
            <w:r>
              <w:rPr>
                <w:bCs/>
              </w:rPr>
              <w:t>Amatų diena „Kaziuko mugė“. IUG, PUG,</w:t>
            </w:r>
          </w:p>
          <w:p w14:paraId="20481E4E" w14:textId="083380AE" w:rsidR="001F3215" w:rsidRDefault="001F3215">
            <w:pPr>
              <w:ind w:firstLine="0"/>
              <w:jc w:val="left"/>
              <w:rPr>
                <w:bCs/>
              </w:rPr>
            </w:pPr>
            <w:r>
              <w:rPr>
                <w:bCs/>
              </w:rPr>
              <w:t>1-4</w:t>
            </w:r>
            <w:r w:rsidR="00DC7AB3">
              <w:rPr>
                <w:bCs/>
              </w:rPr>
              <w:t xml:space="preserve"> kl.</w:t>
            </w:r>
          </w:p>
        </w:tc>
        <w:tc>
          <w:tcPr>
            <w:tcW w:w="1134" w:type="dxa"/>
            <w:tcBorders>
              <w:top w:val="single" w:sz="4" w:space="0" w:color="auto"/>
              <w:left w:val="single" w:sz="4" w:space="0" w:color="auto"/>
              <w:bottom w:val="single" w:sz="4" w:space="0" w:color="auto"/>
              <w:right w:val="single" w:sz="4" w:space="0" w:color="auto"/>
            </w:tcBorders>
            <w:hideMark/>
          </w:tcPr>
          <w:p w14:paraId="09BF4EC3" w14:textId="77777777" w:rsidR="001F3215" w:rsidRDefault="001F3215">
            <w:pPr>
              <w:ind w:firstLine="0"/>
              <w:jc w:val="center"/>
            </w:pPr>
            <w:r>
              <w:t>2024-03</w:t>
            </w:r>
          </w:p>
        </w:tc>
        <w:tc>
          <w:tcPr>
            <w:tcW w:w="2125" w:type="dxa"/>
            <w:tcBorders>
              <w:top w:val="single" w:sz="4" w:space="0" w:color="auto"/>
              <w:left w:val="single" w:sz="4" w:space="0" w:color="auto"/>
              <w:bottom w:val="single" w:sz="4" w:space="0" w:color="auto"/>
              <w:right w:val="single" w:sz="4" w:space="0" w:color="auto"/>
            </w:tcBorders>
            <w:hideMark/>
          </w:tcPr>
          <w:p w14:paraId="0B3D39B4" w14:textId="77777777" w:rsidR="001F3215" w:rsidRDefault="001F3215">
            <w:pPr>
              <w:ind w:firstLine="0"/>
              <w:jc w:val="left"/>
              <w:rPr>
                <w:spacing w:val="-10"/>
              </w:rPr>
            </w:pPr>
            <w:r>
              <w:rPr>
                <w:spacing w:val="-10"/>
              </w:rPr>
              <w:t>Ikimokyklinio, priešmokyklinio, pradinio ugdymo mokytojų metodinė grupė</w:t>
            </w:r>
          </w:p>
        </w:tc>
        <w:tc>
          <w:tcPr>
            <w:tcW w:w="1138" w:type="dxa"/>
            <w:tcBorders>
              <w:top w:val="single" w:sz="4" w:space="0" w:color="auto"/>
              <w:left w:val="single" w:sz="4" w:space="0" w:color="auto"/>
              <w:bottom w:val="single" w:sz="4" w:space="0" w:color="auto"/>
              <w:right w:val="single" w:sz="4" w:space="0" w:color="auto"/>
            </w:tcBorders>
          </w:tcPr>
          <w:p w14:paraId="46DB5DF8" w14:textId="77777777" w:rsidR="001F3215" w:rsidRDefault="001F3215">
            <w:pPr>
              <w:ind w:firstLine="0"/>
              <w:jc w:val="left"/>
            </w:pPr>
          </w:p>
        </w:tc>
      </w:tr>
      <w:tr w:rsidR="001F3215" w14:paraId="0DE5F38F" w14:textId="77777777" w:rsidTr="00786F80">
        <w:tc>
          <w:tcPr>
            <w:tcW w:w="562" w:type="dxa"/>
            <w:tcBorders>
              <w:top w:val="single" w:sz="4" w:space="0" w:color="auto"/>
              <w:left w:val="single" w:sz="4" w:space="0" w:color="auto"/>
              <w:bottom w:val="single" w:sz="4" w:space="0" w:color="auto"/>
              <w:right w:val="single" w:sz="4" w:space="0" w:color="auto"/>
            </w:tcBorders>
          </w:tcPr>
          <w:p w14:paraId="63A9C7DD" w14:textId="77777777" w:rsidR="001F3215" w:rsidRDefault="001F3215" w:rsidP="00F647BC">
            <w:pPr>
              <w:numPr>
                <w:ilvl w:val="0"/>
                <w:numId w:val="19"/>
              </w:numPr>
              <w:ind w:left="0" w:firstLine="0"/>
              <w:jc w:val="center"/>
            </w:pPr>
          </w:p>
        </w:tc>
        <w:tc>
          <w:tcPr>
            <w:tcW w:w="4675" w:type="dxa"/>
            <w:tcBorders>
              <w:top w:val="single" w:sz="4" w:space="0" w:color="auto"/>
              <w:left w:val="single" w:sz="4" w:space="0" w:color="auto"/>
              <w:bottom w:val="single" w:sz="4" w:space="0" w:color="auto"/>
              <w:right w:val="single" w:sz="4" w:space="0" w:color="auto"/>
            </w:tcBorders>
            <w:hideMark/>
          </w:tcPr>
          <w:p w14:paraId="03654A65" w14:textId="4A87F595" w:rsidR="001F3215" w:rsidRDefault="001F3215">
            <w:pPr>
              <w:tabs>
                <w:tab w:val="left" w:pos="3060"/>
              </w:tabs>
              <w:ind w:firstLine="0"/>
              <w:jc w:val="left"/>
              <w:rPr>
                <w:bCs/>
              </w:rPr>
            </w:pPr>
            <w:r>
              <w:t>Knygnešio diena.1-10</w:t>
            </w:r>
            <w:r w:rsidR="00DC7AB3">
              <w:t xml:space="preserve"> kl.</w:t>
            </w:r>
          </w:p>
        </w:tc>
        <w:tc>
          <w:tcPr>
            <w:tcW w:w="1134" w:type="dxa"/>
            <w:tcBorders>
              <w:top w:val="single" w:sz="4" w:space="0" w:color="auto"/>
              <w:left w:val="single" w:sz="4" w:space="0" w:color="auto"/>
              <w:bottom w:val="single" w:sz="4" w:space="0" w:color="auto"/>
              <w:right w:val="single" w:sz="4" w:space="0" w:color="auto"/>
            </w:tcBorders>
            <w:hideMark/>
          </w:tcPr>
          <w:p w14:paraId="5FE3C7C0" w14:textId="77777777" w:rsidR="001F3215" w:rsidRDefault="001F3215">
            <w:pPr>
              <w:ind w:firstLine="0"/>
              <w:jc w:val="center"/>
            </w:pPr>
            <w:r>
              <w:t>2024-03</w:t>
            </w:r>
          </w:p>
        </w:tc>
        <w:tc>
          <w:tcPr>
            <w:tcW w:w="2125" w:type="dxa"/>
            <w:tcBorders>
              <w:top w:val="single" w:sz="4" w:space="0" w:color="auto"/>
              <w:left w:val="single" w:sz="4" w:space="0" w:color="auto"/>
              <w:bottom w:val="single" w:sz="4" w:space="0" w:color="auto"/>
              <w:right w:val="single" w:sz="4" w:space="0" w:color="auto"/>
            </w:tcBorders>
            <w:hideMark/>
          </w:tcPr>
          <w:p w14:paraId="40730065" w14:textId="77777777" w:rsidR="001F3215" w:rsidRPr="00DC7AB3" w:rsidRDefault="001F3215">
            <w:pPr>
              <w:ind w:firstLine="0"/>
              <w:jc w:val="left"/>
              <w:rPr>
                <w:spacing w:val="-8"/>
              </w:rPr>
            </w:pPr>
            <w:r w:rsidRPr="00DC7AB3">
              <w:rPr>
                <w:spacing w:val="-8"/>
              </w:rPr>
              <w:t>Algimantas Valaitis,</w:t>
            </w:r>
          </w:p>
          <w:p w14:paraId="16E2EEE5" w14:textId="77777777" w:rsidR="001F3215" w:rsidRDefault="001F3215">
            <w:pPr>
              <w:ind w:firstLine="0"/>
              <w:jc w:val="left"/>
              <w:rPr>
                <w:spacing w:val="-20"/>
              </w:rPr>
            </w:pPr>
            <w:r>
              <w:t>Vanda Valaitienė</w:t>
            </w:r>
          </w:p>
        </w:tc>
        <w:tc>
          <w:tcPr>
            <w:tcW w:w="1138" w:type="dxa"/>
            <w:tcBorders>
              <w:top w:val="single" w:sz="4" w:space="0" w:color="auto"/>
              <w:left w:val="single" w:sz="4" w:space="0" w:color="auto"/>
              <w:bottom w:val="single" w:sz="4" w:space="0" w:color="auto"/>
              <w:right w:val="single" w:sz="4" w:space="0" w:color="auto"/>
            </w:tcBorders>
          </w:tcPr>
          <w:p w14:paraId="1AF3969E" w14:textId="77777777" w:rsidR="001F3215" w:rsidRDefault="001F3215">
            <w:pPr>
              <w:ind w:firstLine="0"/>
              <w:jc w:val="left"/>
            </w:pPr>
          </w:p>
        </w:tc>
      </w:tr>
      <w:tr w:rsidR="001F3215" w14:paraId="68EA00FD" w14:textId="77777777" w:rsidTr="00786F80">
        <w:tc>
          <w:tcPr>
            <w:tcW w:w="562" w:type="dxa"/>
            <w:tcBorders>
              <w:top w:val="single" w:sz="4" w:space="0" w:color="auto"/>
              <w:left w:val="single" w:sz="4" w:space="0" w:color="auto"/>
              <w:bottom w:val="single" w:sz="4" w:space="0" w:color="auto"/>
              <w:right w:val="single" w:sz="4" w:space="0" w:color="auto"/>
            </w:tcBorders>
          </w:tcPr>
          <w:p w14:paraId="49BD655A" w14:textId="77777777" w:rsidR="001F3215" w:rsidRDefault="001F3215" w:rsidP="00F647BC">
            <w:pPr>
              <w:numPr>
                <w:ilvl w:val="0"/>
                <w:numId w:val="19"/>
              </w:numPr>
              <w:ind w:left="0" w:firstLine="0"/>
              <w:jc w:val="center"/>
            </w:pPr>
          </w:p>
        </w:tc>
        <w:tc>
          <w:tcPr>
            <w:tcW w:w="4675" w:type="dxa"/>
            <w:tcBorders>
              <w:top w:val="single" w:sz="4" w:space="0" w:color="auto"/>
              <w:left w:val="single" w:sz="4" w:space="0" w:color="auto"/>
              <w:bottom w:val="single" w:sz="4" w:space="0" w:color="auto"/>
              <w:right w:val="single" w:sz="4" w:space="0" w:color="auto"/>
            </w:tcBorders>
            <w:hideMark/>
          </w:tcPr>
          <w:p w14:paraId="01E61493" w14:textId="6917D4C0" w:rsidR="001F3215" w:rsidRDefault="001F3215">
            <w:pPr>
              <w:ind w:firstLine="0"/>
              <w:jc w:val="left"/>
              <w:rPr>
                <w:bCs/>
              </w:rPr>
            </w:pPr>
            <w:r>
              <w:rPr>
                <w:rFonts w:eastAsia="Times New Roman"/>
                <w:color w:val="000000"/>
                <w:shd w:val="clear" w:color="auto" w:fill="FFFFFF"/>
              </w:rPr>
              <w:t>Projektinė veikla „Aš labai myliu Lietuvą“, skirta Lietuvos nepriklausomybės atkūrimo dienai. IUG, PUG, 1-8, I-IV</w:t>
            </w:r>
            <w:r w:rsidR="00DC7AB3">
              <w:rPr>
                <w:rFonts w:eastAsia="Times New Roman"/>
                <w:color w:val="000000"/>
                <w:shd w:val="clear" w:color="auto" w:fill="FFFFFF"/>
              </w:rPr>
              <w:t xml:space="preserve"> kl.</w:t>
            </w:r>
          </w:p>
        </w:tc>
        <w:tc>
          <w:tcPr>
            <w:tcW w:w="1134" w:type="dxa"/>
            <w:tcBorders>
              <w:top w:val="single" w:sz="4" w:space="0" w:color="auto"/>
              <w:left w:val="single" w:sz="4" w:space="0" w:color="auto"/>
              <w:bottom w:val="single" w:sz="4" w:space="0" w:color="auto"/>
              <w:right w:val="single" w:sz="4" w:space="0" w:color="auto"/>
            </w:tcBorders>
            <w:hideMark/>
          </w:tcPr>
          <w:p w14:paraId="72B00DF0" w14:textId="77777777" w:rsidR="001F3215" w:rsidRDefault="001F3215">
            <w:pPr>
              <w:ind w:firstLine="0"/>
              <w:jc w:val="center"/>
            </w:pPr>
            <w:r>
              <w:t>2024-03</w:t>
            </w:r>
          </w:p>
        </w:tc>
        <w:tc>
          <w:tcPr>
            <w:tcW w:w="2125" w:type="dxa"/>
            <w:tcBorders>
              <w:top w:val="single" w:sz="4" w:space="0" w:color="auto"/>
              <w:left w:val="single" w:sz="4" w:space="0" w:color="auto"/>
              <w:bottom w:val="single" w:sz="4" w:space="0" w:color="auto"/>
              <w:right w:val="single" w:sz="4" w:space="0" w:color="auto"/>
            </w:tcBorders>
            <w:hideMark/>
          </w:tcPr>
          <w:p w14:paraId="6713956A" w14:textId="77777777" w:rsidR="001F3215" w:rsidRDefault="001F3215">
            <w:pPr>
              <w:ind w:firstLine="0"/>
              <w:jc w:val="left"/>
              <w:rPr>
                <w:spacing w:val="-10"/>
              </w:rPr>
            </w:pPr>
            <w:r>
              <w:rPr>
                <w:spacing w:val="-10"/>
              </w:rPr>
              <w:t>Asta Mauricienė,</w:t>
            </w:r>
          </w:p>
          <w:p w14:paraId="7558038F" w14:textId="77777777" w:rsidR="001F3215" w:rsidRDefault="001F3215">
            <w:pPr>
              <w:ind w:firstLine="0"/>
              <w:jc w:val="left"/>
              <w:rPr>
                <w:spacing w:val="-10"/>
              </w:rPr>
            </w:pPr>
            <w:r>
              <w:rPr>
                <w:spacing w:val="-10"/>
              </w:rPr>
              <w:t>Daiva Juškienė</w:t>
            </w:r>
          </w:p>
        </w:tc>
        <w:tc>
          <w:tcPr>
            <w:tcW w:w="1138" w:type="dxa"/>
            <w:tcBorders>
              <w:top w:val="single" w:sz="4" w:space="0" w:color="auto"/>
              <w:left w:val="single" w:sz="4" w:space="0" w:color="auto"/>
              <w:bottom w:val="single" w:sz="4" w:space="0" w:color="auto"/>
              <w:right w:val="single" w:sz="4" w:space="0" w:color="auto"/>
            </w:tcBorders>
          </w:tcPr>
          <w:p w14:paraId="4C8D6F0C" w14:textId="77777777" w:rsidR="001F3215" w:rsidRDefault="001F3215">
            <w:pPr>
              <w:ind w:firstLine="0"/>
              <w:jc w:val="left"/>
            </w:pPr>
          </w:p>
        </w:tc>
      </w:tr>
      <w:tr w:rsidR="001F3215" w14:paraId="245F2E7F" w14:textId="77777777" w:rsidTr="00786F80">
        <w:tc>
          <w:tcPr>
            <w:tcW w:w="562" w:type="dxa"/>
            <w:tcBorders>
              <w:top w:val="single" w:sz="4" w:space="0" w:color="auto"/>
              <w:left w:val="single" w:sz="4" w:space="0" w:color="auto"/>
              <w:bottom w:val="single" w:sz="4" w:space="0" w:color="auto"/>
              <w:right w:val="single" w:sz="4" w:space="0" w:color="auto"/>
            </w:tcBorders>
          </w:tcPr>
          <w:p w14:paraId="7434DDBF" w14:textId="77777777" w:rsidR="001F3215" w:rsidRDefault="001F3215" w:rsidP="00F647BC">
            <w:pPr>
              <w:numPr>
                <w:ilvl w:val="0"/>
                <w:numId w:val="19"/>
              </w:numPr>
              <w:ind w:left="0" w:firstLine="0"/>
              <w:jc w:val="center"/>
            </w:pPr>
          </w:p>
        </w:tc>
        <w:tc>
          <w:tcPr>
            <w:tcW w:w="4675" w:type="dxa"/>
            <w:tcBorders>
              <w:top w:val="single" w:sz="4" w:space="0" w:color="auto"/>
              <w:left w:val="single" w:sz="4" w:space="0" w:color="auto"/>
              <w:bottom w:val="single" w:sz="4" w:space="0" w:color="auto"/>
              <w:right w:val="single" w:sz="4" w:space="0" w:color="auto"/>
            </w:tcBorders>
            <w:hideMark/>
          </w:tcPr>
          <w:p w14:paraId="0CBBDCB0" w14:textId="77777777" w:rsidR="00DC7AB3" w:rsidRDefault="001F3215">
            <w:pPr>
              <w:ind w:firstLine="0"/>
              <w:jc w:val="left"/>
              <w:rPr>
                <w:rFonts w:eastAsia="Times New Roman"/>
              </w:rPr>
            </w:pPr>
            <w:r>
              <w:rPr>
                <w:rFonts w:eastAsia="Times New Roman"/>
              </w:rPr>
              <w:t xml:space="preserve">Akcija „Pavasario šauktuvės“. IUG, PUG, </w:t>
            </w:r>
          </w:p>
          <w:p w14:paraId="2B2BE18C" w14:textId="43BB8A77" w:rsidR="001F3215" w:rsidRDefault="001F3215">
            <w:pPr>
              <w:ind w:firstLine="0"/>
              <w:jc w:val="left"/>
              <w:rPr>
                <w:rFonts w:eastAsia="Times New Roman"/>
              </w:rPr>
            </w:pPr>
            <w:r>
              <w:rPr>
                <w:rFonts w:eastAsia="Times New Roman"/>
              </w:rPr>
              <w:t>1-4</w:t>
            </w:r>
            <w:r w:rsidR="00DC7AB3">
              <w:rPr>
                <w:rFonts w:eastAsia="Times New Roman"/>
              </w:rPr>
              <w:t xml:space="preserve"> kl.</w:t>
            </w:r>
          </w:p>
        </w:tc>
        <w:tc>
          <w:tcPr>
            <w:tcW w:w="1134" w:type="dxa"/>
            <w:tcBorders>
              <w:top w:val="single" w:sz="4" w:space="0" w:color="auto"/>
              <w:left w:val="single" w:sz="4" w:space="0" w:color="auto"/>
              <w:bottom w:val="single" w:sz="4" w:space="0" w:color="auto"/>
              <w:right w:val="single" w:sz="4" w:space="0" w:color="auto"/>
            </w:tcBorders>
            <w:hideMark/>
          </w:tcPr>
          <w:p w14:paraId="4D7886C2" w14:textId="77777777" w:rsidR="001F3215" w:rsidRDefault="001F3215">
            <w:pPr>
              <w:ind w:firstLine="0"/>
              <w:jc w:val="center"/>
            </w:pPr>
            <w:r>
              <w:t>2024-03</w:t>
            </w:r>
          </w:p>
        </w:tc>
        <w:tc>
          <w:tcPr>
            <w:tcW w:w="2125" w:type="dxa"/>
            <w:tcBorders>
              <w:top w:val="single" w:sz="4" w:space="0" w:color="auto"/>
              <w:left w:val="single" w:sz="4" w:space="0" w:color="auto"/>
              <w:bottom w:val="single" w:sz="4" w:space="0" w:color="auto"/>
              <w:right w:val="single" w:sz="4" w:space="0" w:color="auto"/>
            </w:tcBorders>
            <w:hideMark/>
          </w:tcPr>
          <w:p w14:paraId="23D6A495" w14:textId="77777777" w:rsidR="001F3215" w:rsidRDefault="001F3215">
            <w:pPr>
              <w:ind w:firstLine="0"/>
              <w:jc w:val="left"/>
              <w:rPr>
                <w:spacing w:val="-10"/>
              </w:rPr>
            </w:pPr>
            <w:r>
              <w:rPr>
                <w:spacing w:val="-10"/>
              </w:rPr>
              <w:t>Ikimokyklinio, priešmokyklinio, pradinio ugdymo mokytojų metodinė grupė</w:t>
            </w:r>
          </w:p>
        </w:tc>
        <w:tc>
          <w:tcPr>
            <w:tcW w:w="1138" w:type="dxa"/>
            <w:tcBorders>
              <w:top w:val="single" w:sz="4" w:space="0" w:color="auto"/>
              <w:left w:val="single" w:sz="4" w:space="0" w:color="auto"/>
              <w:bottom w:val="single" w:sz="4" w:space="0" w:color="auto"/>
              <w:right w:val="single" w:sz="4" w:space="0" w:color="auto"/>
            </w:tcBorders>
          </w:tcPr>
          <w:p w14:paraId="7C74B560" w14:textId="77777777" w:rsidR="001F3215" w:rsidRDefault="001F3215">
            <w:pPr>
              <w:ind w:firstLine="0"/>
              <w:jc w:val="left"/>
            </w:pPr>
          </w:p>
        </w:tc>
      </w:tr>
      <w:tr w:rsidR="001F3215" w14:paraId="207B49E4" w14:textId="77777777" w:rsidTr="00786F80">
        <w:tc>
          <w:tcPr>
            <w:tcW w:w="562" w:type="dxa"/>
            <w:tcBorders>
              <w:top w:val="single" w:sz="4" w:space="0" w:color="auto"/>
              <w:left w:val="single" w:sz="4" w:space="0" w:color="auto"/>
              <w:bottom w:val="single" w:sz="4" w:space="0" w:color="auto"/>
              <w:right w:val="single" w:sz="4" w:space="0" w:color="auto"/>
            </w:tcBorders>
          </w:tcPr>
          <w:p w14:paraId="7287731C" w14:textId="77777777" w:rsidR="001F3215" w:rsidRDefault="001F3215" w:rsidP="00F647BC">
            <w:pPr>
              <w:numPr>
                <w:ilvl w:val="0"/>
                <w:numId w:val="19"/>
              </w:numPr>
              <w:ind w:left="0" w:firstLine="0"/>
              <w:jc w:val="center"/>
            </w:pPr>
          </w:p>
        </w:tc>
        <w:tc>
          <w:tcPr>
            <w:tcW w:w="4675" w:type="dxa"/>
            <w:tcBorders>
              <w:top w:val="single" w:sz="4" w:space="0" w:color="auto"/>
              <w:left w:val="single" w:sz="4" w:space="0" w:color="auto"/>
              <w:bottom w:val="single" w:sz="4" w:space="0" w:color="auto"/>
              <w:right w:val="single" w:sz="4" w:space="0" w:color="auto"/>
            </w:tcBorders>
            <w:hideMark/>
          </w:tcPr>
          <w:p w14:paraId="5157E31F" w14:textId="77777777" w:rsidR="001F3215" w:rsidRDefault="001F3215">
            <w:pPr>
              <w:ind w:firstLine="0"/>
              <w:rPr>
                <w:rFonts w:eastAsia="Times New Roman"/>
              </w:rPr>
            </w:pPr>
            <w:r>
              <w:t>Dešimtokų šimtadienis.</w:t>
            </w:r>
          </w:p>
        </w:tc>
        <w:tc>
          <w:tcPr>
            <w:tcW w:w="1134" w:type="dxa"/>
            <w:tcBorders>
              <w:top w:val="single" w:sz="4" w:space="0" w:color="auto"/>
              <w:left w:val="single" w:sz="4" w:space="0" w:color="auto"/>
              <w:bottom w:val="single" w:sz="4" w:space="0" w:color="auto"/>
              <w:right w:val="single" w:sz="4" w:space="0" w:color="auto"/>
            </w:tcBorders>
            <w:hideMark/>
          </w:tcPr>
          <w:p w14:paraId="33B0F01C" w14:textId="77777777" w:rsidR="001F3215" w:rsidRDefault="001F3215">
            <w:pPr>
              <w:ind w:firstLine="0"/>
              <w:jc w:val="center"/>
            </w:pPr>
            <w:r>
              <w:t>2024-03</w:t>
            </w:r>
          </w:p>
        </w:tc>
        <w:tc>
          <w:tcPr>
            <w:tcW w:w="2125" w:type="dxa"/>
            <w:tcBorders>
              <w:top w:val="single" w:sz="4" w:space="0" w:color="auto"/>
              <w:left w:val="single" w:sz="4" w:space="0" w:color="auto"/>
              <w:bottom w:val="single" w:sz="4" w:space="0" w:color="auto"/>
              <w:right w:val="single" w:sz="4" w:space="0" w:color="auto"/>
            </w:tcBorders>
            <w:hideMark/>
          </w:tcPr>
          <w:p w14:paraId="25F81F77" w14:textId="77777777" w:rsidR="001F3215" w:rsidRDefault="001F3215">
            <w:pPr>
              <w:ind w:firstLine="0"/>
              <w:rPr>
                <w:spacing w:val="-10"/>
              </w:rPr>
            </w:pPr>
            <w:r>
              <w:t>Rita Gečienė</w:t>
            </w:r>
          </w:p>
        </w:tc>
        <w:tc>
          <w:tcPr>
            <w:tcW w:w="1138" w:type="dxa"/>
            <w:tcBorders>
              <w:top w:val="single" w:sz="4" w:space="0" w:color="auto"/>
              <w:left w:val="single" w:sz="4" w:space="0" w:color="auto"/>
              <w:bottom w:val="single" w:sz="4" w:space="0" w:color="auto"/>
              <w:right w:val="single" w:sz="4" w:space="0" w:color="auto"/>
            </w:tcBorders>
          </w:tcPr>
          <w:p w14:paraId="3ADBE209" w14:textId="77777777" w:rsidR="001F3215" w:rsidRDefault="001F3215">
            <w:pPr>
              <w:ind w:firstLine="0"/>
              <w:jc w:val="left"/>
            </w:pPr>
          </w:p>
        </w:tc>
      </w:tr>
      <w:tr w:rsidR="001F3215" w14:paraId="02836937" w14:textId="77777777" w:rsidTr="00786F80">
        <w:tc>
          <w:tcPr>
            <w:tcW w:w="562" w:type="dxa"/>
            <w:tcBorders>
              <w:top w:val="single" w:sz="4" w:space="0" w:color="auto"/>
              <w:left w:val="single" w:sz="4" w:space="0" w:color="auto"/>
              <w:bottom w:val="single" w:sz="4" w:space="0" w:color="auto"/>
              <w:right w:val="single" w:sz="4" w:space="0" w:color="auto"/>
            </w:tcBorders>
          </w:tcPr>
          <w:p w14:paraId="34CE6268" w14:textId="77777777" w:rsidR="001F3215" w:rsidRDefault="001F3215" w:rsidP="00F647BC">
            <w:pPr>
              <w:numPr>
                <w:ilvl w:val="0"/>
                <w:numId w:val="19"/>
              </w:numPr>
              <w:ind w:left="0" w:firstLine="0"/>
              <w:jc w:val="center"/>
            </w:pPr>
          </w:p>
        </w:tc>
        <w:tc>
          <w:tcPr>
            <w:tcW w:w="4675" w:type="dxa"/>
            <w:tcBorders>
              <w:top w:val="single" w:sz="4" w:space="0" w:color="auto"/>
              <w:left w:val="single" w:sz="4" w:space="0" w:color="auto"/>
              <w:bottom w:val="single" w:sz="4" w:space="0" w:color="auto"/>
              <w:right w:val="single" w:sz="4" w:space="0" w:color="auto"/>
            </w:tcBorders>
            <w:hideMark/>
          </w:tcPr>
          <w:p w14:paraId="6CA1FA8F" w14:textId="5021C4A5" w:rsidR="001F3215" w:rsidRDefault="003B25FA">
            <w:pPr>
              <w:ind w:firstLine="0"/>
              <w:rPr>
                <w:rFonts w:eastAsia="Times New Roman"/>
              </w:rPr>
            </w:pPr>
            <w:r>
              <w:rPr>
                <w:rFonts w:eastAsia="Times New Roman"/>
              </w:rPr>
              <w:t>Balandžio 1</w:t>
            </w:r>
            <w:r w:rsidR="001F3215">
              <w:rPr>
                <w:rFonts w:eastAsia="Times New Roman"/>
              </w:rPr>
              <w:t xml:space="preserve">-oji – Juokų diena. </w:t>
            </w:r>
          </w:p>
          <w:p w14:paraId="1D16246E" w14:textId="6D82DCE7" w:rsidR="001F3215" w:rsidRDefault="001F3215">
            <w:pPr>
              <w:ind w:firstLine="0"/>
              <w:rPr>
                <w:rFonts w:eastAsia="Calibri"/>
              </w:rPr>
            </w:pPr>
            <w:r>
              <w:rPr>
                <w:rFonts w:eastAsia="Times New Roman"/>
              </w:rPr>
              <w:t>Akcija „Mokyklinę uniformą pakeisk į įdomų kostiumą“. IUG, PUG,</w:t>
            </w:r>
            <w:r>
              <w:rPr>
                <w:rFonts w:eastAsia="Calibri"/>
              </w:rPr>
              <w:t xml:space="preserve"> </w:t>
            </w:r>
            <w:r>
              <w:rPr>
                <w:rFonts w:eastAsia="Times New Roman"/>
              </w:rPr>
              <w:t>1-8, I-IV</w:t>
            </w:r>
            <w:r w:rsidR="00DC7AB3">
              <w:rPr>
                <w:rFonts w:eastAsia="Times New Roman"/>
              </w:rPr>
              <w:t xml:space="preserve"> kl.</w:t>
            </w:r>
          </w:p>
        </w:tc>
        <w:tc>
          <w:tcPr>
            <w:tcW w:w="1134" w:type="dxa"/>
            <w:tcBorders>
              <w:top w:val="single" w:sz="4" w:space="0" w:color="auto"/>
              <w:left w:val="single" w:sz="4" w:space="0" w:color="auto"/>
              <w:bottom w:val="single" w:sz="4" w:space="0" w:color="auto"/>
              <w:right w:val="single" w:sz="4" w:space="0" w:color="auto"/>
            </w:tcBorders>
            <w:hideMark/>
          </w:tcPr>
          <w:p w14:paraId="758059C3" w14:textId="77777777" w:rsidR="001F3215" w:rsidRDefault="001F3215">
            <w:pPr>
              <w:ind w:firstLine="0"/>
              <w:jc w:val="center"/>
              <w:rPr>
                <w:szCs w:val="24"/>
              </w:rPr>
            </w:pPr>
            <w:r>
              <w:t>2024-03</w:t>
            </w:r>
          </w:p>
        </w:tc>
        <w:tc>
          <w:tcPr>
            <w:tcW w:w="2125" w:type="dxa"/>
            <w:tcBorders>
              <w:top w:val="single" w:sz="4" w:space="0" w:color="auto"/>
              <w:left w:val="single" w:sz="4" w:space="0" w:color="auto"/>
              <w:bottom w:val="single" w:sz="4" w:space="0" w:color="auto"/>
              <w:right w:val="single" w:sz="4" w:space="0" w:color="auto"/>
            </w:tcBorders>
            <w:hideMark/>
          </w:tcPr>
          <w:p w14:paraId="58008AD2" w14:textId="77777777" w:rsidR="001F3215" w:rsidRDefault="001F3215">
            <w:pPr>
              <w:ind w:firstLine="0"/>
              <w:jc w:val="left"/>
              <w:rPr>
                <w:spacing w:val="-10"/>
              </w:rPr>
            </w:pPr>
            <w:r>
              <w:t>Mokinių taryba</w:t>
            </w:r>
          </w:p>
        </w:tc>
        <w:tc>
          <w:tcPr>
            <w:tcW w:w="1138" w:type="dxa"/>
            <w:tcBorders>
              <w:top w:val="single" w:sz="4" w:space="0" w:color="auto"/>
              <w:left w:val="single" w:sz="4" w:space="0" w:color="auto"/>
              <w:bottom w:val="single" w:sz="4" w:space="0" w:color="auto"/>
              <w:right w:val="single" w:sz="4" w:space="0" w:color="auto"/>
            </w:tcBorders>
          </w:tcPr>
          <w:p w14:paraId="27DA733B" w14:textId="77777777" w:rsidR="001F3215" w:rsidRDefault="001F3215">
            <w:pPr>
              <w:ind w:firstLine="0"/>
              <w:jc w:val="left"/>
            </w:pPr>
          </w:p>
        </w:tc>
      </w:tr>
      <w:tr w:rsidR="001F3215" w14:paraId="199FD6C8" w14:textId="77777777" w:rsidTr="00786F80">
        <w:tc>
          <w:tcPr>
            <w:tcW w:w="562" w:type="dxa"/>
            <w:tcBorders>
              <w:top w:val="single" w:sz="4" w:space="0" w:color="auto"/>
              <w:left w:val="single" w:sz="4" w:space="0" w:color="auto"/>
              <w:bottom w:val="single" w:sz="4" w:space="0" w:color="auto"/>
              <w:right w:val="single" w:sz="4" w:space="0" w:color="auto"/>
            </w:tcBorders>
          </w:tcPr>
          <w:p w14:paraId="0668211A" w14:textId="77777777" w:rsidR="001F3215" w:rsidRDefault="001F3215" w:rsidP="00F647BC">
            <w:pPr>
              <w:numPr>
                <w:ilvl w:val="0"/>
                <w:numId w:val="19"/>
              </w:numPr>
              <w:ind w:left="0" w:firstLine="0"/>
              <w:jc w:val="center"/>
            </w:pPr>
          </w:p>
        </w:tc>
        <w:tc>
          <w:tcPr>
            <w:tcW w:w="4675" w:type="dxa"/>
            <w:tcBorders>
              <w:top w:val="single" w:sz="4" w:space="0" w:color="auto"/>
              <w:left w:val="single" w:sz="4" w:space="0" w:color="auto"/>
              <w:bottom w:val="single" w:sz="4" w:space="0" w:color="auto"/>
              <w:right w:val="single" w:sz="4" w:space="0" w:color="auto"/>
            </w:tcBorders>
            <w:hideMark/>
          </w:tcPr>
          <w:p w14:paraId="63CA85D0" w14:textId="23A84D98" w:rsidR="001F3215" w:rsidRDefault="001F3215">
            <w:pPr>
              <w:ind w:firstLine="0"/>
              <w:jc w:val="left"/>
            </w:pPr>
            <w:r>
              <w:rPr>
                <w:rFonts w:eastAsia="Times New Roman"/>
              </w:rPr>
              <w:t>Projektinė veikla „Eina kiškis takeliu, su margučių krepšeliu“. IUG, PUG, 1-4</w:t>
            </w:r>
            <w:r w:rsidR="00DC7AB3">
              <w:rPr>
                <w:rFonts w:eastAsia="Times New Roman"/>
              </w:rPr>
              <w:t xml:space="preserve"> kl.</w:t>
            </w:r>
          </w:p>
        </w:tc>
        <w:tc>
          <w:tcPr>
            <w:tcW w:w="1134" w:type="dxa"/>
            <w:tcBorders>
              <w:top w:val="single" w:sz="4" w:space="0" w:color="auto"/>
              <w:left w:val="single" w:sz="4" w:space="0" w:color="auto"/>
              <w:bottom w:val="single" w:sz="4" w:space="0" w:color="auto"/>
              <w:right w:val="single" w:sz="4" w:space="0" w:color="auto"/>
            </w:tcBorders>
            <w:hideMark/>
          </w:tcPr>
          <w:p w14:paraId="6B7C6334" w14:textId="77777777" w:rsidR="001F3215" w:rsidRDefault="001F3215">
            <w:pPr>
              <w:ind w:firstLine="0"/>
              <w:jc w:val="center"/>
              <w:rPr>
                <w:lang w:val="en-US"/>
              </w:rPr>
            </w:pPr>
            <w:r>
              <w:rPr>
                <w:rFonts w:eastAsia="Times New Roman"/>
              </w:rPr>
              <w:t>2024- 04</w:t>
            </w:r>
          </w:p>
        </w:tc>
        <w:tc>
          <w:tcPr>
            <w:tcW w:w="2125" w:type="dxa"/>
            <w:tcBorders>
              <w:top w:val="single" w:sz="4" w:space="0" w:color="auto"/>
              <w:left w:val="single" w:sz="4" w:space="0" w:color="auto"/>
              <w:bottom w:val="single" w:sz="4" w:space="0" w:color="auto"/>
              <w:right w:val="single" w:sz="4" w:space="0" w:color="auto"/>
            </w:tcBorders>
            <w:hideMark/>
          </w:tcPr>
          <w:p w14:paraId="1DF6ACF7" w14:textId="77777777" w:rsidR="001F3215" w:rsidRDefault="001F3215">
            <w:pPr>
              <w:ind w:firstLine="0"/>
              <w:jc w:val="left"/>
              <w:rPr>
                <w:rFonts w:eastAsia="Times New Roman"/>
              </w:rPr>
            </w:pPr>
            <w:r>
              <w:rPr>
                <w:rFonts w:eastAsia="Times New Roman"/>
              </w:rPr>
              <w:t>Asta Merkelienė,</w:t>
            </w:r>
          </w:p>
          <w:p w14:paraId="1B5648F0" w14:textId="77777777" w:rsidR="001F3215" w:rsidRDefault="001F3215">
            <w:pPr>
              <w:ind w:firstLine="0"/>
              <w:jc w:val="left"/>
            </w:pPr>
            <w:r>
              <w:rPr>
                <w:rFonts w:eastAsia="Times New Roman"/>
              </w:rPr>
              <w:t>Aldona Juknienė</w:t>
            </w:r>
          </w:p>
        </w:tc>
        <w:tc>
          <w:tcPr>
            <w:tcW w:w="1138" w:type="dxa"/>
            <w:tcBorders>
              <w:top w:val="single" w:sz="4" w:space="0" w:color="auto"/>
              <w:left w:val="single" w:sz="4" w:space="0" w:color="auto"/>
              <w:bottom w:val="single" w:sz="4" w:space="0" w:color="auto"/>
              <w:right w:val="single" w:sz="4" w:space="0" w:color="auto"/>
            </w:tcBorders>
          </w:tcPr>
          <w:p w14:paraId="5838E46C" w14:textId="77777777" w:rsidR="001F3215" w:rsidRDefault="001F3215">
            <w:pPr>
              <w:ind w:firstLine="0"/>
              <w:jc w:val="left"/>
            </w:pPr>
          </w:p>
        </w:tc>
      </w:tr>
      <w:tr w:rsidR="001F3215" w14:paraId="2C1F0221" w14:textId="77777777" w:rsidTr="00786F80">
        <w:tc>
          <w:tcPr>
            <w:tcW w:w="562" w:type="dxa"/>
            <w:tcBorders>
              <w:top w:val="single" w:sz="4" w:space="0" w:color="auto"/>
              <w:left w:val="single" w:sz="4" w:space="0" w:color="auto"/>
              <w:bottom w:val="single" w:sz="4" w:space="0" w:color="auto"/>
              <w:right w:val="single" w:sz="4" w:space="0" w:color="auto"/>
            </w:tcBorders>
          </w:tcPr>
          <w:p w14:paraId="23FF7E71" w14:textId="77777777" w:rsidR="001F3215" w:rsidRDefault="001F3215" w:rsidP="00F647BC">
            <w:pPr>
              <w:numPr>
                <w:ilvl w:val="0"/>
                <w:numId w:val="19"/>
              </w:numPr>
              <w:ind w:left="0" w:firstLine="0"/>
              <w:jc w:val="center"/>
            </w:pPr>
          </w:p>
        </w:tc>
        <w:tc>
          <w:tcPr>
            <w:tcW w:w="4675" w:type="dxa"/>
            <w:tcBorders>
              <w:top w:val="single" w:sz="4" w:space="0" w:color="auto"/>
              <w:left w:val="single" w:sz="4" w:space="0" w:color="auto"/>
              <w:bottom w:val="single" w:sz="4" w:space="0" w:color="auto"/>
              <w:right w:val="single" w:sz="4" w:space="0" w:color="auto"/>
            </w:tcBorders>
            <w:hideMark/>
          </w:tcPr>
          <w:p w14:paraId="1BA268FB" w14:textId="77777777" w:rsidR="001F3215" w:rsidRDefault="001F3215">
            <w:pPr>
              <w:ind w:firstLine="0"/>
              <w:jc w:val="left"/>
            </w:pPr>
            <w:r>
              <w:t>Tėvų dienos „Tėvai pamokoje“.</w:t>
            </w:r>
          </w:p>
        </w:tc>
        <w:tc>
          <w:tcPr>
            <w:tcW w:w="1134" w:type="dxa"/>
            <w:tcBorders>
              <w:top w:val="single" w:sz="4" w:space="0" w:color="auto"/>
              <w:left w:val="single" w:sz="4" w:space="0" w:color="auto"/>
              <w:bottom w:val="single" w:sz="4" w:space="0" w:color="auto"/>
              <w:right w:val="single" w:sz="4" w:space="0" w:color="auto"/>
            </w:tcBorders>
            <w:hideMark/>
          </w:tcPr>
          <w:p w14:paraId="40A213F0" w14:textId="77777777" w:rsidR="001F3215" w:rsidRDefault="001F3215">
            <w:pPr>
              <w:ind w:firstLine="0"/>
              <w:jc w:val="center"/>
              <w:rPr>
                <w:lang w:val="en-US"/>
              </w:rPr>
            </w:pPr>
            <w:r>
              <w:t>2024-04</w:t>
            </w:r>
          </w:p>
        </w:tc>
        <w:tc>
          <w:tcPr>
            <w:tcW w:w="2125" w:type="dxa"/>
            <w:tcBorders>
              <w:top w:val="single" w:sz="4" w:space="0" w:color="auto"/>
              <w:left w:val="single" w:sz="4" w:space="0" w:color="auto"/>
              <w:bottom w:val="single" w:sz="4" w:space="0" w:color="auto"/>
              <w:right w:val="single" w:sz="4" w:space="0" w:color="auto"/>
            </w:tcBorders>
            <w:hideMark/>
          </w:tcPr>
          <w:p w14:paraId="24E3C537" w14:textId="77777777" w:rsidR="001F3215" w:rsidRDefault="001F3215">
            <w:pPr>
              <w:ind w:firstLine="0"/>
              <w:jc w:val="left"/>
            </w:pPr>
            <w:r>
              <w:t>Administracija</w:t>
            </w:r>
          </w:p>
        </w:tc>
        <w:tc>
          <w:tcPr>
            <w:tcW w:w="1138" w:type="dxa"/>
            <w:tcBorders>
              <w:top w:val="single" w:sz="4" w:space="0" w:color="auto"/>
              <w:left w:val="single" w:sz="4" w:space="0" w:color="auto"/>
              <w:bottom w:val="single" w:sz="4" w:space="0" w:color="auto"/>
              <w:right w:val="single" w:sz="4" w:space="0" w:color="auto"/>
            </w:tcBorders>
          </w:tcPr>
          <w:p w14:paraId="51119F74" w14:textId="77777777" w:rsidR="001F3215" w:rsidRDefault="001F3215">
            <w:pPr>
              <w:ind w:firstLine="0"/>
              <w:jc w:val="left"/>
            </w:pPr>
          </w:p>
        </w:tc>
      </w:tr>
      <w:tr w:rsidR="001F3215" w14:paraId="0A3CEBC5" w14:textId="77777777" w:rsidTr="00786F80">
        <w:tc>
          <w:tcPr>
            <w:tcW w:w="562" w:type="dxa"/>
            <w:tcBorders>
              <w:top w:val="single" w:sz="4" w:space="0" w:color="auto"/>
              <w:left w:val="single" w:sz="4" w:space="0" w:color="auto"/>
              <w:bottom w:val="single" w:sz="4" w:space="0" w:color="auto"/>
              <w:right w:val="single" w:sz="4" w:space="0" w:color="auto"/>
            </w:tcBorders>
          </w:tcPr>
          <w:p w14:paraId="3CA16F6D" w14:textId="77777777" w:rsidR="001F3215" w:rsidRDefault="001F3215" w:rsidP="00F647BC">
            <w:pPr>
              <w:numPr>
                <w:ilvl w:val="0"/>
                <w:numId w:val="19"/>
              </w:numPr>
              <w:ind w:left="0" w:firstLine="0"/>
              <w:jc w:val="center"/>
            </w:pPr>
          </w:p>
        </w:tc>
        <w:tc>
          <w:tcPr>
            <w:tcW w:w="4675" w:type="dxa"/>
            <w:tcBorders>
              <w:top w:val="single" w:sz="4" w:space="0" w:color="auto"/>
              <w:left w:val="single" w:sz="4" w:space="0" w:color="auto"/>
              <w:bottom w:val="single" w:sz="4" w:space="0" w:color="auto"/>
              <w:right w:val="single" w:sz="4" w:space="0" w:color="auto"/>
            </w:tcBorders>
            <w:hideMark/>
          </w:tcPr>
          <w:p w14:paraId="183C6E5C" w14:textId="21643122" w:rsidR="001F3215" w:rsidRDefault="001F3215">
            <w:pPr>
              <w:ind w:firstLine="0"/>
              <w:jc w:val="left"/>
            </w:pPr>
            <w:r>
              <w:t>Edukacinė veikla  „Kaip kvapai veikia nuotaiką“? 5-9</w:t>
            </w:r>
            <w:r w:rsidR="00DC7AB3">
              <w:t xml:space="preserve"> kl.</w:t>
            </w:r>
            <w:r>
              <w:t>, tėvai</w:t>
            </w:r>
          </w:p>
        </w:tc>
        <w:tc>
          <w:tcPr>
            <w:tcW w:w="1134" w:type="dxa"/>
            <w:tcBorders>
              <w:top w:val="single" w:sz="4" w:space="0" w:color="auto"/>
              <w:left w:val="single" w:sz="4" w:space="0" w:color="auto"/>
              <w:bottom w:val="single" w:sz="4" w:space="0" w:color="auto"/>
              <w:right w:val="single" w:sz="4" w:space="0" w:color="auto"/>
            </w:tcBorders>
            <w:hideMark/>
          </w:tcPr>
          <w:p w14:paraId="61627704" w14:textId="77777777" w:rsidR="001F3215" w:rsidRDefault="001F3215">
            <w:pPr>
              <w:ind w:firstLine="0"/>
              <w:jc w:val="center"/>
            </w:pPr>
            <w:r>
              <w:t>2024-04</w:t>
            </w:r>
          </w:p>
        </w:tc>
        <w:tc>
          <w:tcPr>
            <w:tcW w:w="2125" w:type="dxa"/>
            <w:tcBorders>
              <w:top w:val="single" w:sz="4" w:space="0" w:color="auto"/>
              <w:left w:val="single" w:sz="4" w:space="0" w:color="auto"/>
              <w:bottom w:val="single" w:sz="4" w:space="0" w:color="auto"/>
              <w:right w:val="single" w:sz="4" w:space="0" w:color="auto"/>
            </w:tcBorders>
            <w:hideMark/>
          </w:tcPr>
          <w:p w14:paraId="197CCC1E" w14:textId="77777777" w:rsidR="001F3215" w:rsidRDefault="001F3215">
            <w:pPr>
              <w:ind w:firstLine="0"/>
            </w:pPr>
            <w:r>
              <w:t>Rita Gečienė,</w:t>
            </w:r>
          </w:p>
          <w:p w14:paraId="63AF5172" w14:textId="77777777" w:rsidR="001F3215" w:rsidRDefault="001F3215">
            <w:pPr>
              <w:ind w:firstLine="0"/>
            </w:pPr>
            <w:r>
              <w:t>klasių vadovai</w:t>
            </w:r>
          </w:p>
        </w:tc>
        <w:tc>
          <w:tcPr>
            <w:tcW w:w="1138" w:type="dxa"/>
            <w:tcBorders>
              <w:top w:val="single" w:sz="4" w:space="0" w:color="auto"/>
              <w:left w:val="single" w:sz="4" w:space="0" w:color="auto"/>
              <w:bottom w:val="single" w:sz="4" w:space="0" w:color="auto"/>
              <w:right w:val="single" w:sz="4" w:space="0" w:color="auto"/>
            </w:tcBorders>
          </w:tcPr>
          <w:p w14:paraId="57D4653E" w14:textId="77777777" w:rsidR="001F3215" w:rsidRDefault="001F3215">
            <w:pPr>
              <w:ind w:firstLine="0"/>
              <w:jc w:val="left"/>
            </w:pPr>
          </w:p>
        </w:tc>
      </w:tr>
      <w:tr w:rsidR="001F3215" w14:paraId="4FACDC82" w14:textId="77777777" w:rsidTr="00786F80">
        <w:tc>
          <w:tcPr>
            <w:tcW w:w="562" w:type="dxa"/>
            <w:tcBorders>
              <w:top w:val="single" w:sz="4" w:space="0" w:color="auto"/>
              <w:left w:val="single" w:sz="4" w:space="0" w:color="auto"/>
              <w:bottom w:val="single" w:sz="4" w:space="0" w:color="auto"/>
              <w:right w:val="single" w:sz="4" w:space="0" w:color="auto"/>
            </w:tcBorders>
          </w:tcPr>
          <w:p w14:paraId="5E2D9BC9" w14:textId="77777777" w:rsidR="001F3215" w:rsidRDefault="001F3215" w:rsidP="00F647BC">
            <w:pPr>
              <w:numPr>
                <w:ilvl w:val="0"/>
                <w:numId w:val="19"/>
              </w:numPr>
              <w:ind w:left="0" w:firstLine="0"/>
              <w:jc w:val="center"/>
            </w:pPr>
          </w:p>
        </w:tc>
        <w:tc>
          <w:tcPr>
            <w:tcW w:w="4675" w:type="dxa"/>
            <w:tcBorders>
              <w:top w:val="single" w:sz="4" w:space="0" w:color="auto"/>
              <w:left w:val="single" w:sz="4" w:space="0" w:color="auto"/>
              <w:bottom w:val="single" w:sz="4" w:space="0" w:color="auto"/>
              <w:right w:val="single" w:sz="4" w:space="0" w:color="auto"/>
            </w:tcBorders>
            <w:hideMark/>
          </w:tcPr>
          <w:p w14:paraId="16BE6934" w14:textId="77777777" w:rsidR="001F3215" w:rsidRDefault="001F3215">
            <w:pPr>
              <w:ind w:firstLine="0"/>
              <w:jc w:val="left"/>
            </w:pPr>
            <w:r>
              <w:t xml:space="preserve">Abėcėlės šventė. </w:t>
            </w:r>
            <w:r>
              <w:rPr>
                <w:lang w:val="en-US"/>
              </w:rPr>
              <w:t>1 kl.</w:t>
            </w:r>
          </w:p>
        </w:tc>
        <w:tc>
          <w:tcPr>
            <w:tcW w:w="1134" w:type="dxa"/>
            <w:tcBorders>
              <w:top w:val="single" w:sz="4" w:space="0" w:color="auto"/>
              <w:left w:val="single" w:sz="4" w:space="0" w:color="auto"/>
              <w:bottom w:val="single" w:sz="4" w:space="0" w:color="auto"/>
              <w:right w:val="single" w:sz="4" w:space="0" w:color="auto"/>
            </w:tcBorders>
            <w:hideMark/>
          </w:tcPr>
          <w:p w14:paraId="21D6BB0C" w14:textId="77777777" w:rsidR="001F3215" w:rsidRDefault="001F3215">
            <w:pPr>
              <w:ind w:firstLine="0"/>
              <w:jc w:val="center"/>
            </w:pPr>
            <w:r>
              <w:rPr>
                <w:lang w:val="en-US"/>
              </w:rPr>
              <w:t>2024-04</w:t>
            </w:r>
          </w:p>
        </w:tc>
        <w:tc>
          <w:tcPr>
            <w:tcW w:w="2125" w:type="dxa"/>
            <w:tcBorders>
              <w:top w:val="single" w:sz="4" w:space="0" w:color="auto"/>
              <w:left w:val="single" w:sz="4" w:space="0" w:color="auto"/>
              <w:bottom w:val="single" w:sz="4" w:space="0" w:color="auto"/>
              <w:right w:val="single" w:sz="4" w:space="0" w:color="auto"/>
            </w:tcBorders>
            <w:hideMark/>
          </w:tcPr>
          <w:p w14:paraId="45D275F4" w14:textId="77777777" w:rsidR="001F3215" w:rsidRDefault="001F3215">
            <w:pPr>
              <w:ind w:firstLine="0"/>
            </w:pPr>
            <w:r>
              <w:rPr>
                <w:rFonts w:eastAsia="Times New Roman"/>
              </w:rPr>
              <w:t>Danguolė Jonelienė</w:t>
            </w:r>
          </w:p>
        </w:tc>
        <w:tc>
          <w:tcPr>
            <w:tcW w:w="1138" w:type="dxa"/>
            <w:tcBorders>
              <w:top w:val="single" w:sz="4" w:space="0" w:color="auto"/>
              <w:left w:val="single" w:sz="4" w:space="0" w:color="auto"/>
              <w:bottom w:val="single" w:sz="4" w:space="0" w:color="auto"/>
              <w:right w:val="single" w:sz="4" w:space="0" w:color="auto"/>
            </w:tcBorders>
          </w:tcPr>
          <w:p w14:paraId="3603ED21" w14:textId="77777777" w:rsidR="001F3215" w:rsidRDefault="001F3215">
            <w:pPr>
              <w:ind w:firstLine="0"/>
              <w:jc w:val="left"/>
            </w:pPr>
          </w:p>
        </w:tc>
      </w:tr>
      <w:tr w:rsidR="001F3215" w14:paraId="0FF06456" w14:textId="77777777" w:rsidTr="00786F80">
        <w:tc>
          <w:tcPr>
            <w:tcW w:w="562" w:type="dxa"/>
            <w:tcBorders>
              <w:top w:val="single" w:sz="4" w:space="0" w:color="auto"/>
              <w:left w:val="single" w:sz="4" w:space="0" w:color="auto"/>
              <w:bottom w:val="single" w:sz="4" w:space="0" w:color="auto"/>
              <w:right w:val="single" w:sz="4" w:space="0" w:color="auto"/>
            </w:tcBorders>
          </w:tcPr>
          <w:p w14:paraId="3594590B" w14:textId="77777777" w:rsidR="001F3215" w:rsidRDefault="001F3215" w:rsidP="00F647BC">
            <w:pPr>
              <w:numPr>
                <w:ilvl w:val="0"/>
                <w:numId w:val="19"/>
              </w:numPr>
              <w:ind w:left="0" w:firstLine="0"/>
              <w:jc w:val="center"/>
            </w:pPr>
          </w:p>
        </w:tc>
        <w:tc>
          <w:tcPr>
            <w:tcW w:w="4675" w:type="dxa"/>
            <w:tcBorders>
              <w:top w:val="single" w:sz="4" w:space="0" w:color="auto"/>
              <w:left w:val="single" w:sz="4" w:space="0" w:color="auto"/>
              <w:bottom w:val="single" w:sz="4" w:space="0" w:color="auto"/>
              <w:right w:val="single" w:sz="4" w:space="0" w:color="auto"/>
            </w:tcBorders>
            <w:hideMark/>
          </w:tcPr>
          <w:p w14:paraId="1728D177" w14:textId="77777777" w:rsidR="001F3215" w:rsidRDefault="001F3215">
            <w:pPr>
              <w:ind w:firstLine="0"/>
              <w:jc w:val="left"/>
            </w:pPr>
            <w:r>
              <w:t xml:space="preserve">Dėkingumo diena geriausiems mokiniams, jų tėvams, mokytojams pagerbti. </w:t>
            </w:r>
          </w:p>
        </w:tc>
        <w:tc>
          <w:tcPr>
            <w:tcW w:w="1134" w:type="dxa"/>
            <w:tcBorders>
              <w:top w:val="single" w:sz="4" w:space="0" w:color="auto"/>
              <w:left w:val="single" w:sz="4" w:space="0" w:color="auto"/>
              <w:bottom w:val="single" w:sz="4" w:space="0" w:color="auto"/>
              <w:right w:val="single" w:sz="4" w:space="0" w:color="auto"/>
            </w:tcBorders>
            <w:hideMark/>
          </w:tcPr>
          <w:p w14:paraId="13F88D3D" w14:textId="77777777" w:rsidR="001F3215" w:rsidRDefault="001F3215">
            <w:pPr>
              <w:ind w:firstLine="0"/>
              <w:jc w:val="center"/>
            </w:pPr>
            <w:r>
              <w:rPr>
                <w:lang w:val="en-US"/>
              </w:rPr>
              <w:t>2024-05</w:t>
            </w:r>
          </w:p>
        </w:tc>
        <w:tc>
          <w:tcPr>
            <w:tcW w:w="2125" w:type="dxa"/>
            <w:tcBorders>
              <w:top w:val="single" w:sz="4" w:space="0" w:color="auto"/>
              <w:left w:val="single" w:sz="4" w:space="0" w:color="auto"/>
              <w:bottom w:val="single" w:sz="4" w:space="0" w:color="auto"/>
              <w:right w:val="single" w:sz="4" w:space="0" w:color="auto"/>
            </w:tcBorders>
            <w:hideMark/>
          </w:tcPr>
          <w:p w14:paraId="414F09D1" w14:textId="77777777" w:rsidR="001F3215" w:rsidRDefault="001F3215">
            <w:pPr>
              <w:ind w:firstLine="0"/>
              <w:jc w:val="left"/>
              <w:rPr>
                <w:spacing w:val="-12"/>
              </w:rPr>
            </w:pPr>
            <w:r>
              <w:rPr>
                <w:spacing w:val="-12"/>
              </w:rPr>
              <w:t xml:space="preserve">Laima Barakauskienė, </w:t>
            </w:r>
          </w:p>
          <w:p w14:paraId="10387AA9" w14:textId="77777777" w:rsidR="001F3215" w:rsidRDefault="001F3215">
            <w:pPr>
              <w:ind w:firstLine="0"/>
              <w:jc w:val="left"/>
            </w:pPr>
            <w:r>
              <w:t>Asta Mauricienė</w:t>
            </w:r>
          </w:p>
        </w:tc>
        <w:tc>
          <w:tcPr>
            <w:tcW w:w="1138" w:type="dxa"/>
            <w:tcBorders>
              <w:top w:val="single" w:sz="4" w:space="0" w:color="auto"/>
              <w:left w:val="single" w:sz="4" w:space="0" w:color="auto"/>
              <w:bottom w:val="single" w:sz="4" w:space="0" w:color="auto"/>
              <w:right w:val="single" w:sz="4" w:space="0" w:color="auto"/>
            </w:tcBorders>
          </w:tcPr>
          <w:p w14:paraId="61C64FCD" w14:textId="77777777" w:rsidR="001F3215" w:rsidRDefault="001F3215">
            <w:pPr>
              <w:ind w:firstLine="0"/>
              <w:jc w:val="left"/>
            </w:pPr>
          </w:p>
        </w:tc>
      </w:tr>
      <w:tr w:rsidR="001F3215" w14:paraId="5DAD7C09" w14:textId="77777777" w:rsidTr="00786F80">
        <w:tc>
          <w:tcPr>
            <w:tcW w:w="562" w:type="dxa"/>
            <w:tcBorders>
              <w:top w:val="single" w:sz="4" w:space="0" w:color="auto"/>
              <w:left w:val="single" w:sz="4" w:space="0" w:color="auto"/>
              <w:bottom w:val="single" w:sz="4" w:space="0" w:color="auto"/>
              <w:right w:val="single" w:sz="4" w:space="0" w:color="auto"/>
            </w:tcBorders>
          </w:tcPr>
          <w:p w14:paraId="1445EA32" w14:textId="77777777" w:rsidR="001F3215" w:rsidRDefault="001F3215" w:rsidP="00F647BC">
            <w:pPr>
              <w:numPr>
                <w:ilvl w:val="0"/>
                <w:numId w:val="19"/>
              </w:numPr>
              <w:ind w:left="0" w:firstLine="0"/>
              <w:jc w:val="center"/>
            </w:pPr>
          </w:p>
        </w:tc>
        <w:tc>
          <w:tcPr>
            <w:tcW w:w="4675" w:type="dxa"/>
            <w:tcBorders>
              <w:top w:val="single" w:sz="4" w:space="0" w:color="auto"/>
              <w:left w:val="single" w:sz="4" w:space="0" w:color="auto"/>
              <w:bottom w:val="single" w:sz="4" w:space="0" w:color="auto"/>
              <w:right w:val="single" w:sz="4" w:space="0" w:color="auto"/>
            </w:tcBorders>
            <w:hideMark/>
          </w:tcPr>
          <w:p w14:paraId="5936476B" w14:textId="77777777" w:rsidR="001F3215" w:rsidRDefault="001F3215">
            <w:pPr>
              <w:ind w:firstLine="0"/>
              <w:jc w:val="left"/>
            </w:pPr>
            <w:r>
              <w:t>Šeimos šventė. IUG</w:t>
            </w:r>
          </w:p>
        </w:tc>
        <w:tc>
          <w:tcPr>
            <w:tcW w:w="1134" w:type="dxa"/>
            <w:tcBorders>
              <w:top w:val="single" w:sz="4" w:space="0" w:color="auto"/>
              <w:left w:val="single" w:sz="4" w:space="0" w:color="auto"/>
              <w:bottom w:val="single" w:sz="4" w:space="0" w:color="auto"/>
              <w:right w:val="single" w:sz="4" w:space="0" w:color="auto"/>
            </w:tcBorders>
            <w:hideMark/>
          </w:tcPr>
          <w:p w14:paraId="125ECA1C" w14:textId="77777777" w:rsidR="001F3215" w:rsidRDefault="001F3215">
            <w:pPr>
              <w:ind w:firstLine="0"/>
              <w:jc w:val="center"/>
              <w:rPr>
                <w:lang w:val="en-US"/>
              </w:rPr>
            </w:pPr>
            <w:r>
              <w:rPr>
                <w:lang w:val="en-US"/>
              </w:rPr>
              <w:t>2024-05</w:t>
            </w:r>
          </w:p>
        </w:tc>
        <w:tc>
          <w:tcPr>
            <w:tcW w:w="2125" w:type="dxa"/>
            <w:tcBorders>
              <w:top w:val="single" w:sz="4" w:space="0" w:color="auto"/>
              <w:left w:val="single" w:sz="4" w:space="0" w:color="auto"/>
              <w:bottom w:val="single" w:sz="4" w:space="0" w:color="auto"/>
              <w:right w:val="single" w:sz="4" w:space="0" w:color="auto"/>
            </w:tcBorders>
            <w:hideMark/>
          </w:tcPr>
          <w:p w14:paraId="597C5FC6" w14:textId="77777777" w:rsidR="001F3215" w:rsidRDefault="001F3215">
            <w:pPr>
              <w:pStyle w:val="Betarp"/>
              <w:ind w:firstLine="0"/>
              <w:rPr>
                <w:rFonts w:eastAsia="Times New Roman"/>
              </w:rPr>
            </w:pPr>
            <w:r>
              <w:rPr>
                <w:rFonts w:eastAsia="Times New Roman"/>
              </w:rPr>
              <w:t>Solveiga Jakštienė,</w:t>
            </w:r>
          </w:p>
          <w:p w14:paraId="13731356" w14:textId="77777777" w:rsidR="001F3215" w:rsidRPr="00DC7AB3" w:rsidRDefault="001F3215">
            <w:pPr>
              <w:pStyle w:val="Betarp"/>
              <w:ind w:firstLine="0"/>
              <w:rPr>
                <w:rFonts w:eastAsia="Times New Roman"/>
                <w:spacing w:val="-16"/>
              </w:rPr>
            </w:pPr>
            <w:r w:rsidRPr="00DC7AB3">
              <w:rPr>
                <w:rFonts w:eastAsia="Times New Roman"/>
                <w:spacing w:val="-16"/>
              </w:rPr>
              <w:t>Audra Vaičekauskienė,</w:t>
            </w:r>
          </w:p>
          <w:p w14:paraId="40B98D01" w14:textId="77777777" w:rsidR="001F3215" w:rsidRPr="00DC7AB3" w:rsidRDefault="001F3215">
            <w:pPr>
              <w:ind w:firstLine="0"/>
              <w:rPr>
                <w:spacing w:val="-8"/>
              </w:rPr>
            </w:pPr>
            <w:r w:rsidRPr="00DC7AB3">
              <w:rPr>
                <w:rFonts w:eastAsia="Times New Roman"/>
                <w:spacing w:val="-8"/>
              </w:rPr>
              <w:t>Dovilė Žukauskienė</w:t>
            </w:r>
          </w:p>
        </w:tc>
        <w:tc>
          <w:tcPr>
            <w:tcW w:w="1138" w:type="dxa"/>
            <w:tcBorders>
              <w:top w:val="single" w:sz="4" w:space="0" w:color="auto"/>
              <w:left w:val="single" w:sz="4" w:space="0" w:color="auto"/>
              <w:bottom w:val="single" w:sz="4" w:space="0" w:color="auto"/>
              <w:right w:val="single" w:sz="4" w:space="0" w:color="auto"/>
            </w:tcBorders>
          </w:tcPr>
          <w:p w14:paraId="29633323" w14:textId="77777777" w:rsidR="001F3215" w:rsidRDefault="001F3215">
            <w:pPr>
              <w:ind w:firstLine="0"/>
              <w:jc w:val="left"/>
            </w:pPr>
          </w:p>
        </w:tc>
      </w:tr>
      <w:tr w:rsidR="001F3215" w14:paraId="0BC533E7" w14:textId="77777777" w:rsidTr="00786F80">
        <w:tc>
          <w:tcPr>
            <w:tcW w:w="562" w:type="dxa"/>
            <w:tcBorders>
              <w:top w:val="single" w:sz="4" w:space="0" w:color="auto"/>
              <w:left w:val="single" w:sz="4" w:space="0" w:color="auto"/>
              <w:bottom w:val="single" w:sz="4" w:space="0" w:color="auto"/>
              <w:right w:val="single" w:sz="4" w:space="0" w:color="auto"/>
            </w:tcBorders>
          </w:tcPr>
          <w:p w14:paraId="637C598E" w14:textId="77777777" w:rsidR="001F3215" w:rsidRDefault="001F3215" w:rsidP="00F647BC">
            <w:pPr>
              <w:numPr>
                <w:ilvl w:val="0"/>
                <w:numId w:val="19"/>
              </w:numPr>
              <w:ind w:left="0" w:firstLine="0"/>
              <w:jc w:val="center"/>
            </w:pPr>
          </w:p>
        </w:tc>
        <w:tc>
          <w:tcPr>
            <w:tcW w:w="4675" w:type="dxa"/>
            <w:tcBorders>
              <w:top w:val="single" w:sz="4" w:space="0" w:color="auto"/>
              <w:left w:val="single" w:sz="4" w:space="0" w:color="auto"/>
              <w:bottom w:val="single" w:sz="4" w:space="0" w:color="auto"/>
              <w:right w:val="single" w:sz="4" w:space="0" w:color="auto"/>
            </w:tcBorders>
            <w:hideMark/>
          </w:tcPr>
          <w:p w14:paraId="34849931" w14:textId="1F14E186" w:rsidR="001F3215" w:rsidRDefault="001F3215">
            <w:pPr>
              <w:ind w:firstLine="0"/>
            </w:pPr>
            <w:r>
              <w:t>Mildos diena. 5-8, I-III</w:t>
            </w:r>
            <w:r w:rsidR="00DC7AB3">
              <w:t xml:space="preserve"> kl.</w:t>
            </w:r>
          </w:p>
        </w:tc>
        <w:tc>
          <w:tcPr>
            <w:tcW w:w="1134" w:type="dxa"/>
            <w:tcBorders>
              <w:top w:val="single" w:sz="4" w:space="0" w:color="auto"/>
              <w:left w:val="single" w:sz="4" w:space="0" w:color="auto"/>
              <w:bottom w:val="single" w:sz="4" w:space="0" w:color="auto"/>
              <w:right w:val="single" w:sz="4" w:space="0" w:color="auto"/>
            </w:tcBorders>
            <w:hideMark/>
          </w:tcPr>
          <w:p w14:paraId="5DF5C943" w14:textId="77777777" w:rsidR="001F3215" w:rsidRDefault="001F3215">
            <w:pPr>
              <w:ind w:firstLine="0"/>
              <w:jc w:val="center"/>
              <w:rPr>
                <w:lang w:val="en-US"/>
              </w:rPr>
            </w:pPr>
            <w:r>
              <w:rPr>
                <w:lang w:val="en-US"/>
              </w:rPr>
              <w:t>2024-05</w:t>
            </w:r>
          </w:p>
        </w:tc>
        <w:tc>
          <w:tcPr>
            <w:tcW w:w="2125" w:type="dxa"/>
            <w:tcBorders>
              <w:top w:val="single" w:sz="4" w:space="0" w:color="auto"/>
              <w:left w:val="single" w:sz="4" w:space="0" w:color="auto"/>
              <w:bottom w:val="single" w:sz="4" w:space="0" w:color="auto"/>
              <w:right w:val="single" w:sz="4" w:space="0" w:color="auto"/>
            </w:tcBorders>
            <w:hideMark/>
          </w:tcPr>
          <w:p w14:paraId="3936EEB9" w14:textId="77777777" w:rsidR="001F3215" w:rsidRDefault="001F3215">
            <w:pPr>
              <w:pStyle w:val="Betarp"/>
              <w:ind w:firstLine="0"/>
              <w:rPr>
                <w:rFonts w:eastAsia="Times New Roman"/>
              </w:rPr>
            </w:pPr>
            <w:r>
              <w:rPr>
                <w:rFonts w:eastAsia="Times New Roman"/>
              </w:rPr>
              <w:t>Mokinių taryba</w:t>
            </w:r>
          </w:p>
        </w:tc>
        <w:tc>
          <w:tcPr>
            <w:tcW w:w="1138" w:type="dxa"/>
            <w:tcBorders>
              <w:top w:val="single" w:sz="4" w:space="0" w:color="auto"/>
              <w:left w:val="single" w:sz="4" w:space="0" w:color="auto"/>
              <w:bottom w:val="single" w:sz="4" w:space="0" w:color="auto"/>
              <w:right w:val="single" w:sz="4" w:space="0" w:color="auto"/>
            </w:tcBorders>
          </w:tcPr>
          <w:p w14:paraId="0B7111D1" w14:textId="77777777" w:rsidR="001F3215" w:rsidRDefault="001F3215">
            <w:pPr>
              <w:ind w:firstLine="0"/>
              <w:jc w:val="left"/>
            </w:pPr>
          </w:p>
        </w:tc>
      </w:tr>
      <w:tr w:rsidR="001F3215" w14:paraId="6C2AA764" w14:textId="77777777" w:rsidTr="00786F80">
        <w:tc>
          <w:tcPr>
            <w:tcW w:w="562" w:type="dxa"/>
            <w:tcBorders>
              <w:top w:val="single" w:sz="4" w:space="0" w:color="auto"/>
              <w:left w:val="single" w:sz="4" w:space="0" w:color="auto"/>
              <w:bottom w:val="single" w:sz="4" w:space="0" w:color="auto"/>
              <w:right w:val="single" w:sz="4" w:space="0" w:color="auto"/>
            </w:tcBorders>
          </w:tcPr>
          <w:p w14:paraId="2764E881" w14:textId="77777777" w:rsidR="001F3215" w:rsidRDefault="001F3215" w:rsidP="00F647BC">
            <w:pPr>
              <w:numPr>
                <w:ilvl w:val="0"/>
                <w:numId w:val="19"/>
              </w:numPr>
              <w:ind w:left="0" w:firstLine="0"/>
              <w:jc w:val="center"/>
            </w:pPr>
          </w:p>
        </w:tc>
        <w:tc>
          <w:tcPr>
            <w:tcW w:w="4675" w:type="dxa"/>
            <w:tcBorders>
              <w:top w:val="single" w:sz="4" w:space="0" w:color="auto"/>
              <w:left w:val="single" w:sz="4" w:space="0" w:color="auto"/>
              <w:bottom w:val="single" w:sz="4" w:space="0" w:color="auto"/>
              <w:right w:val="single" w:sz="4" w:space="0" w:color="auto"/>
            </w:tcBorders>
            <w:hideMark/>
          </w:tcPr>
          <w:p w14:paraId="6538708E" w14:textId="77777777" w:rsidR="001F3215" w:rsidRDefault="001F3215">
            <w:pPr>
              <w:tabs>
                <w:tab w:val="left" w:pos="660"/>
              </w:tabs>
              <w:ind w:firstLine="0"/>
              <w:jc w:val="left"/>
            </w:pPr>
            <w:r>
              <w:t>Išleistuvių šventė  „Aš jau didelis esu, į mokyklą išeinu“. PUG</w:t>
            </w:r>
          </w:p>
        </w:tc>
        <w:tc>
          <w:tcPr>
            <w:tcW w:w="1134" w:type="dxa"/>
            <w:tcBorders>
              <w:top w:val="single" w:sz="4" w:space="0" w:color="auto"/>
              <w:left w:val="single" w:sz="4" w:space="0" w:color="auto"/>
              <w:bottom w:val="single" w:sz="4" w:space="0" w:color="auto"/>
              <w:right w:val="single" w:sz="4" w:space="0" w:color="auto"/>
            </w:tcBorders>
            <w:hideMark/>
          </w:tcPr>
          <w:p w14:paraId="4142F3AB" w14:textId="77777777" w:rsidR="001F3215" w:rsidRDefault="001F3215">
            <w:pPr>
              <w:ind w:firstLine="0"/>
              <w:jc w:val="center"/>
              <w:rPr>
                <w:lang w:val="en-US"/>
              </w:rPr>
            </w:pPr>
            <w:r>
              <w:rPr>
                <w:lang w:val="en-US"/>
              </w:rPr>
              <w:t>2024-05</w:t>
            </w:r>
          </w:p>
        </w:tc>
        <w:tc>
          <w:tcPr>
            <w:tcW w:w="2125" w:type="dxa"/>
            <w:tcBorders>
              <w:top w:val="single" w:sz="4" w:space="0" w:color="auto"/>
              <w:left w:val="single" w:sz="4" w:space="0" w:color="auto"/>
              <w:bottom w:val="single" w:sz="4" w:space="0" w:color="auto"/>
              <w:right w:val="single" w:sz="4" w:space="0" w:color="auto"/>
            </w:tcBorders>
            <w:hideMark/>
          </w:tcPr>
          <w:p w14:paraId="408AB92B" w14:textId="77777777" w:rsidR="001F3215" w:rsidRDefault="001F3215">
            <w:pPr>
              <w:ind w:firstLine="0"/>
            </w:pPr>
            <w:r>
              <w:rPr>
                <w:rFonts w:eastAsia="Times New Roman"/>
              </w:rPr>
              <w:t xml:space="preserve">Aldona Juknienė </w:t>
            </w:r>
          </w:p>
        </w:tc>
        <w:tc>
          <w:tcPr>
            <w:tcW w:w="1138" w:type="dxa"/>
            <w:tcBorders>
              <w:top w:val="single" w:sz="4" w:space="0" w:color="auto"/>
              <w:left w:val="single" w:sz="4" w:space="0" w:color="auto"/>
              <w:bottom w:val="single" w:sz="4" w:space="0" w:color="auto"/>
              <w:right w:val="single" w:sz="4" w:space="0" w:color="auto"/>
            </w:tcBorders>
          </w:tcPr>
          <w:p w14:paraId="24EE7C7E" w14:textId="77777777" w:rsidR="001F3215" w:rsidRDefault="001F3215">
            <w:pPr>
              <w:ind w:firstLine="0"/>
              <w:jc w:val="left"/>
            </w:pPr>
          </w:p>
        </w:tc>
      </w:tr>
      <w:tr w:rsidR="001F3215" w14:paraId="11E6542A" w14:textId="77777777" w:rsidTr="00786F80">
        <w:tc>
          <w:tcPr>
            <w:tcW w:w="562" w:type="dxa"/>
            <w:tcBorders>
              <w:top w:val="single" w:sz="4" w:space="0" w:color="auto"/>
              <w:left w:val="single" w:sz="4" w:space="0" w:color="auto"/>
              <w:bottom w:val="single" w:sz="4" w:space="0" w:color="auto"/>
              <w:right w:val="single" w:sz="4" w:space="0" w:color="auto"/>
            </w:tcBorders>
          </w:tcPr>
          <w:p w14:paraId="3B649B51" w14:textId="77777777" w:rsidR="001F3215" w:rsidRDefault="001F3215" w:rsidP="00F647BC">
            <w:pPr>
              <w:numPr>
                <w:ilvl w:val="0"/>
                <w:numId w:val="19"/>
              </w:numPr>
              <w:ind w:left="0" w:firstLine="0"/>
              <w:jc w:val="center"/>
            </w:pPr>
          </w:p>
        </w:tc>
        <w:tc>
          <w:tcPr>
            <w:tcW w:w="4675" w:type="dxa"/>
            <w:tcBorders>
              <w:top w:val="single" w:sz="4" w:space="0" w:color="auto"/>
              <w:left w:val="single" w:sz="4" w:space="0" w:color="auto"/>
              <w:bottom w:val="single" w:sz="4" w:space="0" w:color="auto"/>
              <w:right w:val="single" w:sz="4" w:space="0" w:color="auto"/>
            </w:tcBorders>
            <w:hideMark/>
          </w:tcPr>
          <w:p w14:paraId="1DA75329" w14:textId="77777777" w:rsidR="001F3215" w:rsidRDefault="001F3215">
            <w:pPr>
              <w:tabs>
                <w:tab w:val="left" w:pos="660"/>
              </w:tabs>
              <w:ind w:firstLine="0"/>
              <w:jc w:val="left"/>
            </w:pPr>
            <w:r>
              <w:rPr>
                <w:rFonts w:eastAsia="Calibri"/>
              </w:rPr>
              <w:t>„Lik sveika, priešmokykline grupe“. PUG</w:t>
            </w:r>
          </w:p>
        </w:tc>
        <w:tc>
          <w:tcPr>
            <w:tcW w:w="1134" w:type="dxa"/>
            <w:tcBorders>
              <w:top w:val="single" w:sz="4" w:space="0" w:color="auto"/>
              <w:left w:val="single" w:sz="4" w:space="0" w:color="auto"/>
              <w:bottom w:val="single" w:sz="4" w:space="0" w:color="auto"/>
              <w:right w:val="single" w:sz="4" w:space="0" w:color="auto"/>
            </w:tcBorders>
            <w:hideMark/>
          </w:tcPr>
          <w:p w14:paraId="372E127A" w14:textId="77777777" w:rsidR="001F3215" w:rsidRDefault="001F3215">
            <w:pPr>
              <w:ind w:firstLine="0"/>
              <w:jc w:val="center"/>
              <w:rPr>
                <w:lang w:val="en-US"/>
              </w:rPr>
            </w:pPr>
            <w:r>
              <w:rPr>
                <w:lang w:val="en-US"/>
              </w:rPr>
              <w:t>2024-05</w:t>
            </w:r>
          </w:p>
        </w:tc>
        <w:tc>
          <w:tcPr>
            <w:tcW w:w="2125" w:type="dxa"/>
            <w:tcBorders>
              <w:top w:val="single" w:sz="4" w:space="0" w:color="auto"/>
              <w:left w:val="single" w:sz="4" w:space="0" w:color="auto"/>
              <w:bottom w:val="single" w:sz="4" w:space="0" w:color="auto"/>
              <w:right w:val="single" w:sz="4" w:space="0" w:color="auto"/>
            </w:tcBorders>
            <w:hideMark/>
          </w:tcPr>
          <w:p w14:paraId="7D87B034" w14:textId="77777777" w:rsidR="001F3215" w:rsidRPr="00DC7AB3" w:rsidRDefault="001F3215">
            <w:pPr>
              <w:ind w:firstLine="0"/>
              <w:rPr>
                <w:rFonts w:eastAsia="Times New Roman"/>
                <w:spacing w:val="-10"/>
              </w:rPr>
            </w:pPr>
            <w:r w:rsidRPr="00DC7AB3">
              <w:rPr>
                <w:rFonts w:eastAsia="Times New Roman"/>
                <w:spacing w:val="-10"/>
              </w:rPr>
              <w:t>Roberta Overlingaitė</w:t>
            </w:r>
          </w:p>
        </w:tc>
        <w:tc>
          <w:tcPr>
            <w:tcW w:w="1138" w:type="dxa"/>
            <w:tcBorders>
              <w:top w:val="single" w:sz="4" w:space="0" w:color="auto"/>
              <w:left w:val="single" w:sz="4" w:space="0" w:color="auto"/>
              <w:bottom w:val="single" w:sz="4" w:space="0" w:color="auto"/>
              <w:right w:val="single" w:sz="4" w:space="0" w:color="auto"/>
            </w:tcBorders>
          </w:tcPr>
          <w:p w14:paraId="597FAB95" w14:textId="77777777" w:rsidR="001F3215" w:rsidRDefault="001F3215">
            <w:pPr>
              <w:ind w:firstLine="0"/>
              <w:jc w:val="left"/>
            </w:pPr>
          </w:p>
        </w:tc>
      </w:tr>
      <w:tr w:rsidR="001F3215" w14:paraId="6DE378DA" w14:textId="77777777" w:rsidTr="00786F80">
        <w:tc>
          <w:tcPr>
            <w:tcW w:w="562" w:type="dxa"/>
            <w:tcBorders>
              <w:top w:val="single" w:sz="4" w:space="0" w:color="auto"/>
              <w:left w:val="single" w:sz="4" w:space="0" w:color="auto"/>
              <w:bottom w:val="single" w:sz="4" w:space="0" w:color="auto"/>
              <w:right w:val="single" w:sz="4" w:space="0" w:color="auto"/>
            </w:tcBorders>
          </w:tcPr>
          <w:p w14:paraId="4C378B5A" w14:textId="77777777" w:rsidR="001F3215" w:rsidRDefault="001F3215" w:rsidP="00F647BC">
            <w:pPr>
              <w:numPr>
                <w:ilvl w:val="0"/>
                <w:numId w:val="19"/>
              </w:numPr>
              <w:ind w:left="0" w:firstLine="0"/>
              <w:jc w:val="center"/>
            </w:pPr>
          </w:p>
        </w:tc>
        <w:tc>
          <w:tcPr>
            <w:tcW w:w="4675" w:type="dxa"/>
            <w:tcBorders>
              <w:top w:val="single" w:sz="4" w:space="0" w:color="auto"/>
              <w:left w:val="single" w:sz="4" w:space="0" w:color="auto"/>
              <w:bottom w:val="single" w:sz="4" w:space="0" w:color="auto"/>
              <w:right w:val="single" w:sz="4" w:space="0" w:color="auto"/>
            </w:tcBorders>
            <w:hideMark/>
          </w:tcPr>
          <w:p w14:paraId="09E9C91A" w14:textId="5D5143B0" w:rsidR="001F3215" w:rsidRDefault="001F3215">
            <w:pPr>
              <w:tabs>
                <w:tab w:val="left" w:pos="660"/>
              </w:tabs>
              <w:ind w:firstLine="0"/>
              <w:jc w:val="left"/>
              <w:rPr>
                <w:rFonts w:eastAsia="Calibri"/>
              </w:rPr>
            </w:pPr>
            <w:r>
              <w:t>„Suteikime skrydžiui sparnus...“</w:t>
            </w:r>
            <w:r w:rsidR="00DC7AB3">
              <w:t>.</w:t>
            </w:r>
            <w:r>
              <w:t xml:space="preserve"> III, IV kl.</w:t>
            </w:r>
          </w:p>
        </w:tc>
        <w:tc>
          <w:tcPr>
            <w:tcW w:w="1134" w:type="dxa"/>
            <w:tcBorders>
              <w:top w:val="single" w:sz="4" w:space="0" w:color="auto"/>
              <w:left w:val="single" w:sz="4" w:space="0" w:color="auto"/>
              <w:bottom w:val="single" w:sz="4" w:space="0" w:color="auto"/>
              <w:right w:val="single" w:sz="4" w:space="0" w:color="auto"/>
            </w:tcBorders>
            <w:hideMark/>
          </w:tcPr>
          <w:p w14:paraId="68D48FE8" w14:textId="77777777" w:rsidR="001F3215" w:rsidRDefault="001F3215">
            <w:pPr>
              <w:ind w:firstLine="0"/>
              <w:jc w:val="center"/>
              <w:rPr>
                <w:lang w:val="en-US"/>
              </w:rPr>
            </w:pPr>
            <w:r>
              <w:rPr>
                <w:lang w:val="en-US"/>
              </w:rPr>
              <w:t>2024-05</w:t>
            </w:r>
          </w:p>
        </w:tc>
        <w:tc>
          <w:tcPr>
            <w:tcW w:w="2125" w:type="dxa"/>
            <w:tcBorders>
              <w:top w:val="single" w:sz="4" w:space="0" w:color="auto"/>
              <w:left w:val="single" w:sz="4" w:space="0" w:color="auto"/>
              <w:bottom w:val="single" w:sz="4" w:space="0" w:color="auto"/>
              <w:right w:val="single" w:sz="4" w:space="0" w:color="auto"/>
            </w:tcBorders>
            <w:hideMark/>
          </w:tcPr>
          <w:p w14:paraId="3DA1B097" w14:textId="77777777" w:rsidR="001F3215" w:rsidRDefault="001F3215">
            <w:pPr>
              <w:ind w:firstLine="0"/>
              <w:jc w:val="left"/>
            </w:pPr>
            <w:r>
              <w:t>Administracija,</w:t>
            </w:r>
          </w:p>
          <w:p w14:paraId="7F006D9D" w14:textId="77777777" w:rsidR="001F3215" w:rsidRDefault="001F3215">
            <w:pPr>
              <w:ind w:firstLine="0"/>
              <w:jc w:val="left"/>
            </w:pPr>
            <w:r>
              <w:t>Tomas Šantaras,</w:t>
            </w:r>
          </w:p>
          <w:p w14:paraId="4E7A1B4B" w14:textId="77777777" w:rsidR="001F3215" w:rsidRDefault="001F3215">
            <w:pPr>
              <w:ind w:firstLine="0"/>
              <w:rPr>
                <w:rFonts w:eastAsia="Times New Roman"/>
                <w:spacing w:val="-20"/>
              </w:rPr>
            </w:pPr>
            <w:r>
              <w:t>Virginija Gečienė</w:t>
            </w:r>
          </w:p>
        </w:tc>
        <w:tc>
          <w:tcPr>
            <w:tcW w:w="1138" w:type="dxa"/>
            <w:tcBorders>
              <w:top w:val="single" w:sz="4" w:space="0" w:color="auto"/>
              <w:left w:val="single" w:sz="4" w:space="0" w:color="auto"/>
              <w:bottom w:val="single" w:sz="4" w:space="0" w:color="auto"/>
              <w:right w:val="single" w:sz="4" w:space="0" w:color="auto"/>
            </w:tcBorders>
          </w:tcPr>
          <w:p w14:paraId="3D75DE71" w14:textId="77777777" w:rsidR="001F3215" w:rsidRDefault="001F3215">
            <w:pPr>
              <w:ind w:firstLine="0"/>
              <w:jc w:val="left"/>
            </w:pPr>
          </w:p>
        </w:tc>
      </w:tr>
      <w:tr w:rsidR="001F3215" w14:paraId="77BC5460" w14:textId="77777777" w:rsidTr="00786F80">
        <w:tc>
          <w:tcPr>
            <w:tcW w:w="562" w:type="dxa"/>
            <w:tcBorders>
              <w:top w:val="single" w:sz="4" w:space="0" w:color="auto"/>
              <w:left w:val="single" w:sz="4" w:space="0" w:color="auto"/>
              <w:bottom w:val="single" w:sz="4" w:space="0" w:color="auto"/>
              <w:right w:val="single" w:sz="4" w:space="0" w:color="auto"/>
            </w:tcBorders>
          </w:tcPr>
          <w:p w14:paraId="4AA0414D" w14:textId="77777777" w:rsidR="001F3215" w:rsidRDefault="001F3215" w:rsidP="00F647BC">
            <w:pPr>
              <w:numPr>
                <w:ilvl w:val="0"/>
                <w:numId w:val="19"/>
              </w:numPr>
              <w:ind w:left="0" w:firstLine="0"/>
              <w:jc w:val="center"/>
            </w:pPr>
          </w:p>
        </w:tc>
        <w:tc>
          <w:tcPr>
            <w:tcW w:w="4675" w:type="dxa"/>
            <w:tcBorders>
              <w:top w:val="single" w:sz="4" w:space="0" w:color="auto"/>
              <w:left w:val="single" w:sz="4" w:space="0" w:color="auto"/>
              <w:bottom w:val="single" w:sz="4" w:space="0" w:color="auto"/>
              <w:right w:val="single" w:sz="4" w:space="0" w:color="auto"/>
            </w:tcBorders>
            <w:hideMark/>
          </w:tcPr>
          <w:p w14:paraId="00F5F56D" w14:textId="34EA887E" w:rsidR="001F3215" w:rsidRDefault="001F3215">
            <w:pPr>
              <w:ind w:firstLine="0"/>
              <w:jc w:val="left"/>
            </w:pPr>
            <w:r>
              <w:rPr>
                <w:iCs/>
              </w:rPr>
              <w:t>Vaikų gynimo diena „Labas, vasarėle!”. IUG, PUG, 1-4</w:t>
            </w:r>
            <w:r w:rsidR="00DC7AB3">
              <w:rPr>
                <w:iCs/>
              </w:rPr>
              <w:t xml:space="preserve"> kl.</w:t>
            </w:r>
          </w:p>
        </w:tc>
        <w:tc>
          <w:tcPr>
            <w:tcW w:w="1134" w:type="dxa"/>
            <w:tcBorders>
              <w:top w:val="single" w:sz="4" w:space="0" w:color="auto"/>
              <w:left w:val="single" w:sz="4" w:space="0" w:color="auto"/>
              <w:bottom w:val="single" w:sz="4" w:space="0" w:color="auto"/>
              <w:right w:val="single" w:sz="4" w:space="0" w:color="auto"/>
            </w:tcBorders>
            <w:hideMark/>
          </w:tcPr>
          <w:p w14:paraId="76D510E4" w14:textId="77777777" w:rsidR="001F3215" w:rsidRDefault="001F3215">
            <w:pPr>
              <w:ind w:firstLine="0"/>
              <w:jc w:val="center"/>
            </w:pPr>
            <w:r>
              <w:t>2024-06</w:t>
            </w:r>
          </w:p>
        </w:tc>
        <w:tc>
          <w:tcPr>
            <w:tcW w:w="2125" w:type="dxa"/>
            <w:tcBorders>
              <w:top w:val="single" w:sz="4" w:space="0" w:color="auto"/>
              <w:left w:val="single" w:sz="4" w:space="0" w:color="auto"/>
              <w:bottom w:val="single" w:sz="4" w:space="0" w:color="auto"/>
              <w:right w:val="single" w:sz="4" w:space="0" w:color="auto"/>
            </w:tcBorders>
            <w:hideMark/>
          </w:tcPr>
          <w:p w14:paraId="66F5E0CE" w14:textId="77777777" w:rsidR="001F3215" w:rsidRDefault="001F3215">
            <w:pPr>
              <w:ind w:firstLine="0"/>
              <w:jc w:val="left"/>
            </w:pPr>
            <w:r>
              <w:rPr>
                <w:spacing w:val="-10"/>
              </w:rPr>
              <w:t>Ikimokyklinio, priešmokyklinio, pradinio ugdymo mokytojų metodinė grupė</w:t>
            </w:r>
          </w:p>
        </w:tc>
        <w:tc>
          <w:tcPr>
            <w:tcW w:w="1138" w:type="dxa"/>
            <w:tcBorders>
              <w:top w:val="single" w:sz="4" w:space="0" w:color="auto"/>
              <w:left w:val="single" w:sz="4" w:space="0" w:color="auto"/>
              <w:bottom w:val="single" w:sz="4" w:space="0" w:color="auto"/>
              <w:right w:val="single" w:sz="4" w:space="0" w:color="auto"/>
            </w:tcBorders>
          </w:tcPr>
          <w:p w14:paraId="01BE2C76" w14:textId="77777777" w:rsidR="001F3215" w:rsidRDefault="001F3215">
            <w:pPr>
              <w:ind w:firstLine="0"/>
              <w:jc w:val="left"/>
            </w:pPr>
          </w:p>
        </w:tc>
      </w:tr>
      <w:tr w:rsidR="001F3215" w14:paraId="0C6DDB0D" w14:textId="77777777" w:rsidTr="00786F80">
        <w:tc>
          <w:tcPr>
            <w:tcW w:w="562" w:type="dxa"/>
            <w:tcBorders>
              <w:top w:val="single" w:sz="4" w:space="0" w:color="auto"/>
              <w:left w:val="single" w:sz="4" w:space="0" w:color="auto"/>
              <w:bottom w:val="single" w:sz="4" w:space="0" w:color="auto"/>
              <w:right w:val="single" w:sz="4" w:space="0" w:color="auto"/>
            </w:tcBorders>
          </w:tcPr>
          <w:p w14:paraId="0EFDD8D9" w14:textId="77777777" w:rsidR="001F3215" w:rsidRDefault="001F3215" w:rsidP="00F647BC">
            <w:pPr>
              <w:numPr>
                <w:ilvl w:val="0"/>
                <w:numId w:val="19"/>
              </w:numPr>
              <w:ind w:left="0" w:firstLine="0"/>
              <w:jc w:val="center"/>
            </w:pPr>
          </w:p>
        </w:tc>
        <w:tc>
          <w:tcPr>
            <w:tcW w:w="4675" w:type="dxa"/>
            <w:tcBorders>
              <w:top w:val="single" w:sz="4" w:space="0" w:color="auto"/>
              <w:left w:val="single" w:sz="4" w:space="0" w:color="auto"/>
              <w:bottom w:val="single" w:sz="4" w:space="0" w:color="auto"/>
              <w:right w:val="single" w:sz="4" w:space="0" w:color="auto"/>
            </w:tcBorders>
            <w:hideMark/>
          </w:tcPr>
          <w:p w14:paraId="3B74AB83" w14:textId="3F3482F0" w:rsidR="001F3215" w:rsidRPr="00DC7AB3" w:rsidRDefault="001F3215">
            <w:pPr>
              <w:ind w:firstLine="0"/>
              <w:jc w:val="left"/>
              <w:rPr>
                <w:rFonts w:eastAsia="Times New Roman"/>
                <w:color w:val="000000" w:themeColor="text1"/>
                <w:spacing w:val="-10"/>
              </w:rPr>
            </w:pPr>
            <w:r w:rsidRPr="00DC7AB3">
              <w:rPr>
                <w:rFonts w:eastAsia="Times New Roman"/>
                <w:color w:val="000000" w:themeColor="text1"/>
                <w:spacing w:val="-10"/>
              </w:rPr>
              <w:t>Gedulo ir Vilties dienos paminėjimas 5-8, I-IV</w:t>
            </w:r>
            <w:r w:rsidR="00DC7AB3" w:rsidRPr="00DC7AB3">
              <w:rPr>
                <w:rFonts w:eastAsia="Times New Roman"/>
                <w:color w:val="000000" w:themeColor="text1"/>
                <w:spacing w:val="-10"/>
              </w:rPr>
              <w:t xml:space="preserve"> kl..</w:t>
            </w:r>
            <w:r w:rsidRPr="00DC7AB3">
              <w:rPr>
                <w:rFonts w:eastAsia="Times New Roman"/>
                <w:color w:val="000000" w:themeColor="text1"/>
                <w:spacing w:val="-10"/>
              </w:rPr>
              <w:t xml:space="preserve">: </w:t>
            </w:r>
          </w:p>
          <w:p w14:paraId="05E4A0A7" w14:textId="77777777" w:rsidR="001F3215" w:rsidRDefault="001F3215">
            <w:pPr>
              <w:ind w:firstLine="0"/>
              <w:jc w:val="left"/>
              <w:rPr>
                <w:rFonts w:eastAsia="Times New Roman"/>
                <w:color w:val="000000" w:themeColor="text1"/>
              </w:rPr>
            </w:pPr>
            <w:r>
              <w:rPr>
                <w:rFonts w:eastAsia="Times New Roman"/>
                <w:color w:val="000000" w:themeColor="text1"/>
              </w:rPr>
              <w:t>TV pristatymas;</w:t>
            </w:r>
          </w:p>
          <w:p w14:paraId="2EF3D4E6" w14:textId="77777777" w:rsidR="001F3215" w:rsidRDefault="001F3215">
            <w:pPr>
              <w:ind w:firstLine="0"/>
              <w:jc w:val="left"/>
              <w:rPr>
                <w:iCs/>
              </w:rPr>
            </w:pPr>
            <w:r>
              <w:rPr>
                <w:rStyle w:val="normaltextrun"/>
                <w:color w:val="000000"/>
                <w:shd w:val="clear" w:color="auto" w:fill="FFFFFF"/>
              </w:rPr>
              <w:t>gimnazijos savanorių renginys Šilutės r. Fridricho Bajoraičio viešosios bibliotekos Vainuto filiale,</w:t>
            </w:r>
          </w:p>
        </w:tc>
        <w:tc>
          <w:tcPr>
            <w:tcW w:w="1134" w:type="dxa"/>
            <w:tcBorders>
              <w:top w:val="single" w:sz="4" w:space="0" w:color="auto"/>
              <w:left w:val="single" w:sz="4" w:space="0" w:color="auto"/>
              <w:bottom w:val="single" w:sz="4" w:space="0" w:color="auto"/>
              <w:right w:val="single" w:sz="4" w:space="0" w:color="auto"/>
            </w:tcBorders>
            <w:hideMark/>
          </w:tcPr>
          <w:p w14:paraId="5B3B582A" w14:textId="77777777" w:rsidR="001F3215" w:rsidRDefault="001F3215">
            <w:pPr>
              <w:ind w:firstLine="0"/>
              <w:jc w:val="center"/>
            </w:pPr>
            <w:r>
              <w:rPr>
                <w:rFonts w:eastAsia="Times New Roman"/>
              </w:rPr>
              <w:t>2024-06</w:t>
            </w:r>
          </w:p>
        </w:tc>
        <w:tc>
          <w:tcPr>
            <w:tcW w:w="2125" w:type="dxa"/>
            <w:tcBorders>
              <w:top w:val="single" w:sz="4" w:space="0" w:color="auto"/>
              <w:left w:val="single" w:sz="4" w:space="0" w:color="auto"/>
              <w:bottom w:val="single" w:sz="4" w:space="0" w:color="auto"/>
              <w:right w:val="single" w:sz="4" w:space="0" w:color="auto"/>
            </w:tcBorders>
            <w:hideMark/>
          </w:tcPr>
          <w:p w14:paraId="0EB23095" w14:textId="77777777" w:rsidR="001F3215" w:rsidRDefault="001F3215">
            <w:pPr>
              <w:ind w:firstLine="0"/>
              <w:jc w:val="left"/>
              <w:rPr>
                <w:rFonts w:eastAsia="Calibri"/>
                <w:color w:val="000000"/>
                <w:shd w:val="clear" w:color="auto" w:fill="FFFFFF"/>
              </w:rPr>
            </w:pPr>
            <w:r>
              <w:rPr>
                <w:rFonts w:eastAsia="Calibri"/>
                <w:color w:val="000000"/>
                <w:shd w:val="clear" w:color="auto" w:fill="FFFFFF"/>
              </w:rPr>
              <w:t>Daiva Juškienė ,</w:t>
            </w:r>
          </w:p>
          <w:p w14:paraId="64FE7821" w14:textId="77777777" w:rsidR="001F3215" w:rsidRDefault="001F3215">
            <w:pPr>
              <w:ind w:firstLine="0"/>
              <w:jc w:val="left"/>
              <w:rPr>
                <w:spacing w:val="-10"/>
                <w:szCs w:val="24"/>
              </w:rPr>
            </w:pPr>
            <w:r>
              <w:rPr>
                <w:spacing w:val="-10"/>
              </w:rPr>
              <w:t>Brigita Vitkauskienė,</w:t>
            </w:r>
          </w:p>
          <w:p w14:paraId="11536614" w14:textId="77777777" w:rsidR="001F3215" w:rsidRDefault="001F3215">
            <w:pPr>
              <w:ind w:firstLine="0"/>
              <w:jc w:val="left"/>
              <w:rPr>
                <w:spacing w:val="-10"/>
              </w:rPr>
            </w:pPr>
            <w:r>
              <w:rPr>
                <w:spacing w:val="-10"/>
              </w:rPr>
              <w:t>Algimantas Valaitis</w:t>
            </w:r>
          </w:p>
        </w:tc>
        <w:tc>
          <w:tcPr>
            <w:tcW w:w="1138" w:type="dxa"/>
            <w:tcBorders>
              <w:top w:val="single" w:sz="4" w:space="0" w:color="auto"/>
              <w:left w:val="single" w:sz="4" w:space="0" w:color="auto"/>
              <w:bottom w:val="single" w:sz="4" w:space="0" w:color="auto"/>
              <w:right w:val="single" w:sz="4" w:space="0" w:color="auto"/>
            </w:tcBorders>
          </w:tcPr>
          <w:p w14:paraId="477FC9CF" w14:textId="77777777" w:rsidR="001F3215" w:rsidRDefault="001F3215">
            <w:pPr>
              <w:ind w:firstLine="0"/>
              <w:jc w:val="left"/>
            </w:pPr>
          </w:p>
        </w:tc>
      </w:tr>
      <w:tr w:rsidR="001F3215" w14:paraId="6E9AAAE3" w14:textId="77777777" w:rsidTr="00786F80">
        <w:tc>
          <w:tcPr>
            <w:tcW w:w="562" w:type="dxa"/>
            <w:tcBorders>
              <w:top w:val="single" w:sz="4" w:space="0" w:color="auto"/>
              <w:left w:val="single" w:sz="4" w:space="0" w:color="auto"/>
              <w:bottom w:val="single" w:sz="4" w:space="0" w:color="auto"/>
              <w:right w:val="single" w:sz="4" w:space="0" w:color="auto"/>
            </w:tcBorders>
          </w:tcPr>
          <w:p w14:paraId="6D7934D2" w14:textId="77777777" w:rsidR="001F3215" w:rsidRDefault="001F3215" w:rsidP="00F647BC">
            <w:pPr>
              <w:numPr>
                <w:ilvl w:val="0"/>
                <w:numId w:val="19"/>
              </w:numPr>
              <w:ind w:left="0" w:firstLine="0"/>
              <w:jc w:val="center"/>
            </w:pPr>
          </w:p>
        </w:tc>
        <w:tc>
          <w:tcPr>
            <w:tcW w:w="4675" w:type="dxa"/>
            <w:tcBorders>
              <w:top w:val="single" w:sz="4" w:space="0" w:color="auto"/>
              <w:left w:val="single" w:sz="4" w:space="0" w:color="auto"/>
              <w:bottom w:val="single" w:sz="4" w:space="0" w:color="auto"/>
              <w:right w:val="single" w:sz="4" w:space="0" w:color="auto"/>
            </w:tcBorders>
            <w:hideMark/>
          </w:tcPr>
          <w:p w14:paraId="5DEC57D8" w14:textId="3C00C64A" w:rsidR="001F3215" w:rsidRDefault="001F3215">
            <w:pPr>
              <w:ind w:firstLine="0"/>
              <w:jc w:val="left"/>
            </w:pPr>
            <w:r>
              <w:t>Pradinio ugdymo pažymėjimų įteikimo šventė. IUG, PUG, 1-4</w:t>
            </w:r>
            <w:r w:rsidR="00DC7AB3">
              <w:t xml:space="preserve"> kl.</w:t>
            </w:r>
          </w:p>
        </w:tc>
        <w:tc>
          <w:tcPr>
            <w:tcW w:w="1134" w:type="dxa"/>
            <w:tcBorders>
              <w:top w:val="single" w:sz="4" w:space="0" w:color="auto"/>
              <w:left w:val="single" w:sz="4" w:space="0" w:color="auto"/>
              <w:bottom w:val="single" w:sz="4" w:space="0" w:color="auto"/>
              <w:right w:val="single" w:sz="4" w:space="0" w:color="auto"/>
            </w:tcBorders>
            <w:hideMark/>
          </w:tcPr>
          <w:p w14:paraId="4EF2E78A" w14:textId="77777777" w:rsidR="001F3215" w:rsidRDefault="001F3215">
            <w:pPr>
              <w:ind w:firstLine="0"/>
              <w:jc w:val="center"/>
            </w:pPr>
            <w:r>
              <w:rPr>
                <w:rFonts w:eastAsia="Times New Roman"/>
              </w:rPr>
              <w:t>2024-06</w:t>
            </w:r>
          </w:p>
        </w:tc>
        <w:tc>
          <w:tcPr>
            <w:tcW w:w="2125" w:type="dxa"/>
            <w:tcBorders>
              <w:top w:val="single" w:sz="4" w:space="0" w:color="auto"/>
              <w:left w:val="single" w:sz="4" w:space="0" w:color="auto"/>
              <w:bottom w:val="single" w:sz="4" w:space="0" w:color="auto"/>
              <w:right w:val="single" w:sz="4" w:space="0" w:color="auto"/>
            </w:tcBorders>
            <w:hideMark/>
          </w:tcPr>
          <w:p w14:paraId="57A96C74" w14:textId="77777777" w:rsidR="001F3215" w:rsidRDefault="001F3215">
            <w:pPr>
              <w:ind w:firstLine="0"/>
              <w:jc w:val="left"/>
            </w:pPr>
            <w:r>
              <w:rPr>
                <w:rFonts w:eastAsia="Times New Roman"/>
              </w:rPr>
              <w:t>Asta Merkelienė</w:t>
            </w:r>
          </w:p>
        </w:tc>
        <w:tc>
          <w:tcPr>
            <w:tcW w:w="1138" w:type="dxa"/>
            <w:tcBorders>
              <w:top w:val="single" w:sz="4" w:space="0" w:color="auto"/>
              <w:left w:val="single" w:sz="4" w:space="0" w:color="auto"/>
              <w:bottom w:val="single" w:sz="4" w:space="0" w:color="auto"/>
              <w:right w:val="single" w:sz="4" w:space="0" w:color="auto"/>
            </w:tcBorders>
          </w:tcPr>
          <w:p w14:paraId="19B27762" w14:textId="77777777" w:rsidR="001F3215" w:rsidRDefault="001F3215">
            <w:pPr>
              <w:ind w:firstLine="0"/>
              <w:jc w:val="left"/>
            </w:pPr>
          </w:p>
        </w:tc>
      </w:tr>
      <w:tr w:rsidR="0040232F" w14:paraId="111A8BA6" w14:textId="77777777" w:rsidTr="00786F80">
        <w:tc>
          <w:tcPr>
            <w:tcW w:w="562" w:type="dxa"/>
            <w:tcBorders>
              <w:top w:val="single" w:sz="4" w:space="0" w:color="auto"/>
              <w:left w:val="single" w:sz="4" w:space="0" w:color="auto"/>
              <w:bottom w:val="single" w:sz="4" w:space="0" w:color="auto"/>
              <w:right w:val="single" w:sz="4" w:space="0" w:color="auto"/>
            </w:tcBorders>
          </w:tcPr>
          <w:p w14:paraId="6B792EAA" w14:textId="77777777" w:rsidR="0040232F" w:rsidRDefault="0040232F" w:rsidP="00F647BC">
            <w:pPr>
              <w:numPr>
                <w:ilvl w:val="0"/>
                <w:numId w:val="19"/>
              </w:numPr>
              <w:ind w:left="0" w:firstLine="0"/>
              <w:jc w:val="center"/>
            </w:pPr>
          </w:p>
        </w:tc>
        <w:tc>
          <w:tcPr>
            <w:tcW w:w="4675" w:type="dxa"/>
            <w:tcBorders>
              <w:top w:val="single" w:sz="4" w:space="0" w:color="auto"/>
              <w:left w:val="single" w:sz="4" w:space="0" w:color="auto"/>
              <w:bottom w:val="single" w:sz="4" w:space="0" w:color="auto"/>
              <w:right w:val="single" w:sz="4" w:space="0" w:color="auto"/>
            </w:tcBorders>
          </w:tcPr>
          <w:p w14:paraId="23002ADE" w14:textId="6B3E1D28" w:rsidR="0040232F" w:rsidRDefault="0040232F">
            <w:pPr>
              <w:ind w:firstLine="0"/>
              <w:jc w:val="left"/>
            </w:pPr>
            <w:r w:rsidRPr="0040232F">
              <w:rPr>
                <w:rFonts w:eastAsia="Calibri" w:cs="Times New Roman"/>
                <w:color w:val="222222"/>
                <w:szCs w:val="24"/>
                <w:shd w:val="clear" w:color="auto" w:fill="FFFFFF"/>
              </w:rPr>
              <w:t>Metų nominacijos</w:t>
            </w:r>
          </w:p>
        </w:tc>
        <w:tc>
          <w:tcPr>
            <w:tcW w:w="1134" w:type="dxa"/>
            <w:tcBorders>
              <w:top w:val="single" w:sz="4" w:space="0" w:color="auto"/>
              <w:left w:val="single" w:sz="4" w:space="0" w:color="auto"/>
              <w:bottom w:val="single" w:sz="4" w:space="0" w:color="auto"/>
              <w:right w:val="single" w:sz="4" w:space="0" w:color="auto"/>
            </w:tcBorders>
          </w:tcPr>
          <w:p w14:paraId="58794AE8" w14:textId="249742CA" w:rsidR="0040232F" w:rsidRDefault="0040232F">
            <w:pPr>
              <w:ind w:firstLine="0"/>
              <w:jc w:val="center"/>
              <w:rPr>
                <w:rFonts w:eastAsia="Times New Roman"/>
              </w:rPr>
            </w:pPr>
            <w:r>
              <w:rPr>
                <w:rFonts w:eastAsia="Times New Roman"/>
              </w:rPr>
              <w:t>2024-06</w:t>
            </w:r>
          </w:p>
        </w:tc>
        <w:tc>
          <w:tcPr>
            <w:tcW w:w="2125" w:type="dxa"/>
            <w:tcBorders>
              <w:top w:val="single" w:sz="4" w:space="0" w:color="auto"/>
              <w:left w:val="single" w:sz="4" w:space="0" w:color="auto"/>
              <w:bottom w:val="single" w:sz="4" w:space="0" w:color="auto"/>
              <w:right w:val="single" w:sz="4" w:space="0" w:color="auto"/>
            </w:tcBorders>
          </w:tcPr>
          <w:p w14:paraId="403B9254" w14:textId="040A1E9F" w:rsidR="0040232F" w:rsidRDefault="0040232F">
            <w:pPr>
              <w:ind w:firstLine="0"/>
              <w:jc w:val="left"/>
              <w:rPr>
                <w:rFonts w:eastAsia="Times New Roman"/>
              </w:rPr>
            </w:pPr>
            <w:r>
              <w:rPr>
                <w:rFonts w:eastAsia="Times New Roman"/>
              </w:rPr>
              <w:t>Mokinių komitetas</w:t>
            </w:r>
          </w:p>
        </w:tc>
        <w:tc>
          <w:tcPr>
            <w:tcW w:w="1138" w:type="dxa"/>
            <w:tcBorders>
              <w:top w:val="single" w:sz="4" w:space="0" w:color="auto"/>
              <w:left w:val="single" w:sz="4" w:space="0" w:color="auto"/>
              <w:bottom w:val="single" w:sz="4" w:space="0" w:color="auto"/>
              <w:right w:val="single" w:sz="4" w:space="0" w:color="auto"/>
            </w:tcBorders>
          </w:tcPr>
          <w:p w14:paraId="48697782" w14:textId="77777777" w:rsidR="0040232F" w:rsidRDefault="0040232F">
            <w:pPr>
              <w:ind w:firstLine="0"/>
              <w:jc w:val="left"/>
            </w:pPr>
          </w:p>
        </w:tc>
      </w:tr>
      <w:tr w:rsidR="001F3215" w14:paraId="4D4615CE" w14:textId="77777777" w:rsidTr="00786F80">
        <w:tc>
          <w:tcPr>
            <w:tcW w:w="562" w:type="dxa"/>
            <w:tcBorders>
              <w:top w:val="single" w:sz="4" w:space="0" w:color="auto"/>
              <w:left w:val="single" w:sz="4" w:space="0" w:color="auto"/>
              <w:bottom w:val="single" w:sz="4" w:space="0" w:color="auto"/>
              <w:right w:val="single" w:sz="4" w:space="0" w:color="auto"/>
            </w:tcBorders>
          </w:tcPr>
          <w:p w14:paraId="3E9AC0D3" w14:textId="77777777" w:rsidR="001F3215" w:rsidRDefault="001F3215" w:rsidP="00F647BC">
            <w:pPr>
              <w:numPr>
                <w:ilvl w:val="0"/>
                <w:numId w:val="19"/>
              </w:numPr>
              <w:ind w:left="0" w:firstLine="0"/>
              <w:jc w:val="center"/>
            </w:pPr>
          </w:p>
        </w:tc>
        <w:tc>
          <w:tcPr>
            <w:tcW w:w="4675" w:type="dxa"/>
            <w:tcBorders>
              <w:top w:val="single" w:sz="4" w:space="0" w:color="auto"/>
              <w:left w:val="single" w:sz="4" w:space="0" w:color="auto"/>
              <w:bottom w:val="single" w:sz="4" w:space="0" w:color="auto"/>
              <w:right w:val="single" w:sz="4" w:space="0" w:color="auto"/>
            </w:tcBorders>
            <w:hideMark/>
          </w:tcPr>
          <w:p w14:paraId="51E429F4" w14:textId="6FBB3A4B" w:rsidR="001F3215" w:rsidRDefault="001F3215">
            <w:pPr>
              <w:ind w:firstLine="0"/>
              <w:jc w:val="left"/>
            </w:pPr>
            <w:r>
              <w:rPr>
                <w:rFonts w:eastAsia="Calibri"/>
              </w:rPr>
              <w:t>Mokslo metų užbaigimo šventė. 1-4</w:t>
            </w:r>
            <w:r w:rsidR="00DC7AB3">
              <w:rPr>
                <w:rFonts w:eastAsia="Calibri"/>
              </w:rPr>
              <w:t xml:space="preserve"> kl.</w:t>
            </w:r>
          </w:p>
        </w:tc>
        <w:tc>
          <w:tcPr>
            <w:tcW w:w="1134" w:type="dxa"/>
            <w:tcBorders>
              <w:top w:val="single" w:sz="4" w:space="0" w:color="auto"/>
              <w:left w:val="single" w:sz="4" w:space="0" w:color="auto"/>
              <w:bottom w:val="single" w:sz="4" w:space="0" w:color="auto"/>
              <w:right w:val="single" w:sz="4" w:space="0" w:color="auto"/>
            </w:tcBorders>
            <w:hideMark/>
          </w:tcPr>
          <w:p w14:paraId="392A6489" w14:textId="77777777" w:rsidR="001F3215" w:rsidRDefault="001F3215">
            <w:pPr>
              <w:ind w:firstLine="0"/>
              <w:jc w:val="center"/>
              <w:rPr>
                <w:rFonts w:eastAsia="Times New Roman"/>
              </w:rPr>
            </w:pPr>
            <w:r>
              <w:rPr>
                <w:rFonts w:eastAsia="Times New Roman"/>
              </w:rPr>
              <w:t>2024-06</w:t>
            </w:r>
          </w:p>
        </w:tc>
        <w:tc>
          <w:tcPr>
            <w:tcW w:w="2125" w:type="dxa"/>
            <w:tcBorders>
              <w:top w:val="single" w:sz="4" w:space="0" w:color="auto"/>
              <w:left w:val="single" w:sz="4" w:space="0" w:color="auto"/>
              <w:bottom w:val="single" w:sz="4" w:space="0" w:color="auto"/>
              <w:right w:val="single" w:sz="4" w:space="0" w:color="auto"/>
            </w:tcBorders>
            <w:hideMark/>
          </w:tcPr>
          <w:p w14:paraId="2A5FAF04" w14:textId="77777777" w:rsidR="001F3215" w:rsidRDefault="001F3215">
            <w:pPr>
              <w:spacing w:line="254" w:lineRule="auto"/>
              <w:ind w:firstLine="0"/>
              <w:rPr>
                <w:rFonts w:eastAsia="Calibri"/>
              </w:rPr>
            </w:pPr>
            <w:r>
              <w:rPr>
                <w:rFonts w:eastAsia="Calibri"/>
              </w:rPr>
              <w:t>Virginija Gečaitė,</w:t>
            </w:r>
          </w:p>
          <w:p w14:paraId="33C9FEBA" w14:textId="77777777" w:rsidR="001F3215" w:rsidRDefault="001F3215">
            <w:pPr>
              <w:spacing w:line="254" w:lineRule="auto"/>
              <w:ind w:firstLine="0"/>
              <w:rPr>
                <w:rFonts w:eastAsia="Calibri"/>
                <w:spacing w:val="-20"/>
              </w:rPr>
            </w:pPr>
            <w:r>
              <w:rPr>
                <w:rFonts w:eastAsia="Calibri"/>
                <w:spacing w:val="-20"/>
              </w:rPr>
              <w:lastRenderedPageBreak/>
              <w:t>Viliutė Vindžigelskienė</w:t>
            </w:r>
          </w:p>
        </w:tc>
        <w:tc>
          <w:tcPr>
            <w:tcW w:w="1138" w:type="dxa"/>
            <w:tcBorders>
              <w:top w:val="single" w:sz="4" w:space="0" w:color="auto"/>
              <w:left w:val="single" w:sz="4" w:space="0" w:color="auto"/>
              <w:bottom w:val="single" w:sz="4" w:space="0" w:color="auto"/>
              <w:right w:val="single" w:sz="4" w:space="0" w:color="auto"/>
            </w:tcBorders>
          </w:tcPr>
          <w:p w14:paraId="673DE9FA" w14:textId="77777777" w:rsidR="001F3215" w:rsidRDefault="001F3215">
            <w:pPr>
              <w:ind w:firstLine="0"/>
              <w:jc w:val="left"/>
            </w:pPr>
          </w:p>
        </w:tc>
      </w:tr>
      <w:tr w:rsidR="001F3215" w14:paraId="7641436D" w14:textId="77777777" w:rsidTr="00786F80">
        <w:tc>
          <w:tcPr>
            <w:tcW w:w="562" w:type="dxa"/>
            <w:tcBorders>
              <w:top w:val="single" w:sz="4" w:space="0" w:color="auto"/>
              <w:left w:val="single" w:sz="4" w:space="0" w:color="auto"/>
              <w:bottom w:val="single" w:sz="4" w:space="0" w:color="auto"/>
              <w:right w:val="single" w:sz="4" w:space="0" w:color="auto"/>
            </w:tcBorders>
          </w:tcPr>
          <w:p w14:paraId="14BF4E97" w14:textId="77777777" w:rsidR="001F3215" w:rsidRDefault="001F3215" w:rsidP="00F647BC">
            <w:pPr>
              <w:numPr>
                <w:ilvl w:val="0"/>
                <w:numId w:val="19"/>
              </w:numPr>
              <w:ind w:left="0" w:firstLine="0"/>
              <w:jc w:val="center"/>
            </w:pPr>
          </w:p>
        </w:tc>
        <w:tc>
          <w:tcPr>
            <w:tcW w:w="4675" w:type="dxa"/>
            <w:tcBorders>
              <w:top w:val="single" w:sz="4" w:space="0" w:color="auto"/>
              <w:left w:val="single" w:sz="4" w:space="0" w:color="auto"/>
              <w:bottom w:val="single" w:sz="4" w:space="0" w:color="auto"/>
              <w:right w:val="single" w:sz="4" w:space="0" w:color="auto"/>
            </w:tcBorders>
            <w:hideMark/>
          </w:tcPr>
          <w:p w14:paraId="0A36A6AA" w14:textId="77777777" w:rsidR="001F3215" w:rsidRDefault="001F3215">
            <w:pPr>
              <w:ind w:firstLine="0"/>
              <w:jc w:val="left"/>
              <w:rPr>
                <w:rFonts w:eastAsia="Calibri"/>
              </w:rPr>
            </w:pPr>
            <w:r>
              <w:rPr>
                <w:rFonts w:eastAsia="Calibri"/>
              </w:rPr>
              <w:t>Išleistuvės „Labas, vasarėle“. IUG</w:t>
            </w:r>
          </w:p>
        </w:tc>
        <w:tc>
          <w:tcPr>
            <w:tcW w:w="1134" w:type="dxa"/>
            <w:tcBorders>
              <w:top w:val="single" w:sz="4" w:space="0" w:color="auto"/>
              <w:left w:val="single" w:sz="4" w:space="0" w:color="auto"/>
              <w:bottom w:val="single" w:sz="4" w:space="0" w:color="auto"/>
              <w:right w:val="single" w:sz="4" w:space="0" w:color="auto"/>
            </w:tcBorders>
            <w:hideMark/>
          </w:tcPr>
          <w:p w14:paraId="6DA476E3" w14:textId="77777777" w:rsidR="001F3215" w:rsidRDefault="001F3215">
            <w:pPr>
              <w:ind w:firstLine="0"/>
              <w:jc w:val="center"/>
              <w:rPr>
                <w:rFonts w:eastAsia="Times New Roman"/>
              </w:rPr>
            </w:pPr>
            <w:r>
              <w:rPr>
                <w:rFonts w:eastAsia="Times New Roman"/>
              </w:rPr>
              <w:t>2024-06</w:t>
            </w:r>
          </w:p>
        </w:tc>
        <w:tc>
          <w:tcPr>
            <w:tcW w:w="2125" w:type="dxa"/>
            <w:tcBorders>
              <w:top w:val="single" w:sz="4" w:space="0" w:color="auto"/>
              <w:left w:val="single" w:sz="4" w:space="0" w:color="auto"/>
              <w:bottom w:val="single" w:sz="4" w:space="0" w:color="auto"/>
              <w:right w:val="single" w:sz="4" w:space="0" w:color="auto"/>
            </w:tcBorders>
            <w:hideMark/>
          </w:tcPr>
          <w:p w14:paraId="5971C5F8" w14:textId="77777777" w:rsidR="001F3215" w:rsidRDefault="001F3215">
            <w:pPr>
              <w:pStyle w:val="Betarp"/>
              <w:ind w:firstLine="0"/>
            </w:pPr>
            <w:r>
              <w:t>Jolanta Valienė,</w:t>
            </w:r>
          </w:p>
          <w:p w14:paraId="7CC49D52" w14:textId="77777777" w:rsidR="001F3215" w:rsidRDefault="001F3215">
            <w:pPr>
              <w:spacing w:line="254" w:lineRule="auto"/>
              <w:ind w:firstLine="0"/>
              <w:rPr>
                <w:rFonts w:eastAsia="Calibri"/>
                <w:spacing w:val="-20"/>
              </w:rPr>
            </w:pPr>
            <w:r>
              <w:rPr>
                <w:spacing w:val="-20"/>
              </w:rPr>
              <w:t>Viktorija Petrošienė</w:t>
            </w:r>
          </w:p>
        </w:tc>
        <w:tc>
          <w:tcPr>
            <w:tcW w:w="1138" w:type="dxa"/>
            <w:tcBorders>
              <w:top w:val="single" w:sz="4" w:space="0" w:color="auto"/>
              <w:left w:val="single" w:sz="4" w:space="0" w:color="auto"/>
              <w:bottom w:val="single" w:sz="4" w:space="0" w:color="auto"/>
              <w:right w:val="single" w:sz="4" w:space="0" w:color="auto"/>
            </w:tcBorders>
          </w:tcPr>
          <w:p w14:paraId="1DD45804" w14:textId="77777777" w:rsidR="001F3215" w:rsidRDefault="001F3215">
            <w:pPr>
              <w:ind w:firstLine="0"/>
              <w:jc w:val="left"/>
            </w:pPr>
          </w:p>
        </w:tc>
      </w:tr>
      <w:tr w:rsidR="001F3215" w14:paraId="277CCF23" w14:textId="77777777" w:rsidTr="00786F80">
        <w:tc>
          <w:tcPr>
            <w:tcW w:w="562" w:type="dxa"/>
            <w:tcBorders>
              <w:top w:val="single" w:sz="4" w:space="0" w:color="auto"/>
              <w:left w:val="single" w:sz="4" w:space="0" w:color="auto"/>
              <w:bottom w:val="single" w:sz="4" w:space="0" w:color="auto"/>
              <w:right w:val="single" w:sz="4" w:space="0" w:color="auto"/>
            </w:tcBorders>
          </w:tcPr>
          <w:p w14:paraId="40C4B2B8" w14:textId="77777777" w:rsidR="001F3215" w:rsidRDefault="001F3215" w:rsidP="00F647BC">
            <w:pPr>
              <w:numPr>
                <w:ilvl w:val="0"/>
                <w:numId w:val="19"/>
              </w:numPr>
              <w:ind w:left="0" w:firstLine="0"/>
              <w:jc w:val="center"/>
            </w:pPr>
          </w:p>
        </w:tc>
        <w:tc>
          <w:tcPr>
            <w:tcW w:w="4675" w:type="dxa"/>
            <w:tcBorders>
              <w:top w:val="single" w:sz="4" w:space="0" w:color="auto"/>
              <w:left w:val="single" w:sz="4" w:space="0" w:color="auto"/>
              <w:bottom w:val="single" w:sz="4" w:space="0" w:color="auto"/>
              <w:right w:val="single" w:sz="4" w:space="0" w:color="auto"/>
            </w:tcBorders>
            <w:hideMark/>
          </w:tcPr>
          <w:p w14:paraId="55091C14" w14:textId="47A7D0D7" w:rsidR="001F3215" w:rsidRDefault="001F3215">
            <w:pPr>
              <w:ind w:firstLine="0"/>
              <w:jc w:val="left"/>
            </w:pPr>
            <w:r>
              <w:t>Pagrindinio ugdymo pažymėjimų įteikimo šventė. II</w:t>
            </w:r>
            <w:r w:rsidR="00DC7AB3">
              <w:t xml:space="preserve"> kl.</w:t>
            </w:r>
          </w:p>
        </w:tc>
        <w:tc>
          <w:tcPr>
            <w:tcW w:w="1134" w:type="dxa"/>
            <w:tcBorders>
              <w:top w:val="single" w:sz="4" w:space="0" w:color="auto"/>
              <w:left w:val="single" w:sz="4" w:space="0" w:color="auto"/>
              <w:bottom w:val="single" w:sz="4" w:space="0" w:color="auto"/>
              <w:right w:val="single" w:sz="4" w:space="0" w:color="auto"/>
            </w:tcBorders>
            <w:hideMark/>
          </w:tcPr>
          <w:p w14:paraId="5986FFEF" w14:textId="77777777" w:rsidR="001F3215" w:rsidRDefault="001F3215">
            <w:pPr>
              <w:ind w:firstLine="0"/>
              <w:jc w:val="center"/>
              <w:rPr>
                <w:rFonts w:eastAsia="Times New Roman"/>
              </w:rPr>
            </w:pPr>
            <w:r>
              <w:rPr>
                <w:rFonts w:eastAsia="Times New Roman"/>
              </w:rPr>
              <w:t>2024-06</w:t>
            </w:r>
          </w:p>
        </w:tc>
        <w:tc>
          <w:tcPr>
            <w:tcW w:w="2125" w:type="dxa"/>
            <w:tcBorders>
              <w:top w:val="single" w:sz="4" w:space="0" w:color="auto"/>
              <w:left w:val="single" w:sz="4" w:space="0" w:color="auto"/>
              <w:bottom w:val="single" w:sz="4" w:space="0" w:color="auto"/>
              <w:right w:val="single" w:sz="4" w:space="0" w:color="auto"/>
            </w:tcBorders>
            <w:hideMark/>
          </w:tcPr>
          <w:p w14:paraId="2B155768" w14:textId="77777777" w:rsidR="001F3215" w:rsidRDefault="001F3215">
            <w:pPr>
              <w:ind w:firstLine="0"/>
              <w:jc w:val="left"/>
              <w:rPr>
                <w:rFonts w:eastAsia="Times New Roman"/>
              </w:rPr>
            </w:pPr>
            <w:r>
              <w:rPr>
                <w:rFonts w:eastAsia="Times New Roman"/>
              </w:rPr>
              <w:t>Vincas Žąsytis</w:t>
            </w:r>
          </w:p>
        </w:tc>
        <w:tc>
          <w:tcPr>
            <w:tcW w:w="1138" w:type="dxa"/>
            <w:tcBorders>
              <w:top w:val="single" w:sz="4" w:space="0" w:color="auto"/>
              <w:left w:val="single" w:sz="4" w:space="0" w:color="auto"/>
              <w:bottom w:val="single" w:sz="4" w:space="0" w:color="auto"/>
              <w:right w:val="single" w:sz="4" w:space="0" w:color="auto"/>
            </w:tcBorders>
          </w:tcPr>
          <w:p w14:paraId="6CC6F39D" w14:textId="77777777" w:rsidR="001F3215" w:rsidRDefault="001F3215">
            <w:pPr>
              <w:ind w:firstLine="0"/>
              <w:jc w:val="left"/>
            </w:pPr>
          </w:p>
        </w:tc>
      </w:tr>
      <w:tr w:rsidR="001F3215" w14:paraId="0B647562" w14:textId="77777777" w:rsidTr="00786F80">
        <w:tc>
          <w:tcPr>
            <w:tcW w:w="562" w:type="dxa"/>
            <w:tcBorders>
              <w:top w:val="single" w:sz="4" w:space="0" w:color="auto"/>
              <w:left w:val="single" w:sz="4" w:space="0" w:color="auto"/>
              <w:bottom w:val="single" w:sz="4" w:space="0" w:color="auto"/>
              <w:right w:val="single" w:sz="4" w:space="0" w:color="auto"/>
            </w:tcBorders>
          </w:tcPr>
          <w:p w14:paraId="7A234A5A" w14:textId="77777777" w:rsidR="001F3215" w:rsidRDefault="001F3215" w:rsidP="00F647BC">
            <w:pPr>
              <w:numPr>
                <w:ilvl w:val="0"/>
                <w:numId w:val="19"/>
              </w:numPr>
              <w:ind w:left="0" w:firstLine="0"/>
              <w:jc w:val="center"/>
            </w:pPr>
          </w:p>
        </w:tc>
        <w:tc>
          <w:tcPr>
            <w:tcW w:w="4675" w:type="dxa"/>
            <w:tcBorders>
              <w:top w:val="single" w:sz="4" w:space="0" w:color="auto"/>
              <w:left w:val="single" w:sz="4" w:space="0" w:color="auto"/>
              <w:bottom w:val="single" w:sz="4" w:space="0" w:color="auto"/>
              <w:right w:val="single" w:sz="4" w:space="0" w:color="auto"/>
            </w:tcBorders>
            <w:hideMark/>
          </w:tcPr>
          <w:p w14:paraId="36E85A54" w14:textId="1CF378E7" w:rsidR="001F3215" w:rsidRDefault="001F3215">
            <w:pPr>
              <w:ind w:firstLine="0"/>
            </w:pPr>
            <w:r>
              <w:t>Paskutinio skambučio šventė. 1-4, 5-10</w:t>
            </w:r>
            <w:r w:rsidR="00DC7AB3">
              <w:t xml:space="preserve"> kl.</w:t>
            </w:r>
          </w:p>
        </w:tc>
        <w:tc>
          <w:tcPr>
            <w:tcW w:w="1134" w:type="dxa"/>
            <w:tcBorders>
              <w:top w:val="single" w:sz="4" w:space="0" w:color="auto"/>
              <w:left w:val="single" w:sz="4" w:space="0" w:color="auto"/>
              <w:bottom w:val="single" w:sz="4" w:space="0" w:color="auto"/>
              <w:right w:val="single" w:sz="4" w:space="0" w:color="auto"/>
            </w:tcBorders>
            <w:hideMark/>
          </w:tcPr>
          <w:p w14:paraId="0ADE1745" w14:textId="77777777" w:rsidR="001F3215" w:rsidRDefault="001F3215">
            <w:pPr>
              <w:ind w:firstLine="0"/>
              <w:jc w:val="center"/>
              <w:rPr>
                <w:rFonts w:eastAsia="Times New Roman"/>
              </w:rPr>
            </w:pPr>
            <w:r>
              <w:rPr>
                <w:rFonts w:eastAsia="Times New Roman"/>
              </w:rPr>
              <w:t>2024-06</w:t>
            </w:r>
          </w:p>
        </w:tc>
        <w:tc>
          <w:tcPr>
            <w:tcW w:w="2125" w:type="dxa"/>
            <w:tcBorders>
              <w:top w:val="single" w:sz="4" w:space="0" w:color="auto"/>
              <w:left w:val="single" w:sz="4" w:space="0" w:color="auto"/>
              <w:bottom w:val="single" w:sz="4" w:space="0" w:color="auto"/>
              <w:right w:val="single" w:sz="4" w:space="0" w:color="auto"/>
            </w:tcBorders>
            <w:hideMark/>
          </w:tcPr>
          <w:p w14:paraId="052F61E0" w14:textId="77777777" w:rsidR="001F3215" w:rsidRDefault="001F3215">
            <w:pPr>
              <w:ind w:firstLine="0"/>
              <w:jc w:val="left"/>
            </w:pPr>
            <w:r>
              <w:t>Virginija Gečaitė,</w:t>
            </w:r>
          </w:p>
          <w:p w14:paraId="05CA7D82" w14:textId="77777777" w:rsidR="001F3215" w:rsidRDefault="001F3215">
            <w:pPr>
              <w:ind w:firstLine="0"/>
              <w:jc w:val="left"/>
            </w:pPr>
            <w:r>
              <w:t>Rita Gečienė</w:t>
            </w:r>
          </w:p>
        </w:tc>
        <w:tc>
          <w:tcPr>
            <w:tcW w:w="1138" w:type="dxa"/>
            <w:tcBorders>
              <w:top w:val="single" w:sz="4" w:space="0" w:color="auto"/>
              <w:left w:val="single" w:sz="4" w:space="0" w:color="auto"/>
              <w:bottom w:val="single" w:sz="4" w:space="0" w:color="auto"/>
              <w:right w:val="single" w:sz="4" w:space="0" w:color="auto"/>
            </w:tcBorders>
          </w:tcPr>
          <w:p w14:paraId="443DA15E" w14:textId="77777777" w:rsidR="001F3215" w:rsidRDefault="001F3215">
            <w:pPr>
              <w:ind w:firstLine="0"/>
              <w:jc w:val="left"/>
            </w:pPr>
          </w:p>
        </w:tc>
      </w:tr>
      <w:tr w:rsidR="001F3215" w14:paraId="212AD88D" w14:textId="77777777" w:rsidTr="00786F80">
        <w:tc>
          <w:tcPr>
            <w:tcW w:w="562" w:type="dxa"/>
            <w:tcBorders>
              <w:top w:val="single" w:sz="4" w:space="0" w:color="auto"/>
              <w:left w:val="single" w:sz="4" w:space="0" w:color="auto"/>
              <w:bottom w:val="single" w:sz="4" w:space="0" w:color="auto"/>
              <w:right w:val="single" w:sz="4" w:space="0" w:color="auto"/>
            </w:tcBorders>
          </w:tcPr>
          <w:p w14:paraId="27F7E919" w14:textId="77777777" w:rsidR="001F3215" w:rsidRDefault="001F3215" w:rsidP="00F647BC">
            <w:pPr>
              <w:numPr>
                <w:ilvl w:val="0"/>
                <w:numId w:val="19"/>
              </w:numPr>
              <w:ind w:left="0" w:firstLine="0"/>
              <w:jc w:val="center"/>
            </w:pPr>
          </w:p>
        </w:tc>
        <w:tc>
          <w:tcPr>
            <w:tcW w:w="4675" w:type="dxa"/>
            <w:tcBorders>
              <w:top w:val="single" w:sz="4" w:space="0" w:color="auto"/>
              <w:left w:val="single" w:sz="4" w:space="0" w:color="auto"/>
              <w:bottom w:val="single" w:sz="4" w:space="0" w:color="auto"/>
              <w:right w:val="single" w:sz="4" w:space="0" w:color="auto"/>
            </w:tcBorders>
            <w:hideMark/>
          </w:tcPr>
          <w:p w14:paraId="6CB63C45" w14:textId="2582DA79" w:rsidR="001F3215" w:rsidRDefault="001F3215">
            <w:pPr>
              <w:ind w:firstLine="0"/>
              <w:jc w:val="left"/>
            </w:pPr>
            <w:r>
              <w:t>Vaikų vasaros stovyklos „Gera būti kartu”. 1-4</w:t>
            </w:r>
            <w:r w:rsidR="00DC7AB3">
              <w:t xml:space="preserve"> kl.</w:t>
            </w:r>
            <w:r>
              <w:t>, „Santarvė“</w:t>
            </w:r>
            <w:r w:rsidR="00DC7AB3">
              <w:t>.</w:t>
            </w:r>
            <w:r>
              <w:t xml:space="preserve"> 1-4, 5-8</w:t>
            </w:r>
            <w:r w:rsidR="00DC7AB3">
              <w:t xml:space="preserve"> kl.</w:t>
            </w:r>
          </w:p>
        </w:tc>
        <w:tc>
          <w:tcPr>
            <w:tcW w:w="1134" w:type="dxa"/>
            <w:tcBorders>
              <w:top w:val="single" w:sz="4" w:space="0" w:color="auto"/>
              <w:left w:val="single" w:sz="4" w:space="0" w:color="auto"/>
              <w:bottom w:val="single" w:sz="4" w:space="0" w:color="auto"/>
              <w:right w:val="single" w:sz="4" w:space="0" w:color="auto"/>
            </w:tcBorders>
            <w:hideMark/>
          </w:tcPr>
          <w:p w14:paraId="26331B41" w14:textId="77777777" w:rsidR="001F3215" w:rsidRDefault="001F3215">
            <w:pPr>
              <w:ind w:firstLine="0"/>
              <w:jc w:val="center"/>
              <w:rPr>
                <w:rFonts w:eastAsia="Times New Roman"/>
              </w:rPr>
            </w:pPr>
            <w:r>
              <w:t>2024-06</w:t>
            </w:r>
          </w:p>
        </w:tc>
        <w:tc>
          <w:tcPr>
            <w:tcW w:w="2125" w:type="dxa"/>
            <w:tcBorders>
              <w:top w:val="single" w:sz="4" w:space="0" w:color="auto"/>
              <w:left w:val="single" w:sz="4" w:space="0" w:color="auto"/>
              <w:bottom w:val="single" w:sz="4" w:space="0" w:color="auto"/>
              <w:right w:val="single" w:sz="4" w:space="0" w:color="auto"/>
            </w:tcBorders>
            <w:hideMark/>
          </w:tcPr>
          <w:p w14:paraId="11A94D94" w14:textId="77777777" w:rsidR="001F3215" w:rsidRDefault="001F3215">
            <w:pPr>
              <w:ind w:firstLine="0"/>
              <w:jc w:val="left"/>
            </w:pPr>
            <w:r>
              <w:t>Aldona Juknienė,</w:t>
            </w:r>
          </w:p>
          <w:p w14:paraId="2711ECC0" w14:textId="77777777" w:rsidR="001F3215" w:rsidRDefault="001F3215">
            <w:pPr>
              <w:ind w:firstLine="0"/>
              <w:jc w:val="left"/>
            </w:pPr>
            <w:r>
              <w:t>Ina Stankevičiūtė</w:t>
            </w:r>
          </w:p>
        </w:tc>
        <w:tc>
          <w:tcPr>
            <w:tcW w:w="1138" w:type="dxa"/>
            <w:tcBorders>
              <w:top w:val="single" w:sz="4" w:space="0" w:color="auto"/>
              <w:left w:val="single" w:sz="4" w:space="0" w:color="auto"/>
              <w:bottom w:val="single" w:sz="4" w:space="0" w:color="auto"/>
              <w:right w:val="single" w:sz="4" w:space="0" w:color="auto"/>
            </w:tcBorders>
          </w:tcPr>
          <w:p w14:paraId="75B44E40" w14:textId="77777777" w:rsidR="001F3215" w:rsidRDefault="001F3215">
            <w:pPr>
              <w:ind w:firstLine="0"/>
              <w:jc w:val="left"/>
            </w:pPr>
          </w:p>
        </w:tc>
      </w:tr>
      <w:tr w:rsidR="001F3215" w14:paraId="0E7988DD" w14:textId="77777777" w:rsidTr="00786F80">
        <w:tc>
          <w:tcPr>
            <w:tcW w:w="562" w:type="dxa"/>
            <w:tcBorders>
              <w:top w:val="single" w:sz="4" w:space="0" w:color="auto"/>
              <w:left w:val="single" w:sz="4" w:space="0" w:color="auto"/>
              <w:bottom w:val="single" w:sz="4" w:space="0" w:color="auto"/>
              <w:right w:val="single" w:sz="4" w:space="0" w:color="auto"/>
            </w:tcBorders>
          </w:tcPr>
          <w:p w14:paraId="03C250E6" w14:textId="77777777" w:rsidR="001F3215" w:rsidRDefault="001F3215" w:rsidP="00F647BC">
            <w:pPr>
              <w:numPr>
                <w:ilvl w:val="0"/>
                <w:numId w:val="19"/>
              </w:numPr>
              <w:ind w:left="0" w:firstLine="0"/>
              <w:jc w:val="center"/>
            </w:pPr>
          </w:p>
        </w:tc>
        <w:tc>
          <w:tcPr>
            <w:tcW w:w="4675" w:type="dxa"/>
            <w:tcBorders>
              <w:top w:val="single" w:sz="4" w:space="0" w:color="auto"/>
              <w:left w:val="single" w:sz="4" w:space="0" w:color="auto"/>
              <w:bottom w:val="single" w:sz="4" w:space="0" w:color="auto"/>
              <w:right w:val="single" w:sz="4" w:space="0" w:color="auto"/>
            </w:tcBorders>
            <w:hideMark/>
          </w:tcPr>
          <w:p w14:paraId="50A63975" w14:textId="77777777" w:rsidR="001F3215" w:rsidRDefault="001F3215">
            <w:pPr>
              <w:ind w:firstLine="0"/>
              <w:jc w:val="left"/>
            </w:pPr>
            <w:r>
              <w:t xml:space="preserve">Mokslo metų pradžios šventė „Planuojamų lūkesčių diena“. IUG, PUG, 1-8, I-IV kl. </w:t>
            </w:r>
          </w:p>
        </w:tc>
        <w:tc>
          <w:tcPr>
            <w:tcW w:w="1134" w:type="dxa"/>
            <w:tcBorders>
              <w:top w:val="single" w:sz="4" w:space="0" w:color="auto"/>
              <w:left w:val="single" w:sz="4" w:space="0" w:color="auto"/>
              <w:bottom w:val="single" w:sz="4" w:space="0" w:color="auto"/>
              <w:right w:val="single" w:sz="4" w:space="0" w:color="auto"/>
            </w:tcBorders>
            <w:hideMark/>
          </w:tcPr>
          <w:p w14:paraId="13F7164C" w14:textId="77777777" w:rsidR="001F3215" w:rsidRDefault="001F3215">
            <w:pPr>
              <w:ind w:firstLine="0"/>
              <w:jc w:val="center"/>
            </w:pPr>
            <w:r>
              <w:t>2024-09</w:t>
            </w:r>
          </w:p>
        </w:tc>
        <w:tc>
          <w:tcPr>
            <w:tcW w:w="2125" w:type="dxa"/>
            <w:tcBorders>
              <w:top w:val="single" w:sz="4" w:space="0" w:color="auto"/>
              <w:left w:val="single" w:sz="4" w:space="0" w:color="auto"/>
              <w:bottom w:val="single" w:sz="4" w:space="0" w:color="auto"/>
              <w:right w:val="single" w:sz="4" w:space="0" w:color="auto"/>
            </w:tcBorders>
            <w:hideMark/>
          </w:tcPr>
          <w:p w14:paraId="091F1E74" w14:textId="77777777" w:rsidR="001F3215" w:rsidRDefault="001F3215">
            <w:pPr>
              <w:ind w:firstLine="0"/>
              <w:jc w:val="left"/>
              <w:rPr>
                <w:spacing w:val="-14"/>
              </w:rPr>
            </w:pPr>
            <w:r>
              <w:rPr>
                <w:spacing w:val="-14"/>
              </w:rPr>
              <w:t>Laima Barakauskienė,</w:t>
            </w:r>
          </w:p>
          <w:p w14:paraId="09E00E80" w14:textId="77777777" w:rsidR="001F3215" w:rsidRDefault="001F3215">
            <w:pPr>
              <w:ind w:firstLine="0"/>
              <w:jc w:val="left"/>
            </w:pPr>
            <w:r>
              <w:t>Asta Mauricienė,</w:t>
            </w:r>
          </w:p>
          <w:p w14:paraId="73990D7A" w14:textId="77777777" w:rsidR="001F3215" w:rsidRDefault="001F3215">
            <w:pPr>
              <w:ind w:firstLine="0"/>
              <w:jc w:val="left"/>
              <w:rPr>
                <w:spacing w:val="-20"/>
              </w:rPr>
            </w:pPr>
            <w:r>
              <w:rPr>
                <w:spacing w:val="-20"/>
              </w:rPr>
              <w:t>Danguolė Švenčionienė</w:t>
            </w:r>
          </w:p>
        </w:tc>
        <w:tc>
          <w:tcPr>
            <w:tcW w:w="1138" w:type="dxa"/>
            <w:tcBorders>
              <w:top w:val="single" w:sz="4" w:space="0" w:color="auto"/>
              <w:left w:val="single" w:sz="4" w:space="0" w:color="auto"/>
              <w:bottom w:val="single" w:sz="4" w:space="0" w:color="auto"/>
              <w:right w:val="single" w:sz="4" w:space="0" w:color="auto"/>
            </w:tcBorders>
          </w:tcPr>
          <w:p w14:paraId="51A6FE60" w14:textId="77777777" w:rsidR="001F3215" w:rsidRDefault="001F3215">
            <w:pPr>
              <w:ind w:firstLine="0"/>
              <w:jc w:val="left"/>
            </w:pPr>
          </w:p>
        </w:tc>
      </w:tr>
      <w:tr w:rsidR="001F3215" w14:paraId="79A0E8A6" w14:textId="77777777" w:rsidTr="00786F80">
        <w:tc>
          <w:tcPr>
            <w:tcW w:w="562" w:type="dxa"/>
            <w:tcBorders>
              <w:top w:val="single" w:sz="4" w:space="0" w:color="auto"/>
              <w:left w:val="single" w:sz="4" w:space="0" w:color="auto"/>
              <w:bottom w:val="single" w:sz="4" w:space="0" w:color="auto"/>
              <w:right w:val="single" w:sz="4" w:space="0" w:color="auto"/>
            </w:tcBorders>
          </w:tcPr>
          <w:p w14:paraId="67842D8C" w14:textId="77777777" w:rsidR="001F3215" w:rsidRDefault="001F3215" w:rsidP="00F647BC">
            <w:pPr>
              <w:numPr>
                <w:ilvl w:val="0"/>
                <w:numId w:val="19"/>
              </w:numPr>
              <w:ind w:left="0" w:firstLine="0"/>
              <w:jc w:val="center"/>
            </w:pPr>
          </w:p>
        </w:tc>
        <w:tc>
          <w:tcPr>
            <w:tcW w:w="4675" w:type="dxa"/>
            <w:tcBorders>
              <w:top w:val="single" w:sz="4" w:space="0" w:color="auto"/>
              <w:left w:val="single" w:sz="4" w:space="0" w:color="auto"/>
              <w:bottom w:val="single" w:sz="4" w:space="0" w:color="auto"/>
              <w:right w:val="single" w:sz="4" w:space="0" w:color="auto"/>
            </w:tcBorders>
            <w:hideMark/>
          </w:tcPr>
          <w:p w14:paraId="54D43497" w14:textId="77777777" w:rsidR="001F3215" w:rsidRDefault="001F3215">
            <w:pPr>
              <w:ind w:firstLine="0"/>
              <w:jc w:val="left"/>
            </w:pPr>
            <w:r>
              <w:t xml:space="preserve">Lietuvos žydų genocido diena. I-III kl. </w:t>
            </w:r>
          </w:p>
        </w:tc>
        <w:tc>
          <w:tcPr>
            <w:tcW w:w="1134" w:type="dxa"/>
            <w:tcBorders>
              <w:top w:val="single" w:sz="4" w:space="0" w:color="auto"/>
              <w:left w:val="single" w:sz="4" w:space="0" w:color="auto"/>
              <w:bottom w:val="single" w:sz="4" w:space="0" w:color="auto"/>
              <w:right w:val="single" w:sz="4" w:space="0" w:color="auto"/>
            </w:tcBorders>
            <w:hideMark/>
          </w:tcPr>
          <w:p w14:paraId="6BF271CD" w14:textId="77777777" w:rsidR="001F3215" w:rsidRDefault="001F3215">
            <w:pPr>
              <w:ind w:firstLine="0"/>
              <w:jc w:val="center"/>
            </w:pPr>
            <w:r>
              <w:t>2024-09</w:t>
            </w:r>
          </w:p>
        </w:tc>
        <w:tc>
          <w:tcPr>
            <w:tcW w:w="2125" w:type="dxa"/>
            <w:tcBorders>
              <w:top w:val="single" w:sz="4" w:space="0" w:color="auto"/>
              <w:left w:val="single" w:sz="4" w:space="0" w:color="auto"/>
              <w:bottom w:val="single" w:sz="4" w:space="0" w:color="auto"/>
              <w:right w:val="single" w:sz="4" w:space="0" w:color="auto"/>
            </w:tcBorders>
            <w:hideMark/>
          </w:tcPr>
          <w:p w14:paraId="4F04A35B" w14:textId="77777777" w:rsidR="001F3215" w:rsidRDefault="001F3215">
            <w:pPr>
              <w:ind w:firstLine="0"/>
              <w:jc w:val="left"/>
              <w:rPr>
                <w:spacing w:val="-14"/>
              </w:rPr>
            </w:pPr>
            <w:r>
              <w:t>Daiva Juškienė</w:t>
            </w:r>
          </w:p>
        </w:tc>
        <w:tc>
          <w:tcPr>
            <w:tcW w:w="1138" w:type="dxa"/>
            <w:tcBorders>
              <w:top w:val="single" w:sz="4" w:space="0" w:color="auto"/>
              <w:left w:val="single" w:sz="4" w:space="0" w:color="auto"/>
              <w:bottom w:val="single" w:sz="4" w:space="0" w:color="auto"/>
              <w:right w:val="single" w:sz="4" w:space="0" w:color="auto"/>
            </w:tcBorders>
          </w:tcPr>
          <w:p w14:paraId="7FFBCAD2" w14:textId="77777777" w:rsidR="001F3215" w:rsidRDefault="001F3215">
            <w:pPr>
              <w:ind w:firstLine="0"/>
              <w:jc w:val="left"/>
            </w:pPr>
          </w:p>
        </w:tc>
      </w:tr>
      <w:tr w:rsidR="001F3215" w14:paraId="61489459" w14:textId="77777777" w:rsidTr="00786F80">
        <w:tc>
          <w:tcPr>
            <w:tcW w:w="562" w:type="dxa"/>
            <w:tcBorders>
              <w:top w:val="single" w:sz="4" w:space="0" w:color="auto"/>
              <w:left w:val="single" w:sz="4" w:space="0" w:color="auto"/>
              <w:bottom w:val="single" w:sz="4" w:space="0" w:color="auto"/>
              <w:right w:val="single" w:sz="4" w:space="0" w:color="auto"/>
            </w:tcBorders>
          </w:tcPr>
          <w:p w14:paraId="2D0A2D01" w14:textId="77777777" w:rsidR="001F3215" w:rsidRDefault="001F3215" w:rsidP="00F647BC">
            <w:pPr>
              <w:numPr>
                <w:ilvl w:val="0"/>
                <w:numId w:val="19"/>
              </w:numPr>
              <w:ind w:left="0" w:firstLine="0"/>
              <w:jc w:val="center"/>
            </w:pPr>
          </w:p>
        </w:tc>
        <w:tc>
          <w:tcPr>
            <w:tcW w:w="4675" w:type="dxa"/>
            <w:tcBorders>
              <w:top w:val="single" w:sz="4" w:space="0" w:color="auto"/>
              <w:left w:val="single" w:sz="4" w:space="0" w:color="auto"/>
              <w:bottom w:val="single" w:sz="4" w:space="0" w:color="auto"/>
              <w:right w:val="single" w:sz="4" w:space="0" w:color="auto"/>
            </w:tcBorders>
            <w:hideMark/>
          </w:tcPr>
          <w:p w14:paraId="7A6D4D36" w14:textId="77777777" w:rsidR="001F3215" w:rsidRDefault="001F3215">
            <w:pPr>
              <w:ind w:firstLine="0"/>
              <w:jc w:val="left"/>
            </w:pPr>
            <w:r>
              <w:t>Projektinė veikla „Dalinti save kitiems”.</w:t>
            </w:r>
          </w:p>
        </w:tc>
        <w:tc>
          <w:tcPr>
            <w:tcW w:w="1134" w:type="dxa"/>
            <w:tcBorders>
              <w:top w:val="single" w:sz="4" w:space="0" w:color="auto"/>
              <w:left w:val="single" w:sz="4" w:space="0" w:color="auto"/>
              <w:bottom w:val="single" w:sz="4" w:space="0" w:color="auto"/>
              <w:right w:val="single" w:sz="4" w:space="0" w:color="auto"/>
            </w:tcBorders>
            <w:hideMark/>
          </w:tcPr>
          <w:p w14:paraId="4E380641" w14:textId="77777777" w:rsidR="001F3215" w:rsidRDefault="001F3215">
            <w:pPr>
              <w:ind w:firstLine="0"/>
              <w:jc w:val="center"/>
            </w:pPr>
            <w:r>
              <w:t>2024-10</w:t>
            </w:r>
          </w:p>
        </w:tc>
        <w:tc>
          <w:tcPr>
            <w:tcW w:w="2125" w:type="dxa"/>
            <w:tcBorders>
              <w:top w:val="single" w:sz="4" w:space="0" w:color="auto"/>
              <w:left w:val="single" w:sz="4" w:space="0" w:color="auto"/>
              <w:bottom w:val="single" w:sz="4" w:space="0" w:color="auto"/>
              <w:right w:val="single" w:sz="4" w:space="0" w:color="auto"/>
            </w:tcBorders>
            <w:hideMark/>
          </w:tcPr>
          <w:p w14:paraId="5654CC58" w14:textId="77777777" w:rsidR="001F3215" w:rsidRDefault="001F3215">
            <w:pPr>
              <w:ind w:firstLine="0"/>
              <w:jc w:val="left"/>
            </w:pPr>
            <w:r>
              <w:t>Asta Mauricienė,</w:t>
            </w:r>
          </w:p>
          <w:p w14:paraId="0E3038EB" w14:textId="77777777" w:rsidR="001F3215" w:rsidRDefault="001F3215">
            <w:pPr>
              <w:ind w:firstLine="0"/>
              <w:jc w:val="left"/>
            </w:pPr>
            <w:r>
              <w:t>Vincas Žąsytis,</w:t>
            </w:r>
          </w:p>
          <w:p w14:paraId="6B0446E4" w14:textId="77777777" w:rsidR="001F3215" w:rsidRDefault="001F3215">
            <w:pPr>
              <w:ind w:firstLine="0"/>
              <w:jc w:val="left"/>
              <w:rPr>
                <w:spacing w:val="-20"/>
              </w:rPr>
            </w:pPr>
            <w:r>
              <w:rPr>
                <w:spacing w:val="-20"/>
              </w:rPr>
              <w:t>Danguolė Švenčionienė</w:t>
            </w:r>
          </w:p>
        </w:tc>
        <w:tc>
          <w:tcPr>
            <w:tcW w:w="1138" w:type="dxa"/>
            <w:tcBorders>
              <w:top w:val="single" w:sz="4" w:space="0" w:color="auto"/>
              <w:left w:val="single" w:sz="4" w:space="0" w:color="auto"/>
              <w:bottom w:val="single" w:sz="4" w:space="0" w:color="auto"/>
              <w:right w:val="single" w:sz="4" w:space="0" w:color="auto"/>
            </w:tcBorders>
          </w:tcPr>
          <w:p w14:paraId="1E208986" w14:textId="77777777" w:rsidR="001F3215" w:rsidRDefault="001F3215">
            <w:pPr>
              <w:ind w:firstLine="0"/>
              <w:jc w:val="left"/>
            </w:pPr>
          </w:p>
        </w:tc>
      </w:tr>
      <w:tr w:rsidR="001F3215" w14:paraId="5A53F261" w14:textId="77777777" w:rsidTr="00786F80">
        <w:tc>
          <w:tcPr>
            <w:tcW w:w="562" w:type="dxa"/>
            <w:tcBorders>
              <w:top w:val="single" w:sz="4" w:space="0" w:color="auto"/>
              <w:left w:val="single" w:sz="4" w:space="0" w:color="auto"/>
              <w:bottom w:val="single" w:sz="4" w:space="0" w:color="auto"/>
              <w:right w:val="single" w:sz="4" w:space="0" w:color="auto"/>
            </w:tcBorders>
          </w:tcPr>
          <w:p w14:paraId="386FFCCA" w14:textId="77777777" w:rsidR="001F3215" w:rsidRDefault="001F3215" w:rsidP="00F647BC">
            <w:pPr>
              <w:numPr>
                <w:ilvl w:val="0"/>
                <w:numId w:val="19"/>
              </w:numPr>
              <w:ind w:left="0" w:firstLine="0"/>
              <w:jc w:val="center"/>
            </w:pPr>
          </w:p>
        </w:tc>
        <w:tc>
          <w:tcPr>
            <w:tcW w:w="4675" w:type="dxa"/>
            <w:tcBorders>
              <w:top w:val="single" w:sz="4" w:space="0" w:color="auto"/>
              <w:left w:val="single" w:sz="4" w:space="0" w:color="auto"/>
              <w:bottom w:val="single" w:sz="4" w:space="0" w:color="auto"/>
              <w:right w:val="single" w:sz="4" w:space="0" w:color="auto"/>
            </w:tcBorders>
            <w:hideMark/>
          </w:tcPr>
          <w:p w14:paraId="3B419EC9" w14:textId="3480722B" w:rsidR="001F3215" w:rsidRDefault="001F3215">
            <w:pPr>
              <w:ind w:firstLine="0"/>
              <w:jc w:val="left"/>
            </w:pPr>
            <w:r>
              <w:t>Atvira veikla „Ilgės“. 5–9</w:t>
            </w:r>
            <w:r w:rsidR="00DC7AB3">
              <w:t xml:space="preserve"> kl.</w:t>
            </w:r>
          </w:p>
        </w:tc>
        <w:tc>
          <w:tcPr>
            <w:tcW w:w="1134" w:type="dxa"/>
            <w:tcBorders>
              <w:top w:val="single" w:sz="4" w:space="0" w:color="auto"/>
              <w:left w:val="single" w:sz="4" w:space="0" w:color="auto"/>
              <w:bottom w:val="single" w:sz="4" w:space="0" w:color="auto"/>
              <w:right w:val="single" w:sz="4" w:space="0" w:color="auto"/>
            </w:tcBorders>
            <w:hideMark/>
          </w:tcPr>
          <w:p w14:paraId="5F7550D8" w14:textId="77777777" w:rsidR="001F3215" w:rsidRDefault="001F3215">
            <w:pPr>
              <w:ind w:firstLine="0"/>
              <w:jc w:val="center"/>
            </w:pPr>
            <w:r>
              <w:t>2024-10</w:t>
            </w:r>
          </w:p>
        </w:tc>
        <w:tc>
          <w:tcPr>
            <w:tcW w:w="2125" w:type="dxa"/>
            <w:tcBorders>
              <w:top w:val="single" w:sz="4" w:space="0" w:color="auto"/>
              <w:left w:val="single" w:sz="4" w:space="0" w:color="auto"/>
              <w:bottom w:val="single" w:sz="4" w:space="0" w:color="auto"/>
              <w:right w:val="single" w:sz="4" w:space="0" w:color="auto"/>
            </w:tcBorders>
            <w:hideMark/>
          </w:tcPr>
          <w:p w14:paraId="32AB67C7" w14:textId="77777777" w:rsidR="001F3215" w:rsidRDefault="001F3215">
            <w:pPr>
              <w:ind w:firstLine="0"/>
              <w:jc w:val="left"/>
              <w:rPr>
                <w:rFonts w:eastAsia="Calibri"/>
                <w:lang w:val="en-US"/>
              </w:rPr>
            </w:pPr>
            <w:r>
              <w:rPr>
                <w:rFonts w:eastAsia="Calibri"/>
                <w:lang w:val="en-US"/>
              </w:rPr>
              <w:t xml:space="preserve">Rita Gečienė, </w:t>
            </w:r>
          </w:p>
          <w:p w14:paraId="74B91A0D" w14:textId="77777777" w:rsidR="001F3215" w:rsidRDefault="001F3215">
            <w:pPr>
              <w:ind w:firstLine="0"/>
              <w:jc w:val="left"/>
            </w:pPr>
            <w:r>
              <w:rPr>
                <w:rFonts w:eastAsia="Calibri"/>
              </w:rPr>
              <w:t>klasių vadovai</w:t>
            </w:r>
          </w:p>
        </w:tc>
        <w:tc>
          <w:tcPr>
            <w:tcW w:w="1138" w:type="dxa"/>
            <w:tcBorders>
              <w:top w:val="single" w:sz="4" w:space="0" w:color="auto"/>
              <w:left w:val="single" w:sz="4" w:space="0" w:color="auto"/>
              <w:bottom w:val="single" w:sz="4" w:space="0" w:color="auto"/>
              <w:right w:val="single" w:sz="4" w:space="0" w:color="auto"/>
            </w:tcBorders>
          </w:tcPr>
          <w:p w14:paraId="7C295FFA" w14:textId="77777777" w:rsidR="001F3215" w:rsidRDefault="001F3215">
            <w:pPr>
              <w:ind w:firstLine="0"/>
              <w:jc w:val="left"/>
            </w:pPr>
          </w:p>
        </w:tc>
      </w:tr>
      <w:tr w:rsidR="001F3215" w14:paraId="12B16FE1" w14:textId="77777777" w:rsidTr="00786F80">
        <w:tc>
          <w:tcPr>
            <w:tcW w:w="562" w:type="dxa"/>
            <w:tcBorders>
              <w:top w:val="single" w:sz="4" w:space="0" w:color="auto"/>
              <w:left w:val="single" w:sz="4" w:space="0" w:color="auto"/>
              <w:bottom w:val="single" w:sz="4" w:space="0" w:color="auto"/>
              <w:right w:val="single" w:sz="4" w:space="0" w:color="auto"/>
            </w:tcBorders>
          </w:tcPr>
          <w:p w14:paraId="6186571E" w14:textId="77777777" w:rsidR="001F3215" w:rsidRDefault="001F3215" w:rsidP="00F647BC">
            <w:pPr>
              <w:numPr>
                <w:ilvl w:val="0"/>
                <w:numId w:val="19"/>
              </w:numPr>
              <w:ind w:left="0" w:firstLine="0"/>
              <w:jc w:val="center"/>
            </w:pPr>
          </w:p>
        </w:tc>
        <w:tc>
          <w:tcPr>
            <w:tcW w:w="4675" w:type="dxa"/>
            <w:tcBorders>
              <w:top w:val="single" w:sz="4" w:space="0" w:color="auto"/>
              <w:left w:val="single" w:sz="4" w:space="0" w:color="auto"/>
              <w:bottom w:val="single" w:sz="4" w:space="0" w:color="auto"/>
              <w:right w:val="single" w:sz="4" w:space="0" w:color="auto"/>
            </w:tcBorders>
            <w:hideMark/>
          </w:tcPr>
          <w:p w14:paraId="79C8F89B" w14:textId="4DA36179" w:rsidR="001F3215" w:rsidRDefault="001F3215">
            <w:pPr>
              <w:ind w:firstLine="0"/>
              <w:jc w:val="left"/>
            </w:pPr>
            <w:r>
              <w:rPr>
                <w:rFonts w:eastAsia="Calibri"/>
              </w:rPr>
              <w:t>Pyragų diena. 5-9</w:t>
            </w:r>
            <w:r w:rsidR="00DC7AB3">
              <w:rPr>
                <w:rFonts w:eastAsia="Calibri"/>
              </w:rPr>
              <w:t xml:space="preserve"> kl.</w:t>
            </w:r>
            <w:r>
              <w:rPr>
                <w:rFonts w:eastAsia="Calibri"/>
              </w:rPr>
              <w:t xml:space="preserve"> </w:t>
            </w:r>
          </w:p>
        </w:tc>
        <w:tc>
          <w:tcPr>
            <w:tcW w:w="1134" w:type="dxa"/>
            <w:tcBorders>
              <w:top w:val="single" w:sz="4" w:space="0" w:color="auto"/>
              <w:left w:val="single" w:sz="4" w:space="0" w:color="auto"/>
              <w:bottom w:val="single" w:sz="4" w:space="0" w:color="auto"/>
              <w:right w:val="single" w:sz="4" w:space="0" w:color="auto"/>
            </w:tcBorders>
            <w:hideMark/>
          </w:tcPr>
          <w:p w14:paraId="2DF642ED" w14:textId="77777777" w:rsidR="001F3215" w:rsidRDefault="001F3215">
            <w:pPr>
              <w:ind w:firstLine="0"/>
              <w:jc w:val="center"/>
            </w:pPr>
            <w:r>
              <w:t>2024-10</w:t>
            </w:r>
          </w:p>
        </w:tc>
        <w:tc>
          <w:tcPr>
            <w:tcW w:w="2125" w:type="dxa"/>
            <w:tcBorders>
              <w:top w:val="single" w:sz="4" w:space="0" w:color="auto"/>
              <w:left w:val="single" w:sz="4" w:space="0" w:color="auto"/>
              <w:bottom w:val="single" w:sz="4" w:space="0" w:color="auto"/>
              <w:right w:val="single" w:sz="4" w:space="0" w:color="auto"/>
            </w:tcBorders>
            <w:hideMark/>
          </w:tcPr>
          <w:p w14:paraId="5B72583C" w14:textId="77777777" w:rsidR="001F3215" w:rsidRDefault="001F3215">
            <w:pPr>
              <w:ind w:firstLine="0"/>
              <w:jc w:val="left"/>
              <w:rPr>
                <w:rFonts w:eastAsia="Calibri"/>
                <w:lang w:val="en-US"/>
              </w:rPr>
            </w:pPr>
            <w:r>
              <w:rPr>
                <w:rFonts w:eastAsia="Calibri"/>
                <w:lang w:val="en-US"/>
              </w:rPr>
              <w:t>Klasių vadovai</w:t>
            </w:r>
          </w:p>
        </w:tc>
        <w:tc>
          <w:tcPr>
            <w:tcW w:w="1138" w:type="dxa"/>
            <w:tcBorders>
              <w:top w:val="single" w:sz="4" w:space="0" w:color="auto"/>
              <w:left w:val="single" w:sz="4" w:space="0" w:color="auto"/>
              <w:bottom w:val="single" w:sz="4" w:space="0" w:color="auto"/>
              <w:right w:val="single" w:sz="4" w:space="0" w:color="auto"/>
            </w:tcBorders>
          </w:tcPr>
          <w:p w14:paraId="4CAFE357" w14:textId="77777777" w:rsidR="001F3215" w:rsidRDefault="001F3215">
            <w:pPr>
              <w:ind w:firstLine="0"/>
              <w:jc w:val="left"/>
            </w:pPr>
          </w:p>
        </w:tc>
      </w:tr>
      <w:tr w:rsidR="001F3215" w14:paraId="73E8F6C3" w14:textId="77777777" w:rsidTr="00786F80">
        <w:tc>
          <w:tcPr>
            <w:tcW w:w="562" w:type="dxa"/>
            <w:tcBorders>
              <w:top w:val="single" w:sz="4" w:space="0" w:color="auto"/>
              <w:left w:val="single" w:sz="4" w:space="0" w:color="auto"/>
              <w:bottom w:val="single" w:sz="4" w:space="0" w:color="auto"/>
              <w:right w:val="single" w:sz="4" w:space="0" w:color="auto"/>
            </w:tcBorders>
          </w:tcPr>
          <w:p w14:paraId="3C1DB419" w14:textId="77777777" w:rsidR="001F3215" w:rsidRDefault="001F3215" w:rsidP="00F647BC">
            <w:pPr>
              <w:numPr>
                <w:ilvl w:val="0"/>
                <w:numId w:val="19"/>
              </w:numPr>
              <w:ind w:left="0" w:firstLine="0"/>
              <w:jc w:val="center"/>
            </w:pPr>
          </w:p>
        </w:tc>
        <w:tc>
          <w:tcPr>
            <w:tcW w:w="4675" w:type="dxa"/>
            <w:tcBorders>
              <w:top w:val="single" w:sz="4" w:space="0" w:color="auto"/>
              <w:left w:val="single" w:sz="4" w:space="0" w:color="auto"/>
              <w:bottom w:val="single" w:sz="4" w:space="0" w:color="auto"/>
              <w:right w:val="single" w:sz="4" w:space="0" w:color="auto"/>
            </w:tcBorders>
            <w:hideMark/>
          </w:tcPr>
          <w:p w14:paraId="5A93071C" w14:textId="00BA2D48" w:rsidR="001F3215" w:rsidRDefault="001F3215">
            <w:pPr>
              <w:ind w:firstLine="0"/>
              <w:jc w:val="left"/>
            </w:pPr>
            <w:r>
              <w:rPr>
                <w:rFonts w:eastAsia="Times New Roman"/>
                <w:iCs/>
              </w:rPr>
              <w:t>Fotografijų paroda „Rudens spalvos gamtoje“. IUG, PUG, 1-4</w:t>
            </w:r>
            <w:r w:rsidR="00DC7AB3">
              <w:rPr>
                <w:rFonts w:eastAsia="Times New Roman"/>
                <w:iCs/>
              </w:rPr>
              <w:t xml:space="preserve"> kl.</w:t>
            </w:r>
          </w:p>
        </w:tc>
        <w:tc>
          <w:tcPr>
            <w:tcW w:w="1134" w:type="dxa"/>
            <w:tcBorders>
              <w:top w:val="single" w:sz="4" w:space="0" w:color="auto"/>
              <w:left w:val="single" w:sz="4" w:space="0" w:color="auto"/>
              <w:bottom w:val="single" w:sz="4" w:space="0" w:color="auto"/>
              <w:right w:val="single" w:sz="4" w:space="0" w:color="auto"/>
            </w:tcBorders>
            <w:hideMark/>
          </w:tcPr>
          <w:p w14:paraId="5584A9D1" w14:textId="77777777" w:rsidR="001F3215" w:rsidRDefault="001F3215">
            <w:pPr>
              <w:ind w:firstLine="0"/>
              <w:jc w:val="center"/>
            </w:pPr>
            <w:r>
              <w:rPr>
                <w:rFonts w:eastAsia="Times New Roman"/>
                <w:iCs/>
              </w:rPr>
              <w:t>2024-10</w:t>
            </w:r>
          </w:p>
        </w:tc>
        <w:tc>
          <w:tcPr>
            <w:tcW w:w="2125" w:type="dxa"/>
            <w:tcBorders>
              <w:top w:val="single" w:sz="4" w:space="0" w:color="auto"/>
              <w:left w:val="single" w:sz="4" w:space="0" w:color="auto"/>
              <w:bottom w:val="single" w:sz="4" w:space="0" w:color="auto"/>
              <w:right w:val="single" w:sz="4" w:space="0" w:color="auto"/>
            </w:tcBorders>
            <w:hideMark/>
          </w:tcPr>
          <w:p w14:paraId="5D739F4D" w14:textId="77777777" w:rsidR="001F3215" w:rsidRDefault="001F3215">
            <w:pPr>
              <w:ind w:firstLine="0"/>
              <w:jc w:val="left"/>
            </w:pPr>
            <w:r>
              <w:t>Elena Žąsytienė,</w:t>
            </w:r>
          </w:p>
          <w:p w14:paraId="37B327C9" w14:textId="77777777" w:rsidR="001F3215" w:rsidRDefault="001F3215">
            <w:pPr>
              <w:ind w:firstLine="0"/>
              <w:jc w:val="left"/>
            </w:pPr>
            <w:r>
              <w:t>klasių vadovai</w:t>
            </w:r>
          </w:p>
        </w:tc>
        <w:tc>
          <w:tcPr>
            <w:tcW w:w="1138" w:type="dxa"/>
            <w:tcBorders>
              <w:top w:val="single" w:sz="4" w:space="0" w:color="auto"/>
              <w:left w:val="single" w:sz="4" w:space="0" w:color="auto"/>
              <w:bottom w:val="single" w:sz="4" w:space="0" w:color="auto"/>
              <w:right w:val="single" w:sz="4" w:space="0" w:color="auto"/>
            </w:tcBorders>
          </w:tcPr>
          <w:p w14:paraId="6F0A298D" w14:textId="77777777" w:rsidR="001F3215" w:rsidRDefault="001F3215">
            <w:pPr>
              <w:ind w:firstLine="0"/>
              <w:jc w:val="left"/>
            </w:pPr>
          </w:p>
        </w:tc>
      </w:tr>
      <w:tr w:rsidR="001F3215" w14:paraId="20EAB5CB" w14:textId="77777777" w:rsidTr="00786F80">
        <w:tc>
          <w:tcPr>
            <w:tcW w:w="562" w:type="dxa"/>
            <w:tcBorders>
              <w:top w:val="single" w:sz="4" w:space="0" w:color="auto"/>
              <w:left w:val="single" w:sz="4" w:space="0" w:color="auto"/>
              <w:bottom w:val="single" w:sz="4" w:space="0" w:color="auto"/>
              <w:right w:val="single" w:sz="4" w:space="0" w:color="auto"/>
            </w:tcBorders>
          </w:tcPr>
          <w:p w14:paraId="4B4F9073" w14:textId="77777777" w:rsidR="001F3215" w:rsidRDefault="001F3215" w:rsidP="00F647BC">
            <w:pPr>
              <w:numPr>
                <w:ilvl w:val="0"/>
                <w:numId w:val="19"/>
              </w:numPr>
              <w:ind w:left="0" w:firstLine="0"/>
              <w:jc w:val="center"/>
            </w:pPr>
          </w:p>
        </w:tc>
        <w:tc>
          <w:tcPr>
            <w:tcW w:w="4675" w:type="dxa"/>
            <w:tcBorders>
              <w:top w:val="single" w:sz="4" w:space="0" w:color="auto"/>
              <w:left w:val="single" w:sz="4" w:space="0" w:color="auto"/>
              <w:bottom w:val="single" w:sz="4" w:space="0" w:color="auto"/>
              <w:right w:val="single" w:sz="4" w:space="0" w:color="auto"/>
            </w:tcBorders>
            <w:hideMark/>
          </w:tcPr>
          <w:p w14:paraId="46655E20" w14:textId="3B27407B" w:rsidR="001F3215" w:rsidRDefault="001F3215">
            <w:pPr>
              <w:ind w:firstLine="0"/>
              <w:jc w:val="left"/>
            </w:pPr>
            <w:r>
              <w:rPr>
                <w:rFonts w:eastAsia="Times New Roman"/>
                <w:color w:val="000000"/>
                <w:shd w:val="clear" w:color="auto" w:fill="FFFFFF"/>
              </w:rPr>
              <w:t>Pramoga  „Vaiduoklių fiesta”. 1-8, I-IV</w:t>
            </w:r>
            <w:r w:rsidR="00DC7AB3">
              <w:rPr>
                <w:rFonts w:eastAsia="Times New Roman"/>
                <w:color w:val="000000"/>
                <w:shd w:val="clear" w:color="auto" w:fill="FFFFFF"/>
              </w:rPr>
              <w:t xml:space="preserve"> kl.</w:t>
            </w:r>
          </w:p>
        </w:tc>
        <w:tc>
          <w:tcPr>
            <w:tcW w:w="1134" w:type="dxa"/>
            <w:tcBorders>
              <w:top w:val="single" w:sz="4" w:space="0" w:color="auto"/>
              <w:left w:val="single" w:sz="4" w:space="0" w:color="auto"/>
              <w:bottom w:val="single" w:sz="4" w:space="0" w:color="auto"/>
              <w:right w:val="single" w:sz="4" w:space="0" w:color="auto"/>
            </w:tcBorders>
            <w:hideMark/>
          </w:tcPr>
          <w:p w14:paraId="39D8BD01" w14:textId="77777777" w:rsidR="001F3215" w:rsidRDefault="001F3215">
            <w:pPr>
              <w:ind w:firstLine="0"/>
              <w:jc w:val="center"/>
            </w:pPr>
            <w:r>
              <w:rPr>
                <w:rFonts w:eastAsia="Times New Roman"/>
              </w:rPr>
              <w:t>2024-10</w:t>
            </w:r>
          </w:p>
        </w:tc>
        <w:tc>
          <w:tcPr>
            <w:tcW w:w="2125" w:type="dxa"/>
            <w:tcBorders>
              <w:top w:val="single" w:sz="4" w:space="0" w:color="auto"/>
              <w:left w:val="single" w:sz="4" w:space="0" w:color="auto"/>
              <w:bottom w:val="single" w:sz="4" w:space="0" w:color="auto"/>
              <w:right w:val="single" w:sz="4" w:space="0" w:color="auto"/>
            </w:tcBorders>
            <w:hideMark/>
          </w:tcPr>
          <w:p w14:paraId="4AD79EDD" w14:textId="77777777" w:rsidR="001F3215" w:rsidRDefault="001F3215">
            <w:pPr>
              <w:ind w:firstLine="0"/>
              <w:jc w:val="left"/>
            </w:pPr>
            <w:r>
              <w:rPr>
                <w:spacing w:val="-10"/>
              </w:rPr>
              <w:t>Ikimokyklinio, priešmokyklinio, pradinio ugdymo mokytojų metodinė grupė</w:t>
            </w:r>
          </w:p>
        </w:tc>
        <w:tc>
          <w:tcPr>
            <w:tcW w:w="1138" w:type="dxa"/>
            <w:tcBorders>
              <w:top w:val="single" w:sz="4" w:space="0" w:color="auto"/>
              <w:left w:val="single" w:sz="4" w:space="0" w:color="auto"/>
              <w:bottom w:val="single" w:sz="4" w:space="0" w:color="auto"/>
              <w:right w:val="single" w:sz="4" w:space="0" w:color="auto"/>
            </w:tcBorders>
          </w:tcPr>
          <w:p w14:paraId="4CF65369" w14:textId="77777777" w:rsidR="001F3215" w:rsidRDefault="001F3215">
            <w:pPr>
              <w:ind w:firstLine="0"/>
              <w:jc w:val="left"/>
            </w:pPr>
          </w:p>
        </w:tc>
      </w:tr>
      <w:tr w:rsidR="001F3215" w14:paraId="73702E06" w14:textId="77777777" w:rsidTr="00786F80">
        <w:tc>
          <w:tcPr>
            <w:tcW w:w="562" w:type="dxa"/>
            <w:tcBorders>
              <w:top w:val="single" w:sz="4" w:space="0" w:color="auto"/>
              <w:left w:val="single" w:sz="4" w:space="0" w:color="auto"/>
              <w:bottom w:val="single" w:sz="4" w:space="0" w:color="auto"/>
              <w:right w:val="single" w:sz="4" w:space="0" w:color="auto"/>
            </w:tcBorders>
          </w:tcPr>
          <w:p w14:paraId="674CEDA2" w14:textId="77777777" w:rsidR="001F3215" w:rsidRDefault="001F3215" w:rsidP="00F647BC">
            <w:pPr>
              <w:numPr>
                <w:ilvl w:val="0"/>
                <w:numId w:val="19"/>
              </w:numPr>
              <w:ind w:left="0" w:firstLine="0"/>
              <w:jc w:val="center"/>
            </w:pPr>
          </w:p>
        </w:tc>
        <w:tc>
          <w:tcPr>
            <w:tcW w:w="4675" w:type="dxa"/>
            <w:tcBorders>
              <w:top w:val="single" w:sz="4" w:space="0" w:color="auto"/>
              <w:left w:val="single" w:sz="4" w:space="0" w:color="auto"/>
              <w:bottom w:val="single" w:sz="4" w:space="0" w:color="auto"/>
              <w:right w:val="single" w:sz="4" w:space="0" w:color="auto"/>
            </w:tcBorders>
            <w:hideMark/>
          </w:tcPr>
          <w:p w14:paraId="0D45453C" w14:textId="09DB09CE" w:rsidR="001F3215" w:rsidRDefault="001F3215">
            <w:pPr>
              <w:ind w:firstLine="0"/>
              <w:rPr>
                <w:rFonts w:eastAsia="Times New Roman"/>
                <w:color w:val="000000"/>
                <w:shd w:val="clear" w:color="auto" w:fill="FFFFFF"/>
              </w:rPr>
            </w:pPr>
            <w:r>
              <w:t>Helovinas. 5-10</w:t>
            </w:r>
            <w:r w:rsidR="00DC7AB3">
              <w:t xml:space="preserve"> kl.</w:t>
            </w:r>
          </w:p>
        </w:tc>
        <w:tc>
          <w:tcPr>
            <w:tcW w:w="1134" w:type="dxa"/>
            <w:tcBorders>
              <w:top w:val="single" w:sz="4" w:space="0" w:color="auto"/>
              <w:left w:val="single" w:sz="4" w:space="0" w:color="auto"/>
              <w:bottom w:val="single" w:sz="4" w:space="0" w:color="auto"/>
              <w:right w:val="single" w:sz="4" w:space="0" w:color="auto"/>
            </w:tcBorders>
            <w:hideMark/>
          </w:tcPr>
          <w:p w14:paraId="357DB90F" w14:textId="77777777" w:rsidR="001F3215" w:rsidRDefault="001F3215">
            <w:pPr>
              <w:ind w:firstLine="0"/>
              <w:jc w:val="center"/>
              <w:rPr>
                <w:rFonts w:eastAsia="Times New Roman"/>
              </w:rPr>
            </w:pPr>
            <w:r>
              <w:rPr>
                <w:rFonts w:eastAsia="Times New Roman"/>
              </w:rPr>
              <w:t>2024-10</w:t>
            </w:r>
          </w:p>
        </w:tc>
        <w:tc>
          <w:tcPr>
            <w:tcW w:w="2125" w:type="dxa"/>
            <w:tcBorders>
              <w:top w:val="single" w:sz="4" w:space="0" w:color="auto"/>
              <w:left w:val="single" w:sz="4" w:space="0" w:color="auto"/>
              <w:bottom w:val="single" w:sz="4" w:space="0" w:color="auto"/>
              <w:right w:val="single" w:sz="4" w:space="0" w:color="auto"/>
            </w:tcBorders>
            <w:hideMark/>
          </w:tcPr>
          <w:p w14:paraId="33313902" w14:textId="77777777" w:rsidR="001F3215" w:rsidRDefault="001F3215">
            <w:pPr>
              <w:ind w:firstLine="0"/>
              <w:jc w:val="center"/>
              <w:rPr>
                <w:spacing w:val="-10"/>
              </w:rPr>
            </w:pPr>
            <w:r>
              <w:t>Ina Stankevičiūtė, Mokinių komitetas</w:t>
            </w:r>
          </w:p>
        </w:tc>
        <w:tc>
          <w:tcPr>
            <w:tcW w:w="1138" w:type="dxa"/>
            <w:tcBorders>
              <w:top w:val="single" w:sz="4" w:space="0" w:color="auto"/>
              <w:left w:val="single" w:sz="4" w:space="0" w:color="auto"/>
              <w:bottom w:val="single" w:sz="4" w:space="0" w:color="auto"/>
              <w:right w:val="single" w:sz="4" w:space="0" w:color="auto"/>
            </w:tcBorders>
          </w:tcPr>
          <w:p w14:paraId="0264E34A" w14:textId="77777777" w:rsidR="001F3215" w:rsidRDefault="001F3215">
            <w:pPr>
              <w:ind w:firstLine="0"/>
              <w:jc w:val="left"/>
            </w:pPr>
          </w:p>
        </w:tc>
      </w:tr>
      <w:tr w:rsidR="001F3215" w14:paraId="24DAA2F9" w14:textId="77777777" w:rsidTr="00786F80">
        <w:tc>
          <w:tcPr>
            <w:tcW w:w="562" w:type="dxa"/>
            <w:tcBorders>
              <w:top w:val="single" w:sz="4" w:space="0" w:color="auto"/>
              <w:left w:val="single" w:sz="4" w:space="0" w:color="auto"/>
              <w:bottom w:val="single" w:sz="4" w:space="0" w:color="auto"/>
              <w:right w:val="single" w:sz="4" w:space="0" w:color="auto"/>
            </w:tcBorders>
          </w:tcPr>
          <w:p w14:paraId="31A29977" w14:textId="77777777" w:rsidR="001F3215" w:rsidRDefault="001F3215" w:rsidP="00F647BC">
            <w:pPr>
              <w:numPr>
                <w:ilvl w:val="0"/>
                <w:numId w:val="19"/>
              </w:numPr>
              <w:ind w:left="0" w:firstLine="0"/>
              <w:jc w:val="center"/>
            </w:pPr>
          </w:p>
        </w:tc>
        <w:tc>
          <w:tcPr>
            <w:tcW w:w="4675" w:type="dxa"/>
            <w:tcBorders>
              <w:top w:val="single" w:sz="4" w:space="0" w:color="auto"/>
              <w:left w:val="single" w:sz="4" w:space="0" w:color="auto"/>
              <w:bottom w:val="single" w:sz="4" w:space="0" w:color="auto"/>
              <w:right w:val="single" w:sz="4" w:space="0" w:color="auto"/>
            </w:tcBorders>
            <w:hideMark/>
          </w:tcPr>
          <w:p w14:paraId="45E62965" w14:textId="64BED662" w:rsidR="001F3215" w:rsidRDefault="001F3215">
            <w:pPr>
              <w:tabs>
                <w:tab w:val="left" w:pos="2835"/>
              </w:tabs>
              <w:ind w:firstLine="0"/>
              <w:jc w:val="left"/>
              <w:rPr>
                <w:rFonts w:eastAsia="Times New Roman"/>
                <w:color w:val="000000"/>
                <w:shd w:val="clear" w:color="auto" w:fill="FFFFFF"/>
              </w:rPr>
            </w:pPr>
            <w:r w:rsidRPr="001F3215">
              <w:rPr>
                <w:rFonts w:eastAsia="Calibri"/>
              </w:rPr>
              <w:t xml:space="preserve">Popietė skirta paminėti Lietuvos kariuomenės dienai paminėti. </w:t>
            </w:r>
            <w:r>
              <w:rPr>
                <w:rFonts w:eastAsia="Calibri"/>
                <w:lang w:val="en-US"/>
              </w:rPr>
              <w:t>5-9</w:t>
            </w:r>
            <w:r w:rsidR="00DC7AB3">
              <w:rPr>
                <w:rFonts w:eastAsia="Calibri"/>
                <w:lang w:val="en-US"/>
              </w:rPr>
              <w:t xml:space="preserve"> kl.</w:t>
            </w:r>
          </w:p>
        </w:tc>
        <w:tc>
          <w:tcPr>
            <w:tcW w:w="1134" w:type="dxa"/>
            <w:tcBorders>
              <w:top w:val="single" w:sz="4" w:space="0" w:color="auto"/>
              <w:left w:val="single" w:sz="4" w:space="0" w:color="auto"/>
              <w:bottom w:val="single" w:sz="4" w:space="0" w:color="auto"/>
              <w:right w:val="single" w:sz="4" w:space="0" w:color="auto"/>
            </w:tcBorders>
            <w:hideMark/>
          </w:tcPr>
          <w:p w14:paraId="29CEE641" w14:textId="77777777" w:rsidR="001F3215" w:rsidRDefault="001F3215">
            <w:pPr>
              <w:ind w:firstLine="0"/>
              <w:jc w:val="center"/>
              <w:rPr>
                <w:rFonts w:eastAsia="Times New Roman"/>
              </w:rPr>
            </w:pPr>
            <w:r>
              <w:rPr>
                <w:rFonts w:eastAsia="Times New Roman"/>
              </w:rPr>
              <w:t>2024-11</w:t>
            </w:r>
          </w:p>
        </w:tc>
        <w:tc>
          <w:tcPr>
            <w:tcW w:w="2125" w:type="dxa"/>
            <w:tcBorders>
              <w:top w:val="single" w:sz="4" w:space="0" w:color="auto"/>
              <w:left w:val="single" w:sz="4" w:space="0" w:color="auto"/>
              <w:bottom w:val="single" w:sz="4" w:space="0" w:color="auto"/>
              <w:right w:val="single" w:sz="4" w:space="0" w:color="auto"/>
            </w:tcBorders>
          </w:tcPr>
          <w:p w14:paraId="016407EF" w14:textId="77777777" w:rsidR="001F3215" w:rsidRDefault="001F3215">
            <w:pPr>
              <w:ind w:firstLine="0"/>
            </w:pPr>
            <w:r>
              <w:t>Rita Gečienė,</w:t>
            </w:r>
          </w:p>
          <w:p w14:paraId="759117C4" w14:textId="77777777" w:rsidR="001F3215" w:rsidRDefault="001F3215">
            <w:pPr>
              <w:ind w:firstLine="0"/>
            </w:pPr>
            <w:r>
              <w:t>klasių vadovai</w:t>
            </w:r>
          </w:p>
          <w:p w14:paraId="5A49A008" w14:textId="77777777" w:rsidR="001F3215" w:rsidRDefault="001F3215">
            <w:pPr>
              <w:ind w:firstLine="0"/>
              <w:rPr>
                <w:spacing w:val="-10"/>
              </w:rPr>
            </w:pPr>
          </w:p>
        </w:tc>
        <w:tc>
          <w:tcPr>
            <w:tcW w:w="1138" w:type="dxa"/>
            <w:tcBorders>
              <w:top w:val="single" w:sz="4" w:space="0" w:color="auto"/>
              <w:left w:val="single" w:sz="4" w:space="0" w:color="auto"/>
              <w:bottom w:val="single" w:sz="4" w:space="0" w:color="auto"/>
              <w:right w:val="single" w:sz="4" w:space="0" w:color="auto"/>
            </w:tcBorders>
          </w:tcPr>
          <w:p w14:paraId="558D3297" w14:textId="77777777" w:rsidR="001F3215" w:rsidRDefault="001F3215">
            <w:pPr>
              <w:ind w:firstLine="0"/>
              <w:jc w:val="left"/>
            </w:pPr>
          </w:p>
        </w:tc>
      </w:tr>
      <w:tr w:rsidR="001F3215" w14:paraId="028BC385" w14:textId="77777777" w:rsidTr="00786F80">
        <w:tc>
          <w:tcPr>
            <w:tcW w:w="562" w:type="dxa"/>
            <w:tcBorders>
              <w:top w:val="single" w:sz="4" w:space="0" w:color="auto"/>
              <w:left w:val="single" w:sz="4" w:space="0" w:color="auto"/>
              <w:bottom w:val="single" w:sz="4" w:space="0" w:color="auto"/>
              <w:right w:val="single" w:sz="4" w:space="0" w:color="auto"/>
            </w:tcBorders>
          </w:tcPr>
          <w:p w14:paraId="72AAF54F" w14:textId="77777777" w:rsidR="001F3215" w:rsidRDefault="001F3215" w:rsidP="00F647BC">
            <w:pPr>
              <w:numPr>
                <w:ilvl w:val="0"/>
                <w:numId w:val="19"/>
              </w:numPr>
              <w:ind w:left="0" w:firstLine="0"/>
              <w:jc w:val="center"/>
            </w:pPr>
          </w:p>
        </w:tc>
        <w:tc>
          <w:tcPr>
            <w:tcW w:w="4675" w:type="dxa"/>
            <w:tcBorders>
              <w:top w:val="single" w:sz="4" w:space="0" w:color="auto"/>
              <w:left w:val="single" w:sz="4" w:space="0" w:color="auto"/>
              <w:bottom w:val="single" w:sz="4" w:space="0" w:color="auto"/>
              <w:right w:val="single" w:sz="4" w:space="0" w:color="auto"/>
            </w:tcBorders>
            <w:hideMark/>
          </w:tcPr>
          <w:p w14:paraId="2391C326" w14:textId="2E501201" w:rsidR="001F3215" w:rsidRDefault="001F3215">
            <w:pPr>
              <w:tabs>
                <w:tab w:val="left" w:pos="1380"/>
              </w:tabs>
              <w:ind w:firstLine="0"/>
              <w:jc w:val="left"/>
              <w:rPr>
                <w:rFonts w:eastAsia="Calibri"/>
                <w:lang w:val="en-US"/>
              </w:rPr>
            </w:pPr>
            <w:r>
              <w:t>Draugystės vakaras „Naktis gimnazijoje“. 7, 8, I-IV</w:t>
            </w:r>
            <w:r w:rsidR="00DC7AB3">
              <w:t xml:space="preserve"> kl.</w:t>
            </w:r>
          </w:p>
        </w:tc>
        <w:tc>
          <w:tcPr>
            <w:tcW w:w="1134" w:type="dxa"/>
            <w:tcBorders>
              <w:top w:val="single" w:sz="4" w:space="0" w:color="auto"/>
              <w:left w:val="single" w:sz="4" w:space="0" w:color="auto"/>
              <w:bottom w:val="single" w:sz="4" w:space="0" w:color="auto"/>
              <w:right w:val="single" w:sz="4" w:space="0" w:color="auto"/>
            </w:tcBorders>
            <w:hideMark/>
          </w:tcPr>
          <w:p w14:paraId="29F84E91" w14:textId="77777777" w:rsidR="001F3215" w:rsidRDefault="001F3215">
            <w:pPr>
              <w:ind w:firstLine="0"/>
              <w:jc w:val="center"/>
              <w:rPr>
                <w:rFonts w:eastAsia="Times New Roman"/>
              </w:rPr>
            </w:pPr>
            <w:r>
              <w:rPr>
                <w:rFonts w:eastAsia="Times New Roman"/>
              </w:rPr>
              <w:t>2024-11</w:t>
            </w:r>
          </w:p>
        </w:tc>
        <w:tc>
          <w:tcPr>
            <w:tcW w:w="2125" w:type="dxa"/>
            <w:tcBorders>
              <w:top w:val="single" w:sz="4" w:space="0" w:color="auto"/>
              <w:left w:val="single" w:sz="4" w:space="0" w:color="auto"/>
              <w:bottom w:val="single" w:sz="4" w:space="0" w:color="auto"/>
              <w:right w:val="single" w:sz="4" w:space="0" w:color="auto"/>
            </w:tcBorders>
            <w:hideMark/>
          </w:tcPr>
          <w:p w14:paraId="35EAC846" w14:textId="77777777" w:rsidR="001F3215" w:rsidRDefault="001F3215">
            <w:pPr>
              <w:ind w:firstLine="0"/>
            </w:pPr>
            <w:r>
              <w:t>Asta Mauricienė,</w:t>
            </w:r>
          </w:p>
          <w:p w14:paraId="0B11F6BB" w14:textId="77777777" w:rsidR="001F3215" w:rsidRDefault="001F3215">
            <w:pPr>
              <w:ind w:firstLine="0"/>
            </w:pPr>
            <w:r>
              <w:t>Mokinių taryba</w:t>
            </w:r>
          </w:p>
        </w:tc>
        <w:tc>
          <w:tcPr>
            <w:tcW w:w="1138" w:type="dxa"/>
            <w:tcBorders>
              <w:top w:val="single" w:sz="4" w:space="0" w:color="auto"/>
              <w:left w:val="single" w:sz="4" w:space="0" w:color="auto"/>
              <w:bottom w:val="single" w:sz="4" w:space="0" w:color="auto"/>
              <w:right w:val="single" w:sz="4" w:space="0" w:color="auto"/>
            </w:tcBorders>
          </w:tcPr>
          <w:p w14:paraId="4B331A7B" w14:textId="77777777" w:rsidR="001F3215" w:rsidRDefault="001F3215">
            <w:pPr>
              <w:ind w:firstLine="0"/>
              <w:jc w:val="left"/>
            </w:pPr>
          </w:p>
        </w:tc>
      </w:tr>
      <w:tr w:rsidR="001F3215" w14:paraId="3727CA02" w14:textId="77777777" w:rsidTr="00786F80">
        <w:tc>
          <w:tcPr>
            <w:tcW w:w="562" w:type="dxa"/>
            <w:tcBorders>
              <w:top w:val="single" w:sz="4" w:space="0" w:color="auto"/>
              <w:left w:val="single" w:sz="4" w:space="0" w:color="auto"/>
              <w:bottom w:val="single" w:sz="4" w:space="0" w:color="auto"/>
              <w:right w:val="single" w:sz="4" w:space="0" w:color="auto"/>
            </w:tcBorders>
          </w:tcPr>
          <w:p w14:paraId="46D868D5" w14:textId="77777777" w:rsidR="001F3215" w:rsidRDefault="001F3215" w:rsidP="00F647BC">
            <w:pPr>
              <w:numPr>
                <w:ilvl w:val="0"/>
                <w:numId w:val="19"/>
              </w:numPr>
              <w:ind w:left="0" w:firstLine="0"/>
              <w:jc w:val="center"/>
            </w:pPr>
          </w:p>
        </w:tc>
        <w:tc>
          <w:tcPr>
            <w:tcW w:w="4675" w:type="dxa"/>
            <w:tcBorders>
              <w:top w:val="single" w:sz="4" w:space="0" w:color="auto"/>
              <w:left w:val="single" w:sz="4" w:space="0" w:color="auto"/>
              <w:bottom w:val="single" w:sz="4" w:space="0" w:color="auto"/>
              <w:right w:val="single" w:sz="4" w:space="0" w:color="auto"/>
            </w:tcBorders>
            <w:hideMark/>
          </w:tcPr>
          <w:p w14:paraId="773A90F7" w14:textId="77777777" w:rsidR="001F3215" w:rsidRDefault="001F3215">
            <w:pPr>
              <w:ind w:firstLine="0"/>
              <w:jc w:val="left"/>
              <w:rPr>
                <w:rFonts w:eastAsia="Times New Roman"/>
                <w:color w:val="000000"/>
                <w:shd w:val="clear" w:color="auto" w:fill="FFFFFF"/>
              </w:rPr>
            </w:pPr>
            <w:r>
              <w:rPr>
                <w:rFonts w:eastAsia="Times New Roman"/>
                <w:color w:val="000000"/>
                <w:shd w:val="clear" w:color="auto" w:fill="FFFFFF"/>
              </w:rPr>
              <w:t>Akcija „Tolerancijos diena”. PUG, 1-8, I-IV</w:t>
            </w:r>
          </w:p>
        </w:tc>
        <w:tc>
          <w:tcPr>
            <w:tcW w:w="1134" w:type="dxa"/>
            <w:tcBorders>
              <w:top w:val="single" w:sz="4" w:space="0" w:color="auto"/>
              <w:left w:val="single" w:sz="4" w:space="0" w:color="auto"/>
              <w:bottom w:val="single" w:sz="4" w:space="0" w:color="auto"/>
              <w:right w:val="single" w:sz="4" w:space="0" w:color="auto"/>
            </w:tcBorders>
            <w:hideMark/>
          </w:tcPr>
          <w:p w14:paraId="1CD83F8E" w14:textId="77777777" w:rsidR="001F3215" w:rsidRDefault="001F3215">
            <w:pPr>
              <w:ind w:firstLine="0"/>
              <w:jc w:val="center"/>
              <w:rPr>
                <w:rFonts w:eastAsia="Times New Roman"/>
              </w:rPr>
            </w:pPr>
            <w:r>
              <w:rPr>
                <w:rFonts w:eastAsia="Times New Roman"/>
              </w:rPr>
              <w:t>2024-11</w:t>
            </w:r>
          </w:p>
        </w:tc>
        <w:tc>
          <w:tcPr>
            <w:tcW w:w="2125" w:type="dxa"/>
            <w:tcBorders>
              <w:top w:val="single" w:sz="4" w:space="0" w:color="auto"/>
              <w:left w:val="single" w:sz="4" w:space="0" w:color="auto"/>
              <w:bottom w:val="single" w:sz="4" w:space="0" w:color="auto"/>
              <w:right w:val="single" w:sz="4" w:space="0" w:color="auto"/>
            </w:tcBorders>
            <w:hideMark/>
          </w:tcPr>
          <w:p w14:paraId="2F0AECC0" w14:textId="77777777" w:rsidR="001F3215" w:rsidRDefault="001F3215">
            <w:pPr>
              <w:ind w:firstLine="0"/>
              <w:jc w:val="left"/>
              <w:rPr>
                <w:spacing w:val="-10"/>
              </w:rPr>
            </w:pPr>
            <w:r>
              <w:rPr>
                <w:spacing w:val="-10"/>
              </w:rPr>
              <w:t>Elena Žąsytienė</w:t>
            </w:r>
          </w:p>
        </w:tc>
        <w:tc>
          <w:tcPr>
            <w:tcW w:w="1138" w:type="dxa"/>
            <w:tcBorders>
              <w:top w:val="single" w:sz="4" w:space="0" w:color="auto"/>
              <w:left w:val="single" w:sz="4" w:space="0" w:color="auto"/>
              <w:bottom w:val="single" w:sz="4" w:space="0" w:color="auto"/>
              <w:right w:val="single" w:sz="4" w:space="0" w:color="auto"/>
            </w:tcBorders>
          </w:tcPr>
          <w:p w14:paraId="51294423" w14:textId="77777777" w:rsidR="001F3215" w:rsidRDefault="001F3215">
            <w:pPr>
              <w:ind w:firstLine="0"/>
              <w:jc w:val="left"/>
            </w:pPr>
          </w:p>
        </w:tc>
      </w:tr>
      <w:tr w:rsidR="001F3215" w14:paraId="79EDDCDC" w14:textId="77777777" w:rsidTr="00786F80">
        <w:tc>
          <w:tcPr>
            <w:tcW w:w="562" w:type="dxa"/>
            <w:tcBorders>
              <w:top w:val="single" w:sz="4" w:space="0" w:color="auto"/>
              <w:left w:val="single" w:sz="4" w:space="0" w:color="auto"/>
              <w:bottom w:val="single" w:sz="4" w:space="0" w:color="auto"/>
              <w:right w:val="single" w:sz="4" w:space="0" w:color="auto"/>
            </w:tcBorders>
          </w:tcPr>
          <w:p w14:paraId="0C7D79A9" w14:textId="77777777" w:rsidR="001F3215" w:rsidRDefault="001F3215" w:rsidP="00F647BC">
            <w:pPr>
              <w:numPr>
                <w:ilvl w:val="0"/>
                <w:numId w:val="19"/>
              </w:numPr>
              <w:ind w:left="0" w:firstLine="0"/>
              <w:jc w:val="center"/>
            </w:pPr>
          </w:p>
        </w:tc>
        <w:tc>
          <w:tcPr>
            <w:tcW w:w="4675" w:type="dxa"/>
            <w:tcBorders>
              <w:top w:val="single" w:sz="4" w:space="0" w:color="auto"/>
              <w:left w:val="single" w:sz="4" w:space="0" w:color="auto"/>
              <w:bottom w:val="single" w:sz="4" w:space="0" w:color="auto"/>
              <w:right w:val="single" w:sz="4" w:space="0" w:color="auto"/>
            </w:tcBorders>
            <w:hideMark/>
          </w:tcPr>
          <w:p w14:paraId="44B0EE15" w14:textId="5B26EEC1" w:rsidR="001F3215" w:rsidRDefault="001F3215">
            <w:pPr>
              <w:ind w:firstLine="0"/>
              <w:jc w:val="left"/>
              <w:rPr>
                <w:rFonts w:eastAsia="Times New Roman"/>
                <w:color w:val="000000"/>
                <w:shd w:val="clear" w:color="auto" w:fill="FFFFFF"/>
              </w:rPr>
            </w:pPr>
            <w:r>
              <w:rPr>
                <w:rFonts w:eastAsia="Times New Roman"/>
              </w:rPr>
              <w:t>Akcija „Padovanok Kalėdas mažiesiems“.</w:t>
            </w:r>
            <w:r>
              <w:t xml:space="preserve"> </w:t>
            </w:r>
            <w:r>
              <w:rPr>
                <w:rFonts w:eastAsia="Times New Roman"/>
              </w:rPr>
              <w:t>IUG, PUG, 1-8, I-IV</w:t>
            </w:r>
            <w:r w:rsidR="00DC7AB3">
              <w:rPr>
                <w:rFonts w:eastAsia="Times New Roman"/>
              </w:rPr>
              <w:t xml:space="preserve"> kl.</w:t>
            </w:r>
            <w:r>
              <w:rPr>
                <w:rFonts w:eastAsia="Times New Roman"/>
              </w:rPr>
              <w:t xml:space="preserve"> </w:t>
            </w:r>
          </w:p>
        </w:tc>
        <w:tc>
          <w:tcPr>
            <w:tcW w:w="1134" w:type="dxa"/>
            <w:tcBorders>
              <w:top w:val="single" w:sz="4" w:space="0" w:color="auto"/>
              <w:left w:val="single" w:sz="4" w:space="0" w:color="auto"/>
              <w:bottom w:val="single" w:sz="4" w:space="0" w:color="auto"/>
              <w:right w:val="single" w:sz="4" w:space="0" w:color="auto"/>
            </w:tcBorders>
            <w:hideMark/>
          </w:tcPr>
          <w:p w14:paraId="52AA837B" w14:textId="77777777" w:rsidR="001F3215" w:rsidRDefault="001F3215">
            <w:pPr>
              <w:ind w:firstLine="0"/>
              <w:jc w:val="center"/>
              <w:rPr>
                <w:rFonts w:eastAsia="Times New Roman"/>
              </w:rPr>
            </w:pPr>
            <w:r>
              <w:rPr>
                <w:rFonts w:eastAsia="Times New Roman"/>
              </w:rPr>
              <w:t>2024-11</w:t>
            </w:r>
          </w:p>
        </w:tc>
        <w:tc>
          <w:tcPr>
            <w:tcW w:w="2125" w:type="dxa"/>
            <w:tcBorders>
              <w:top w:val="single" w:sz="4" w:space="0" w:color="auto"/>
              <w:left w:val="single" w:sz="4" w:space="0" w:color="auto"/>
              <w:bottom w:val="single" w:sz="4" w:space="0" w:color="auto"/>
              <w:right w:val="single" w:sz="4" w:space="0" w:color="auto"/>
            </w:tcBorders>
            <w:hideMark/>
          </w:tcPr>
          <w:p w14:paraId="7282D614" w14:textId="77777777" w:rsidR="001F3215" w:rsidRDefault="001F3215">
            <w:pPr>
              <w:ind w:firstLine="0"/>
              <w:jc w:val="left"/>
              <w:rPr>
                <w:spacing w:val="-10"/>
              </w:rPr>
            </w:pPr>
            <w:r>
              <w:t>Asta Mauricienė, klasių vadovai</w:t>
            </w:r>
          </w:p>
        </w:tc>
        <w:tc>
          <w:tcPr>
            <w:tcW w:w="1138" w:type="dxa"/>
            <w:tcBorders>
              <w:top w:val="single" w:sz="4" w:space="0" w:color="auto"/>
              <w:left w:val="single" w:sz="4" w:space="0" w:color="auto"/>
              <w:bottom w:val="single" w:sz="4" w:space="0" w:color="auto"/>
              <w:right w:val="single" w:sz="4" w:space="0" w:color="auto"/>
            </w:tcBorders>
          </w:tcPr>
          <w:p w14:paraId="205BB9A6" w14:textId="77777777" w:rsidR="001F3215" w:rsidRDefault="001F3215">
            <w:pPr>
              <w:ind w:firstLine="0"/>
              <w:jc w:val="left"/>
            </w:pPr>
          </w:p>
        </w:tc>
      </w:tr>
      <w:tr w:rsidR="001F3215" w14:paraId="5E10FBE8" w14:textId="77777777" w:rsidTr="00786F80">
        <w:tc>
          <w:tcPr>
            <w:tcW w:w="562" w:type="dxa"/>
            <w:tcBorders>
              <w:top w:val="single" w:sz="4" w:space="0" w:color="auto"/>
              <w:left w:val="single" w:sz="4" w:space="0" w:color="auto"/>
              <w:bottom w:val="single" w:sz="4" w:space="0" w:color="auto"/>
              <w:right w:val="single" w:sz="4" w:space="0" w:color="auto"/>
            </w:tcBorders>
          </w:tcPr>
          <w:p w14:paraId="353ECFAB" w14:textId="77777777" w:rsidR="001F3215" w:rsidRDefault="001F3215" w:rsidP="00F647BC">
            <w:pPr>
              <w:numPr>
                <w:ilvl w:val="0"/>
                <w:numId w:val="19"/>
              </w:numPr>
              <w:ind w:left="0" w:firstLine="0"/>
              <w:jc w:val="center"/>
            </w:pPr>
          </w:p>
        </w:tc>
        <w:tc>
          <w:tcPr>
            <w:tcW w:w="4675" w:type="dxa"/>
            <w:tcBorders>
              <w:top w:val="single" w:sz="4" w:space="0" w:color="auto"/>
              <w:left w:val="single" w:sz="4" w:space="0" w:color="auto"/>
              <w:bottom w:val="single" w:sz="4" w:space="0" w:color="auto"/>
              <w:right w:val="single" w:sz="4" w:space="0" w:color="auto"/>
            </w:tcBorders>
            <w:hideMark/>
          </w:tcPr>
          <w:p w14:paraId="45B1B4C1" w14:textId="771C01C4" w:rsidR="001F3215" w:rsidRDefault="001F3215">
            <w:pPr>
              <w:ind w:firstLine="0"/>
              <w:jc w:val="left"/>
            </w:pPr>
            <w:r>
              <w:rPr>
                <w:rFonts w:eastAsia="Times New Roman"/>
              </w:rPr>
              <w:t>Rajoninis raiškiojo skaitymo konkursas. PUG, 1-4</w:t>
            </w:r>
            <w:r w:rsidR="00DC7AB3">
              <w:rPr>
                <w:rFonts w:eastAsia="Times New Roman"/>
              </w:rPr>
              <w:t xml:space="preserve"> kl.</w:t>
            </w:r>
            <w:r>
              <w:rPr>
                <w:rFonts w:eastAsia="Times New Roman"/>
              </w:rPr>
              <w:t>, kartu su Katyčių skyriumi.</w:t>
            </w:r>
          </w:p>
        </w:tc>
        <w:tc>
          <w:tcPr>
            <w:tcW w:w="1134" w:type="dxa"/>
            <w:tcBorders>
              <w:top w:val="single" w:sz="4" w:space="0" w:color="auto"/>
              <w:left w:val="single" w:sz="4" w:space="0" w:color="auto"/>
              <w:bottom w:val="single" w:sz="4" w:space="0" w:color="auto"/>
              <w:right w:val="single" w:sz="4" w:space="0" w:color="auto"/>
            </w:tcBorders>
            <w:hideMark/>
          </w:tcPr>
          <w:p w14:paraId="4D701D97" w14:textId="77777777" w:rsidR="001F3215" w:rsidRDefault="001F3215">
            <w:pPr>
              <w:ind w:firstLine="0"/>
              <w:jc w:val="center"/>
            </w:pPr>
            <w:r>
              <w:rPr>
                <w:rFonts w:eastAsia="Times New Roman"/>
              </w:rPr>
              <w:t>2024-11</w:t>
            </w:r>
          </w:p>
        </w:tc>
        <w:tc>
          <w:tcPr>
            <w:tcW w:w="2125" w:type="dxa"/>
            <w:tcBorders>
              <w:top w:val="single" w:sz="4" w:space="0" w:color="auto"/>
              <w:left w:val="single" w:sz="4" w:space="0" w:color="auto"/>
              <w:bottom w:val="single" w:sz="4" w:space="0" w:color="auto"/>
              <w:right w:val="single" w:sz="4" w:space="0" w:color="auto"/>
            </w:tcBorders>
            <w:hideMark/>
          </w:tcPr>
          <w:p w14:paraId="612BFCA6" w14:textId="77777777" w:rsidR="001F3215" w:rsidRDefault="001F3215">
            <w:pPr>
              <w:ind w:firstLine="0"/>
              <w:jc w:val="left"/>
            </w:pPr>
            <w:r>
              <w:rPr>
                <w:spacing w:val="-10"/>
              </w:rPr>
              <w:t>Ikimokyklinio, priešmokyklinio, pradinio ugdymo mokytojų metodinė grupė</w:t>
            </w:r>
          </w:p>
        </w:tc>
        <w:tc>
          <w:tcPr>
            <w:tcW w:w="1138" w:type="dxa"/>
            <w:tcBorders>
              <w:top w:val="single" w:sz="4" w:space="0" w:color="auto"/>
              <w:left w:val="single" w:sz="4" w:space="0" w:color="auto"/>
              <w:bottom w:val="single" w:sz="4" w:space="0" w:color="auto"/>
              <w:right w:val="single" w:sz="4" w:space="0" w:color="auto"/>
            </w:tcBorders>
          </w:tcPr>
          <w:p w14:paraId="6F88617D" w14:textId="77777777" w:rsidR="001F3215" w:rsidRDefault="001F3215">
            <w:pPr>
              <w:ind w:firstLine="0"/>
              <w:jc w:val="left"/>
            </w:pPr>
          </w:p>
        </w:tc>
      </w:tr>
      <w:tr w:rsidR="001F3215" w14:paraId="23538986" w14:textId="77777777" w:rsidTr="00786F80">
        <w:tc>
          <w:tcPr>
            <w:tcW w:w="562" w:type="dxa"/>
            <w:tcBorders>
              <w:top w:val="single" w:sz="4" w:space="0" w:color="auto"/>
              <w:left w:val="single" w:sz="4" w:space="0" w:color="auto"/>
              <w:bottom w:val="single" w:sz="4" w:space="0" w:color="auto"/>
              <w:right w:val="single" w:sz="4" w:space="0" w:color="auto"/>
            </w:tcBorders>
          </w:tcPr>
          <w:p w14:paraId="4C9CEB17" w14:textId="77777777" w:rsidR="001F3215" w:rsidRDefault="001F3215" w:rsidP="00F647BC">
            <w:pPr>
              <w:numPr>
                <w:ilvl w:val="0"/>
                <w:numId w:val="19"/>
              </w:numPr>
              <w:ind w:left="0" w:firstLine="0"/>
              <w:jc w:val="center"/>
            </w:pPr>
          </w:p>
        </w:tc>
        <w:tc>
          <w:tcPr>
            <w:tcW w:w="4675" w:type="dxa"/>
            <w:tcBorders>
              <w:top w:val="single" w:sz="4" w:space="0" w:color="auto"/>
              <w:left w:val="single" w:sz="4" w:space="0" w:color="auto"/>
              <w:bottom w:val="single" w:sz="4" w:space="0" w:color="auto"/>
              <w:right w:val="single" w:sz="4" w:space="0" w:color="auto"/>
            </w:tcBorders>
            <w:hideMark/>
          </w:tcPr>
          <w:p w14:paraId="3AF3BC34" w14:textId="75DCA70E" w:rsidR="001F3215" w:rsidRDefault="001F3215">
            <w:pPr>
              <w:ind w:firstLine="0"/>
              <w:jc w:val="left"/>
              <w:rPr>
                <w:rFonts w:eastAsia="Times New Roman"/>
              </w:rPr>
            </w:pPr>
            <w:r>
              <w:rPr>
                <w:rFonts w:eastAsia="Times New Roman"/>
                <w:color w:val="000000"/>
                <w:shd w:val="clear" w:color="auto" w:fill="FFFFFF"/>
              </w:rPr>
              <w:t>Akcija „Gerumas mus vienija”. 1-8, I-IV</w:t>
            </w:r>
            <w:r w:rsidR="00DC7AB3">
              <w:rPr>
                <w:rFonts w:eastAsia="Times New Roman"/>
                <w:color w:val="000000"/>
                <w:shd w:val="clear" w:color="auto" w:fill="FFFFFF"/>
              </w:rPr>
              <w:t xml:space="preserve"> kl.</w:t>
            </w:r>
          </w:p>
        </w:tc>
        <w:tc>
          <w:tcPr>
            <w:tcW w:w="1134" w:type="dxa"/>
            <w:tcBorders>
              <w:top w:val="single" w:sz="4" w:space="0" w:color="auto"/>
              <w:left w:val="single" w:sz="4" w:space="0" w:color="auto"/>
              <w:bottom w:val="single" w:sz="4" w:space="0" w:color="auto"/>
              <w:right w:val="single" w:sz="4" w:space="0" w:color="auto"/>
            </w:tcBorders>
            <w:hideMark/>
          </w:tcPr>
          <w:p w14:paraId="3387F17B" w14:textId="77777777" w:rsidR="001F3215" w:rsidRDefault="001F3215">
            <w:pPr>
              <w:ind w:firstLine="0"/>
              <w:jc w:val="center"/>
              <w:rPr>
                <w:rFonts w:eastAsia="Times New Roman"/>
              </w:rPr>
            </w:pPr>
            <w:r>
              <w:rPr>
                <w:rFonts w:eastAsia="Times New Roman"/>
              </w:rPr>
              <w:t>2024-12</w:t>
            </w:r>
          </w:p>
        </w:tc>
        <w:tc>
          <w:tcPr>
            <w:tcW w:w="2125" w:type="dxa"/>
            <w:tcBorders>
              <w:top w:val="single" w:sz="4" w:space="0" w:color="auto"/>
              <w:left w:val="single" w:sz="4" w:space="0" w:color="auto"/>
              <w:bottom w:val="single" w:sz="4" w:space="0" w:color="auto"/>
              <w:right w:val="single" w:sz="4" w:space="0" w:color="auto"/>
            </w:tcBorders>
            <w:hideMark/>
          </w:tcPr>
          <w:p w14:paraId="0147C651" w14:textId="77777777" w:rsidR="001F3215" w:rsidRDefault="001F3215">
            <w:pPr>
              <w:ind w:firstLine="0"/>
              <w:jc w:val="left"/>
            </w:pPr>
            <w:r>
              <w:t>Elena Žąsytienė,</w:t>
            </w:r>
          </w:p>
          <w:p w14:paraId="398FC19B" w14:textId="77777777" w:rsidR="001F3215" w:rsidRDefault="001F3215">
            <w:pPr>
              <w:ind w:firstLine="0"/>
              <w:jc w:val="left"/>
              <w:rPr>
                <w:spacing w:val="-10"/>
              </w:rPr>
            </w:pPr>
            <w:r>
              <w:t>klasių vadovai</w:t>
            </w:r>
          </w:p>
        </w:tc>
        <w:tc>
          <w:tcPr>
            <w:tcW w:w="1138" w:type="dxa"/>
            <w:tcBorders>
              <w:top w:val="single" w:sz="4" w:space="0" w:color="auto"/>
              <w:left w:val="single" w:sz="4" w:space="0" w:color="auto"/>
              <w:bottom w:val="single" w:sz="4" w:space="0" w:color="auto"/>
              <w:right w:val="single" w:sz="4" w:space="0" w:color="auto"/>
            </w:tcBorders>
          </w:tcPr>
          <w:p w14:paraId="5B032948" w14:textId="77777777" w:rsidR="001F3215" w:rsidRDefault="001F3215">
            <w:pPr>
              <w:ind w:firstLine="0"/>
              <w:jc w:val="left"/>
            </w:pPr>
          </w:p>
        </w:tc>
      </w:tr>
      <w:tr w:rsidR="001F3215" w14:paraId="2A9D441F" w14:textId="77777777" w:rsidTr="00786F80">
        <w:tc>
          <w:tcPr>
            <w:tcW w:w="562" w:type="dxa"/>
            <w:tcBorders>
              <w:top w:val="single" w:sz="4" w:space="0" w:color="auto"/>
              <w:left w:val="single" w:sz="4" w:space="0" w:color="auto"/>
              <w:bottom w:val="single" w:sz="4" w:space="0" w:color="auto"/>
              <w:right w:val="single" w:sz="4" w:space="0" w:color="auto"/>
            </w:tcBorders>
          </w:tcPr>
          <w:p w14:paraId="56CF8F67" w14:textId="77777777" w:rsidR="001F3215" w:rsidRDefault="001F3215" w:rsidP="00F647BC">
            <w:pPr>
              <w:numPr>
                <w:ilvl w:val="0"/>
                <w:numId w:val="19"/>
              </w:numPr>
              <w:ind w:left="0" w:firstLine="0"/>
              <w:jc w:val="center"/>
            </w:pPr>
          </w:p>
        </w:tc>
        <w:tc>
          <w:tcPr>
            <w:tcW w:w="4675" w:type="dxa"/>
            <w:tcBorders>
              <w:top w:val="single" w:sz="4" w:space="0" w:color="auto"/>
              <w:left w:val="single" w:sz="4" w:space="0" w:color="auto"/>
              <w:bottom w:val="single" w:sz="4" w:space="0" w:color="auto"/>
              <w:right w:val="single" w:sz="4" w:space="0" w:color="auto"/>
            </w:tcBorders>
            <w:hideMark/>
          </w:tcPr>
          <w:p w14:paraId="73BD4552" w14:textId="7EC53836" w:rsidR="001F3215" w:rsidRDefault="001F3215">
            <w:pPr>
              <w:ind w:firstLine="0"/>
              <w:jc w:val="left"/>
              <w:rPr>
                <w:rFonts w:eastAsia="Times New Roman"/>
                <w:color w:val="000000"/>
                <w:shd w:val="clear" w:color="auto" w:fill="FFFFFF"/>
              </w:rPr>
            </w:pPr>
            <w:r>
              <w:rPr>
                <w:rFonts w:eastAsia="Times New Roman"/>
                <w:color w:val="000000"/>
                <w:shd w:val="clear" w:color="auto" w:fill="FFFFFF"/>
              </w:rPr>
              <w:t>Akcija „Suteik gyvenimui spalvų”. PUG, 1-8, I-IV</w:t>
            </w:r>
            <w:r w:rsidR="00DC7AB3">
              <w:rPr>
                <w:rFonts w:eastAsia="Times New Roman"/>
                <w:color w:val="000000"/>
                <w:shd w:val="clear" w:color="auto" w:fill="FFFFFF"/>
              </w:rPr>
              <w:t xml:space="preserve"> kl.</w:t>
            </w:r>
          </w:p>
        </w:tc>
        <w:tc>
          <w:tcPr>
            <w:tcW w:w="1134" w:type="dxa"/>
            <w:tcBorders>
              <w:top w:val="single" w:sz="4" w:space="0" w:color="auto"/>
              <w:left w:val="single" w:sz="4" w:space="0" w:color="auto"/>
              <w:bottom w:val="single" w:sz="4" w:space="0" w:color="auto"/>
              <w:right w:val="single" w:sz="4" w:space="0" w:color="auto"/>
            </w:tcBorders>
            <w:hideMark/>
          </w:tcPr>
          <w:p w14:paraId="3F195200" w14:textId="77777777" w:rsidR="001F3215" w:rsidRDefault="001F3215">
            <w:pPr>
              <w:ind w:firstLine="0"/>
              <w:jc w:val="center"/>
              <w:rPr>
                <w:rFonts w:eastAsia="Times New Roman"/>
              </w:rPr>
            </w:pPr>
            <w:r>
              <w:rPr>
                <w:rFonts w:eastAsia="Times New Roman"/>
              </w:rPr>
              <w:t>2024-12</w:t>
            </w:r>
          </w:p>
        </w:tc>
        <w:tc>
          <w:tcPr>
            <w:tcW w:w="2125" w:type="dxa"/>
            <w:tcBorders>
              <w:top w:val="single" w:sz="4" w:space="0" w:color="auto"/>
              <w:left w:val="single" w:sz="4" w:space="0" w:color="auto"/>
              <w:bottom w:val="single" w:sz="4" w:space="0" w:color="auto"/>
              <w:right w:val="single" w:sz="4" w:space="0" w:color="auto"/>
            </w:tcBorders>
            <w:hideMark/>
          </w:tcPr>
          <w:p w14:paraId="496BA38A" w14:textId="77777777" w:rsidR="001F3215" w:rsidRDefault="001F3215">
            <w:pPr>
              <w:ind w:firstLine="0"/>
              <w:jc w:val="left"/>
              <w:rPr>
                <w:spacing w:val="-10"/>
              </w:rPr>
            </w:pPr>
            <w:r>
              <w:rPr>
                <w:rStyle w:val="normaltextrun"/>
                <w:color w:val="000000"/>
                <w:shd w:val="clear" w:color="auto" w:fill="FFFFFF"/>
              </w:rPr>
              <w:t>Elena Žąsytienė, klasių vadovai</w:t>
            </w:r>
            <w:r>
              <w:rPr>
                <w:rStyle w:val="eop"/>
                <w:color w:val="000000"/>
                <w:shd w:val="clear" w:color="auto" w:fill="FFFFFF"/>
              </w:rPr>
              <w:t> </w:t>
            </w:r>
          </w:p>
        </w:tc>
        <w:tc>
          <w:tcPr>
            <w:tcW w:w="1138" w:type="dxa"/>
            <w:tcBorders>
              <w:top w:val="single" w:sz="4" w:space="0" w:color="auto"/>
              <w:left w:val="single" w:sz="4" w:space="0" w:color="auto"/>
              <w:bottom w:val="single" w:sz="4" w:space="0" w:color="auto"/>
              <w:right w:val="single" w:sz="4" w:space="0" w:color="auto"/>
            </w:tcBorders>
          </w:tcPr>
          <w:p w14:paraId="416DC14B" w14:textId="77777777" w:rsidR="001F3215" w:rsidRDefault="001F3215">
            <w:pPr>
              <w:ind w:firstLine="0"/>
              <w:jc w:val="left"/>
            </w:pPr>
          </w:p>
        </w:tc>
      </w:tr>
      <w:tr w:rsidR="001F3215" w14:paraId="4A8F71E7" w14:textId="77777777" w:rsidTr="00786F80">
        <w:tc>
          <w:tcPr>
            <w:tcW w:w="562" w:type="dxa"/>
            <w:tcBorders>
              <w:top w:val="single" w:sz="4" w:space="0" w:color="auto"/>
              <w:left w:val="single" w:sz="4" w:space="0" w:color="auto"/>
              <w:bottom w:val="single" w:sz="4" w:space="0" w:color="auto"/>
              <w:right w:val="single" w:sz="4" w:space="0" w:color="auto"/>
            </w:tcBorders>
          </w:tcPr>
          <w:p w14:paraId="6E4B25FC" w14:textId="77777777" w:rsidR="001F3215" w:rsidRDefault="001F3215" w:rsidP="00F647BC">
            <w:pPr>
              <w:numPr>
                <w:ilvl w:val="0"/>
                <w:numId w:val="19"/>
              </w:numPr>
              <w:ind w:left="0" w:firstLine="0"/>
              <w:jc w:val="center"/>
            </w:pPr>
          </w:p>
        </w:tc>
        <w:tc>
          <w:tcPr>
            <w:tcW w:w="4675" w:type="dxa"/>
            <w:tcBorders>
              <w:top w:val="single" w:sz="4" w:space="0" w:color="auto"/>
              <w:left w:val="single" w:sz="4" w:space="0" w:color="auto"/>
              <w:bottom w:val="single" w:sz="4" w:space="0" w:color="auto"/>
              <w:right w:val="single" w:sz="4" w:space="0" w:color="auto"/>
            </w:tcBorders>
            <w:hideMark/>
          </w:tcPr>
          <w:p w14:paraId="53FD34C0" w14:textId="77777777" w:rsidR="001F3215" w:rsidRDefault="001F3215">
            <w:pPr>
              <w:ind w:firstLine="0"/>
              <w:jc w:val="left"/>
              <w:rPr>
                <w:rFonts w:eastAsia="Times New Roman"/>
              </w:rPr>
            </w:pPr>
            <w:r>
              <w:t xml:space="preserve">Kalėdinė eglutė. IUG, PUG, 1-8, I-IV kl. </w:t>
            </w:r>
          </w:p>
        </w:tc>
        <w:tc>
          <w:tcPr>
            <w:tcW w:w="1134" w:type="dxa"/>
            <w:tcBorders>
              <w:top w:val="single" w:sz="4" w:space="0" w:color="auto"/>
              <w:left w:val="single" w:sz="4" w:space="0" w:color="auto"/>
              <w:bottom w:val="single" w:sz="4" w:space="0" w:color="auto"/>
              <w:right w:val="single" w:sz="4" w:space="0" w:color="auto"/>
            </w:tcBorders>
            <w:hideMark/>
          </w:tcPr>
          <w:p w14:paraId="33DD7B7F" w14:textId="77777777" w:rsidR="001F3215" w:rsidRDefault="001F3215">
            <w:pPr>
              <w:ind w:firstLine="0"/>
              <w:jc w:val="center"/>
              <w:rPr>
                <w:rFonts w:eastAsia="Times New Roman"/>
              </w:rPr>
            </w:pPr>
            <w:r>
              <w:t>2024-12</w:t>
            </w:r>
          </w:p>
        </w:tc>
        <w:tc>
          <w:tcPr>
            <w:tcW w:w="2125" w:type="dxa"/>
            <w:tcBorders>
              <w:top w:val="single" w:sz="4" w:space="0" w:color="auto"/>
              <w:left w:val="single" w:sz="4" w:space="0" w:color="auto"/>
              <w:bottom w:val="single" w:sz="4" w:space="0" w:color="auto"/>
              <w:right w:val="single" w:sz="4" w:space="0" w:color="auto"/>
            </w:tcBorders>
            <w:hideMark/>
          </w:tcPr>
          <w:p w14:paraId="52D7977E" w14:textId="77777777" w:rsidR="001F3215" w:rsidRDefault="001F3215">
            <w:pPr>
              <w:ind w:firstLine="0"/>
              <w:jc w:val="left"/>
            </w:pPr>
            <w:r>
              <w:t xml:space="preserve">Asta Mauricienė, </w:t>
            </w:r>
          </w:p>
          <w:p w14:paraId="33DBAD3E" w14:textId="77777777" w:rsidR="001F3215" w:rsidRDefault="001F3215">
            <w:pPr>
              <w:ind w:firstLine="0"/>
              <w:jc w:val="left"/>
              <w:rPr>
                <w:spacing w:val="-20"/>
              </w:rPr>
            </w:pPr>
            <w:r>
              <w:rPr>
                <w:spacing w:val="-20"/>
              </w:rPr>
              <w:t>Danguolė Švenčionienė,</w:t>
            </w:r>
          </w:p>
          <w:p w14:paraId="0D91EFA7" w14:textId="77777777" w:rsidR="001F3215" w:rsidRDefault="001F3215">
            <w:pPr>
              <w:ind w:firstLine="0"/>
              <w:jc w:val="left"/>
              <w:rPr>
                <w:spacing w:val="-10"/>
              </w:rPr>
            </w:pPr>
            <w:r>
              <w:t>Mokinių taryba, klasių vadovai</w:t>
            </w:r>
          </w:p>
        </w:tc>
        <w:tc>
          <w:tcPr>
            <w:tcW w:w="1138" w:type="dxa"/>
            <w:tcBorders>
              <w:top w:val="single" w:sz="4" w:space="0" w:color="auto"/>
              <w:left w:val="single" w:sz="4" w:space="0" w:color="auto"/>
              <w:bottom w:val="single" w:sz="4" w:space="0" w:color="auto"/>
              <w:right w:val="single" w:sz="4" w:space="0" w:color="auto"/>
            </w:tcBorders>
          </w:tcPr>
          <w:p w14:paraId="32A3A220" w14:textId="77777777" w:rsidR="001F3215" w:rsidRDefault="001F3215">
            <w:pPr>
              <w:ind w:firstLine="0"/>
              <w:jc w:val="left"/>
            </w:pPr>
          </w:p>
        </w:tc>
      </w:tr>
      <w:tr w:rsidR="001F3215" w14:paraId="6586DCDB" w14:textId="77777777" w:rsidTr="00786F80">
        <w:tc>
          <w:tcPr>
            <w:tcW w:w="562" w:type="dxa"/>
            <w:tcBorders>
              <w:top w:val="single" w:sz="4" w:space="0" w:color="auto"/>
              <w:left w:val="single" w:sz="4" w:space="0" w:color="auto"/>
              <w:bottom w:val="single" w:sz="4" w:space="0" w:color="auto"/>
              <w:right w:val="single" w:sz="4" w:space="0" w:color="auto"/>
            </w:tcBorders>
          </w:tcPr>
          <w:p w14:paraId="7C11814F" w14:textId="77777777" w:rsidR="001F3215" w:rsidRDefault="001F3215" w:rsidP="00F647BC">
            <w:pPr>
              <w:numPr>
                <w:ilvl w:val="0"/>
                <w:numId w:val="19"/>
              </w:numPr>
              <w:ind w:left="0" w:firstLine="0"/>
              <w:jc w:val="center"/>
            </w:pPr>
          </w:p>
        </w:tc>
        <w:tc>
          <w:tcPr>
            <w:tcW w:w="4675" w:type="dxa"/>
            <w:tcBorders>
              <w:top w:val="single" w:sz="4" w:space="0" w:color="auto"/>
              <w:left w:val="single" w:sz="4" w:space="0" w:color="auto"/>
              <w:bottom w:val="single" w:sz="4" w:space="0" w:color="auto"/>
              <w:right w:val="single" w:sz="4" w:space="0" w:color="auto"/>
            </w:tcBorders>
            <w:hideMark/>
          </w:tcPr>
          <w:p w14:paraId="469A9E19" w14:textId="2CEFC915" w:rsidR="001F3215" w:rsidRDefault="001F3215">
            <w:pPr>
              <w:ind w:firstLine="0"/>
              <w:jc w:val="left"/>
            </w:pPr>
            <w:r>
              <w:rPr>
                <w:rFonts w:eastAsia="Times New Roman"/>
              </w:rPr>
              <w:t>Akcija „Aš – Vainuto gimnazijos mokinys“. 1-8, I-IV</w:t>
            </w:r>
            <w:r w:rsidR="00DC7AB3">
              <w:rPr>
                <w:rFonts w:eastAsia="Times New Roman"/>
              </w:rPr>
              <w:t xml:space="preserve"> kl.</w:t>
            </w:r>
          </w:p>
        </w:tc>
        <w:tc>
          <w:tcPr>
            <w:tcW w:w="1134" w:type="dxa"/>
            <w:tcBorders>
              <w:top w:val="single" w:sz="4" w:space="0" w:color="auto"/>
              <w:left w:val="single" w:sz="4" w:space="0" w:color="auto"/>
              <w:bottom w:val="single" w:sz="4" w:space="0" w:color="auto"/>
              <w:right w:val="single" w:sz="4" w:space="0" w:color="auto"/>
            </w:tcBorders>
            <w:hideMark/>
          </w:tcPr>
          <w:p w14:paraId="34AFFC3A" w14:textId="77777777" w:rsidR="001F3215" w:rsidRDefault="001F3215">
            <w:pPr>
              <w:ind w:firstLine="0"/>
              <w:jc w:val="center"/>
            </w:pPr>
            <w:r>
              <w:rPr>
                <w:rFonts w:eastAsia="Times New Roman"/>
              </w:rPr>
              <w:t>Kas mėnesį</w:t>
            </w:r>
          </w:p>
        </w:tc>
        <w:tc>
          <w:tcPr>
            <w:tcW w:w="2125" w:type="dxa"/>
            <w:tcBorders>
              <w:top w:val="single" w:sz="4" w:space="0" w:color="auto"/>
              <w:left w:val="single" w:sz="4" w:space="0" w:color="auto"/>
              <w:bottom w:val="single" w:sz="4" w:space="0" w:color="auto"/>
              <w:right w:val="single" w:sz="4" w:space="0" w:color="auto"/>
            </w:tcBorders>
            <w:hideMark/>
          </w:tcPr>
          <w:p w14:paraId="5E6BFA0F" w14:textId="77777777" w:rsidR="001F3215" w:rsidRDefault="001F3215">
            <w:pPr>
              <w:ind w:firstLine="0"/>
            </w:pPr>
            <w:r>
              <w:rPr>
                <w:rFonts w:eastAsia="Times New Roman"/>
              </w:rPr>
              <w:t>Elena Žąsytienė,</w:t>
            </w:r>
          </w:p>
          <w:p w14:paraId="6F650C1B" w14:textId="77777777" w:rsidR="001F3215" w:rsidRDefault="001F3215">
            <w:pPr>
              <w:ind w:firstLine="0"/>
            </w:pPr>
            <w:r>
              <w:rPr>
                <w:rFonts w:eastAsia="Times New Roman"/>
              </w:rPr>
              <w:t xml:space="preserve">klasių vadovai, </w:t>
            </w:r>
          </w:p>
          <w:p w14:paraId="128E4EEA" w14:textId="77777777" w:rsidR="001F3215" w:rsidRDefault="001F3215">
            <w:pPr>
              <w:ind w:firstLine="0"/>
              <w:jc w:val="left"/>
            </w:pPr>
            <w:r>
              <w:rPr>
                <w:rFonts w:eastAsia="Times New Roman"/>
              </w:rPr>
              <w:lastRenderedPageBreak/>
              <w:t>Mokinių taryba</w:t>
            </w:r>
          </w:p>
        </w:tc>
        <w:tc>
          <w:tcPr>
            <w:tcW w:w="1138" w:type="dxa"/>
            <w:tcBorders>
              <w:top w:val="single" w:sz="4" w:space="0" w:color="auto"/>
              <w:left w:val="single" w:sz="4" w:space="0" w:color="auto"/>
              <w:bottom w:val="single" w:sz="4" w:space="0" w:color="auto"/>
              <w:right w:val="single" w:sz="4" w:space="0" w:color="auto"/>
            </w:tcBorders>
          </w:tcPr>
          <w:p w14:paraId="78761815" w14:textId="77777777" w:rsidR="001F3215" w:rsidRDefault="001F3215">
            <w:pPr>
              <w:ind w:firstLine="0"/>
              <w:jc w:val="left"/>
            </w:pPr>
          </w:p>
        </w:tc>
      </w:tr>
      <w:tr w:rsidR="001F3215" w14:paraId="495EF423" w14:textId="77777777" w:rsidTr="00786F80">
        <w:tc>
          <w:tcPr>
            <w:tcW w:w="562" w:type="dxa"/>
            <w:tcBorders>
              <w:top w:val="single" w:sz="4" w:space="0" w:color="auto"/>
              <w:left w:val="single" w:sz="4" w:space="0" w:color="auto"/>
              <w:bottom w:val="single" w:sz="4" w:space="0" w:color="auto"/>
              <w:right w:val="single" w:sz="4" w:space="0" w:color="auto"/>
            </w:tcBorders>
          </w:tcPr>
          <w:p w14:paraId="01D3A7E3" w14:textId="77777777" w:rsidR="001F3215" w:rsidRDefault="001F3215" w:rsidP="00F647BC">
            <w:pPr>
              <w:numPr>
                <w:ilvl w:val="0"/>
                <w:numId w:val="19"/>
              </w:numPr>
              <w:ind w:left="0" w:firstLine="0"/>
              <w:jc w:val="center"/>
            </w:pPr>
          </w:p>
        </w:tc>
        <w:tc>
          <w:tcPr>
            <w:tcW w:w="4675" w:type="dxa"/>
            <w:tcBorders>
              <w:top w:val="single" w:sz="4" w:space="0" w:color="auto"/>
              <w:left w:val="single" w:sz="4" w:space="0" w:color="auto"/>
              <w:bottom w:val="single" w:sz="4" w:space="0" w:color="auto"/>
              <w:right w:val="single" w:sz="4" w:space="0" w:color="auto"/>
            </w:tcBorders>
            <w:hideMark/>
          </w:tcPr>
          <w:p w14:paraId="2FDC5947" w14:textId="77777777" w:rsidR="001F3215" w:rsidRDefault="001F3215">
            <w:pPr>
              <w:ind w:firstLine="0"/>
              <w:jc w:val="left"/>
            </w:pPr>
            <w:r>
              <w:t>Visuotiniai tėvų susirinkimai – koncertai, ataskaitos apie gimnazijos veiklą pateikimas.</w:t>
            </w:r>
          </w:p>
        </w:tc>
        <w:tc>
          <w:tcPr>
            <w:tcW w:w="1134" w:type="dxa"/>
            <w:tcBorders>
              <w:top w:val="single" w:sz="4" w:space="0" w:color="auto"/>
              <w:left w:val="single" w:sz="4" w:space="0" w:color="auto"/>
              <w:bottom w:val="single" w:sz="4" w:space="0" w:color="auto"/>
              <w:right w:val="single" w:sz="4" w:space="0" w:color="auto"/>
            </w:tcBorders>
            <w:hideMark/>
          </w:tcPr>
          <w:p w14:paraId="3359B9E9" w14:textId="77777777" w:rsidR="001F3215" w:rsidRDefault="001F3215">
            <w:pPr>
              <w:ind w:firstLine="0"/>
              <w:jc w:val="center"/>
            </w:pPr>
            <w:r>
              <w:t>2 k. per metus</w:t>
            </w:r>
          </w:p>
        </w:tc>
        <w:tc>
          <w:tcPr>
            <w:tcW w:w="2125" w:type="dxa"/>
            <w:tcBorders>
              <w:top w:val="single" w:sz="4" w:space="0" w:color="auto"/>
              <w:left w:val="single" w:sz="4" w:space="0" w:color="auto"/>
              <w:bottom w:val="single" w:sz="4" w:space="0" w:color="auto"/>
              <w:right w:val="single" w:sz="4" w:space="0" w:color="auto"/>
            </w:tcBorders>
            <w:hideMark/>
          </w:tcPr>
          <w:p w14:paraId="143DE435" w14:textId="77777777" w:rsidR="001F3215" w:rsidRDefault="001F3215">
            <w:pPr>
              <w:ind w:firstLine="0"/>
              <w:jc w:val="left"/>
              <w:rPr>
                <w:spacing w:val="-12"/>
              </w:rPr>
            </w:pPr>
            <w:r>
              <w:rPr>
                <w:spacing w:val="-12"/>
              </w:rPr>
              <w:t>Laima Barakauskienė,</w:t>
            </w:r>
          </w:p>
          <w:p w14:paraId="25688073" w14:textId="77777777" w:rsidR="001F3215" w:rsidRDefault="001F3215">
            <w:pPr>
              <w:ind w:firstLine="0"/>
              <w:jc w:val="left"/>
            </w:pPr>
            <w:r>
              <w:t>Asta Mauricienė,</w:t>
            </w:r>
          </w:p>
          <w:p w14:paraId="35148249" w14:textId="77777777" w:rsidR="001F3215" w:rsidRDefault="001F3215">
            <w:pPr>
              <w:ind w:firstLine="0"/>
              <w:jc w:val="left"/>
            </w:pPr>
            <w:r>
              <w:rPr>
                <w:spacing w:val="-20"/>
              </w:rPr>
              <w:t>Danguolė Švenčionienė</w:t>
            </w:r>
          </w:p>
        </w:tc>
        <w:tc>
          <w:tcPr>
            <w:tcW w:w="1138" w:type="dxa"/>
            <w:tcBorders>
              <w:top w:val="single" w:sz="4" w:space="0" w:color="auto"/>
              <w:left w:val="single" w:sz="4" w:space="0" w:color="auto"/>
              <w:bottom w:val="single" w:sz="4" w:space="0" w:color="auto"/>
              <w:right w:val="single" w:sz="4" w:space="0" w:color="auto"/>
            </w:tcBorders>
          </w:tcPr>
          <w:p w14:paraId="6ED7016F" w14:textId="77777777" w:rsidR="001F3215" w:rsidRDefault="001F3215">
            <w:pPr>
              <w:ind w:firstLine="0"/>
              <w:jc w:val="left"/>
            </w:pPr>
          </w:p>
        </w:tc>
      </w:tr>
      <w:tr w:rsidR="001F3215" w14:paraId="0EEED7DD" w14:textId="77777777" w:rsidTr="00786F80">
        <w:tc>
          <w:tcPr>
            <w:tcW w:w="562" w:type="dxa"/>
            <w:tcBorders>
              <w:top w:val="single" w:sz="4" w:space="0" w:color="auto"/>
              <w:left w:val="single" w:sz="4" w:space="0" w:color="auto"/>
              <w:bottom w:val="single" w:sz="4" w:space="0" w:color="auto"/>
              <w:right w:val="single" w:sz="4" w:space="0" w:color="auto"/>
            </w:tcBorders>
          </w:tcPr>
          <w:p w14:paraId="5AC8C372" w14:textId="77777777" w:rsidR="001F3215" w:rsidRDefault="001F3215" w:rsidP="00F647BC">
            <w:pPr>
              <w:numPr>
                <w:ilvl w:val="0"/>
                <w:numId w:val="19"/>
              </w:numPr>
              <w:ind w:left="0" w:firstLine="0"/>
              <w:jc w:val="center"/>
            </w:pPr>
          </w:p>
        </w:tc>
        <w:tc>
          <w:tcPr>
            <w:tcW w:w="4675" w:type="dxa"/>
            <w:tcBorders>
              <w:top w:val="single" w:sz="4" w:space="0" w:color="auto"/>
              <w:left w:val="single" w:sz="4" w:space="0" w:color="auto"/>
              <w:bottom w:val="single" w:sz="4" w:space="0" w:color="auto"/>
              <w:right w:val="single" w:sz="4" w:space="0" w:color="auto"/>
            </w:tcBorders>
            <w:hideMark/>
          </w:tcPr>
          <w:p w14:paraId="62FED95C" w14:textId="473252A3" w:rsidR="001F3215" w:rsidRDefault="001F3215">
            <w:pPr>
              <w:ind w:firstLine="0"/>
              <w:jc w:val="left"/>
            </w:pPr>
            <w:r>
              <w:rPr>
                <w:color w:val="000000" w:themeColor="text1"/>
              </w:rPr>
              <w:t>Projektas „Mes už Lietuvą -6“. I-IV</w:t>
            </w:r>
            <w:r w:rsidR="00DC7AB3">
              <w:rPr>
                <w:color w:val="000000" w:themeColor="text1"/>
              </w:rPr>
              <w:t xml:space="preserve"> kl.</w:t>
            </w:r>
          </w:p>
        </w:tc>
        <w:tc>
          <w:tcPr>
            <w:tcW w:w="1134" w:type="dxa"/>
            <w:tcBorders>
              <w:top w:val="single" w:sz="4" w:space="0" w:color="auto"/>
              <w:left w:val="single" w:sz="4" w:space="0" w:color="auto"/>
              <w:bottom w:val="single" w:sz="4" w:space="0" w:color="auto"/>
              <w:right w:val="single" w:sz="4" w:space="0" w:color="auto"/>
            </w:tcBorders>
            <w:hideMark/>
          </w:tcPr>
          <w:p w14:paraId="65E57C4E" w14:textId="77777777" w:rsidR="001F3215" w:rsidRDefault="001F3215">
            <w:pPr>
              <w:ind w:firstLine="0"/>
              <w:jc w:val="center"/>
            </w:pPr>
            <w:r>
              <w:rPr>
                <w:rFonts w:eastAsia="Calibri"/>
                <w:lang w:val="en-US"/>
              </w:rPr>
              <w:t>Visus metus</w:t>
            </w:r>
          </w:p>
        </w:tc>
        <w:tc>
          <w:tcPr>
            <w:tcW w:w="2125" w:type="dxa"/>
            <w:tcBorders>
              <w:top w:val="single" w:sz="4" w:space="0" w:color="auto"/>
              <w:left w:val="single" w:sz="4" w:space="0" w:color="auto"/>
              <w:bottom w:val="single" w:sz="4" w:space="0" w:color="auto"/>
              <w:right w:val="single" w:sz="4" w:space="0" w:color="auto"/>
            </w:tcBorders>
            <w:hideMark/>
          </w:tcPr>
          <w:p w14:paraId="2FDEAD08" w14:textId="77777777" w:rsidR="001F3215" w:rsidRDefault="001F3215">
            <w:pPr>
              <w:ind w:firstLine="0"/>
              <w:jc w:val="left"/>
              <w:rPr>
                <w:spacing w:val="-12"/>
              </w:rPr>
            </w:pPr>
            <w:r>
              <w:rPr>
                <w:spacing w:val="-12"/>
              </w:rPr>
              <w:t>Daiva Juškienė</w:t>
            </w:r>
          </w:p>
        </w:tc>
        <w:tc>
          <w:tcPr>
            <w:tcW w:w="1138" w:type="dxa"/>
            <w:tcBorders>
              <w:top w:val="single" w:sz="4" w:space="0" w:color="auto"/>
              <w:left w:val="single" w:sz="4" w:space="0" w:color="auto"/>
              <w:bottom w:val="single" w:sz="4" w:space="0" w:color="auto"/>
              <w:right w:val="single" w:sz="4" w:space="0" w:color="auto"/>
            </w:tcBorders>
          </w:tcPr>
          <w:p w14:paraId="0CA0C694" w14:textId="77777777" w:rsidR="001F3215" w:rsidRDefault="001F3215">
            <w:pPr>
              <w:ind w:firstLine="0"/>
              <w:jc w:val="left"/>
            </w:pPr>
          </w:p>
        </w:tc>
      </w:tr>
      <w:tr w:rsidR="001F3215" w14:paraId="0A85FDA7" w14:textId="77777777" w:rsidTr="00786F80">
        <w:tc>
          <w:tcPr>
            <w:tcW w:w="562" w:type="dxa"/>
            <w:tcBorders>
              <w:top w:val="single" w:sz="4" w:space="0" w:color="auto"/>
              <w:left w:val="single" w:sz="4" w:space="0" w:color="auto"/>
              <w:bottom w:val="single" w:sz="4" w:space="0" w:color="auto"/>
              <w:right w:val="single" w:sz="4" w:space="0" w:color="auto"/>
            </w:tcBorders>
          </w:tcPr>
          <w:p w14:paraId="7BDBE052" w14:textId="77777777" w:rsidR="001F3215" w:rsidRDefault="001F3215" w:rsidP="00F647BC">
            <w:pPr>
              <w:numPr>
                <w:ilvl w:val="0"/>
                <w:numId w:val="19"/>
              </w:numPr>
              <w:ind w:left="0" w:firstLine="0"/>
              <w:jc w:val="center"/>
            </w:pPr>
          </w:p>
        </w:tc>
        <w:tc>
          <w:tcPr>
            <w:tcW w:w="4675" w:type="dxa"/>
            <w:tcBorders>
              <w:top w:val="single" w:sz="4" w:space="0" w:color="auto"/>
              <w:left w:val="single" w:sz="4" w:space="0" w:color="auto"/>
              <w:bottom w:val="single" w:sz="4" w:space="0" w:color="auto"/>
              <w:right w:val="single" w:sz="4" w:space="0" w:color="auto"/>
            </w:tcBorders>
            <w:hideMark/>
          </w:tcPr>
          <w:p w14:paraId="3D399BFB" w14:textId="77777777" w:rsidR="001F3215" w:rsidRDefault="001F3215">
            <w:pPr>
              <w:ind w:firstLine="0"/>
            </w:pPr>
            <w:r>
              <w:t>Lankymasis Katyčių senelių namuose</w:t>
            </w:r>
          </w:p>
          <w:p w14:paraId="6621BF21" w14:textId="6FE2382F" w:rsidR="001F3215" w:rsidRDefault="001F3215">
            <w:pPr>
              <w:ind w:firstLine="0"/>
              <w:jc w:val="left"/>
            </w:pPr>
            <w:r>
              <w:t>(tradicinė veikla). 5-9</w:t>
            </w:r>
            <w:r w:rsidR="00DC7AB3">
              <w:t xml:space="preserve"> kl.</w:t>
            </w:r>
          </w:p>
        </w:tc>
        <w:tc>
          <w:tcPr>
            <w:tcW w:w="1134" w:type="dxa"/>
            <w:tcBorders>
              <w:top w:val="single" w:sz="4" w:space="0" w:color="auto"/>
              <w:left w:val="single" w:sz="4" w:space="0" w:color="auto"/>
              <w:bottom w:val="single" w:sz="4" w:space="0" w:color="auto"/>
              <w:right w:val="single" w:sz="4" w:space="0" w:color="auto"/>
            </w:tcBorders>
            <w:hideMark/>
          </w:tcPr>
          <w:p w14:paraId="37AE31C0" w14:textId="77777777" w:rsidR="001F3215" w:rsidRDefault="001F3215">
            <w:pPr>
              <w:ind w:firstLine="0"/>
              <w:jc w:val="center"/>
            </w:pPr>
            <w:r>
              <w:rPr>
                <w:rFonts w:eastAsia="Calibri"/>
                <w:lang w:val="en-US"/>
              </w:rPr>
              <w:t>Visus metus</w:t>
            </w:r>
          </w:p>
        </w:tc>
        <w:tc>
          <w:tcPr>
            <w:tcW w:w="2125" w:type="dxa"/>
            <w:tcBorders>
              <w:top w:val="single" w:sz="4" w:space="0" w:color="auto"/>
              <w:left w:val="single" w:sz="4" w:space="0" w:color="auto"/>
              <w:bottom w:val="single" w:sz="4" w:space="0" w:color="auto"/>
              <w:right w:val="single" w:sz="4" w:space="0" w:color="auto"/>
            </w:tcBorders>
            <w:hideMark/>
          </w:tcPr>
          <w:p w14:paraId="30B767A5" w14:textId="77777777" w:rsidR="001F3215" w:rsidRDefault="001F3215">
            <w:pPr>
              <w:ind w:firstLine="0"/>
              <w:jc w:val="left"/>
            </w:pPr>
            <w:r>
              <w:t xml:space="preserve">Rita Gečienė, Viktorija Sūdžiutė </w:t>
            </w:r>
          </w:p>
        </w:tc>
        <w:tc>
          <w:tcPr>
            <w:tcW w:w="1138" w:type="dxa"/>
            <w:tcBorders>
              <w:top w:val="single" w:sz="4" w:space="0" w:color="auto"/>
              <w:left w:val="single" w:sz="4" w:space="0" w:color="auto"/>
              <w:bottom w:val="single" w:sz="4" w:space="0" w:color="auto"/>
              <w:right w:val="single" w:sz="4" w:space="0" w:color="auto"/>
            </w:tcBorders>
          </w:tcPr>
          <w:p w14:paraId="070FF711" w14:textId="77777777" w:rsidR="001F3215" w:rsidRDefault="001F3215">
            <w:pPr>
              <w:ind w:firstLine="0"/>
              <w:jc w:val="left"/>
            </w:pPr>
          </w:p>
        </w:tc>
      </w:tr>
    </w:tbl>
    <w:p w14:paraId="5160A52B" w14:textId="77777777" w:rsidR="001F3215" w:rsidRDefault="001F3215" w:rsidP="001F3215">
      <w:pPr>
        <w:ind w:firstLine="0"/>
      </w:pPr>
    </w:p>
    <w:p w14:paraId="03AD30A0" w14:textId="77777777" w:rsidR="001F3215" w:rsidRDefault="001F3215" w:rsidP="001F3215">
      <w:pPr>
        <w:ind w:firstLine="0"/>
      </w:pPr>
      <w:r>
        <w:t>II. Tikslas. Siekti, kad mokiniai augtų ne tik akademiškai, bet ir emocionaliai, socialiai bei fiziškai.</w:t>
      </w:r>
    </w:p>
    <w:p w14:paraId="262F20F9" w14:textId="77777777" w:rsidR="001F3215" w:rsidRDefault="001F3215" w:rsidP="001F3215">
      <w:pPr>
        <w:ind w:firstLine="0"/>
      </w:pPr>
      <w:r>
        <w:t>2 uždavinys. Skatinti mokinių sportinę veiklą ir fizinį aktyvumą.</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
        <w:gridCol w:w="4682"/>
        <w:gridCol w:w="1134"/>
        <w:gridCol w:w="2125"/>
        <w:gridCol w:w="1280"/>
      </w:tblGrid>
      <w:tr w:rsidR="001F3215" w14:paraId="70BA73A3" w14:textId="77777777" w:rsidTr="00645282">
        <w:tc>
          <w:tcPr>
            <w:tcW w:w="555" w:type="dxa"/>
            <w:tcBorders>
              <w:top w:val="single" w:sz="4" w:space="0" w:color="auto"/>
              <w:left w:val="single" w:sz="4" w:space="0" w:color="auto"/>
              <w:bottom w:val="single" w:sz="4" w:space="0" w:color="auto"/>
              <w:right w:val="single" w:sz="4" w:space="0" w:color="auto"/>
            </w:tcBorders>
            <w:hideMark/>
          </w:tcPr>
          <w:p w14:paraId="7910C8CB" w14:textId="77777777" w:rsidR="001F3215" w:rsidRDefault="001F3215">
            <w:pPr>
              <w:ind w:firstLine="0"/>
              <w:jc w:val="left"/>
            </w:pPr>
            <w:r>
              <w:t>Eil. Nr.</w:t>
            </w:r>
          </w:p>
        </w:tc>
        <w:tc>
          <w:tcPr>
            <w:tcW w:w="4682" w:type="dxa"/>
            <w:tcBorders>
              <w:top w:val="single" w:sz="4" w:space="0" w:color="auto"/>
              <w:left w:val="single" w:sz="4" w:space="0" w:color="auto"/>
              <w:bottom w:val="single" w:sz="4" w:space="0" w:color="auto"/>
              <w:right w:val="single" w:sz="4" w:space="0" w:color="auto"/>
            </w:tcBorders>
            <w:hideMark/>
          </w:tcPr>
          <w:p w14:paraId="13F419DF" w14:textId="77777777" w:rsidR="001F3215" w:rsidRDefault="001F3215">
            <w:pPr>
              <w:ind w:firstLine="0"/>
              <w:jc w:val="center"/>
            </w:pPr>
            <w:r>
              <w:t>Turinys</w:t>
            </w:r>
          </w:p>
        </w:tc>
        <w:tc>
          <w:tcPr>
            <w:tcW w:w="1134" w:type="dxa"/>
            <w:tcBorders>
              <w:top w:val="single" w:sz="4" w:space="0" w:color="auto"/>
              <w:left w:val="single" w:sz="4" w:space="0" w:color="auto"/>
              <w:bottom w:val="single" w:sz="4" w:space="0" w:color="auto"/>
              <w:right w:val="single" w:sz="4" w:space="0" w:color="auto"/>
            </w:tcBorders>
            <w:hideMark/>
          </w:tcPr>
          <w:p w14:paraId="169138E3" w14:textId="77777777" w:rsidR="001F3215" w:rsidRDefault="001F3215">
            <w:pPr>
              <w:ind w:firstLine="0"/>
              <w:jc w:val="center"/>
              <w:rPr>
                <w:sz w:val="22"/>
              </w:rPr>
            </w:pPr>
            <w:r>
              <w:rPr>
                <w:sz w:val="22"/>
              </w:rPr>
              <w:t>Įvykdymo laikas</w:t>
            </w:r>
          </w:p>
        </w:tc>
        <w:tc>
          <w:tcPr>
            <w:tcW w:w="2125" w:type="dxa"/>
            <w:tcBorders>
              <w:top w:val="single" w:sz="4" w:space="0" w:color="auto"/>
              <w:left w:val="single" w:sz="4" w:space="0" w:color="auto"/>
              <w:bottom w:val="single" w:sz="4" w:space="0" w:color="auto"/>
              <w:right w:val="single" w:sz="4" w:space="0" w:color="auto"/>
            </w:tcBorders>
            <w:hideMark/>
          </w:tcPr>
          <w:p w14:paraId="5C400AC5" w14:textId="77777777" w:rsidR="001F3215" w:rsidRDefault="001F3215">
            <w:pPr>
              <w:ind w:firstLine="0"/>
              <w:jc w:val="center"/>
            </w:pPr>
            <w:r>
              <w:t>Atsakingi</w:t>
            </w:r>
          </w:p>
        </w:tc>
        <w:tc>
          <w:tcPr>
            <w:tcW w:w="1280" w:type="dxa"/>
            <w:tcBorders>
              <w:top w:val="single" w:sz="4" w:space="0" w:color="auto"/>
              <w:left w:val="single" w:sz="4" w:space="0" w:color="auto"/>
              <w:bottom w:val="single" w:sz="4" w:space="0" w:color="auto"/>
              <w:right w:val="single" w:sz="4" w:space="0" w:color="auto"/>
            </w:tcBorders>
            <w:hideMark/>
          </w:tcPr>
          <w:p w14:paraId="1FEA0B26" w14:textId="77777777" w:rsidR="001F3215" w:rsidRDefault="001F3215">
            <w:pPr>
              <w:ind w:firstLine="0"/>
              <w:jc w:val="center"/>
            </w:pPr>
            <w:r>
              <w:t>Pastabos</w:t>
            </w:r>
          </w:p>
        </w:tc>
      </w:tr>
      <w:tr w:rsidR="001F3215" w14:paraId="0BB4DE18" w14:textId="77777777" w:rsidTr="00645282">
        <w:tc>
          <w:tcPr>
            <w:tcW w:w="555" w:type="dxa"/>
            <w:tcBorders>
              <w:top w:val="single" w:sz="4" w:space="0" w:color="auto"/>
              <w:left w:val="single" w:sz="4" w:space="0" w:color="auto"/>
              <w:bottom w:val="single" w:sz="4" w:space="0" w:color="auto"/>
              <w:right w:val="single" w:sz="4" w:space="0" w:color="auto"/>
            </w:tcBorders>
            <w:hideMark/>
          </w:tcPr>
          <w:p w14:paraId="3BF33551" w14:textId="77777777" w:rsidR="001F3215" w:rsidRDefault="001F3215">
            <w:pPr>
              <w:ind w:firstLine="0"/>
              <w:jc w:val="left"/>
            </w:pPr>
            <w:r>
              <w:t>1.</w:t>
            </w:r>
          </w:p>
        </w:tc>
        <w:tc>
          <w:tcPr>
            <w:tcW w:w="4682" w:type="dxa"/>
            <w:tcBorders>
              <w:top w:val="single" w:sz="4" w:space="0" w:color="auto"/>
              <w:left w:val="single" w:sz="4" w:space="0" w:color="auto"/>
              <w:bottom w:val="single" w:sz="4" w:space="0" w:color="auto"/>
              <w:right w:val="single" w:sz="4" w:space="0" w:color="auto"/>
            </w:tcBorders>
            <w:hideMark/>
          </w:tcPr>
          <w:p w14:paraId="7C513D10" w14:textId="2DB436A5" w:rsidR="001F3215" w:rsidRDefault="001F3215">
            <w:pPr>
              <w:ind w:firstLine="0"/>
              <w:jc w:val="left"/>
            </w:pPr>
            <w:r>
              <w:rPr>
                <w:rFonts w:eastAsia="Times New Roman"/>
              </w:rPr>
              <w:t>Draugiškos tinklinio varžybos su Katyčių skyriumi.7, 8, I-III</w:t>
            </w:r>
            <w:r w:rsidR="00DC7AB3">
              <w:rPr>
                <w:rFonts w:eastAsia="Times New Roman"/>
              </w:rPr>
              <w:t xml:space="preserve"> kl.</w:t>
            </w:r>
          </w:p>
        </w:tc>
        <w:tc>
          <w:tcPr>
            <w:tcW w:w="1134" w:type="dxa"/>
            <w:tcBorders>
              <w:top w:val="single" w:sz="4" w:space="0" w:color="auto"/>
              <w:left w:val="single" w:sz="4" w:space="0" w:color="auto"/>
              <w:bottom w:val="single" w:sz="4" w:space="0" w:color="auto"/>
              <w:right w:val="single" w:sz="4" w:space="0" w:color="auto"/>
            </w:tcBorders>
            <w:hideMark/>
          </w:tcPr>
          <w:p w14:paraId="53A08A71" w14:textId="77777777" w:rsidR="001F3215" w:rsidRDefault="001F3215">
            <w:pPr>
              <w:ind w:firstLine="0"/>
              <w:jc w:val="center"/>
            </w:pPr>
            <w:r>
              <w:t>2024-01</w:t>
            </w:r>
          </w:p>
        </w:tc>
        <w:tc>
          <w:tcPr>
            <w:tcW w:w="2125" w:type="dxa"/>
            <w:tcBorders>
              <w:top w:val="single" w:sz="4" w:space="0" w:color="auto"/>
              <w:left w:val="single" w:sz="4" w:space="0" w:color="auto"/>
              <w:bottom w:val="single" w:sz="4" w:space="0" w:color="auto"/>
              <w:right w:val="single" w:sz="4" w:space="0" w:color="auto"/>
            </w:tcBorders>
            <w:hideMark/>
          </w:tcPr>
          <w:p w14:paraId="50EC062A" w14:textId="77777777" w:rsidR="001F3215" w:rsidRDefault="001F3215">
            <w:pPr>
              <w:ind w:firstLine="0"/>
              <w:jc w:val="left"/>
            </w:pPr>
            <w:r>
              <w:t>Birutė Čėsnienė, Viktorija Sūdžiutė</w:t>
            </w:r>
          </w:p>
        </w:tc>
        <w:tc>
          <w:tcPr>
            <w:tcW w:w="1280" w:type="dxa"/>
            <w:tcBorders>
              <w:top w:val="single" w:sz="4" w:space="0" w:color="auto"/>
              <w:left w:val="single" w:sz="4" w:space="0" w:color="auto"/>
              <w:bottom w:val="single" w:sz="4" w:space="0" w:color="auto"/>
              <w:right w:val="single" w:sz="4" w:space="0" w:color="auto"/>
            </w:tcBorders>
          </w:tcPr>
          <w:p w14:paraId="09B54F6E" w14:textId="77777777" w:rsidR="001F3215" w:rsidRDefault="001F3215">
            <w:pPr>
              <w:ind w:firstLine="0"/>
              <w:jc w:val="left"/>
            </w:pPr>
          </w:p>
        </w:tc>
      </w:tr>
      <w:tr w:rsidR="001F3215" w14:paraId="49F49C39" w14:textId="77777777" w:rsidTr="00645282">
        <w:tc>
          <w:tcPr>
            <w:tcW w:w="555" w:type="dxa"/>
            <w:tcBorders>
              <w:top w:val="single" w:sz="4" w:space="0" w:color="auto"/>
              <w:left w:val="single" w:sz="4" w:space="0" w:color="auto"/>
              <w:bottom w:val="single" w:sz="4" w:space="0" w:color="auto"/>
              <w:right w:val="single" w:sz="4" w:space="0" w:color="auto"/>
            </w:tcBorders>
            <w:hideMark/>
          </w:tcPr>
          <w:p w14:paraId="34B8FBDC" w14:textId="77777777" w:rsidR="001F3215" w:rsidRDefault="001F3215">
            <w:pPr>
              <w:ind w:firstLine="0"/>
              <w:jc w:val="left"/>
            </w:pPr>
            <w:r>
              <w:t>2.</w:t>
            </w:r>
          </w:p>
        </w:tc>
        <w:tc>
          <w:tcPr>
            <w:tcW w:w="4682" w:type="dxa"/>
            <w:tcBorders>
              <w:top w:val="single" w:sz="4" w:space="0" w:color="auto"/>
              <w:left w:val="single" w:sz="4" w:space="0" w:color="auto"/>
              <w:bottom w:val="single" w:sz="4" w:space="0" w:color="auto"/>
              <w:right w:val="single" w:sz="4" w:space="0" w:color="auto"/>
            </w:tcBorders>
            <w:hideMark/>
          </w:tcPr>
          <w:p w14:paraId="37A30927" w14:textId="2062DFC1" w:rsidR="001F3215" w:rsidRDefault="001F3215">
            <w:pPr>
              <w:ind w:firstLine="0"/>
              <w:jc w:val="left"/>
              <w:rPr>
                <w:rFonts w:eastAsia="Times New Roman"/>
              </w:rPr>
            </w:pPr>
            <w:r>
              <w:rPr>
                <w:rFonts w:eastAsia="Times New Roman"/>
              </w:rPr>
              <w:t>Berniukų tinklinio varžybos. 6, 7</w:t>
            </w:r>
            <w:r w:rsidR="00DC7AB3">
              <w:rPr>
                <w:rFonts w:eastAsia="Times New Roman"/>
              </w:rPr>
              <w:t xml:space="preserve"> kl.</w:t>
            </w:r>
          </w:p>
        </w:tc>
        <w:tc>
          <w:tcPr>
            <w:tcW w:w="1134" w:type="dxa"/>
            <w:tcBorders>
              <w:top w:val="single" w:sz="4" w:space="0" w:color="auto"/>
              <w:left w:val="single" w:sz="4" w:space="0" w:color="auto"/>
              <w:bottom w:val="single" w:sz="4" w:space="0" w:color="auto"/>
              <w:right w:val="single" w:sz="4" w:space="0" w:color="auto"/>
            </w:tcBorders>
            <w:hideMark/>
          </w:tcPr>
          <w:p w14:paraId="04A2FC08" w14:textId="77777777" w:rsidR="001F3215" w:rsidRDefault="001F3215">
            <w:pPr>
              <w:ind w:firstLine="0"/>
              <w:jc w:val="center"/>
            </w:pPr>
            <w:r>
              <w:rPr>
                <w:rFonts w:eastAsia="Times New Roman"/>
              </w:rPr>
              <w:t>2024-02</w:t>
            </w:r>
          </w:p>
        </w:tc>
        <w:tc>
          <w:tcPr>
            <w:tcW w:w="2125" w:type="dxa"/>
            <w:tcBorders>
              <w:top w:val="single" w:sz="4" w:space="0" w:color="auto"/>
              <w:left w:val="single" w:sz="4" w:space="0" w:color="auto"/>
              <w:bottom w:val="single" w:sz="4" w:space="0" w:color="auto"/>
              <w:right w:val="single" w:sz="4" w:space="0" w:color="auto"/>
            </w:tcBorders>
            <w:hideMark/>
          </w:tcPr>
          <w:p w14:paraId="7BAB70BB" w14:textId="77777777" w:rsidR="001F3215" w:rsidRDefault="001F3215">
            <w:pPr>
              <w:ind w:firstLine="0"/>
              <w:jc w:val="left"/>
              <w:rPr>
                <w:spacing w:val="-20"/>
              </w:rPr>
            </w:pPr>
            <w:r>
              <w:rPr>
                <w:rFonts w:eastAsia="Times New Roman"/>
                <w:spacing w:val="-20"/>
              </w:rPr>
              <w:t>Algimantas Burzdžius</w:t>
            </w:r>
          </w:p>
        </w:tc>
        <w:tc>
          <w:tcPr>
            <w:tcW w:w="1280" w:type="dxa"/>
            <w:tcBorders>
              <w:top w:val="single" w:sz="4" w:space="0" w:color="auto"/>
              <w:left w:val="single" w:sz="4" w:space="0" w:color="auto"/>
              <w:bottom w:val="single" w:sz="4" w:space="0" w:color="auto"/>
              <w:right w:val="single" w:sz="4" w:space="0" w:color="auto"/>
            </w:tcBorders>
          </w:tcPr>
          <w:p w14:paraId="7B10AE1E" w14:textId="77777777" w:rsidR="001F3215" w:rsidRDefault="001F3215">
            <w:pPr>
              <w:ind w:firstLine="0"/>
              <w:jc w:val="left"/>
            </w:pPr>
          </w:p>
        </w:tc>
      </w:tr>
      <w:tr w:rsidR="001F3215" w14:paraId="2FDCE76A" w14:textId="77777777" w:rsidTr="00645282">
        <w:tc>
          <w:tcPr>
            <w:tcW w:w="555" w:type="dxa"/>
            <w:tcBorders>
              <w:top w:val="single" w:sz="4" w:space="0" w:color="auto"/>
              <w:left w:val="single" w:sz="4" w:space="0" w:color="auto"/>
              <w:bottom w:val="single" w:sz="4" w:space="0" w:color="auto"/>
              <w:right w:val="single" w:sz="4" w:space="0" w:color="auto"/>
            </w:tcBorders>
            <w:hideMark/>
          </w:tcPr>
          <w:p w14:paraId="481A2321" w14:textId="77777777" w:rsidR="001F3215" w:rsidRDefault="001F3215">
            <w:pPr>
              <w:ind w:firstLine="0"/>
              <w:jc w:val="left"/>
            </w:pPr>
            <w:r>
              <w:t>3.</w:t>
            </w:r>
          </w:p>
        </w:tc>
        <w:tc>
          <w:tcPr>
            <w:tcW w:w="4682" w:type="dxa"/>
            <w:tcBorders>
              <w:top w:val="single" w:sz="4" w:space="0" w:color="auto"/>
              <w:left w:val="single" w:sz="4" w:space="0" w:color="auto"/>
              <w:bottom w:val="single" w:sz="4" w:space="0" w:color="auto"/>
              <w:right w:val="single" w:sz="4" w:space="0" w:color="auto"/>
            </w:tcBorders>
            <w:hideMark/>
          </w:tcPr>
          <w:p w14:paraId="2DC27C76" w14:textId="1503EC67" w:rsidR="001F3215" w:rsidRDefault="001F3215">
            <w:pPr>
              <w:tabs>
                <w:tab w:val="left" w:pos="3180"/>
              </w:tabs>
              <w:ind w:firstLine="0"/>
              <w:jc w:val="left"/>
              <w:rPr>
                <w:rFonts w:eastAsia="Times New Roman"/>
              </w:rPr>
            </w:pPr>
            <w:r>
              <w:rPr>
                <w:rFonts w:eastAsia="Times New Roman"/>
              </w:rPr>
              <w:t>Merginų tinklinio varžybos. 8, I-IV</w:t>
            </w:r>
            <w:r w:rsidR="00DC7AB3">
              <w:rPr>
                <w:rFonts w:eastAsia="Times New Roman"/>
              </w:rPr>
              <w:t xml:space="preserve"> kl.</w:t>
            </w:r>
          </w:p>
        </w:tc>
        <w:tc>
          <w:tcPr>
            <w:tcW w:w="1134" w:type="dxa"/>
            <w:tcBorders>
              <w:top w:val="single" w:sz="4" w:space="0" w:color="auto"/>
              <w:left w:val="single" w:sz="4" w:space="0" w:color="auto"/>
              <w:bottom w:val="single" w:sz="4" w:space="0" w:color="auto"/>
              <w:right w:val="single" w:sz="4" w:space="0" w:color="auto"/>
            </w:tcBorders>
            <w:hideMark/>
          </w:tcPr>
          <w:p w14:paraId="192D7BAF" w14:textId="77777777" w:rsidR="001F3215" w:rsidRDefault="001F3215">
            <w:pPr>
              <w:ind w:firstLine="0"/>
              <w:jc w:val="center"/>
            </w:pPr>
            <w:r>
              <w:rPr>
                <w:rFonts w:eastAsia="Times New Roman"/>
              </w:rPr>
              <w:t>2024-02</w:t>
            </w:r>
          </w:p>
        </w:tc>
        <w:tc>
          <w:tcPr>
            <w:tcW w:w="2125" w:type="dxa"/>
            <w:tcBorders>
              <w:top w:val="single" w:sz="4" w:space="0" w:color="auto"/>
              <w:left w:val="single" w:sz="4" w:space="0" w:color="auto"/>
              <w:bottom w:val="single" w:sz="4" w:space="0" w:color="auto"/>
              <w:right w:val="single" w:sz="4" w:space="0" w:color="auto"/>
            </w:tcBorders>
            <w:hideMark/>
          </w:tcPr>
          <w:p w14:paraId="00EEA0A0" w14:textId="77777777" w:rsidR="001F3215" w:rsidRDefault="001F3215">
            <w:pPr>
              <w:ind w:firstLine="0"/>
              <w:jc w:val="left"/>
            </w:pPr>
            <w:r>
              <w:rPr>
                <w:rFonts w:eastAsia="Times New Roman"/>
              </w:rPr>
              <w:t>Birutė Čėsnienė</w:t>
            </w:r>
          </w:p>
        </w:tc>
        <w:tc>
          <w:tcPr>
            <w:tcW w:w="1280" w:type="dxa"/>
            <w:tcBorders>
              <w:top w:val="single" w:sz="4" w:space="0" w:color="auto"/>
              <w:left w:val="single" w:sz="4" w:space="0" w:color="auto"/>
              <w:bottom w:val="single" w:sz="4" w:space="0" w:color="auto"/>
              <w:right w:val="single" w:sz="4" w:space="0" w:color="auto"/>
            </w:tcBorders>
          </w:tcPr>
          <w:p w14:paraId="5D94C881" w14:textId="77777777" w:rsidR="001F3215" w:rsidRDefault="001F3215">
            <w:pPr>
              <w:ind w:firstLine="0"/>
              <w:jc w:val="left"/>
            </w:pPr>
          </w:p>
        </w:tc>
      </w:tr>
      <w:tr w:rsidR="001F3215" w14:paraId="3E8E7ED3" w14:textId="77777777" w:rsidTr="00645282">
        <w:tc>
          <w:tcPr>
            <w:tcW w:w="555" w:type="dxa"/>
            <w:tcBorders>
              <w:top w:val="single" w:sz="4" w:space="0" w:color="auto"/>
              <w:left w:val="single" w:sz="4" w:space="0" w:color="auto"/>
              <w:bottom w:val="single" w:sz="4" w:space="0" w:color="auto"/>
              <w:right w:val="single" w:sz="4" w:space="0" w:color="auto"/>
            </w:tcBorders>
            <w:hideMark/>
          </w:tcPr>
          <w:p w14:paraId="48A697B0" w14:textId="77777777" w:rsidR="001F3215" w:rsidRDefault="001F3215">
            <w:pPr>
              <w:ind w:firstLine="0"/>
              <w:jc w:val="left"/>
            </w:pPr>
            <w:r>
              <w:t>4.</w:t>
            </w:r>
          </w:p>
        </w:tc>
        <w:tc>
          <w:tcPr>
            <w:tcW w:w="4682" w:type="dxa"/>
            <w:tcBorders>
              <w:top w:val="single" w:sz="4" w:space="0" w:color="auto"/>
              <w:left w:val="single" w:sz="4" w:space="0" w:color="auto"/>
              <w:bottom w:val="single" w:sz="4" w:space="0" w:color="auto"/>
              <w:right w:val="single" w:sz="4" w:space="0" w:color="auto"/>
            </w:tcBorders>
            <w:hideMark/>
          </w:tcPr>
          <w:p w14:paraId="3A160E09" w14:textId="0AFE7DB4" w:rsidR="001F3215" w:rsidRDefault="001F3215">
            <w:pPr>
              <w:tabs>
                <w:tab w:val="left" w:pos="2850"/>
              </w:tabs>
              <w:ind w:firstLine="0"/>
              <w:jc w:val="left"/>
            </w:pPr>
            <w:r>
              <w:rPr>
                <w:rFonts w:eastAsia="Calibri"/>
              </w:rPr>
              <w:t xml:space="preserve">Popietė „Sveikas ir visavertis maistas“. 4 </w:t>
            </w:r>
            <w:r w:rsidR="00DC7AB3">
              <w:rPr>
                <w:rFonts w:eastAsia="Calibri"/>
              </w:rPr>
              <w:t>kl.</w:t>
            </w:r>
          </w:p>
        </w:tc>
        <w:tc>
          <w:tcPr>
            <w:tcW w:w="1134" w:type="dxa"/>
            <w:tcBorders>
              <w:top w:val="single" w:sz="4" w:space="0" w:color="auto"/>
              <w:left w:val="single" w:sz="4" w:space="0" w:color="auto"/>
              <w:bottom w:val="single" w:sz="4" w:space="0" w:color="auto"/>
              <w:right w:val="single" w:sz="4" w:space="0" w:color="auto"/>
            </w:tcBorders>
            <w:hideMark/>
          </w:tcPr>
          <w:p w14:paraId="7B25339A" w14:textId="77777777" w:rsidR="001F3215" w:rsidRDefault="001F3215">
            <w:pPr>
              <w:ind w:firstLine="0"/>
              <w:jc w:val="center"/>
            </w:pPr>
            <w:r>
              <w:t>2024-03</w:t>
            </w:r>
          </w:p>
        </w:tc>
        <w:tc>
          <w:tcPr>
            <w:tcW w:w="2125" w:type="dxa"/>
            <w:tcBorders>
              <w:top w:val="single" w:sz="4" w:space="0" w:color="auto"/>
              <w:left w:val="single" w:sz="4" w:space="0" w:color="auto"/>
              <w:bottom w:val="single" w:sz="4" w:space="0" w:color="auto"/>
              <w:right w:val="single" w:sz="4" w:space="0" w:color="auto"/>
            </w:tcBorders>
            <w:hideMark/>
          </w:tcPr>
          <w:p w14:paraId="5D398DF5" w14:textId="77777777" w:rsidR="001F3215" w:rsidRDefault="001F3215">
            <w:pPr>
              <w:ind w:firstLine="0"/>
            </w:pPr>
            <w:r>
              <w:rPr>
                <w:rFonts w:eastAsia="Calibri"/>
                <w:lang w:val="en-US"/>
              </w:rPr>
              <w:t>Virginija Gečaitė</w:t>
            </w:r>
          </w:p>
        </w:tc>
        <w:tc>
          <w:tcPr>
            <w:tcW w:w="1280" w:type="dxa"/>
            <w:tcBorders>
              <w:top w:val="single" w:sz="4" w:space="0" w:color="auto"/>
              <w:left w:val="single" w:sz="4" w:space="0" w:color="auto"/>
              <w:bottom w:val="single" w:sz="4" w:space="0" w:color="auto"/>
              <w:right w:val="single" w:sz="4" w:space="0" w:color="auto"/>
            </w:tcBorders>
          </w:tcPr>
          <w:p w14:paraId="0407E951" w14:textId="77777777" w:rsidR="001F3215" w:rsidRDefault="001F3215">
            <w:pPr>
              <w:ind w:firstLine="0"/>
              <w:jc w:val="left"/>
            </w:pPr>
          </w:p>
        </w:tc>
      </w:tr>
      <w:tr w:rsidR="001F3215" w14:paraId="3F9517D4" w14:textId="77777777" w:rsidTr="00645282">
        <w:tc>
          <w:tcPr>
            <w:tcW w:w="555" w:type="dxa"/>
            <w:tcBorders>
              <w:top w:val="single" w:sz="4" w:space="0" w:color="auto"/>
              <w:left w:val="single" w:sz="4" w:space="0" w:color="auto"/>
              <w:bottom w:val="single" w:sz="4" w:space="0" w:color="auto"/>
              <w:right w:val="single" w:sz="4" w:space="0" w:color="auto"/>
            </w:tcBorders>
            <w:hideMark/>
          </w:tcPr>
          <w:p w14:paraId="7BA4398B" w14:textId="77777777" w:rsidR="001F3215" w:rsidRDefault="001F3215">
            <w:pPr>
              <w:ind w:firstLine="0"/>
              <w:jc w:val="left"/>
            </w:pPr>
            <w:r>
              <w:t>5.</w:t>
            </w:r>
          </w:p>
        </w:tc>
        <w:tc>
          <w:tcPr>
            <w:tcW w:w="4682" w:type="dxa"/>
            <w:tcBorders>
              <w:top w:val="single" w:sz="4" w:space="0" w:color="auto"/>
              <w:left w:val="single" w:sz="4" w:space="0" w:color="auto"/>
              <w:bottom w:val="single" w:sz="4" w:space="0" w:color="auto"/>
              <w:right w:val="single" w:sz="4" w:space="0" w:color="auto"/>
            </w:tcBorders>
            <w:hideMark/>
          </w:tcPr>
          <w:p w14:paraId="664081FB" w14:textId="07A7DB3C" w:rsidR="001F3215" w:rsidRDefault="001F3215">
            <w:pPr>
              <w:tabs>
                <w:tab w:val="left" w:pos="2850"/>
              </w:tabs>
              <w:ind w:firstLine="0"/>
              <w:rPr>
                <w:rFonts w:eastAsia="Calibri"/>
              </w:rPr>
            </w:pPr>
            <w:r>
              <w:rPr>
                <w:rFonts w:eastAsia="Times New Roman"/>
              </w:rPr>
              <w:t>Vaikinų krepšinio varžybos 5x5. I-III</w:t>
            </w:r>
            <w:r w:rsidR="00DC7AB3">
              <w:rPr>
                <w:rFonts w:eastAsia="Times New Roman"/>
              </w:rPr>
              <w:t xml:space="preserve"> kl.</w:t>
            </w:r>
          </w:p>
        </w:tc>
        <w:tc>
          <w:tcPr>
            <w:tcW w:w="1134" w:type="dxa"/>
            <w:tcBorders>
              <w:top w:val="single" w:sz="4" w:space="0" w:color="auto"/>
              <w:left w:val="single" w:sz="4" w:space="0" w:color="auto"/>
              <w:bottom w:val="single" w:sz="4" w:space="0" w:color="auto"/>
              <w:right w:val="single" w:sz="4" w:space="0" w:color="auto"/>
            </w:tcBorders>
            <w:hideMark/>
          </w:tcPr>
          <w:p w14:paraId="53C75705" w14:textId="77777777" w:rsidR="001F3215" w:rsidRDefault="001F3215">
            <w:pPr>
              <w:ind w:firstLine="0"/>
              <w:jc w:val="center"/>
            </w:pPr>
            <w:r>
              <w:t>2024-03</w:t>
            </w:r>
          </w:p>
        </w:tc>
        <w:tc>
          <w:tcPr>
            <w:tcW w:w="2125" w:type="dxa"/>
            <w:tcBorders>
              <w:top w:val="single" w:sz="4" w:space="0" w:color="auto"/>
              <w:left w:val="single" w:sz="4" w:space="0" w:color="auto"/>
              <w:bottom w:val="single" w:sz="4" w:space="0" w:color="auto"/>
              <w:right w:val="single" w:sz="4" w:space="0" w:color="auto"/>
            </w:tcBorders>
            <w:hideMark/>
          </w:tcPr>
          <w:p w14:paraId="216236AE" w14:textId="77777777" w:rsidR="001F3215" w:rsidRDefault="001F3215">
            <w:pPr>
              <w:ind w:firstLine="0"/>
              <w:rPr>
                <w:rFonts w:eastAsia="Calibri"/>
                <w:spacing w:val="-20"/>
                <w:lang w:val="en-US"/>
              </w:rPr>
            </w:pPr>
            <w:r>
              <w:rPr>
                <w:rFonts w:eastAsia="Times New Roman"/>
                <w:spacing w:val="-20"/>
              </w:rPr>
              <w:t>Algimantas Burzdžius</w:t>
            </w:r>
          </w:p>
        </w:tc>
        <w:tc>
          <w:tcPr>
            <w:tcW w:w="1280" w:type="dxa"/>
            <w:tcBorders>
              <w:top w:val="single" w:sz="4" w:space="0" w:color="auto"/>
              <w:left w:val="single" w:sz="4" w:space="0" w:color="auto"/>
              <w:bottom w:val="single" w:sz="4" w:space="0" w:color="auto"/>
              <w:right w:val="single" w:sz="4" w:space="0" w:color="auto"/>
            </w:tcBorders>
          </w:tcPr>
          <w:p w14:paraId="4FD87F36" w14:textId="77777777" w:rsidR="001F3215" w:rsidRDefault="001F3215">
            <w:pPr>
              <w:ind w:firstLine="0"/>
              <w:jc w:val="left"/>
            </w:pPr>
          </w:p>
        </w:tc>
      </w:tr>
      <w:tr w:rsidR="001F3215" w14:paraId="016FDEB3" w14:textId="77777777" w:rsidTr="00645282">
        <w:tc>
          <w:tcPr>
            <w:tcW w:w="555" w:type="dxa"/>
            <w:tcBorders>
              <w:top w:val="single" w:sz="4" w:space="0" w:color="auto"/>
              <w:left w:val="single" w:sz="4" w:space="0" w:color="auto"/>
              <w:bottom w:val="single" w:sz="4" w:space="0" w:color="auto"/>
              <w:right w:val="single" w:sz="4" w:space="0" w:color="auto"/>
            </w:tcBorders>
            <w:hideMark/>
          </w:tcPr>
          <w:p w14:paraId="55BFF85B" w14:textId="77777777" w:rsidR="001F3215" w:rsidRDefault="001F3215">
            <w:pPr>
              <w:ind w:firstLine="0"/>
              <w:jc w:val="left"/>
            </w:pPr>
            <w:r>
              <w:t>6.</w:t>
            </w:r>
          </w:p>
        </w:tc>
        <w:tc>
          <w:tcPr>
            <w:tcW w:w="4682" w:type="dxa"/>
            <w:tcBorders>
              <w:top w:val="single" w:sz="4" w:space="0" w:color="auto"/>
              <w:left w:val="single" w:sz="4" w:space="0" w:color="auto"/>
              <w:bottom w:val="single" w:sz="4" w:space="0" w:color="auto"/>
              <w:right w:val="single" w:sz="4" w:space="0" w:color="auto"/>
            </w:tcBorders>
            <w:hideMark/>
          </w:tcPr>
          <w:p w14:paraId="40A79AD1" w14:textId="3AE59D04" w:rsidR="001F3215" w:rsidRDefault="001F3215">
            <w:pPr>
              <w:tabs>
                <w:tab w:val="left" w:pos="2850"/>
              </w:tabs>
              <w:ind w:firstLine="0"/>
              <w:rPr>
                <w:rFonts w:eastAsia="Times New Roman"/>
              </w:rPr>
            </w:pPr>
            <w:r>
              <w:rPr>
                <w:rStyle w:val="normaltextrun"/>
                <w:bdr w:val="none" w:sz="0" w:space="0" w:color="auto" w:frame="1"/>
              </w:rPr>
              <w:t>Merginų krepšinio 3x3 varžybos. I-III</w:t>
            </w:r>
            <w:r w:rsidR="00DC7AB3">
              <w:rPr>
                <w:rStyle w:val="normaltextrun"/>
                <w:bdr w:val="none" w:sz="0" w:space="0" w:color="auto" w:frame="1"/>
              </w:rPr>
              <w:t xml:space="preserve"> kl.</w:t>
            </w:r>
          </w:p>
        </w:tc>
        <w:tc>
          <w:tcPr>
            <w:tcW w:w="1134" w:type="dxa"/>
            <w:tcBorders>
              <w:top w:val="single" w:sz="4" w:space="0" w:color="auto"/>
              <w:left w:val="single" w:sz="4" w:space="0" w:color="auto"/>
              <w:bottom w:val="single" w:sz="4" w:space="0" w:color="auto"/>
              <w:right w:val="single" w:sz="4" w:space="0" w:color="auto"/>
            </w:tcBorders>
            <w:hideMark/>
          </w:tcPr>
          <w:p w14:paraId="78EB2302" w14:textId="77777777" w:rsidR="001F3215" w:rsidRDefault="001F3215">
            <w:pPr>
              <w:ind w:firstLine="0"/>
              <w:jc w:val="center"/>
            </w:pPr>
            <w:r>
              <w:t>2024-03</w:t>
            </w:r>
          </w:p>
        </w:tc>
        <w:tc>
          <w:tcPr>
            <w:tcW w:w="2125" w:type="dxa"/>
            <w:tcBorders>
              <w:top w:val="single" w:sz="4" w:space="0" w:color="auto"/>
              <w:left w:val="single" w:sz="4" w:space="0" w:color="auto"/>
              <w:bottom w:val="single" w:sz="4" w:space="0" w:color="auto"/>
              <w:right w:val="single" w:sz="4" w:space="0" w:color="auto"/>
            </w:tcBorders>
            <w:hideMark/>
          </w:tcPr>
          <w:p w14:paraId="6FAAF0D2" w14:textId="77777777" w:rsidR="001F3215" w:rsidRDefault="001F3215">
            <w:pPr>
              <w:ind w:firstLine="0"/>
              <w:rPr>
                <w:rFonts w:eastAsia="Times New Roman"/>
                <w:spacing w:val="-20"/>
              </w:rPr>
            </w:pPr>
            <w:r>
              <w:rPr>
                <w:rFonts w:eastAsia="Times New Roman"/>
              </w:rPr>
              <w:t>Birutė Čėsnienė</w:t>
            </w:r>
          </w:p>
        </w:tc>
        <w:tc>
          <w:tcPr>
            <w:tcW w:w="1280" w:type="dxa"/>
            <w:tcBorders>
              <w:top w:val="single" w:sz="4" w:space="0" w:color="auto"/>
              <w:left w:val="single" w:sz="4" w:space="0" w:color="auto"/>
              <w:bottom w:val="single" w:sz="4" w:space="0" w:color="auto"/>
              <w:right w:val="single" w:sz="4" w:space="0" w:color="auto"/>
            </w:tcBorders>
          </w:tcPr>
          <w:p w14:paraId="0BE5941D" w14:textId="77777777" w:rsidR="001F3215" w:rsidRDefault="001F3215">
            <w:pPr>
              <w:ind w:firstLine="0"/>
              <w:jc w:val="left"/>
            </w:pPr>
          </w:p>
        </w:tc>
      </w:tr>
      <w:tr w:rsidR="001F3215" w14:paraId="63EE4709" w14:textId="77777777" w:rsidTr="00645282">
        <w:tc>
          <w:tcPr>
            <w:tcW w:w="555" w:type="dxa"/>
            <w:tcBorders>
              <w:top w:val="single" w:sz="4" w:space="0" w:color="auto"/>
              <w:left w:val="single" w:sz="4" w:space="0" w:color="auto"/>
              <w:bottom w:val="single" w:sz="4" w:space="0" w:color="auto"/>
              <w:right w:val="single" w:sz="4" w:space="0" w:color="auto"/>
            </w:tcBorders>
            <w:hideMark/>
          </w:tcPr>
          <w:p w14:paraId="3BBF3B6A" w14:textId="77777777" w:rsidR="001F3215" w:rsidRDefault="001F3215">
            <w:pPr>
              <w:ind w:firstLine="0"/>
              <w:jc w:val="left"/>
            </w:pPr>
            <w:r>
              <w:t>7.</w:t>
            </w:r>
          </w:p>
        </w:tc>
        <w:tc>
          <w:tcPr>
            <w:tcW w:w="4682" w:type="dxa"/>
            <w:tcBorders>
              <w:top w:val="single" w:sz="4" w:space="0" w:color="auto"/>
              <w:left w:val="single" w:sz="4" w:space="0" w:color="auto"/>
              <w:bottom w:val="single" w:sz="4" w:space="0" w:color="auto"/>
              <w:right w:val="single" w:sz="4" w:space="0" w:color="auto"/>
            </w:tcBorders>
            <w:hideMark/>
          </w:tcPr>
          <w:p w14:paraId="325728CD" w14:textId="2F46D819" w:rsidR="001F3215" w:rsidRDefault="001F3215">
            <w:pPr>
              <w:tabs>
                <w:tab w:val="left" w:pos="1080"/>
              </w:tabs>
              <w:ind w:firstLine="0"/>
              <w:rPr>
                <w:rStyle w:val="normaltextrun"/>
                <w:bdr w:val="none" w:sz="0" w:space="0" w:color="auto" w:frame="1"/>
              </w:rPr>
            </w:pPr>
            <w:r>
              <w:t>Projektinė veikla „Pasaulinė sveikatos diena”. PUG, 1-8</w:t>
            </w:r>
            <w:r w:rsidR="00DC7AB3">
              <w:t xml:space="preserve"> kl.</w:t>
            </w:r>
          </w:p>
        </w:tc>
        <w:tc>
          <w:tcPr>
            <w:tcW w:w="1134" w:type="dxa"/>
            <w:tcBorders>
              <w:top w:val="single" w:sz="4" w:space="0" w:color="auto"/>
              <w:left w:val="single" w:sz="4" w:space="0" w:color="auto"/>
              <w:bottom w:val="single" w:sz="4" w:space="0" w:color="auto"/>
              <w:right w:val="single" w:sz="4" w:space="0" w:color="auto"/>
            </w:tcBorders>
            <w:hideMark/>
          </w:tcPr>
          <w:p w14:paraId="54C516DD" w14:textId="77777777" w:rsidR="001F3215" w:rsidRDefault="001F3215">
            <w:pPr>
              <w:ind w:firstLine="0"/>
              <w:jc w:val="center"/>
            </w:pPr>
            <w:r>
              <w:t>2024-04</w:t>
            </w:r>
          </w:p>
        </w:tc>
        <w:tc>
          <w:tcPr>
            <w:tcW w:w="2125" w:type="dxa"/>
            <w:tcBorders>
              <w:top w:val="single" w:sz="4" w:space="0" w:color="auto"/>
              <w:left w:val="single" w:sz="4" w:space="0" w:color="auto"/>
              <w:bottom w:val="single" w:sz="4" w:space="0" w:color="auto"/>
              <w:right w:val="single" w:sz="4" w:space="0" w:color="auto"/>
            </w:tcBorders>
            <w:hideMark/>
          </w:tcPr>
          <w:p w14:paraId="280B06AF" w14:textId="77777777" w:rsidR="001F3215" w:rsidRDefault="001F3215">
            <w:pPr>
              <w:ind w:firstLine="0"/>
              <w:jc w:val="left"/>
            </w:pPr>
            <w:r>
              <w:t>Elena Žąsytienė,</w:t>
            </w:r>
          </w:p>
          <w:p w14:paraId="4A0C3EB7" w14:textId="77777777" w:rsidR="001F3215" w:rsidRDefault="001F3215">
            <w:pPr>
              <w:ind w:firstLine="0"/>
              <w:jc w:val="left"/>
              <w:rPr>
                <w:spacing w:val="-20"/>
              </w:rPr>
            </w:pPr>
            <w:r>
              <w:rPr>
                <w:spacing w:val="-20"/>
              </w:rPr>
              <w:t>Gabrielė Storistienė</w:t>
            </w:r>
          </w:p>
        </w:tc>
        <w:tc>
          <w:tcPr>
            <w:tcW w:w="1280" w:type="dxa"/>
            <w:tcBorders>
              <w:top w:val="single" w:sz="4" w:space="0" w:color="auto"/>
              <w:left w:val="single" w:sz="4" w:space="0" w:color="auto"/>
              <w:bottom w:val="single" w:sz="4" w:space="0" w:color="auto"/>
              <w:right w:val="single" w:sz="4" w:space="0" w:color="auto"/>
            </w:tcBorders>
          </w:tcPr>
          <w:p w14:paraId="52CED5D6" w14:textId="77777777" w:rsidR="001F3215" w:rsidRDefault="001F3215">
            <w:pPr>
              <w:ind w:firstLine="0"/>
              <w:jc w:val="left"/>
            </w:pPr>
          </w:p>
        </w:tc>
      </w:tr>
      <w:tr w:rsidR="001F3215" w14:paraId="7DBB075D" w14:textId="77777777" w:rsidTr="00645282">
        <w:tc>
          <w:tcPr>
            <w:tcW w:w="555" w:type="dxa"/>
            <w:tcBorders>
              <w:top w:val="single" w:sz="4" w:space="0" w:color="auto"/>
              <w:left w:val="single" w:sz="4" w:space="0" w:color="auto"/>
              <w:bottom w:val="single" w:sz="4" w:space="0" w:color="auto"/>
              <w:right w:val="single" w:sz="4" w:space="0" w:color="auto"/>
            </w:tcBorders>
            <w:hideMark/>
          </w:tcPr>
          <w:p w14:paraId="47280B5F" w14:textId="77777777" w:rsidR="001F3215" w:rsidRDefault="001F3215">
            <w:pPr>
              <w:ind w:firstLine="0"/>
              <w:jc w:val="left"/>
            </w:pPr>
            <w:r>
              <w:t>8.</w:t>
            </w:r>
          </w:p>
        </w:tc>
        <w:tc>
          <w:tcPr>
            <w:tcW w:w="4682" w:type="dxa"/>
            <w:tcBorders>
              <w:top w:val="single" w:sz="4" w:space="0" w:color="auto"/>
              <w:left w:val="single" w:sz="4" w:space="0" w:color="auto"/>
              <w:bottom w:val="single" w:sz="4" w:space="0" w:color="auto"/>
              <w:right w:val="single" w:sz="4" w:space="0" w:color="auto"/>
            </w:tcBorders>
            <w:hideMark/>
          </w:tcPr>
          <w:p w14:paraId="664912F3" w14:textId="73A2D1DA" w:rsidR="001F3215" w:rsidRDefault="001F3215">
            <w:pPr>
              <w:ind w:firstLine="0"/>
              <w:rPr>
                <w:rFonts w:eastAsia="Calibri"/>
              </w:rPr>
            </w:pPr>
            <w:r>
              <w:rPr>
                <w:rFonts w:eastAsia="Times New Roman"/>
              </w:rPr>
              <w:t>Akcija „Pertraukų metu judu su draugu“. IUG, PUG,</w:t>
            </w:r>
            <w:r>
              <w:rPr>
                <w:rFonts w:eastAsia="Calibri"/>
              </w:rPr>
              <w:t xml:space="preserve"> </w:t>
            </w:r>
            <w:r>
              <w:rPr>
                <w:rFonts w:eastAsia="Times New Roman"/>
              </w:rPr>
              <w:t>1-8, I-IV</w:t>
            </w:r>
            <w:r w:rsidR="00DC7AB3">
              <w:rPr>
                <w:rFonts w:eastAsia="Times New Roman"/>
              </w:rPr>
              <w:t xml:space="preserve"> kl.</w:t>
            </w:r>
          </w:p>
        </w:tc>
        <w:tc>
          <w:tcPr>
            <w:tcW w:w="1134" w:type="dxa"/>
            <w:tcBorders>
              <w:top w:val="single" w:sz="4" w:space="0" w:color="auto"/>
              <w:left w:val="single" w:sz="4" w:space="0" w:color="auto"/>
              <w:bottom w:val="single" w:sz="4" w:space="0" w:color="auto"/>
              <w:right w:val="single" w:sz="4" w:space="0" w:color="auto"/>
            </w:tcBorders>
            <w:hideMark/>
          </w:tcPr>
          <w:p w14:paraId="1C68F382" w14:textId="77777777" w:rsidR="001F3215" w:rsidRDefault="001F3215">
            <w:pPr>
              <w:ind w:firstLine="0"/>
              <w:jc w:val="center"/>
              <w:rPr>
                <w:szCs w:val="24"/>
              </w:rPr>
            </w:pPr>
            <w:r>
              <w:t>2024-04</w:t>
            </w:r>
          </w:p>
        </w:tc>
        <w:tc>
          <w:tcPr>
            <w:tcW w:w="2125" w:type="dxa"/>
            <w:tcBorders>
              <w:top w:val="single" w:sz="4" w:space="0" w:color="auto"/>
              <w:left w:val="single" w:sz="4" w:space="0" w:color="auto"/>
              <w:bottom w:val="single" w:sz="4" w:space="0" w:color="auto"/>
              <w:right w:val="single" w:sz="4" w:space="0" w:color="auto"/>
            </w:tcBorders>
            <w:hideMark/>
          </w:tcPr>
          <w:p w14:paraId="0152860A" w14:textId="77777777" w:rsidR="001F3215" w:rsidRDefault="001F3215">
            <w:pPr>
              <w:ind w:firstLine="0"/>
            </w:pPr>
            <w:r>
              <w:rPr>
                <w:rFonts w:eastAsia="Times New Roman"/>
              </w:rPr>
              <w:t>Mokinių taryba</w:t>
            </w:r>
          </w:p>
        </w:tc>
        <w:tc>
          <w:tcPr>
            <w:tcW w:w="1280" w:type="dxa"/>
            <w:tcBorders>
              <w:top w:val="single" w:sz="4" w:space="0" w:color="auto"/>
              <w:left w:val="single" w:sz="4" w:space="0" w:color="auto"/>
              <w:bottom w:val="single" w:sz="4" w:space="0" w:color="auto"/>
              <w:right w:val="single" w:sz="4" w:space="0" w:color="auto"/>
            </w:tcBorders>
          </w:tcPr>
          <w:p w14:paraId="55ECEFDE" w14:textId="77777777" w:rsidR="001F3215" w:rsidRDefault="001F3215">
            <w:pPr>
              <w:ind w:firstLine="0"/>
              <w:jc w:val="left"/>
            </w:pPr>
          </w:p>
        </w:tc>
      </w:tr>
      <w:tr w:rsidR="001F3215" w14:paraId="75320263" w14:textId="77777777" w:rsidTr="00645282">
        <w:tc>
          <w:tcPr>
            <w:tcW w:w="555" w:type="dxa"/>
            <w:tcBorders>
              <w:top w:val="single" w:sz="4" w:space="0" w:color="auto"/>
              <w:left w:val="single" w:sz="4" w:space="0" w:color="auto"/>
              <w:bottom w:val="single" w:sz="4" w:space="0" w:color="auto"/>
              <w:right w:val="single" w:sz="4" w:space="0" w:color="auto"/>
            </w:tcBorders>
            <w:hideMark/>
          </w:tcPr>
          <w:p w14:paraId="0B167FC9" w14:textId="77777777" w:rsidR="001F3215" w:rsidRDefault="001F3215">
            <w:pPr>
              <w:ind w:firstLine="0"/>
              <w:jc w:val="left"/>
            </w:pPr>
            <w:r>
              <w:t>9.</w:t>
            </w:r>
          </w:p>
        </w:tc>
        <w:tc>
          <w:tcPr>
            <w:tcW w:w="4682" w:type="dxa"/>
            <w:tcBorders>
              <w:top w:val="single" w:sz="4" w:space="0" w:color="auto"/>
              <w:left w:val="single" w:sz="4" w:space="0" w:color="auto"/>
              <w:bottom w:val="single" w:sz="4" w:space="0" w:color="auto"/>
              <w:right w:val="single" w:sz="4" w:space="0" w:color="auto"/>
            </w:tcBorders>
            <w:hideMark/>
          </w:tcPr>
          <w:p w14:paraId="79310560" w14:textId="1A321BDD" w:rsidR="001F3215" w:rsidRDefault="001F3215">
            <w:pPr>
              <w:ind w:firstLine="0"/>
              <w:jc w:val="left"/>
            </w:pPr>
            <w:r>
              <w:rPr>
                <w:rFonts w:eastAsia="Times New Roman"/>
              </w:rPr>
              <w:t>Sportinė pramoga „Kliūčių ruožas“.</w:t>
            </w:r>
            <w:r>
              <w:t xml:space="preserve"> </w:t>
            </w:r>
            <w:r>
              <w:rPr>
                <w:rFonts w:eastAsia="Times New Roman"/>
              </w:rPr>
              <w:t>IUG, PUG, 1-4</w:t>
            </w:r>
            <w:r w:rsidR="00DC7AB3">
              <w:rPr>
                <w:rFonts w:eastAsia="Times New Roman"/>
              </w:rPr>
              <w:t xml:space="preserve"> kl.</w:t>
            </w:r>
          </w:p>
        </w:tc>
        <w:tc>
          <w:tcPr>
            <w:tcW w:w="1134" w:type="dxa"/>
            <w:tcBorders>
              <w:top w:val="single" w:sz="4" w:space="0" w:color="auto"/>
              <w:left w:val="single" w:sz="4" w:space="0" w:color="auto"/>
              <w:bottom w:val="single" w:sz="4" w:space="0" w:color="auto"/>
              <w:right w:val="single" w:sz="4" w:space="0" w:color="auto"/>
            </w:tcBorders>
            <w:hideMark/>
          </w:tcPr>
          <w:p w14:paraId="68A83F64" w14:textId="77777777" w:rsidR="001F3215" w:rsidRDefault="001F3215">
            <w:pPr>
              <w:ind w:firstLine="0"/>
              <w:jc w:val="center"/>
            </w:pPr>
            <w:r>
              <w:t>2024-05</w:t>
            </w:r>
          </w:p>
        </w:tc>
        <w:tc>
          <w:tcPr>
            <w:tcW w:w="2125" w:type="dxa"/>
            <w:tcBorders>
              <w:top w:val="single" w:sz="4" w:space="0" w:color="auto"/>
              <w:left w:val="single" w:sz="4" w:space="0" w:color="auto"/>
              <w:bottom w:val="single" w:sz="4" w:space="0" w:color="auto"/>
              <w:right w:val="single" w:sz="4" w:space="0" w:color="auto"/>
            </w:tcBorders>
            <w:hideMark/>
          </w:tcPr>
          <w:p w14:paraId="1994C190" w14:textId="77777777" w:rsidR="001F3215" w:rsidRDefault="001F3215">
            <w:pPr>
              <w:ind w:firstLine="0"/>
              <w:jc w:val="left"/>
            </w:pPr>
            <w:r>
              <w:rPr>
                <w:spacing w:val="-10"/>
              </w:rPr>
              <w:t>Ikimokyklinio, priešmokyklinio, pradinio ugdymo mokytojų metodinė grupė</w:t>
            </w:r>
          </w:p>
        </w:tc>
        <w:tc>
          <w:tcPr>
            <w:tcW w:w="1280" w:type="dxa"/>
            <w:tcBorders>
              <w:top w:val="single" w:sz="4" w:space="0" w:color="auto"/>
              <w:left w:val="single" w:sz="4" w:space="0" w:color="auto"/>
              <w:bottom w:val="single" w:sz="4" w:space="0" w:color="auto"/>
              <w:right w:val="single" w:sz="4" w:space="0" w:color="auto"/>
            </w:tcBorders>
          </w:tcPr>
          <w:p w14:paraId="7AD269CE" w14:textId="77777777" w:rsidR="001F3215" w:rsidRDefault="001F3215">
            <w:pPr>
              <w:ind w:firstLine="0"/>
              <w:jc w:val="left"/>
            </w:pPr>
          </w:p>
        </w:tc>
      </w:tr>
      <w:tr w:rsidR="001F3215" w14:paraId="13DCBB6A" w14:textId="77777777" w:rsidTr="00645282">
        <w:tc>
          <w:tcPr>
            <w:tcW w:w="555" w:type="dxa"/>
            <w:tcBorders>
              <w:top w:val="single" w:sz="4" w:space="0" w:color="auto"/>
              <w:left w:val="single" w:sz="4" w:space="0" w:color="auto"/>
              <w:bottom w:val="single" w:sz="4" w:space="0" w:color="auto"/>
              <w:right w:val="single" w:sz="4" w:space="0" w:color="auto"/>
            </w:tcBorders>
            <w:hideMark/>
          </w:tcPr>
          <w:p w14:paraId="1A92883A" w14:textId="77777777" w:rsidR="001F3215" w:rsidRDefault="001F3215">
            <w:pPr>
              <w:ind w:firstLine="0"/>
              <w:jc w:val="left"/>
            </w:pPr>
            <w:r>
              <w:t>10.</w:t>
            </w:r>
          </w:p>
        </w:tc>
        <w:tc>
          <w:tcPr>
            <w:tcW w:w="4682" w:type="dxa"/>
            <w:tcBorders>
              <w:top w:val="single" w:sz="4" w:space="0" w:color="auto"/>
              <w:left w:val="single" w:sz="4" w:space="0" w:color="auto"/>
              <w:bottom w:val="single" w:sz="4" w:space="0" w:color="auto"/>
              <w:right w:val="single" w:sz="4" w:space="0" w:color="auto"/>
            </w:tcBorders>
            <w:hideMark/>
          </w:tcPr>
          <w:p w14:paraId="0280E115" w14:textId="2D8BD25B" w:rsidR="001F3215" w:rsidRDefault="001F3215">
            <w:pPr>
              <w:ind w:firstLine="0"/>
              <w:jc w:val="left"/>
              <w:rPr>
                <w:rFonts w:eastAsia="Times New Roman"/>
              </w:rPr>
            </w:pPr>
            <w:r>
              <w:t>Turistinė diena su kariškiais. IUG, PUG, 1-8, I-IV</w:t>
            </w:r>
            <w:r w:rsidR="00DC7AB3">
              <w:t xml:space="preserve"> kl.</w:t>
            </w:r>
            <w:r>
              <w:t>, kartu su Katyčių skyriumi.</w:t>
            </w:r>
          </w:p>
        </w:tc>
        <w:tc>
          <w:tcPr>
            <w:tcW w:w="1134" w:type="dxa"/>
            <w:tcBorders>
              <w:top w:val="single" w:sz="4" w:space="0" w:color="auto"/>
              <w:left w:val="single" w:sz="4" w:space="0" w:color="auto"/>
              <w:bottom w:val="single" w:sz="4" w:space="0" w:color="auto"/>
              <w:right w:val="single" w:sz="4" w:space="0" w:color="auto"/>
            </w:tcBorders>
            <w:hideMark/>
          </w:tcPr>
          <w:p w14:paraId="25478519" w14:textId="77777777" w:rsidR="001F3215" w:rsidRDefault="001F3215">
            <w:pPr>
              <w:ind w:firstLine="0"/>
              <w:jc w:val="center"/>
            </w:pPr>
            <w:r>
              <w:t>2024-06</w:t>
            </w:r>
          </w:p>
        </w:tc>
        <w:tc>
          <w:tcPr>
            <w:tcW w:w="2125" w:type="dxa"/>
            <w:tcBorders>
              <w:top w:val="single" w:sz="4" w:space="0" w:color="auto"/>
              <w:left w:val="single" w:sz="4" w:space="0" w:color="auto"/>
              <w:bottom w:val="single" w:sz="4" w:space="0" w:color="auto"/>
              <w:right w:val="single" w:sz="4" w:space="0" w:color="auto"/>
            </w:tcBorders>
            <w:hideMark/>
          </w:tcPr>
          <w:p w14:paraId="43C9D8D7" w14:textId="77777777" w:rsidR="001F3215" w:rsidRDefault="001F3215">
            <w:pPr>
              <w:ind w:firstLine="0"/>
              <w:jc w:val="left"/>
            </w:pPr>
            <w:r>
              <w:t>Asta Mauricienė, Algimantas Burzdžius,</w:t>
            </w:r>
          </w:p>
          <w:p w14:paraId="319088E6" w14:textId="77777777" w:rsidR="001F3215" w:rsidRDefault="001F3215">
            <w:pPr>
              <w:ind w:firstLine="0"/>
              <w:jc w:val="left"/>
              <w:rPr>
                <w:spacing w:val="-10"/>
              </w:rPr>
            </w:pPr>
            <w:r>
              <w:t>Irena Šeperienė</w:t>
            </w:r>
          </w:p>
        </w:tc>
        <w:tc>
          <w:tcPr>
            <w:tcW w:w="1280" w:type="dxa"/>
            <w:tcBorders>
              <w:top w:val="single" w:sz="4" w:space="0" w:color="auto"/>
              <w:left w:val="single" w:sz="4" w:space="0" w:color="auto"/>
              <w:bottom w:val="single" w:sz="4" w:space="0" w:color="auto"/>
              <w:right w:val="single" w:sz="4" w:space="0" w:color="auto"/>
            </w:tcBorders>
          </w:tcPr>
          <w:p w14:paraId="10E09C66" w14:textId="77777777" w:rsidR="001F3215" w:rsidRDefault="001F3215">
            <w:pPr>
              <w:ind w:firstLine="0"/>
              <w:jc w:val="left"/>
            </w:pPr>
          </w:p>
        </w:tc>
      </w:tr>
      <w:tr w:rsidR="001F3215" w14:paraId="7C632472" w14:textId="77777777" w:rsidTr="00645282">
        <w:tc>
          <w:tcPr>
            <w:tcW w:w="555" w:type="dxa"/>
            <w:tcBorders>
              <w:top w:val="single" w:sz="4" w:space="0" w:color="auto"/>
              <w:left w:val="single" w:sz="4" w:space="0" w:color="auto"/>
              <w:bottom w:val="single" w:sz="4" w:space="0" w:color="auto"/>
              <w:right w:val="single" w:sz="4" w:space="0" w:color="auto"/>
            </w:tcBorders>
            <w:hideMark/>
          </w:tcPr>
          <w:p w14:paraId="160E9A7E" w14:textId="77777777" w:rsidR="001F3215" w:rsidRDefault="001F3215">
            <w:pPr>
              <w:ind w:firstLine="0"/>
              <w:jc w:val="left"/>
            </w:pPr>
            <w:r>
              <w:t>11.</w:t>
            </w:r>
          </w:p>
        </w:tc>
        <w:tc>
          <w:tcPr>
            <w:tcW w:w="4682" w:type="dxa"/>
            <w:tcBorders>
              <w:top w:val="single" w:sz="4" w:space="0" w:color="auto"/>
              <w:left w:val="single" w:sz="4" w:space="0" w:color="auto"/>
              <w:bottom w:val="single" w:sz="4" w:space="0" w:color="auto"/>
              <w:right w:val="single" w:sz="4" w:space="0" w:color="auto"/>
            </w:tcBorders>
            <w:hideMark/>
          </w:tcPr>
          <w:p w14:paraId="4949841A" w14:textId="6828A6D0" w:rsidR="001F3215" w:rsidRDefault="001F3215">
            <w:pPr>
              <w:ind w:firstLine="0"/>
              <w:jc w:val="left"/>
              <w:rPr>
                <w:rFonts w:eastAsia="Times New Roman"/>
              </w:rPr>
            </w:pPr>
            <w:r>
              <w:rPr>
                <w:rFonts w:eastAsia="Times New Roman"/>
              </w:rPr>
              <w:t>Sporto šventė „Aktyviai, draugiškai, sveikai“. IUG, PUG, 1-4</w:t>
            </w:r>
            <w:r w:rsidR="004C2EDB">
              <w:rPr>
                <w:rFonts w:eastAsia="Times New Roman"/>
              </w:rPr>
              <w:t xml:space="preserve"> kl.</w:t>
            </w:r>
            <w:r>
              <w:rPr>
                <w:rFonts w:eastAsia="Times New Roman"/>
              </w:rPr>
              <w:t xml:space="preserve"> </w:t>
            </w:r>
          </w:p>
        </w:tc>
        <w:tc>
          <w:tcPr>
            <w:tcW w:w="1134" w:type="dxa"/>
            <w:tcBorders>
              <w:top w:val="single" w:sz="4" w:space="0" w:color="auto"/>
              <w:left w:val="single" w:sz="4" w:space="0" w:color="auto"/>
              <w:bottom w:val="single" w:sz="4" w:space="0" w:color="auto"/>
              <w:right w:val="single" w:sz="4" w:space="0" w:color="auto"/>
            </w:tcBorders>
            <w:hideMark/>
          </w:tcPr>
          <w:p w14:paraId="245DB95B" w14:textId="77777777" w:rsidR="001F3215" w:rsidRDefault="001F3215">
            <w:pPr>
              <w:ind w:firstLine="0"/>
              <w:jc w:val="center"/>
            </w:pPr>
            <w:r>
              <w:t>2024-09</w:t>
            </w:r>
          </w:p>
        </w:tc>
        <w:tc>
          <w:tcPr>
            <w:tcW w:w="2125" w:type="dxa"/>
            <w:tcBorders>
              <w:top w:val="single" w:sz="4" w:space="0" w:color="auto"/>
              <w:left w:val="single" w:sz="4" w:space="0" w:color="auto"/>
              <w:bottom w:val="single" w:sz="4" w:space="0" w:color="auto"/>
              <w:right w:val="single" w:sz="4" w:space="0" w:color="auto"/>
            </w:tcBorders>
            <w:hideMark/>
          </w:tcPr>
          <w:p w14:paraId="3A9C9EB7" w14:textId="77777777" w:rsidR="001F3215" w:rsidRDefault="001F3215">
            <w:pPr>
              <w:ind w:firstLine="0"/>
              <w:jc w:val="left"/>
              <w:rPr>
                <w:spacing w:val="-10"/>
              </w:rPr>
            </w:pPr>
            <w:r>
              <w:rPr>
                <w:spacing w:val="-10"/>
              </w:rPr>
              <w:t>Ikimokyklinio, priešmokyklinio, pradinio ugdymo mokytojų metodinė grupė</w:t>
            </w:r>
          </w:p>
        </w:tc>
        <w:tc>
          <w:tcPr>
            <w:tcW w:w="1280" w:type="dxa"/>
            <w:tcBorders>
              <w:top w:val="single" w:sz="4" w:space="0" w:color="auto"/>
              <w:left w:val="single" w:sz="4" w:space="0" w:color="auto"/>
              <w:bottom w:val="single" w:sz="4" w:space="0" w:color="auto"/>
              <w:right w:val="single" w:sz="4" w:space="0" w:color="auto"/>
            </w:tcBorders>
          </w:tcPr>
          <w:p w14:paraId="2581B756" w14:textId="77777777" w:rsidR="001F3215" w:rsidRDefault="001F3215">
            <w:pPr>
              <w:ind w:firstLine="0"/>
              <w:jc w:val="left"/>
            </w:pPr>
          </w:p>
        </w:tc>
      </w:tr>
      <w:tr w:rsidR="001F3215" w14:paraId="6DDED8E1" w14:textId="77777777" w:rsidTr="00645282">
        <w:tc>
          <w:tcPr>
            <w:tcW w:w="555" w:type="dxa"/>
            <w:tcBorders>
              <w:top w:val="single" w:sz="4" w:space="0" w:color="auto"/>
              <w:left w:val="single" w:sz="4" w:space="0" w:color="auto"/>
              <w:bottom w:val="single" w:sz="4" w:space="0" w:color="auto"/>
              <w:right w:val="single" w:sz="4" w:space="0" w:color="auto"/>
            </w:tcBorders>
            <w:hideMark/>
          </w:tcPr>
          <w:p w14:paraId="027A3130" w14:textId="77777777" w:rsidR="001F3215" w:rsidRDefault="001F3215">
            <w:pPr>
              <w:ind w:firstLine="0"/>
              <w:jc w:val="left"/>
            </w:pPr>
            <w:r>
              <w:t>12.</w:t>
            </w:r>
          </w:p>
        </w:tc>
        <w:tc>
          <w:tcPr>
            <w:tcW w:w="4682" w:type="dxa"/>
            <w:tcBorders>
              <w:top w:val="single" w:sz="4" w:space="0" w:color="auto"/>
              <w:left w:val="single" w:sz="4" w:space="0" w:color="auto"/>
              <w:bottom w:val="single" w:sz="4" w:space="0" w:color="auto"/>
              <w:right w:val="single" w:sz="4" w:space="0" w:color="auto"/>
            </w:tcBorders>
            <w:hideMark/>
          </w:tcPr>
          <w:p w14:paraId="24BDB703" w14:textId="67A5B713" w:rsidR="001F3215" w:rsidRDefault="001F3215">
            <w:pPr>
              <w:ind w:firstLine="0"/>
              <w:jc w:val="left"/>
              <w:rPr>
                <w:rFonts w:eastAsia="Times New Roman"/>
              </w:rPr>
            </w:pPr>
            <w:r>
              <w:t>Sveikatingumo ir sporto diena. 5-8, I-IV</w:t>
            </w:r>
            <w:r w:rsidR="004C2EDB">
              <w:t xml:space="preserve"> kl.</w:t>
            </w:r>
            <w:r>
              <w:t>, kartu su Katyčių skyriumi.</w:t>
            </w:r>
          </w:p>
        </w:tc>
        <w:tc>
          <w:tcPr>
            <w:tcW w:w="1134" w:type="dxa"/>
            <w:tcBorders>
              <w:top w:val="single" w:sz="4" w:space="0" w:color="auto"/>
              <w:left w:val="single" w:sz="4" w:space="0" w:color="auto"/>
              <w:bottom w:val="single" w:sz="4" w:space="0" w:color="auto"/>
              <w:right w:val="single" w:sz="4" w:space="0" w:color="auto"/>
            </w:tcBorders>
            <w:hideMark/>
          </w:tcPr>
          <w:p w14:paraId="1D22A6E4" w14:textId="77777777" w:rsidR="001F3215" w:rsidRDefault="001F3215">
            <w:pPr>
              <w:ind w:firstLine="0"/>
              <w:jc w:val="center"/>
            </w:pPr>
            <w:r>
              <w:t>2024-09</w:t>
            </w:r>
          </w:p>
        </w:tc>
        <w:tc>
          <w:tcPr>
            <w:tcW w:w="2125" w:type="dxa"/>
            <w:tcBorders>
              <w:top w:val="single" w:sz="4" w:space="0" w:color="auto"/>
              <w:left w:val="single" w:sz="4" w:space="0" w:color="auto"/>
              <w:bottom w:val="single" w:sz="4" w:space="0" w:color="auto"/>
              <w:right w:val="single" w:sz="4" w:space="0" w:color="auto"/>
            </w:tcBorders>
            <w:hideMark/>
          </w:tcPr>
          <w:p w14:paraId="5569372B" w14:textId="77777777" w:rsidR="001F3215" w:rsidRDefault="001F3215">
            <w:pPr>
              <w:ind w:firstLine="0"/>
              <w:jc w:val="left"/>
            </w:pPr>
            <w:r>
              <w:t>Asta Mauricienė,</w:t>
            </w:r>
          </w:p>
          <w:p w14:paraId="40764B41" w14:textId="77777777" w:rsidR="001F3215" w:rsidRDefault="001F3215">
            <w:pPr>
              <w:ind w:firstLine="0"/>
              <w:jc w:val="left"/>
              <w:rPr>
                <w:spacing w:val="-20"/>
              </w:rPr>
            </w:pPr>
            <w:r>
              <w:rPr>
                <w:spacing w:val="-20"/>
              </w:rPr>
              <w:t>Algimantas Burzdžius,</w:t>
            </w:r>
          </w:p>
          <w:p w14:paraId="1531E644" w14:textId="77777777" w:rsidR="001F3215" w:rsidRDefault="001F3215">
            <w:pPr>
              <w:ind w:firstLine="0"/>
              <w:jc w:val="left"/>
              <w:rPr>
                <w:spacing w:val="-10"/>
              </w:rPr>
            </w:pPr>
            <w:r>
              <w:t>Birutė Čėsnienė</w:t>
            </w:r>
          </w:p>
        </w:tc>
        <w:tc>
          <w:tcPr>
            <w:tcW w:w="1280" w:type="dxa"/>
            <w:tcBorders>
              <w:top w:val="single" w:sz="4" w:space="0" w:color="auto"/>
              <w:left w:val="single" w:sz="4" w:space="0" w:color="auto"/>
              <w:bottom w:val="single" w:sz="4" w:space="0" w:color="auto"/>
              <w:right w:val="single" w:sz="4" w:space="0" w:color="auto"/>
            </w:tcBorders>
          </w:tcPr>
          <w:p w14:paraId="365B7687" w14:textId="77777777" w:rsidR="001F3215" w:rsidRDefault="001F3215">
            <w:pPr>
              <w:ind w:firstLine="0"/>
              <w:jc w:val="left"/>
            </w:pPr>
          </w:p>
        </w:tc>
      </w:tr>
      <w:tr w:rsidR="001F3215" w14:paraId="04DDA20A" w14:textId="77777777" w:rsidTr="00645282">
        <w:tc>
          <w:tcPr>
            <w:tcW w:w="555" w:type="dxa"/>
            <w:tcBorders>
              <w:top w:val="single" w:sz="4" w:space="0" w:color="auto"/>
              <w:left w:val="single" w:sz="4" w:space="0" w:color="auto"/>
              <w:bottom w:val="single" w:sz="4" w:space="0" w:color="auto"/>
              <w:right w:val="single" w:sz="4" w:space="0" w:color="auto"/>
            </w:tcBorders>
            <w:hideMark/>
          </w:tcPr>
          <w:p w14:paraId="193326A7" w14:textId="77777777" w:rsidR="001F3215" w:rsidRDefault="001F3215">
            <w:pPr>
              <w:ind w:firstLine="0"/>
              <w:jc w:val="left"/>
            </w:pPr>
            <w:r>
              <w:t>13.</w:t>
            </w:r>
          </w:p>
        </w:tc>
        <w:tc>
          <w:tcPr>
            <w:tcW w:w="4682" w:type="dxa"/>
            <w:tcBorders>
              <w:top w:val="single" w:sz="6" w:space="0" w:color="auto"/>
              <w:left w:val="single" w:sz="6" w:space="0" w:color="auto"/>
              <w:bottom w:val="single" w:sz="6" w:space="0" w:color="auto"/>
              <w:right w:val="single" w:sz="6" w:space="0" w:color="auto"/>
            </w:tcBorders>
            <w:hideMark/>
          </w:tcPr>
          <w:p w14:paraId="5A5E9255" w14:textId="6F9EE1BA" w:rsidR="001F3215" w:rsidRDefault="001F3215">
            <w:pPr>
              <w:ind w:firstLine="0"/>
              <w:jc w:val="left"/>
              <w:rPr>
                <w:rFonts w:eastAsia="Times New Roman"/>
              </w:rPr>
            </w:pPr>
            <w:r>
              <w:rPr>
                <w:color w:val="000000" w:themeColor="text1"/>
                <w:lang w:eastAsia="lt-LT"/>
              </w:rPr>
              <w:t>Judumo savaitė „Diena be automobilio“. 5</w:t>
            </w:r>
            <w:r w:rsidR="004C2EDB">
              <w:rPr>
                <w:color w:val="000000" w:themeColor="text1"/>
                <w:lang w:eastAsia="lt-LT"/>
              </w:rPr>
              <w:t xml:space="preserve"> kl.</w:t>
            </w:r>
          </w:p>
        </w:tc>
        <w:tc>
          <w:tcPr>
            <w:tcW w:w="1134" w:type="dxa"/>
            <w:tcBorders>
              <w:top w:val="single" w:sz="4" w:space="0" w:color="auto"/>
              <w:left w:val="single" w:sz="4" w:space="0" w:color="auto"/>
              <w:bottom w:val="single" w:sz="4" w:space="0" w:color="auto"/>
              <w:right w:val="single" w:sz="4" w:space="0" w:color="auto"/>
            </w:tcBorders>
            <w:hideMark/>
          </w:tcPr>
          <w:p w14:paraId="7920B386" w14:textId="77777777" w:rsidR="001F3215" w:rsidRDefault="001F3215">
            <w:pPr>
              <w:ind w:firstLine="0"/>
              <w:jc w:val="center"/>
            </w:pPr>
            <w:r>
              <w:t>2024-09</w:t>
            </w:r>
          </w:p>
        </w:tc>
        <w:tc>
          <w:tcPr>
            <w:tcW w:w="2125" w:type="dxa"/>
            <w:tcBorders>
              <w:top w:val="single" w:sz="4" w:space="0" w:color="auto"/>
              <w:left w:val="single" w:sz="4" w:space="0" w:color="auto"/>
              <w:bottom w:val="single" w:sz="4" w:space="0" w:color="auto"/>
              <w:right w:val="single" w:sz="4" w:space="0" w:color="auto"/>
            </w:tcBorders>
            <w:hideMark/>
          </w:tcPr>
          <w:p w14:paraId="7694040D" w14:textId="77777777" w:rsidR="001F3215" w:rsidRDefault="001F3215">
            <w:pPr>
              <w:ind w:firstLine="0"/>
              <w:jc w:val="left"/>
              <w:rPr>
                <w:spacing w:val="-10"/>
              </w:rPr>
            </w:pPr>
            <w:r>
              <w:rPr>
                <w:rFonts w:eastAsia="Calibri"/>
              </w:rPr>
              <w:t xml:space="preserve">Valerija Eidikienė, </w:t>
            </w:r>
            <w:r w:rsidRPr="003B25FA">
              <w:rPr>
                <w:rFonts w:eastAsia="Calibri"/>
                <w:spacing w:val="-6"/>
              </w:rPr>
              <w:t>Gabrielė Storistienė</w:t>
            </w:r>
          </w:p>
        </w:tc>
        <w:tc>
          <w:tcPr>
            <w:tcW w:w="1280" w:type="dxa"/>
            <w:tcBorders>
              <w:top w:val="single" w:sz="4" w:space="0" w:color="auto"/>
              <w:left w:val="single" w:sz="4" w:space="0" w:color="auto"/>
              <w:bottom w:val="single" w:sz="4" w:space="0" w:color="auto"/>
              <w:right w:val="single" w:sz="4" w:space="0" w:color="auto"/>
            </w:tcBorders>
          </w:tcPr>
          <w:p w14:paraId="276C67FA" w14:textId="77777777" w:rsidR="001F3215" w:rsidRDefault="001F3215">
            <w:pPr>
              <w:ind w:firstLine="0"/>
              <w:jc w:val="left"/>
            </w:pPr>
          </w:p>
        </w:tc>
      </w:tr>
      <w:tr w:rsidR="001F3215" w14:paraId="0B07F6EE" w14:textId="77777777" w:rsidTr="00645282">
        <w:tc>
          <w:tcPr>
            <w:tcW w:w="555" w:type="dxa"/>
            <w:tcBorders>
              <w:top w:val="single" w:sz="4" w:space="0" w:color="auto"/>
              <w:left w:val="single" w:sz="4" w:space="0" w:color="auto"/>
              <w:bottom w:val="single" w:sz="4" w:space="0" w:color="auto"/>
              <w:right w:val="single" w:sz="4" w:space="0" w:color="auto"/>
            </w:tcBorders>
            <w:hideMark/>
          </w:tcPr>
          <w:p w14:paraId="459E004C" w14:textId="77777777" w:rsidR="001F3215" w:rsidRDefault="001F3215">
            <w:pPr>
              <w:ind w:firstLine="0"/>
              <w:jc w:val="left"/>
            </w:pPr>
            <w:r>
              <w:t>14.</w:t>
            </w:r>
          </w:p>
        </w:tc>
        <w:tc>
          <w:tcPr>
            <w:tcW w:w="4682" w:type="dxa"/>
            <w:tcBorders>
              <w:top w:val="single" w:sz="4" w:space="0" w:color="auto"/>
              <w:left w:val="single" w:sz="4" w:space="0" w:color="auto"/>
              <w:bottom w:val="single" w:sz="4" w:space="0" w:color="auto"/>
              <w:right w:val="single" w:sz="4" w:space="0" w:color="auto"/>
            </w:tcBorders>
            <w:hideMark/>
          </w:tcPr>
          <w:p w14:paraId="597E32F5" w14:textId="5B501E43" w:rsidR="001F3215" w:rsidRDefault="001F3215">
            <w:pPr>
              <w:ind w:firstLine="0"/>
              <w:jc w:val="left"/>
              <w:rPr>
                <w:rFonts w:eastAsia="Times New Roman"/>
              </w:rPr>
            </w:pPr>
            <w:r>
              <w:rPr>
                <w:rFonts w:eastAsia="Times New Roman"/>
              </w:rPr>
              <w:t>Respublikinis projektas „Olimpinis mėnuo“. 1-4</w:t>
            </w:r>
            <w:r w:rsidR="004C2EDB">
              <w:rPr>
                <w:rFonts w:eastAsia="Times New Roman"/>
              </w:rPr>
              <w:t xml:space="preserve"> kl.</w:t>
            </w:r>
          </w:p>
        </w:tc>
        <w:tc>
          <w:tcPr>
            <w:tcW w:w="1134" w:type="dxa"/>
            <w:tcBorders>
              <w:top w:val="single" w:sz="4" w:space="0" w:color="auto"/>
              <w:left w:val="single" w:sz="4" w:space="0" w:color="auto"/>
              <w:bottom w:val="single" w:sz="4" w:space="0" w:color="auto"/>
              <w:right w:val="single" w:sz="4" w:space="0" w:color="auto"/>
            </w:tcBorders>
            <w:hideMark/>
          </w:tcPr>
          <w:p w14:paraId="5975C88E" w14:textId="77777777" w:rsidR="001F3215" w:rsidRDefault="001F3215">
            <w:pPr>
              <w:ind w:firstLine="0"/>
              <w:jc w:val="center"/>
            </w:pPr>
            <w:r>
              <w:rPr>
                <w:rFonts w:eastAsia="Times New Roman"/>
              </w:rPr>
              <w:t>2024-09</w:t>
            </w:r>
          </w:p>
        </w:tc>
        <w:tc>
          <w:tcPr>
            <w:tcW w:w="2125" w:type="dxa"/>
            <w:tcBorders>
              <w:top w:val="single" w:sz="4" w:space="0" w:color="auto"/>
              <w:left w:val="single" w:sz="4" w:space="0" w:color="auto"/>
              <w:bottom w:val="single" w:sz="4" w:space="0" w:color="auto"/>
              <w:right w:val="single" w:sz="4" w:space="0" w:color="auto"/>
            </w:tcBorders>
            <w:hideMark/>
          </w:tcPr>
          <w:p w14:paraId="169BCA7A" w14:textId="77777777" w:rsidR="001F3215" w:rsidRDefault="001F3215">
            <w:pPr>
              <w:ind w:firstLine="0"/>
              <w:jc w:val="left"/>
              <w:rPr>
                <w:spacing w:val="-10"/>
              </w:rPr>
            </w:pPr>
            <w:r>
              <w:rPr>
                <w:rFonts w:eastAsia="Times New Roman"/>
              </w:rPr>
              <w:t>Pradinio ugdymo mokytojai</w:t>
            </w:r>
          </w:p>
        </w:tc>
        <w:tc>
          <w:tcPr>
            <w:tcW w:w="1280" w:type="dxa"/>
            <w:tcBorders>
              <w:top w:val="single" w:sz="4" w:space="0" w:color="auto"/>
              <w:left w:val="single" w:sz="4" w:space="0" w:color="auto"/>
              <w:bottom w:val="single" w:sz="4" w:space="0" w:color="auto"/>
              <w:right w:val="single" w:sz="4" w:space="0" w:color="auto"/>
            </w:tcBorders>
          </w:tcPr>
          <w:p w14:paraId="71B36A75" w14:textId="77777777" w:rsidR="001F3215" w:rsidRDefault="001F3215">
            <w:pPr>
              <w:ind w:firstLine="0"/>
              <w:jc w:val="left"/>
            </w:pPr>
          </w:p>
        </w:tc>
      </w:tr>
      <w:tr w:rsidR="001F3215" w14:paraId="275155B6" w14:textId="77777777" w:rsidTr="00645282">
        <w:tc>
          <w:tcPr>
            <w:tcW w:w="555" w:type="dxa"/>
            <w:tcBorders>
              <w:top w:val="single" w:sz="4" w:space="0" w:color="auto"/>
              <w:left w:val="single" w:sz="4" w:space="0" w:color="auto"/>
              <w:bottom w:val="single" w:sz="4" w:space="0" w:color="auto"/>
              <w:right w:val="single" w:sz="4" w:space="0" w:color="auto"/>
            </w:tcBorders>
            <w:hideMark/>
          </w:tcPr>
          <w:p w14:paraId="4B98B5A4" w14:textId="77777777" w:rsidR="001F3215" w:rsidRDefault="001F3215">
            <w:pPr>
              <w:ind w:firstLine="0"/>
              <w:jc w:val="left"/>
            </w:pPr>
            <w:r>
              <w:t>15.</w:t>
            </w:r>
          </w:p>
        </w:tc>
        <w:tc>
          <w:tcPr>
            <w:tcW w:w="4682" w:type="dxa"/>
            <w:tcBorders>
              <w:top w:val="single" w:sz="4" w:space="0" w:color="auto"/>
              <w:left w:val="single" w:sz="4" w:space="0" w:color="auto"/>
              <w:bottom w:val="single" w:sz="4" w:space="0" w:color="auto"/>
              <w:right w:val="single" w:sz="4" w:space="0" w:color="auto"/>
            </w:tcBorders>
            <w:hideMark/>
          </w:tcPr>
          <w:p w14:paraId="3C7D42B9" w14:textId="05390478" w:rsidR="001F3215" w:rsidRDefault="001F3215">
            <w:pPr>
              <w:ind w:firstLine="0"/>
              <w:jc w:val="left"/>
            </w:pPr>
            <w:r>
              <w:t>Konkursas „Sportiškiausia šeima“. PUG, 1-4</w:t>
            </w:r>
            <w:r w:rsidR="004C2EDB">
              <w:t xml:space="preserve"> kl.</w:t>
            </w:r>
            <w:r>
              <w:t>, kartu su Katyčių skyriumi.</w:t>
            </w:r>
          </w:p>
        </w:tc>
        <w:tc>
          <w:tcPr>
            <w:tcW w:w="1134" w:type="dxa"/>
            <w:tcBorders>
              <w:top w:val="single" w:sz="4" w:space="0" w:color="auto"/>
              <w:left w:val="single" w:sz="4" w:space="0" w:color="auto"/>
              <w:bottom w:val="single" w:sz="4" w:space="0" w:color="auto"/>
              <w:right w:val="single" w:sz="4" w:space="0" w:color="auto"/>
            </w:tcBorders>
            <w:hideMark/>
          </w:tcPr>
          <w:p w14:paraId="2C758D7F" w14:textId="77777777" w:rsidR="001F3215" w:rsidRDefault="001F3215">
            <w:pPr>
              <w:ind w:firstLine="0"/>
              <w:jc w:val="center"/>
            </w:pPr>
            <w:r>
              <w:t>2024-11</w:t>
            </w:r>
          </w:p>
        </w:tc>
        <w:tc>
          <w:tcPr>
            <w:tcW w:w="2125" w:type="dxa"/>
            <w:tcBorders>
              <w:top w:val="single" w:sz="4" w:space="0" w:color="auto"/>
              <w:left w:val="single" w:sz="4" w:space="0" w:color="auto"/>
              <w:bottom w:val="single" w:sz="4" w:space="0" w:color="auto"/>
              <w:right w:val="single" w:sz="4" w:space="0" w:color="auto"/>
            </w:tcBorders>
            <w:hideMark/>
          </w:tcPr>
          <w:p w14:paraId="34C21642" w14:textId="77777777" w:rsidR="001F3215" w:rsidRDefault="001F3215">
            <w:pPr>
              <w:ind w:firstLine="0"/>
              <w:jc w:val="left"/>
            </w:pPr>
            <w:r>
              <w:t>Asta Mauricienė,</w:t>
            </w:r>
          </w:p>
          <w:p w14:paraId="14DCA2A5" w14:textId="77777777" w:rsidR="001F3215" w:rsidRDefault="001F3215">
            <w:pPr>
              <w:ind w:firstLine="0"/>
              <w:jc w:val="left"/>
              <w:rPr>
                <w:spacing w:val="-20"/>
              </w:rPr>
            </w:pPr>
            <w:r>
              <w:rPr>
                <w:spacing w:val="-20"/>
              </w:rPr>
              <w:t>Algimantas Burzdžius</w:t>
            </w:r>
          </w:p>
        </w:tc>
        <w:tc>
          <w:tcPr>
            <w:tcW w:w="1280" w:type="dxa"/>
            <w:tcBorders>
              <w:top w:val="single" w:sz="4" w:space="0" w:color="auto"/>
              <w:left w:val="single" w:sz="4" w:space="0" w:color="auto"/>
              <w:bottom w:val="single" w:sz="4" w:space="0" w:color="auto"/>
              <w:right w:val="single" w:sz="4" w:space="0" w:color="auto"/>
            </w:tcBorders>
          </w:tcPr>
          <w:p w14:paraId="6F583E0C" w14:textId="77777777" w:rsidR="001F3215" w:rsidRDefault="001F3215">
            <w:pPr>
              <w:ind w:firstLine="0"/>
              <w:jc w:val="left"/>
            </w:pPr>
          </w:p>
        </w:tc>
      </w:tr>
      <w:tr w:rsidR="001F3215" w14:paraId="3476E1B4" w14:textId="77777777" w:rsidTr="00645282">
        <w:tc>
          <w:tcPr>
            <w:tcW w:w="555" w:type="dxa"/>
            <w:tcBorders>
              <w:top w:val="single" w:sz="4" w:space="0" w:color="auto"/>
              <w:left w:val="single" w:sz="4" w:space="0" w:color="auto"/>
              <w:bottom w:val="single" w:sz="4" w:space="0" w:color="auto"/>
              <w:right w:val="single" w:sz="4" w:space="0" w:color="auto"/>
            </w:tcBorders>
            <w:hideMark/>
          </w:tcPr>
          <w:p w14:paraId="7651EAA0" w14:textId="77777777" w:rsidR="001F3215" w:rsidRDefault="001F3215">
            <w:pPr>
              <w:ind w:firstLine="0"/>
              <w:jc w:val="left"/>
            </w:pPr>
            <w:r>
              <w:t>16.</w:t>
            </w:r>
          </w:p>
        </w:tc>
        <w:tc>
          <w:tcPr>
            <w:tcW w:w="4682" w:type="dxa"/>
            <w:tcBorders>
              <w:top w:val="single" w:sz="4" w:space="0" w:color="auto"/>
              <w:left w:val="single" w:sz="4" w:space="0" w:color="auto"/>
              <w:bottom w:val="single" w:sz="4" w:space="0" w:color="auto"/>
              <w:right w:val="single" w:sz="4" w:space="0" w:color="auto"/>
            </w:tcBorders>
            <w:hideMark/>
          </w:tcPr>
          <w:p w14:paraId="3FA2EF37" w14:textId="121C4EFD" w:rsidR="001F3215" w:rsidRDefault="001F3215">
            <w:pPr>
              <w:ind w:firstLine="0"/>
              <w:jc w:val="left"/>
            </w:pPr>
            <w:r>
              <w:rPr>
                <w:rStyle w:val="normaltextrun"/>
                <w:color w:val="000000"/>
                <w:bdr w:val="none" w:sz="0" w:space="0" w:color="auto" w:frame="1"/>
              </w:rPr>
              <w:t>Mergaičių kvadrato varžybos. 5-6</w:t>
            </w:r>
            <w:r w:rsidR="004C2EDB">
              <w:rPr>
                <w:rStyle w:val="normaltextrun"/>
                <w:color w:val="000000"/>
                <w:bdr w:val="none" w:sz="0" w:space="0" w:color="auto" w:frame="1"/>
              </w:rPr>
              <w:t xml:space="preserve"> kl.</w:t>
            </w:r>
          </w:p>
        </w:tc>
        <w:tc>
          <w:tcPr>
            <w:tcW w:w="1134" w:type="dxa"/>
            <w:tcBorders>
              <w:top w:val="single" w:sz="4" w:space="0" w:color="auto"/>
              <w:left w:val="single" w:sz="4" w:space="0" w:color="auto"/>
              <w:bottom w:val="single" w:sz="4" w:space="0" w:color="auto"/>
              <w:right w:val="single" w:sz="4" w:space="0" w:color="auto"/>
            </w:tcBorders>
            <w:hideMark/>
          </w:tcPr>
          <w:p w14:paraId="68BFEAD1" w14:textId="77777777" w:rsidR="001F3215" w:rsidRDefault="001F3215">
            <w:pPr>
              <w:ind w:firstLine="0"/>
              <w:jc w:val="center"/>
            </w:pPr>
            <w:r>
              <w:t>2024-11</w:t>
            </w:r>
          </w:p>
        </w:tc>
        <w:tc>
          <w:tcPr>
            <w:tcW w:w="2125" w:type="dxa"/>
            <w:tcBorders>
              <w:top w:val="single" w:sz="4" w:space="0" w:color="auto"/>
              <w:left w:val="single" w:sz="4" w:space="0" w:color="auto"/>
              <w:bottom w:val="single" w:sz="4" w:space="0" w:color="auto"/>
              <w:right w:val="single" w:sz="4" w:space="0" w:color="auto"/>
            </w:tcBorders>
            <w:hideMark/>
          </w:tcPr>
          <w:p w14:paraId="25A04BF6" w14:textId="77777777" w:rsidR="001F3215" w:rsidRDefault="001F3215">
            <w:pPr>
              <w:ind w:firstLine="0"/>
              <w:jc w:val="left"/>
            </w:pPr>
            <w:r>
              <w:t>Birutė Čėsnienė</w:t>
            </w:r>
          </w:p>
        </w:tc>
        <w:tc>
          <w:tcPr>
            <w:tcW w:w="1280" w:type="dxa"/>
            <w:tcBorders>
              <w:top w:val="single" w:sz="4" w:space="0" w:color="auto"/>
              <w:left w:val="single" w:sz="4" w:space="0" w:color="auto"/>
              <w:bottom w:val="single" w:sz="4" w:space="0" w:color="auto"/>
              <w:right w:val="single" w:sz="4" w:space="0" w:color="auto"/>
            </w:tcBorders>
          </w:tcPr>
          <w:p w14:paraId="118EF5C3" w14:textId="77777777" w:rsidR="001F3215" w:rsidRDefault="001F3215">
            <w:pPr>
              <w:ind w:firstLine="0"/>
              <w:jc w:val="left"/>
            </w:pPr>
          </w:p>
        </w:tc>
      </w:tr>
      <w:tr w:rsidR="001F3215" w14:paraId="3DC6AD37" w14:textId="77777777" w:rsidTr="00645282">
        <w:tc>
          <w:tcPr>
            <w:tcW w:w="555" w:type="dxa"/>
            <w:tcBorders>
              <w:top w:val="single" w:sz="4" w:space="0" w:color="auto"/>
              <w:left w:val="single" w:sz="4" w:space="0" w:color="auto"/>
              <w:bottom w:val="single" w:sz="4" w:space="0" w:color="auto"/>
              <w:right w:val="single" w:sz="4" w:space="0" w:color="auto"/>
            </w:tcBorders>
            <w:hideMark/>
          </w:tcPr>
          <w:p w14:paraId="4FBD8224" w14:textId="77777777" w:rsidR="001F3215" w:rsidRDefault="001F3215">
            <w:pPr>
              <w:ind w:firstLine="0"/>
              <w:jc w:val="left"/>
            </w:pPr>
            <w:r>
              <w:t>17.</w:t>
            </w:r>
          </w:p>
        </w:tc>
        <w:tc>
          <w:tcPr>
            <w:tcW w:w="4682" w:type="dxa"/>
            <w:tcBorders>
              <w:top w:val="single" w:sz="4" w:space="0" w:color="auto"/>
              <w:left w:val="single" w:sz="4" w:space="0" w:color="auto"/>
              <w:bottom w:val="single" w:sz="4" w:space="0" w:color="auto"/>
              <w:right w:val="single" w:sz="4" w:space="0" w:color="auto"/>
            </w:tcBorders>
            <w:hideMark/>
          </w:tcPr>
          <w:p w14:paraId="3436916B" w14:textId="2E7B0D0E" w:rsidR="001F3215" w:rsidRDefault="001F3215">
            <w:pPr>
              <w:ind w:firstLine="0"/>
              <w:jc w:val="left"/>
            </w:pPr>
            <w:r>
              <w:rPr>
                <w:rStyle w:val="normaltextrun"/>
                <w:color w:val="000000"/>
                <w:shd w:val="clear" w:color="auto" w:fill="FFFFFF"/>
              </w:rPr>
              <w:t>Draugiškos kvadrato varžybos su Katyčių skyriumi.</w:t>
            </w:r>
            <w:r w:rsidR="001A452C">
              <w:rPr>
                <w:rStyle w:val="normaltextrun"/>
                <w:color w:val="000000"/>
                <w:shd w:val="clear" w:color="auto" w:fill="FFFFFF"/>
              </w:rPr>
              <w:t xml:space="preserve"> </w:t>
            </w:r>
            <w:r>
              <w:rPr>
                <w:rStyle w:val="normaltextrun"/>
                <w:color w:val="000000"/>
                <w:shd w:val="clear" w:color="auto" w:fill="FFFFFF"/>
              </w:rPr>
              <w:t>3-6</w:t>
            </w:r>
            <w:r w:rsidR="004C2EDB">
              <w:rPr>
                <w:rStyle w:val="normaltextrun"/>
                <w:color w:val="000000"/>
                <w:shd w:val="clear" w:color="auto" w:fill="FFFFFF"/>
              </w:rPr>
              <w:t xml:space="preserve"> kl.</w:t>
            </w:r>
          </w:p>
        </w:tc>
        <w:tc>
          <w:tcPr>
            <w:tcW w:w="1134" w:type="dxa"/>
            <w:tcBorders>
              <w:top w:val="single" w:sz="4" w:space="0" w:color="auto"/>
              <w:left w:val="single" w:sz="4" w:space="0" w:color="auto"/>
              <w:bottom w:val="single" w:sz="4" w:space="0" w:color="auto"/>
              <w:right w:val="single" w:sz="4" w:space="0" w:color="auto"/>
            </w:tcBorders>
            <w:hideMark/>
          </w:tcPr>
          <w:p w14:paraId="2C7596C1" w14:textId="77777777" w:rsidR="001F3215" w:rsidRDefault="001F3215">
            <w:pPr>
              <w:ind w:firstLine="0"/>
              <w:jc w:val="center"/>
            </w:pPr>
            <w:r>
              <w:t>2024-11</w:t>
            </w:r>
          </w:p>
        </w:tc>
        <w:tc>
          <w:tcPr>
            <w:tcW w:w="2125" w:type="dxa"/>
            <w:tcBorders>
              <w:top w:val="single" w:sz="4" w:space="0" w:color="auto"/>
              <w:left w:val="single" w:sz="4" w:space="0" w:color="auto"/>
              <w:bottom w:val="single" w:sz="4" w:space="0" w:color="auto"/>
              <w:right w:val="single" w:sz="4" w:space="0" w:color="auto"/>
            </w:tcBorders>
            <w:hideMark/>
          </w:tcPr>
          <w:p w14:paraId="36253EA2" w14:textId="77777777" w:rsidR="001F3215" w:rsidRDefault="001F3215">
            <w:pPr>
              <w:ind w:firstLine="0"/>
              <w:jc w:val="left"/>
            </w:pPr>
            <w:r>
              <w:t>Birutė Čėsnienė</w:t>
            </w:r>
          </w:p>
        </w:tc>
        <w:tc>
          <w:tcPr>
            <w:tcW w:w="1280" w:type="dxa"/>
            <w:tcBorders>
              <w:top w:val="single" w:sz="4" w:space="0" w:color="auto"/>
              <w:left w:val="single" w:sz="4" w:space="0" w:color="auto"/>
              <w:bottom w:val="single" w:sz="4" w:space="0" w:color="auto"/>
              <w:right w:val="single" w:sz="4" w:space="0" w:color="auto"/>
            </w:tcBorders>
          </w:tcPr>
          <w:p w14:paraId="4DE0A27E" w14:textId="77777777" w:rsidR="001F3215" w:rsidRDefault="001F3215">
            <w:pPr>
              <w:ind w:firstLine="0"/>
              <w:jc w:val="left"/>
            </w:pPr>
          </w:p>
        </w:tc>
      </w:tr>
      <w:tr w:rsidR="001F3215" w14:paraId="56E664F9" w14:textId="77777777" w:rsidTr="00645282">
        <w:tc>
          <w:tcPr>
            <w:tcW w:w="555" w:type="dxa"/>
            <w:tcBorders>
              <w:top w:val="single" w:sz="4" w:space="0" w:color="auto"/>
              <w:left w:val="single" w:sz="4" w:space="0" w:color="auto"/>
              <w:bottom w:val="single" w:sz="4" w:space="0" w:color="auto"/>
              <w:right w:val="single" w:sz="4" w:space="0" w:color="auto"/>
            </w:tcBorders>
            <w:hideMark/>
          </w:tcPr>
          <w:p w14:paraId="09EFF0F9" w14:textId="77777777" w:rsidR="001F3215" w:rsidRDefault="001F3215">
            <w:pPr>
              <w:ind w:firstLine="0"/>
              <w:jc w:val="left"/>
            </w:pPr>
            <w:r>
              <w:lastRenderedPageBreak/>
              <w:t>18.</w:t>
            </w:r>
          </w:p>
        </w:tc>
        <w:tc>
          <w:tcPr>
            <w:tcW w:w="4682" w:type="dxa"/>
            <w:tcBorders>
              <w:top w:val="single" w:sz="4" w:space="0" w:color="auto"/>
              <w:left w:val="single" w:sz="4" w:space="0" w:color="auto"/>
              <w:bottom w:val="single" w:sz="4" w:space="0" w:color="auto"/>
              <w:right w:val="single" w:sz="4" w:space="0" w:color="auto"/>
            </w:tcBorders>
            <w:hideMark/>
          </w:tcPr>
          <w:p w14:paraId="54FC39B4" w14:textId="70F51302" w:rsidR="001F3215" w:rsidRDefault="001F3215">
            <w:pPr>
              <w:ind w:firstLine="0"/>
              <w:jc w:val="left"/>
            </w:pPr>
            <w:r>
              <w:t xml:space="preserve">Sveikatos stiprinimo programos „Sveikame kūne – sveika siela“ įgyvendinimas IUG, PUG, 1-8, I-IV </w:t>
            </w:r>
            <w:r w:rsidR="004C2EDB">
              <w:t>kl.</w:t>
            </w:r>
          </w:p>
        </w:tc>
        <w:tc>
          <w:tcPr>
            <w:tcW w:w="1134" w:type="dxa"/>
            <w:tcBorders>
              <w:top w:val="single" w:sz="4" w:space="0" w:color="auto"/>
              <w:left w:val="single" w:sz="4" w:space="0" w:color="auto"/>
              <w:bottom w:val="single" w:sz="4" w:space="0" w:color="auto"/>
              <w:right w:val="single" w:sz="4" w:space="0" w:color="auto"/>
            </w:tcBorders>
            <w:hideMark/>
          </w:tcPr>
          <w:p w14:paraId="6B3E7F89" w14:textId="77777777" w:rsidR="001F3215" w:rsidRDefault="001F3215">
            <w:pPr>
              <w:ind w:firstLine="0"/>
              <w:jc w:val="center"/>
            </w:pPr>
            <w:r>
              <w:t>Visus metus</w:t>
            </w:r>
          </w:p>
        </w:tc>
        <w:tc>
          <w:tcPr>
            <w:tcW w:w="2125" w:type="dxa"/>
            <w:tcBorders>
              <w:top w:val="single" w:sz="4" w:space="0" w:color="auto"/>
              <w:left w:val="single" w:sz="4" w:space="0" w:color="auto"/>
              <w:bottom w:val="single" w:sz="4" w:space="0" w:color="auto"/>
              <w:right w:val="single" w:sz="4" w:space="0" w:color="auto"/>
            </w:tcBorders>
            <w:hideMark/>
          </w:tcPr>
          <w:p w14:paraId="57AFA01B" w14:textId="77777777" w:rsidR="001F3215" w:rsidRDefault="001F3215">
            <w:pPr>
              <w:ind w:firstLine="0"/>
              <w:jc w:val="left"/>
            </w:pPr>
            <w:r>
              <w:t>Darbo grupė</w:t>
            </w:r>
          </w:p>
        </w:tc>
        <w:tc>
          <w:tcPr>
            <w:tcW w:w="1280" w:type="dxa"/>
            <w:tcBorders>
              <w:top w:val="single" w:sz="4" w:space="0" w:color="auto"/>
              <w:left w:val="single" w:sz="4" w:space="0" w:color="auto"/>
              <w:bottom w:val="single" w:sz="4" w:space="0" w:color="auto"/>
              <w:right w:val="single" w:sz="4" w:space="0" w:color="auto"/>
            </w:tcBorders>
          </w:tcPr>
          <w:p w14:paraId="079E1709" w14:textId="77777777" w:rsidR="001F3215" w:rsidRDefault="001F3215">
            <w:pPr>
              <w:ind w:firstLine="0"/>
              <w:jc w:val="left"/>
            </w:pPr>
          </w:p>
        </w:tc>
      </w:tr>
      <w:tr w:rsidR="001F3215" w14:paraId="3216A2EC" w14:textId="77777777" w:rsidTr="00645282">
        <w:tc>
          <w:tcPr>
            <w:tcW w:w="555" w:type="dxa"/>
            <w:tcBorders>
              <w:top w:val="single" w:sz="4" w:space="0" w:color="auto"/>
              <w:left w:val="single" w:sz="4" w:space="0" w:color="auto"/>
              <w:bottom w:val="single" w:sz="4" w:space="0" w:color="auto"/>
              <w:right w:val="single" w:sz="4" w:space="0" w:color="auto"/>
            </w:tcBorders>
            <w:hideMark/>
          </w:tcPr>
          <w:p w14:paraId="5FBC80D8" w14:textId="77777777" w:rsidR="001F3215" w:rsidRDefault="001F3215">
            <w:pPr>
              <w:ind w:firstLine="0"/>
              <w:jc w:val="left"/>
            </w:pPr>
            <w:r>
              <w:t>19.</w:t>
            </w:r>
          </w:p>
        </w:tc>
        <w:tc>
          <w:tcPr>
            <w:tcW w:w="4682" w:type="dxa"/>
            <w:tcBorders>
              <w:top w:val="single" w:sz="4" w:space="0" w:color="auto"/>
              <w:left w:val="single" w:sz="4" w:space="0" w:color="auto"/>
              <w:bottom w:val="single" w:sz="4" w:space="0" w:color="auto"/>
              <w:right w:val="single" w:sz="4" w:space="0" w:color="auto"/>
            </w:tcBorders>
            <w:hideMark/>
          </w:tcPr>
          <w:p w14:paraId="023D9021" w14:textId="77777777" w:rsidR="00864D00" w:rsidRDefault="001F3215">
            <w:pPr>
              <w:ind w:firstLine="0"/>
              <w:jc w:val="left"/>
            </w:pPr>
            <w:r>
              <w:t xml:space="preserve">Projektas „Sveikata visus metus 2024“. </w:t>
            </w:r>
          </w:p>
          <w:p w14:paraId="5DA7B6E2" w14:textId="725000DA" w:rsidR="001F3215" w:rsidRDefault="001F3215">
            <w:pPr>
              <w:ind w:firstLine="0"/>
              <w:jc w:val="left"/>
            </w:pPr>
            <w:r>
              <w:t>I-IV</w:t>
            </w:r>
            <w:r w:rsidR="00864D00">
              <w:t xml:space="preserve"> kl.</w:t>
            </w:r>
            <w:r>
              <w:t xml:space="preserve"> </w:t>
            </w:r>
          </w:p>
        </w:tc>
        <w:tc>
          <w:tcPr>
            <w:tcW w:w="1134" w:type="dxa"/>
            <w:tcBorders>
              <w:top w:val="single" w:sz="4" w:space="0" w:color="auto"/>
              <w:left w:val="single" w:sz="4" w:space="0" w:color="auto"/>
              <w:bottom w:val="single" w:sz="4" w:space="0" w:color="auto"/>
              <w:right w:val="single" w:sz="4" w:space="0" w:color="auto"/>
            </w:tcBorders>
            <w:hideMark/>
          </w:tcPr>
          <w:p w14:paraId="061FE2D5" w14:textId="77777777" w:rsidR="001F3215" w:rsidRDefault="001F3215">
            <w:pPr>
              <w:ind w:firstLine="0"/>
              <w:jc w:val="center"/>
            </w:pPr>
            <w:r>
              <w:t>Visus metus</w:t>
            </w:r>
          </w:p>
        </w:tc>
        <w:tc>
          <w:tcPr>
            <w:tcW w:w="2125" w:type="dxa"/>
            <w:tcBorders>
              <w:top w:val="single" w:sz="4" w:space="0" w:color="auto"/>
              <w:left w:val="single" w:sz="4" w:space="0" w:color="auto"/>
              <w:bottom w:val="single" w:sz="4" w:space="0" w:color="auto"/>
              <w:right w:val="single" w:sz="4" w:space="0" w:color="auto"/>
            </w:tcBorders>
          </w:tcPr>
          <w:p w14:paraId="104DB9FB" w14:textId="77777777" w:rsidR="001F3215" w:rsidRDefault="001F3215">
            <w:pPr>
              <w:ind w:firstLine="0"/>
            </w:pPr>
            <w:r>
              <w:t>Valerija Eidikienė</w:t>
            </w:r>
          </w:p>
          <w:p w14:paraId="10E4994B" w14:textId="77777777" w:rsidR="001F3215" w:rsidRDefault="001F3215">
            <w:pPr>
              <w:ind w:firstLine="0"/>
              <w:jc w:val="left"/>
            </w:pPr>
          </w:p>
        </w:tc>
        <w:tc>
          <w:tcPr>
            <w:tcW w:w="1280" w:type="dxa"/>
            <w:tcBorders>
              <w:top w:val="single" w:sz="4" w:space="0" w:color="auto"/>
              <w:left w:val="single" w:sz="4" w:space="0" w:color="auto"/>
              <w:bottom w:val="single" w:sz="4" w:space="0" w:color="auto"/>
              <w:right w:val="single" w:sz="4" w:space="0" w:color="auto"/>
            </w:tcBorders>
          </w:tcPr>
          <w:p w14:paraId="2CD9942F" w14:textId="77777777" w:rsidR="001F3215" w:rsidRDefault="001F3215">
            <w:pPr>
              <w:ind w:firstLine="0"/>
              <w:jc w:val="left"/>
            </w:pPr>
          </w:p>
        </w:tc>
      </w:tr>
      <w:tr w:rsidR="001F3215" w14:paraId="7F257FA1" w14:textId="77777777" w:rsidTr="00645282">
        <w:tc>
          <w:tcPr>
            <w:tcW w:w="555" w:type="dxa"/>
            <w:tcBorders>
              <w:top w:val="single" w:sz="4" w:space="0" w:color="auto"/>
              <w:left w:val="single" w:sz="4" w:space="0" w:color="auto"/>
              <w:bottom w:val="single" w:sz="4" w:space="0" w:color="auto"/>
              <w:right w:val="single" w:sz="4" w:space="0" w:color="auto"/>
            </w:tcBorders>
            <w:hideMark/>
          </w:tcPr>
          <w:p w14:paraId="2974F507" w14:textId="77777777" w:rsidR="001F3215" w:rsidRDefault="001F3215">
            <w:pPr>
              <w:ind w:firstLine="0"/>
              <w:jc w:val="left"/>
            </w:pPr>
            <w:r>
              <w:t>20.</w:t>
            </w:r>
          </w:p>
        </w:tc>
        <w:tc>
          <w:tcPr>
            <w:tcW w:w="4682" w:type="dxa"/>
            <w:tcBorders>
              <w:top w:val="single" w:sz="4" w:space="0" w:color="auto"/>
              <w:left w:val="single" w:sz="4" w:space="0" w:color="auto"/>
              <w:bottom w:val="single" w:sz="4" w:space="0" w:color="auto"/>
              <w:right w:val="single" w:sz="4" w:space="0" w:color="auto"/>
            </w:tcBorders>
            <w:hideMark/>
          </w:tcPr>
          <w:p w14:paraId="06E8D75A" w14:textId="77777777" w:rsidR="001F3215" w:rsidRDefault="001F3215">
            <w:pPr>
              <w:ind w:firstLine="0"/>
              <w:jc w:val="left"/>
            </w:pPr>
            <w:r>
              <w:t>Dalyvavimas zoninėse, rajoninėse, respublikinėse varžybose.</w:t>
            </w:r>
          </w:p>
        </w:tc>
        <w:tc>
          <w:tcPr>
            <w:tcW w:w="1134" w:type="dxa"/>
            <w:tcBorders>
              <w:top w:val="single" w:sz="4" w:space="0" w:color="auto"/>
              <w:left w:val="single" w:sz="4" w:space="0" w:color="auto"/>
              <w:bottom w:val="single" w:sz="4" w:space="0" w:color="auto"/>
              <w:right w:val="single" w:sz="4" w:space="0" w:color="auto"/>
            </w:tcBorders>
            <w:hideMark/>
          </w:tcPr>
          <w:p w14:paraId="2D9A47F3" w14:textId="77777777" w:rsidR="001F3215" w:rsidRDefault="001F3215">
            <w:pPr>
              <w:ind w:firstLine="0"/>
              <w:jc w:val="center"/>
            </w:pPr>
            <w:r>
              <w:t>Visus metus</w:t>
            </w:r>
          </w:p>
        </w:tc>
        <w:tc>
          <w:tcPr>
            <w:tcW w:w="2125" w:type="dxa"/>
            <w:tcBorders>
              <w:top w:val="single" w:sz="4" w:space="0" w:color="auto"/>
              <w:left w:val="single" w:sz="4" w:space="0" w:color="auto"/>
              <w:bottom w:val="single" w:sz="4" w:space="0" w:color="auto"/>
              <w:right w:val="single" w:sz="4" w:space="0" w:color="auto"/>
            </w:tcBorders>
            <w:hideMark/>
          </w:tcPr>
          <w:p w14:paraId="12C70E38" w14:textId="77777777" w:rsidR="001F3215" w:rsidRDefault="001F3215">
            <w:pPr>
              <w:ind w:firstLine="0"/>
              <w:jc w:val="left"/>
              <w:rPr>
                <w:spacing w:val="-20"/>
              </w:rPr>
            </w:pPr>
            <w:r>
              <w:rPr>
                <w:spacing w:val="-20"/>
              </w:rPr>
              <w:t>Algimantas Burzdžius,</w:t>
            </w:r>
          </w:p>
          <w:p w14:paraId="7979451E" w14:textId="77777777" w:rsidR="001F3215" w:rsidRDefault="001F3215">
            <w:pPr>
              <w:ind w:firstLine="0"/>
            </w:pPr>
            <w:r>
              <w:t>Birutė Čėsnienė,</w:t>
            </w:r>
          </w:p>
          <w:p w14:paraId="3C5D9ABE" w14:textId="77777777" w:rsidR="001F3215" w:rsidRDefault="001F3215">
            <w:pPr>
              <w:ind w:firstLine="0"/>
            </w:pPr>
            <w:r>
              <w:t>Viktorija Sūdžiutė</w:t>
            </w:r>
          </w:p>
        </w:tc>
        <w:tc>
          <w:tcPr>
            <w:tcW w:w="1280" w:type="dxa"/>
            <w:tcBorders>
              <w:top w:val="single" w:sz="4" w:space="0" w:color="auto"/>
              <w:left w:val="single" w:sz="4" w:space="0" w:color="auto"/>
              <w:bottom w:val="single" w:sz="4" w:space="0" w:color="auto"/>
              <w:right w:val="single" w:sz="4" w:space="0" w:color="auto"/>
            </w:tcBorders>
          </w:tcPr>
          <w:p w14:paraId="6E0634D3" w14:textId="77777777" w:rsidR="001F3215" w:rsidRDefault="001F3215">
            <w:pPr>
              <w:ind w:firstLine="0"/>
              <w:jc w:val="left"/>
            </w:pPr>
          </w:p>
        </w:tc>
      </w:tr>
    </w:tbl>
    <w:p w14:paraId="5C9E42CA" w14:textId="77777777" w:rsidR="001F3215" w:rsidRDefault="001F3215" w:rsidP="001F3215">
      <w:pPr>
        <w:ind w:firstLine="0"/>
      </w:pPr>
    </w:p>
    <w:p w14:paraId="3E75309A" w14:textId="77777777" w:rsidR="001F3215" w:rsidRDefault="001F3215" w:rsidP="001F3215">
      <w:pPr>
        <w:ind w:firstLine="0"/>
        <w:jc w:val="center"/>
      </w:pPr>
      <w:r>
        <w:rPr>
          <w:b/>
        </w:rPr>
        <w:t>GIMNAZIJOS   TARYBOS POSĖDŽIAI</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5812"/>
        <w:gridCol w:w="2551"/>
      </w:tblGrid>
      <w:tr w:rsidR="001F3215" w14:paraId="08A9B596" w14:textId="77777777" w:rsidTr="00645282">
        <w:tc>
          <w:tcPr>
            <w:tcW w:w="1413" w:type="dxa"/>
            <w:tcBorders>
              <w:top w:val="single" w:sz="4" w:space="0" w:color="auto"/>
              <w:left w:val="single" w:sz="4" w:space="0" w:color="auto"/>
              <w:bottom w:val="single" w:sz="4" w:space="0" w:color="auto"/>
              <w:right w:val="single" w:sz="4" w:space="0" w:color="auto"/>
            </w:tcBorders>
            <w:hideMark/>
          </w:tcPr>
          <w:p w14:paraId="30D64908" w14:textId="77777777" w:rsidR="001F3215" w:rsidRDefault="001F3215">
            <w:pPr>
              <w:ind w:firstLine="0"/>
              <w:jc w:val="center"/>
            </w:pPr>
            <w:r>
              <w:t>Data</w:t>
            </w:r>
          </w:p>
        </w:tc>
        <w:tc>
          <w:tcPr>
            <w:tcW w:w="5812" w:type="dxa"/>
            <w:tcBorders>
              <w:top w:val="single" w:sz="4" w:space="0" w:color="auto"/>
              <w:left w:val="single" w:sz="4" w:space="0" w:color="auto"/>
              <w:bottom w:val="single" w:sz="4" w:space="0" w:color="auto"/>
              <w:right w:val="single" w:sz="4" w:space="0" w:color="auto"/>
            </w:tcBorders>
          </w:tcPr>
          <w:p w14:paraId="27BC7D84" w14:textId="77777777" w:rsidR="001F3215" w:rsidRDefault="001F3215">
            <w:pPr>
              <w:ind w:firstLine="0"/>
              <w:jc w:val="center"/>
            </w:pPr>
            <w:r>
              <w:t>Svarstomi klausimai</w:t>
            </w:r>
          </w:p>
          <w:p w14:paraId="052800FB" w14:textId="77777777" w:rsidR="001F3215" w:rsidRDefault="001F3215">
            <w:pPr>
              <w:ind w:firstLine="0"/>
              <w:jc w:val="center"/>
            </w:pPr>
          </w:p>
        </w:tc>
        <w:tc>
          <w:tcPr>
            <w:tcW w:w="2551" w:type="dxa"/>
            <w:tcBorders>
              <w:top w:val="single" w:sz="4" w:space="0" w:color="auto"/>
              <w:left w:val="single" w:sz="4" w:space="0" w:color="auto"/>
              <w:bottom w:val="single" w:sz="4" w:space="0" w:color="auto"/>
              <w:right w:val="single" w:sz="4" w:space="0" w:color="auto"/>
            </w:tcBorders>
            <w:hideMark/>
          </w:tcPr>
          <w:p w14:paraId="6ABA505B" w14:textId="77777777" w:rsidR="001F3215" w:rsidRDefault="001F3215">
            <w:pPr>
              <w:ind w:firstLine="0"/>
              <w:jc w:val="center"/>
            </w:pPr>
            <w:r>
              <w:t>Ruošia</w:t>
            </w:r>
          </w:p>
        </w:tc>
      </w:tr>
      <w:tr w:rsidR="001F3215" w14:paraId="21083822" w14:textId="77777777" w:rsidTr="00645282">
        <w:tc>
          <w:tcPr>
            <w:tcW w:w="1413" w:type="dxa"/>
            <w:tcBorders>
              <w:top w:val="single" w:sz="4" w:space="0" w:color="auto"/>
              <w:left w:val="single" w:sz="4" w:space="0" w:color="auto"/>
              <w:bottom w:val="single" w:sz="4" w:space="0" w:color="auto"/>
              <w:right w:val="single" w:sz="4" w:space="0" w:color="auto"/>
            </w:tcBorders>
            <w:hideMark/>
          </w:tcPr>
          <w:p w14:paraId="71A7FF00" w14:textId="77777777" w:rsidR="001F3215" w:rsidRDefault="001F3215">
            <w:pPr>
              <w:ind w:firstLine="0"/>
              <w:jc w:val="center"/>
            </w:pPr>
            <w:r>
              <w:t>2024-01</w:t>
            </w:r>
          </w:p>
        </w:tc>
        <w:tc>
          <w:tcPr>
            <w:tcW w:w="5812" w:type="dxa"/>
            <w:tcBorders>
              <w:top w:val="single" w:sz="4" w:space="0" w:color="auto"/>
              <w:left w:val="single" w:sz="4" w:space="0" w:color="auto"/>
              <w:bottom w:val="single" w:sz="4" w:space="0" w:color="auto"/>
              <w:right w:val="single" w:sz="4" w:space="0" w:color="auto"/>
            </w:tcBorders>
            <w:hideMark/>
          </w:tcPr>
          <w:p w14:paraId="54EE9617" w14:textId="77777777" w:rsidR="001F3215" w:rsidRDefault="001F3215">
            <w:pPr>
              <w:ind w:firstLine="0"/>
              <w:jc w:val="left"/>
            </w:pPr>
            <w:r>
              <w:t>Vainuto gimnazijos 2023 metų veiklos ataskaita.</w:t>
            </w:r>
          </w:p>
          <w:p w14:paraId="6000CA31" w14:textId="77777777" w:rsidR="001F3215" w:rsidRDefault="001F3215">
            <w:pPr>
              <w:ind w:firstLine="0"/>
            </w:pPr>
            <w:r>
              <w:t>Vainuto gimnazijos direktorės Laimos Barakauskienės metų veiklos ataskaita.</w:t>
            </w:r>
          </w:p>
        </w:tc>
        <w:tc>
          <w:tcPr>
            <w:tcW w:w="2551" w:type="dxa"/>
            <w:tcBorders>
              <w:top w:val="single" w:sz="4" w:space="0" w:color="auto"/>
              <w:left w:val="single" w:sz="4" w:space="0" w:color="auto"/>
              <w:bottom w:val="single" w:sz="4" w:space="0" w:color="auto"/>
              <w:right w:val="single" w:sz="4" w:space="0" w:color="auto"/>
            </w:tcBorders>
            <w:hideMark/>
          </w:tcPr>
          <w:p w14:paraId="1959B1D7" w14:textId="77777777" w:rsidR="001F3215" w:rsidRDefault="001F3215">
            <w:pPr>
              <w:ind w:firstLine="0"/>
              <w:jc w:val="left"/>
            </w:pPr>
            <w:r>
              <w:t>Laima Barakauskienė</w:t>
            </w:r>
          </w:p>
        </w:tc>
      </w:tr>
      <w:tr w:rsidR="001F3215" w14:paraId="5288FDBD" w14:textId="77777777" w:rsidTr="00645282">
        <w:trPr>
          <w:trHeight w:val="435"/>
        </w:trPr>
        <w:tc>
          <w:tcPr>
            <w:tcW w:w="1413" w:type="dxa"/>
            <w:tcBorders>
              <w:top w:val="single" w:sz="4" w:space="0" w:color="auto"/>
              <w:left w:val="single" w:sz="4" w:space="0" w:color="auto"/>
              <w:bottom w:val="single" w:sz="4" w:space="0" w:color="auto"/>
              <w:right w:val="single" w:sz="4" w:space="0" w:color="auto"/>
            </w:tcBorders>
            <w:hideMark/>
          </w:tcPr>
          <w:p w14:paraId="535E3E93" w14:textId="77777777" w:rsidR="001F3215" w:rsidRDefault="001F3215">
            <w:pPr>
              <w:ind w:firstLine="0"/>
              <w:jc w:val="center"/>
            </w:pPr>
            <w:r>
              <w:t>2024-02</w:t>
            </w:r>
          </w:p>
        </w:tc>
        <w:tc>
          <w:tcPr>
            <w:tcW w:w="5812" w:type="dxa"/>
            <w:tcBorders>
              <w:top w:val="single" w:sz="4" w:space="0" w:color="auto"/>
              <w:left w:val="single" w:sz="4" w:space="0" w:color="auto"/>
              <w:bottom w:val="single" w:sz="4" w:space="0" w:color="auto"/>
              <w:right w:val="single" w:sz="4" w:space="0" w:color="auto"/>
            </w:tcBorders>
            <w:hideMark/>
          </w:tcPr>
          <w:p w14:paraId="61937F84" w14:textId="77777777" w:rsidR="001F3215" w:rsidRDefault="001F3215">
            <w:pPr>
              <w:ind w:firstLine="0"/>
              <w:jc w:val="left"/>
            </w:pPr>
            <w:r>
              <w:t xml:space="preserve">Vainuto gimnazijos </w:t>
            </w:r>
            <w:r>
              <w:rPr>
                <w:lang w:val="en-US"/>
              </w:rPr>
              <w:t xml:space="preserve">2024 </w:t>
            </w:r>
            <w:r>
              <w:t>metų  veiklos planas.</w:t>
            </w:r>
          </w:p>
          <w:p w14:paraId="728FDD4A" w14:textId="77777777" w:rsidR="001F3215" w:rsidRDefault="001F3215">
            <w:pPr>
              <w:ind w:firstLine="0"/>
              <w:jc w:val="left"/>
            </w:pPr>
            <w:r>
              <w:t>Dėl pritarimo sveikatos stiprinimo programai 2024-2028 metų „Sveikame kūne – sveika siela“.</w:t>
            </w:r>
          </w:p>
        </w:tc>
        <w:tc>
          <w:tcPr>
            <w:tcW w:w="2551" w:type="dxa"/>
            <w:tcBorders>
              <w:top w:val="single" w:sz="4" w:space="0" w:color="auto"/>
              <w:left w:val="single" w:sz="4" w:space="0" w:color="auto"/>
              <w:bottom w:val="single" w:sz="4" w:space="0" w:color="auto"/>
              <w:right w:val="single" w:sz="4" w:space="0" w:color="auto"/>
            </w:tcBorders>
            <w:hideMark/>
          </w:tcPr>
          <w:p w14:paraId="14296722" w14:textId="3B9BEC94" w:rsidR="001F3215" w:rsidRDefault="001F3215">
            <w:pPr>
              <w:ind w:firstLine="0"/>
              <w:jc w:val="left"/>
            </w:pPr>
            <w:r>
              <w:t>Laima Barakauskienė</w:t>
            </w:r>
            <w:r w:rsidR="00D86829">
              <w:t>,</w:t>
            </w:r>
          </w:p>
          <w:p w14:paraId="13663196" w14:textId="77777777" w:rsidR="001F3215" w:rsidRDefault="001F3215">
            <w:pPr>
              <w:ind w:firstLine="0"/>
              <w:jc w:val="left"/>
              <w:rPr>
                <w:b/>
              </w:rPr>
            </w:pPr>
            <w:r>
              <w:t>Asta Mauricienė</w:t>
            </w:r>
          </w:p>
        </w:tc>
      </w:tr>
      <w:tr w:rsidR="001F3215" w14:paraId="5A933053" w14:textId="77777777" w:rsidTr="00645282">
        <w:trPr>
          <w:trHeight w:val="951"/>
        </w:trPr>
        <w:tc>
          <w:tcPr>
            <w:tcW w:w="1413" w:type="dxa"/>
            <w:tcBorders>
              <w:top w:val="single" w:sz="4" w:space="0" w:color="auto"/>
              <w:left w:val="single" w:sz="4" w:space="0" w:color="auto"/>
              <w:bottom w:val="single" w:sz="4" w:space="0" w:color="auto"/>
              <w:right w:val="single" w:sz="4" w:space="0" w:color="auto"/>
            </w:tcBorders>
            <w:hideMark/>
          </w:tcPr>
          <w:p w14:paraId="6C7B28FA" w14:textId="77777777" w:rsidR="001F3215" w:rsidRDefault="001F3215">
            <w:pPr>
              <w:ind w:firstLine="0"/>
              <w:jc w:val="center"/>
            </w:pPr>
            <w:r>
              <w:t>2024-04</w:t>
            </w:r>
          </w:p>
        </w:tc>
        <w:tc>
          <w:tcPr>
            <w:tcW w:w="5812" w:type="dxa"/>
            <w:tcBorders>
              <w:top w:val="single" w:sz="4" w:space="0" w:color="auto"/>
              <w:left w:val="single" w:sz="4" w:space="0" w:color="auto"/>
              <w:bottom w:val="single" w:sz="4" w:space="0" w:color="auto"/>
              <w:right w:val="single" w:sz="4" w:space="0" w:color="auto"/>
            </w:tcBorders>
            <w:hideMark/>
          </w:tcPr>
          <w:p w14:paraId="4BDFFF8C" w14:textId="77777777" w:rsidR="001F3215" w:rsidRDefault="001F3215">
            <w:pPr>
              <w:ind w:firstLine="0"/>
              <w:jc w:val="left"/>
            </w:pPr>
            <w:r>
              <w:t>Vainuto gimnazijos 2024 metų biudžetas.</w:t>
            </w:r>
          </w:p>
          <w:p w14:paraId="6B5B7A18" w14:textId="77777777" w:rsidR="001F3215" w:rsidRDefault="001F3215">
            <w:pPr>
              <w:ind w:firstLine="0"/>
              <w:jc w:val="left"/>
            </w:pPr>
            <w:r>
              <w:t>Pageidaujamų įsigyti vadovėlių ir mokymo priemonių 2024 m. suderinimas.</w:t>
            </w:r>
          </w:p>
        </w:tc>
        <w:tc>
          <w:tcPr>
            <w:tcW w:w="2551" w:type="dxa"/>
            <w:tcBorders>
              <w:top w:val="single" w:sz="4" w:space="0" w:color="auto"/>
              <w:left w:val="single" w:sz="4" w:space="0" w:color="auto"/>
              <w:bottom w:val="single" w:sz="4" w:space="0" w:color="auto"/>
              <w:right w:val="single" w:sz="4" w:space="0" w:color="auto"/>
            </w:tcBorders>
            <w:hideMark/>
          </w:tcPr>
          <w:p w14:paraId="2F67DB90" w14:textId="10F0FEFF" w:rsidR="001F3215" w:rsidRDefault="001F3215">
            <w:pPr>
              <w:ind w:firstLine="0"/>
              <w:jc w:val="left"/>
            </w:pPr>
            <w:r>
              <w:t>Jovita Girskienė</w:t>
            </w:r>
            <w:r w:rsidR="00D86829">
              <w:t>,</w:t>
            </w:r>
          </w:p>
          <w:p w14:paraId="3E5EEC11" w14:textId="77777777" w:rsidR="001F3215" w:rsidRDefault="001F3215">
            <w:pPr>
              <w:ind w:firstLine="0"/>
              <w:jc w:val="left"/>
            </w:pPr>
            <w:r>
              <w:t>Laima Barakauskienė</w:t>
            </w:r>
          </w:p>
        </w:tc>
      </w:tr>
      <w:tr w:rsidR="001F3215" w14:paraId="4063F823" w14:textId="77777777" w:rsidTr="00645282">
        <w:trPr>
          <w:trHeight w:val="723"/>
        </w:trPr>
        <w:tc>
          <w:tcPr>
            <w:tcW w:w="1413" w:type="dxa"/>
            <w:tcBorders>
              <w:top w:val="single" w:sz="4" w:space="0" w:color="auto"/>
              <w:left w:val="single" w:sz="4" w:space="0" w:color="auto"/>
              <w:bottom w:val="single" w:sz="4" w:space="0" w:color="auto"/>
              <w:right w:val="single" w:sz="4" w:space="0" w:color="auto"/>
            </w:tcBorders>
            <w:hideMark/>
          </w:tcPr>
          <w:p w14:paraId="5BB1CC6C" w14:textId="77777777" w:rsidR="001F3215" w:rsidRDefault="001F3215">
            <w:pPr>
              <w:ind w:firstLine="0"/>
              <w:jc w:val="center"/>
            </w:pPr>
            <w:r>
              <w:t>2024-06</w:t>
            </w:r>
          </w:p>
        </w:tc>
        <w:tc>
          <w:tcPr>
            <w:tcW w:w="5812" w:type="dxa"/>
            <w:tcBorders>
              <w:top w:val="single" w:sz="4" w:space="0" w:color="auto"/>
              <w:left w:val="single" w:sz="4" w:space="0" w:color="auto"/>
              <w:bottom w:val="single" w:sz="4" w:space="0" w:color="auto"/>
              <w:right w:val="single" w:sz="4" w:space="0" w:color="auto"/>
            </w:tcBorders>
            <w:hideMark/>
          </w:tcPr>
          <w:p w14:paraId="4EFC3721" w14:textId="77777777" w:rsidR="001F3215" w:rsidRDefault="001F3215">
            <w:pPr>
              <w:ind w:firstLine="0"/>
              <w:jc w:val="left"/>
            </w:pPr>
            <w:r>
              <w:t>Vainuto gimnazijos 2024-2025 mokslo metų ugdymo planas.</w:t>
            </w:r>
          </w:p>
        </w:tc>
        <w:tc>
          <w:tcPr>
            <w:tcW w:w="2551" w:type="dxa"/>
            <w:tcBorders>
              <w:top w:val="single" w:sz="4" w:space="0" w:color="auto"/>
              <w:left w:val="single" w:sz="4" w:space="0" w:color="auto"/>
              <w:bottom w:val="single" w:sz="4" w:space="0" w:color="auto"/>
              <w:right w:val="single" w:sz="4" w:space="0" w:color="auto"/>
            </w:tcBorders>
            <w:hideMark/>
          </w:tcPr>
          <w:p w14:paraId="3CDBDC68" w14:textId="77777777" w:rsidR="001F3215" w:rsidRDefault="001F3215">
            <w:pPr>
              <w:ind w:firstLine="0"/>
              <w:jc w:val="left"/>
            </w:pPr>
            <w:r>
              <w:t>Virginija Ryliškienė,</w:t>
            </w:r>
          </w:p>
          <w:p w14:paraId="59A35F71" w14:textId="77777777" w:rsidR="001F3215" w:rsidRDefault="001F3215">
            <w:pPr>
              <w:ind w:firstLine="0"/>
              <w:jc w:val="left"/>
            </w:pPr>
            <w:r>
              <w:t>Asta Mauricienė,</w:t>
            </w:r>
          </w:p>
          <w:p w14:paraId="6B914DD6" w14:textId="77777777" w:rsidR="001F3215" w:rsidRPr="003B25FA" w:rsidRDefault="001F3215">
            <w:pPr>
              <w:ind w:firstLine="0"/>
              <w:jc w:val="left"/>
            </w:pPr>
            <w:r w:rsidRPr="003B25FA">
              <w:t>Danguolė Švenčionienė</w:t>
            </w:r>
          </w:p>
        </w:tc>
      </w:tr>
      <w:tr w:rsidR="001F3215" w14:paraId="242A156E" w14:textId="77777777" w:rsidTr="00645282">
        <w:tc>
          <w:tcPr>
            <w:tcW w:w="1413" w:type="dxa"/>
            <w:tcBorders>
              <w:top w:val="single" w:sz="4" w:space="0" w:color="auto"/>
              <w:left w:val="single" w:sz="4" w:space="0" w:color="auto"/>
              <w:bottom w:val="single" w:sz="4" w:space="0" w:color="auto"/>
              <w:right w:val="single" w:sz="4" w:space="0" w:color="auto"/>
            </w:tcBorders>
            <w:hideMark/>
          </w:tcPr>
          <w:p w14:paraId="5633380C" w14:textId="77777777" w:rsidR="001F3215" w:rsidRDefault="001F3215">
            <w:pPr>
              <w:ind w:firstLine="0"/>
              <w:jc w:val="center"/>
            </w:pPr>
            <w:r>
              <w:t>2024-11</w:t>
            </w:r>
          </w:p>
        </w:tc>
        <w:tc>
          <w:tcPr>
            <w:tcW w:w="5812" w:type="dxa"/>
            <w:tcBorders>
              <w:top w:val="single" w:sz="4" w:space="0" w:color="auto"/>
              <w:left w:val="single" w:sz="4" w:space="0" w:color="auto"/>
              <w:bottom w:val="single" w:sz="4" w:space="0" w:color="auto"/>
              <w:right w:val="single" w:sz="4" w:space="0" w:color="auto"/>
            </w:tcBorders>
            <w:hideMark/>
          </w:tcPr>
          <w:p w14:paraId="05F9FC54" w14:textId="77777777" w:rsidR="001F3215" w:rsidRDefault="001F3215">
            <w:pPr>
              <w:ind w:firstLine="0"/>
              <w:jc w:val="left"/>
            </w:pPr>
            <w:r>
              <w:t>Vainuto gimnazijos 2025-2027 metų strateginis veiklos planas.</w:t>
            </w:r>
          </w:p>
          <w:p w14:paraId="6251DF6E" w14:textId="77777777" w:rsidR="001F3215" w:rsidRDefault="001F3215">
            <w:pPr>
              <w:ind w:firstLine="0"/>
              <w:jc w:val="left"/>
            </w:pPr>
            <w:r>
              <w:t>Vainuto gimnazijos veiklos kokybės įsivertinimo temos ir rodiklių 2024-2025 m. m. pasirinkimas, darbo plano aptarimas.</w:t>
            </w:r>
          </w:p>
        </w:tc>
        <w:tc>
          <w:tcPr>
            <w:tcW w:w="2551" w:type="dxa"/>
            <w:tcBorders>
              <w:top w:val="single" w:sz="4" w:space="0" w:color="auto"/>
              <w:left w:val="single" w:sz="4" w:space="0" w:color="auto"/>
              <w:bottom w:val="single" w:sz="4" w:space="0" w:color="auto"/>
              <w:right w:val="single" w:sz="4" w:space="0" w:color="auto"/>
            </w:tcBorders>
            <w:hideMark/>
          </w:tcPr>
          <w:p w14:paraId="79F572A6" w14:textId="798382B6" w:rsidR="001F3215" w:rsidRDefault="001F3215">
            <w:pPr>
              <w:ind w:firstLine="0"/>
              <w:jc w:val="left"/>
            </w:pPr>
            <w:r>
              <w:t>Laima Barakauskienė</w:t>
            </w:r>
            <w:r w:rsidR="00D86829">
              <w:t>,</w:t>
            </w:r>
          </w:p>
          <w:p w14:paraId="583C3587" w14:textId="3C6FA24F" w:rsidR="001F3215" w:rsidRDefault="001F3215">
            <w:pPr>
              <w:ind w:firstLine="0"/>
              <w:jc w:val="left"/>
            </w:pPr>
            <w:r>
              <w:t>Jovita Girskienė</w:t>
            </w:r>
            <w:r w:rsidR="00D86829">
              <w:t>,</w:t>
            </w:r>
          </w:p>
          <w:p w14:paraId="18DE5330" w14:textId="77777777" w:rsidR="001F3215" w:rsidRDefault="001F3215">
            <w:pPr>
              <w:ind w:firstLine="0"/>
              <w:jc w:val="left"/>
            </w:pPr>
            <w:r>
              <w:t>Virginija Ryliškienė</w:t>
            </w:r>
          </w:p>
        </w:tc>
      </w:tr>
      <w:tr w:rsidR="001F3215" w14:paraId="3D7E06AD" w14:textId="77777777" w:rsidTr="00645282">
        <w:tc>
          <w:tcPr>
            <w:tcW w:w="1413" w:type="dxa"/>
            <w:tcBorders>
              <w:top w:val="single" w:sz="4" w:space="0" w:color="auto"/>
              <w:left w:val="single" w:sz="4" w:space="0" w:color="auto"/>
              <w:bottom w:val="single" w:sz="4" w:space="0" w:color="auto"/>
              <w:right w:val="single" w:sz="4" w:space="0" w:color="auto"/>
            </w:tcBorders>
            <w:hideMark/>
          </w:tcPr>
          <w:p w14:paraId="7D84F140" w14:textId="77777777" w:rsidR="001F3215" w:rsidRDefault="001F3215">
            <w:pPr>
              <w:ind w:firstLine="0"/>
              <w:jc w:val="center"/>
            </w:pPr>
            <w:r>
              <w:t>2024-12</w:t>
            </w:r>
          </w:p>
        </w:tc>
        <w:tc>
          <w:tcPr>
            <w:tcW w:w="5812" w:type="dxa"/>
            <w:tcBorders>
              <w:top w:val="single" w:sz="4" w:space="0" w:color="auto"/>
              <w:left w:val="single" w:sz="4" w:space="0" w:color="auto"/>
              <w:bottom w:val="single" w:sz="4" w:space="0" w:color="auto"/>
              <w:right w:val="single" w:sz="4" w:space="0" w:color="auto"/>
            </w:tcBorders>
            <w:hideMark/>
          </w:tcPr>
          <w:p w14:paraId="702831B6" w14:textId="77777777" w:rsidR="001F3215" w:rsidRDefault="001F3215">
            <w:pPr>
              <w:ind w:firstLine="0"/>
              <w:jc w:val="left"/>
            </w:pPr>
            <w:r>
              <w:t>Vainuto gimnazijos mokytojų ir pagalbos mokiniui specialistų (išskyrus psichologus) 2025-2027 metų atestacijos programos suderinimas.</w:t>
            </w:r>
          </w:p>
        </w:tc>
        <w:tc>
          <w:tcPr>
            <w:tcW w:w="2551" w:type="dxa"/>
            <w:tcBorders>
              <w:top w:val="single" w:sz="4" w:space="0" w:color="auto"/>
              <w:left w:val="single" w:sz="4" w:space="0" w:color="auto"/>
              <w:bottom w:val="single" w:sz="4" w:space="0" w:color="auto"/>
              <w:right w:val="single" w:sz="4" w:space="0" w:color="auto"/>
            </w:tcBorders>
            <w:hideMark/>
          </w:tcPr>
          <w:p w14:paraId="510810EC" w14:textId="77777777" w:rsidR="001F3215" w:rsidRDefault="001F3215">
            <w:pPr>
              <w:ind w:firstLine="0"/>
              <w:jc w:val="left"/>
            </w:pPr>
            <w:r>
              <w:t xml:space="preserve">Laima Barakauskienė </w:t>
            </w:r>
          </w:p>
        </w:tc>
      </w:tr>
    </w:tbl>
    <w:p w14:paraId="04B24949" w14:textId="77777777" w:rsidR="004D2EEE" w:rsidRDefault="004D2EEE" w:rsidP="004643EC">
      <w:pPr>
        <w:ind w:firstLine="0"/>
      </w:pPr>
    </w:p>
    <w:p w14:paraId="0FB7F35A" w14:textId="77777777" w:rsidR="004D2EEE" w:rsidRDefault="004D2EEE" w:rsidP="00D4317B">
      <w:pPr>
        <w:ind w:firstLine="0"/>
        <w:jc w:val="center"/>
        <w:rPr>
          <w:szCs w:val="24"/>
        </w:rPr>
      </w:pPr>
      <w:r>
        <w:rPr>
          <w:b/>
          <w:szCs w:val="24"/>
        </w:rPr>
        <w:t>MOKYTOJŲ  TARYBOS POSĖDŽIAI</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5812"/>
        <w:gridCol w:w="2551"/>
      </w:tblGrid>
      <w:tr w:rsidR="004D2EEE" w14:paraId="27016E07" w14:textId="77777777" w:rsidTr="000438FB">
        <w:tc>
          <w:tcPr>
            <w:tcW w:w="1413" w:type="dxa"/>
            <w:tcBorders>
              <w:top w:val="single" w:sz="4" w:space="0" w:color="auto"/>
              <w:left w:val="single" w:sz="4" w:space="0" w:color="auto"/>
              <w:bottom w:val="single" w:sz="4" w:space="0" w:color="auto"/>
              <w:right w:val="single" w:sz="4" w:space="0" w:color="auto"/>
            </w:tcBorders>
            <w:hideMark/>
          </w:tcPr>
          <w:p w14:paraId="1EFF753A" w14:textId="77777777" w:rsidR="004D2EEE" w:rsidRDefault="004D2EEE" w:rsidP="00D74CDF">
            <w:pPr>
              <w:ind w:firstLine="0"/>
              <w:jc w:val="center"/>
              <w:rPr>
                <w:szCs w:val="24"/>
              </w:rPr>
            </w:pPr>
            <w:r>
              <w:t>Data</w:t>
            </w:r>
          </w:p>
        </w:tc>
        <w:tc>
          <w:tcPr>
            <w:tcW w:w="5812" w:type="dxa"/>
            <w:tcBorders>
              <w:top w:val="single" w:sz="4" w:space="0" w:color="auto"/>
              <w:left w:val="single" w:sz="4" w:space="0" w:color="auto"/>
              <w:bottom w:val="single" w:sz="4" w:space="0" w:color="auto"/>
              <w:right w:val="single" w:sz="4" w:space="0" w:color="auto"/>
            </w:tcBorders>
          </w:tcPr>
          <w:p w14:paraId="4940E805" w14:textId="77777777" w:rsidR="004D2EEE" w:rsidRDefault="004D2EEE" w:rsidP="00D74CDF">
            <w:pPr>
              <w:ind w:firstLine="0"/>
              <w:jc w:val="center"/>
            </w:pPr>
            <w:r>
              <w:t>Svarstomi klausimai</w:t>
            </w:r>
          </w:p>
          <w:p w14:paraId="5A11D943" w14:textId="77777777" w:rsidR="004D2EEE" w:rsidRDefault="004D2EEE" w:rsidP="00D74CDF">
            <w:pPr>
              <w:ind w:firstLine="0"/>
              <w:jc w:val="center"/>
              <w:rPr>
                <w:sz w:val="22"/>
              </w:rPr>
            </w:pPr>
          </w:p>
        </w:tc>
        <w:tc>
          <w:tcPr>
            <w:tcW w:w="2551" w:type="dxa"/>
            <w:tcBorders>
              <w:top w:val="single" w:sz="4" w:space="0" w:color="auto"/>
              <w:left w:val="single" w:sz="4" w:space="0" w:color="auto"/>
              <w:bottom w:val="single" w:sz="4" w:space="0" w:color="auto"/>
              <w:right w:val="single" w:sz="4" w:space="0" w:color="auto"/>
            </w:tcBorders>
            <w:hideMark/>
          </w:tcPr>
          <w:p w14:paraId="79C8CA2F" w14:textId="77777777" w:rsidR="004D2EEE" w:rsidRDefault="004D2EEE" w:rsidP="00D74CDF">
            <w:pPr>
              <w:ind w:firstLine="0"/>
              <w:jc w:val="center"/>
              <w:rPr>
                <w:szCs w:val="24"/>
              </w:rPr>
            </w:pPr>
            <w:r>
              <w:t>Ruošia</w:t>
            </w:r>
          </w:p>
        </w:tc>
      </w:tr>
      <w:tr w:rsidR="004D2EEE" w14:paraId="7F840CF9" w14:textId="77777777" w:rsidTr="000438FB">
        <w:tc>
          <w:tcPr>
            <w:tcW w:w="1413" w:type="dxa"/>
            <w:tcBorders>
              <w:top w:val="single" w:sz="4" w:space="0" w:color="auto"/>
              <w:left w:val="single" w:sz="4" w:space="0" w:color="auto"/>
              <w:bottom w:val="single" w:sz="4" w:space="0" w:color="auto"/>
              <w:right w:val="single" w:sz="4" w:space="0" w:color="auto"/>
            </w:tcBorders>
            <w:hideMark/>
          </w:tcPr>
          <w:p w14:paraId="7CE6CD3E" w14:textId="77777777" w:rsidR="004D2EEE" w:rsidRDefault="004D2EEE" w:rsidP="00D74CDF">
            <w:pPr>
              <w:ind w:firstLine="0"/>
              <w:jc w:val="center"/>
              <w:rPr>
                <w:szCs w:val="24"/>
              </w:rPr>
            </w:pPr>
            <w:r>
              <w:rPr>
                <w:szCs w:val="24"/>
              </w:rPr>
              <w:t>2024-01</w:t>
            </w:r>
          </w:p>
        </w:tc>
        <w:tc>
          <w:tcPr>
            <w:tcW w:w="5812" w:type="dxa"/>
            <w:tcBorders>
              <w:top w:val="single" w:sz="4" w:space="0" w:color="auto"/>
              <w:left w:val="single" w:sz="4" w:space="0" w:color="auto"/>
              <w:bottom w:val="single" w:sz="4" w:space="0" w:color="auto"/>
              <w:right w:val="single" w:sz="4" w:space="0" w:color="auto"/>
            </w:tcBorders>
            <w:hideMark/>
          </w:tcPr>
          <w:p w14:paraId="3D5CC766" w14:textId="77777777" w:rsidR="004D2EEE" w:rsidRDefault="004D2EEE" w:rsidP="00D74CDF">
            <w:pPr>
              <w:ind w:firstLine="0"/>
              <w:jc w:val="left"/>
              <w:rPr>
                <w:szCs w:val="24"/>
              </w:rPr>
            </w:pPr>
            <w:r>
              <w:rPr>
                <w:szCs w:val="24"/>
              </w:rPr>
              <w:t>I pusmečio mokymo(si) rezultatų, lankomumo ir pažangos analizės 1-8, I-IV  klasėse.</w:t>
            </w:r>
          </w:p>
          <w:p w14:paraId="2B5A61E8" w14:textId="77777777" w:rsidR="004D2EEE" w:rsidRDefault="004D2EEE" w:rsidP="00D74CDF">
            <w:pPr>
              <w:ind w:firstLine="0"/>
              <w:jc w:val="left"/>
              <w:rPr>
                <w:szCs w:val="24"/>
              </w:rPr>
            </w:pPr>
            <w:r>
              <w:rPr>
                <w:szCs w:val="24"/>
              </w:rPr>
              <w:t>Veiklos kokybės įsivertinimo pasirinktos temos ir rodiklių 2023-2024 mokslo metams  pristatymas, darbo plano aptarimas.</w:t>
            </w:r>
          </w:p>
        </w:tc>
        <w:tc>
          <w:tcPr>
            <w:tcW w:w="2551" w:type="dxa"/>
            <w:tcBorders>
              <w:top w:val="single" w:sz="4" w:space="0" w:color="auto"/>
              <w:left w:val="single" w:sz="4" w:space="0" w:color="auto"/>
              <w:bottom w:val="single" w:sz="4" w:space="0" w:color="auto"/>
              <w:right w:val="single" w:sz="4" w:space="0" w:color="auto"/>
            </w:tcBorders>
          </w:tcPr>
          <w:p w14:paraId="456AD08E" w14:textId="77777777" w:rsidR="004D2EEE" w:rsidRDefault="004D2EEE" w:rsidP="00D74CDF">
            <w:pPr>
              <w:ind w:firstLine="0"/>
              <w:jc w:val="left"/>
              <w:rPr>
                <w:szCs w:val="24"/>
              </w:rPr>
            </w:pPr>
            <w:r>
              <w:rPr>
                <w:szCs w:val="24"/>
              </w:rPr>
              <w:t>Virginija Ryliškienė,</w:t>
            </w:r>
          </w:p>
          <w:p w14:paraId="2DCFB82C" w14:textId="77777777" w:rsidR="004D2EEE" w:rsidRDefault="004D2EEE" w:rsidP="00D74CDF">
            <w:pPr>
              <w:ind w:firstLine="0"/>
              <w:jc w:val="left"/>
              <w:rPr>
                <w:szCs w:val="24"/>
              </w:rPr>
            </w:pPr>
            <w:r>
              <w:rPr>
                <w:szCs w:val="24"/>
              </w:rPr>
              <w:t>klasių vadovai</w:t>
            </w:r>
          </w:p>
          <w:p w14:paraId="14D928A2" w14:textId="77777777" w:rsidR="004D2EEE" w:rsidRDefault="004D2EEE" w:rsidP="00D74CDF">
            <w:pPr>
              <w:ind w:firstLine="0"/>
              <w:jc w:val="left"/>
              <w:rPr>
                <w:szCs w:val="24"/>
              </w:rPr>
            </w:pPr>
            <w:r>
              <w:rPr>
                <w:szCs w:val="24"/>
              </w:rPr>
              <w:t>Virginija Ryliškienė</w:t>
            </w:r>
          </w:p>
          <w:p w14:paraId="69F88E9D" w14:textId="77777777" w:rsidR="004D2EEE" w:rsidRDefault="004D2EEE" w:rsidP="00D74CDF">
            <w:pPr>
              <w:ind w:firstLine="0"/>
              <w:jc w:val="left"/>
              <w:rPr>
                <w:szCs w:val="24"/>
              </w:rPr>
            </w:pPr>
          </w:p>
        </w:tc>
      </w:tr>
      <w:tr w:rsidR="004D2EEE" w14:paraId="20691514" w14:textId="77777777" w:rsidTr="000438FB">
        <w:tc>
          <w:tcPr>
            <w:tcW w:w="1413" w:type="dxa"/>
            <w:tcBorders>
              <w:top w:val="single" w:sz="4" w:space="0" w:color="auto"/>
              <w:left w:val="single" w:sz="4" w:space="0" w:color="auto"/>
              <w:bottom w:val="single" w:sz="4" w:space="0" w:color="auto"/>
              <w:right w:val="single" w:sz="4" w:space="0" w:color="auto"/>
            </w:tcBorders>
            <w:hideMark/>
          </w:tcPr>
          <w:p w14:paraId="07F2BAE6" w14:textId="77777777" w:rsidR="004D2EEE" w:rsidRDefault="004D2EEE" w:rsidP="00D74CDF">
            <w:pPr>
              <w:ind w:firstLine="0"/>
              <w:jc w:val="center"/>
              <w:rPr>
                <w:szCs w:val="24"/>
              </w:rPr>
            </w:pPr>
            <w:r>
              <w:rPr>
                <w:szCs w:val="24"/>
              </w:rPr>
              <w:t>2024-04</w:t>
            </w:r>
          </w:p>
        </w:tc>
        <w:tc>
          <w:tcPr>
            <w:tcW w:w="5812" w:type="dxa"/>
            <w:tcBorders>
              <w:top w:val="single" w:sz="4" w:space="0" w:color="auto"/>
              <w:left w:val="single" w:sz="4" w:space="0" w:color="auto"/>
              <w:bottom w:val="single" w:sz="4" w:space="0" w:color="auto"/>
              <w:right w:val="single" w:sz="4" w:space="0" w:color="auto"/>
            </w:tcBorders>
            <w:hideMark/>
          </w:tcPr>
          <w:p w14:paraId="05F8C893" w14:textId="77777777" w:rsidR="004D2EEE" w:rsidRDefault="004D2EEE" w:rsidP="00D74CDF">
            <w:pPr>
              <w:ind w:firstLine="0"/>
              <w:jc w:val="left"/>
              <w:rPr>
                <w:szCs w:val="24"/>
              </w:rPr>
            </w:pPr>
            <w:r>
              <w:rPr>
                <w:szCs w:val="24"/>
              </w:rPr>
              <w:t>1-8, I-IV klasių individualios mokinių pažangos analizė ir aptarimas.</w:t>
            </w:r>
          </w:p>
          <w:p w14:paraId="343359AA" w14:textId="77777777" w:rsidR="004D2EEE" w:rsidRDefault="004D2EEE" w:rsidP="00D74CDF">
            <w:pPr>
              <w:ind w:firstLine="0"/>
              <w:jc w:val="left"/>
              <w:rPr>
                <w:szCs w:val="24"/>
              </w:rPr>
            </w:pPr>
            <w:r>
              <w:rPr>
                <w:szCs w:val="24"/>
              </w:rPr>
              <w:t>Seminaro „Individualizuotų ir diferencijuotų užduočių kūrimas specialiųjų poreikių turintiems mokiniams“ medžiagos sklaida.</w:t>
            </w:r>
          </w:p>
        </w:tc>
        <w:tc>
          <w:tcPr>
            <w:tcW w:w="2551" w:type="dxa"/>
            <w:tcBorders>
              <w:top w:val="single" w:sz="4" w:space="0" w:color="auto"/>
              <w:left w:val="single" w:sz="4" w:space="0" w:color="auto"/>
              <w:bottom w:val="single" w:sz="4" w:space="0" w:color="auto"/>
              <w:right w:val="single" w:sz="4" w:space="0" w:color="auto"/>
            </w:tcBorders>
          </w:tcPr>
          <w:p w14:paraId="31039352" w14:textId="77777777" w:rsidR="004D2EEE" w:rsidRDefault="004D2EEE" w:rsidP="00D74CDF">
            <w:pPr>
              <w:ind w:firstLine="0"/>
              <w:jc w:val="left"/>
              <w:rPr>
                <w:szCs w:val="24"/>
              </w:rPr>
            </w:pPr>
            <w:r>
              <w:rPr>
                <w:szCs w:val="24"/>
              </w:rPr>
              <w:t>Virginija Ryliškienė</w:t>
            </w:r>
          </w:p>
          <w:p w14:paraId="71376BFB" w14:textId="77777777" w:rsidR="004D2EEE" w:rsidRDefault="004D2EEE" w:rsidP="00D74CDF">
            <w:pPr>
              <w:ind w:firstLine="0"/>
              <w:jc w:val="left"/>
              <w:rPr>
                <w:szCs w:val="24"/>
              </w:rPr>
            </w:pPr>
          </w:p>
          <w:p w14:paraId="7636690D" w14:textId="77777777" w:rsidR="004D2EEE" w:rsidRDefault="004D2EEE" w:rsidP="00D74CDF">
            <w:pPr>
              <w:ind w:firstLine="0"/>
              <w:jc w:val="left"/>
              <w:rPr>
                <w:szCs w:val="24"/>
              </w:rPr>
            </w:pPr>
            <w:r>
              <w:rPr>
                <w:szCs w:val="24"/>
              </w:rPr>
              <w:t>Vitalija Šetkienė</w:t>
            </w:r>
          </w:p>
        </w:tc>
      </w:tr>
      <w:tr w:rsidR="004D2EEE" w14:paraId="6239939C" w14:textId="77777777" w:rsidTr="000438FB">
        <w:tc>
          <w:tcPr>
            <w:tcW w:w="1413" w:type="dxa"/>
            <w:tcBorders>
              <w:top w:val="single" w:sz="4" w:space="0" w:color="auto"/>
              <w:left w:val="single" w:sz="4" w:space="0" w:color="auto"/>
              <w:bottom w:val="single" w:sz="4" w:space="0" w:color="auto"/>
              <w:right w:val="single" w:sz="4" w:space="0" w:color="auto"/>
            </w:tcBorders>
            <w:hideMark/>
          </w:tcPr>
          <w:p w14:paraId="7A5A75C1" w14:textId="77777777" w:rsidR="004D2EEE" w:rsidRDefault="004D2EEE" w:rsidP="00D74CDF">
            <w:pPr>
              <w:ind w:firstLine="0"/>
              <w:jc w:val="center"/>
              <w:rPr>
                <w:szCs w:val="24"/>
              </w:rPr>
            </w:pPr>
            <w:r>
              <w:rPr>
                <w:szCs w:val="24"/>
              </w:rPr>
              <w:t>2024-06</w:t>
            </w:r>
          </w:p>
        </w:tc>
        <w:tc>
          <w:tcPr>
            <w:tcW w:w="5812" w:type="dxa"/>
            <w:tcBorders>
              <w:top w:val="single" w:sz="4" w:space="0" w:color="auto"/>
              <w:left w:val="single" w:sz="4" w:space="0" w:color="auto"/>
              <w:bottom w:val="single" w:sz="4" w:space="0" w:color="auto"/>
              <w:right w:val="single" w:sz="4" w:space="0" w:color="auto"/>
            </w:tcBorders>
          </w:tcPr>
          <w:p w14:paraId="7B6476FA" w14:textId="77777777" w:rsidR="004D2EEE" w:rsidRDefault="004D2EEE" w:rsidP="00D74CDF">
            <w:pPr>
              <w:ind w:firstLine="0"/>
              <w:jc w:val="left"/>
              <w:rPr>
                <w:szCs w:val="24"/>
              </w:rPr>
            </w:pPr>
            <w:r>
              <w:rPr>
                <w:szCs w:val="24"/>
              </w:rPr>
              <w:t>Mokinių, mokytojų, tėvų apklausų  rezultatų aptarimas.</w:t>
            </w:r>
          </w:p>
          <w:p w14:paraId="58355D6A" w14:textId="77777777" w:rsidR="004D2EEE" w:rsidRDefault="004D2EEE" w:rsidP="00D74CDF">
            <w:pPr>
              <w:ind w:firstLine="0"/>
              <w:jc w:val="left"/>
              <w:rPr>
                <w:szCs w:val="24"/>
              </w:rPr>
            </w:pPr>
            <w:r>
              <w:rPr>
                <w:szCs w:val="24"/>
              </w:rPr>
              <w:t>Gimnazijos veiklos kokybės įsivertinimo apibendrinimas, siūlymai 2025 metų gimnazijos veiklos planui.</w:t>
            </w:r>
          </w:p>
          <w:p w14:paraId="124D8A72" w14:textId="77777777" w:rsidR="004D2EEE" w:rsidRDefault="004D2EEE" w:rsidP="00D74CDF">
            <w:pPr>
              <w:ind w:firstLine="0"/>
              <w:jc w:val="left"/>
              <w:rPr>
                <w:szCs w:val="24"/>
              </w:rPr>
            </w:pPr>
            <w:r>
              <w:rPr>
                <w:szCs w:val="24"/>
              </w:rPr>
              <w:t>2024-2025 m. m. Vainuto gimnazijos ugdymo planas.</w:t>
            </w:r>
          </w:p>
          <w:p w14:paraId="43C4F036" w14:textId="77777777" w:rsidR="004D2EEE" w:rsidRDefault="004D2EEE" w:rsidP="00D74CDF">
            <w:pPr>
              <w:ind w:firstLine="0"/>
              <w:jc w:val="left"/>
              <w:rPr>
                <w:szCs w:val="24"/>
              </w:rPr>
            </w:pPr>
          </w:p>
          <w:p w14:paraId="75401551" w14:textId="77777777" w:rsidR="004D2EEE" w:rsidRDefault="004D2EEE" w:rsidP="00D74CDF">
            <w:pPr>
              <w:ind w:firstLine="0"/>
              <w:jc w:val="left"/>
              <w:rPr>
                <w:szCs w:val="24"/>
              </w:rPr>
            </w:pPr>
            <w:r>
              <w:rPr>
                <w:szCs w:val="24"/>
              </w:rPr>
              <w:lastRenderedPageBreak/>
              <w:t>NMPP rezultatai. Pasiekimų gerinimo  plano numatymas.</w:t>
            </w:r>
          </w:p>
          <w:p w14:paraId="367EAC21" w14:textId="77777777" w:rsidR="004D2EEE" w:rsidRDefault="004D2EEE" w:rsidP="00D74CDF">
            <w:pPr>
              <w:ind w:firstLine="0"/>
              <w:jc w:val="left"/>
              <w:rPr>
                <w:szCs w:val="24"/>
              </w:rPr>
            </w:pPr>
            <w:r>
              <w:rPr>
                <w:szCs w:val="24"/>
              </w:rPr>
              <w:t>1-4 klasių mokinių II pusmečio ir metinių mokymo(si) rezultatų, lankomumo ir pažangos analizės.</w:t>
            </w:r>
          </w:p>
        </w:tc>
        <w:tc>
          <w:tcPr>
            <w:tcW w:w="2551" w:type="dxa"/>
            <w:tcBorders>
              <w:top w:val="single" w:sz="4" w:space="0" w:color="auto"/>
              <w:left w:val="single" w:sz="4" w:space="0" w:color="auto"/>
              <w:bottom w:val="single" w:sz="4" w:space="0" w:color="auto"/>
              <w:right w:val="single" w:sz="4" w:space="0" w:color="auto"/>
            </w:tcBorders>
          </w:tcPr>
          <w:p w14:paraId="349E3073" w14:textId="77777777" w:rsidR="004D2EEE" w:rsidRDefault="004D2EEE" w:rsidP="00D74CDF">
            <w:pPr>
              <w:ind w:firstLine="0"/>
              <w:jc w:val="left"/>
              <w:rPr>
                <w:szCs w:val="24"/>
              </w:rPr>
            </w:pPr>
            <w:r>
              <w:rPr>
                <w:szCs w:val="24"/>
              </w:rPr>
              <w:lastRenderedPageBreak/>
              <w:t>Virginija Ryliškienė</w:t>
            </w:r>
          </w:p>
          <w:p w14:paraId="33B58A0A" w14:textId="77777777" w:rsidR="004D2EEE" w:rsidRDefault="004D2EEE" w:rsidP="00D74CDF">
            <w:pPr>
              <w:ind w:firstLine="0"/>
              <w:jc w:val="left"/>
              <w:rPr>
                <w:szCs w:val="24"/>
              </w:rPr>
            </w:pPr>
          </w:p>
          <w:p w14:paraId="567D6870" w14:textId="77777777" w:rsidR="004D2EEE" w:rsidRDefault="004D2EEE" w:rsidP="00D74CDF">
            <w:pPr>
              <w:ind w:firstLine="0"/>
              <w:jc w:val="left"/>
              <w:rPr>
                <w:szCs w:val="24"/>
              </w:rPr>
            </w:pPr>
            <w:r>
              <w:rPr>
                <w:szCs w:val="24"/>
              </w:rPr>
              <w:t>Virginija Ryliškienė</w:t>
            </w:r>
          </w:p>
          <w:p w14:paraId="241C837B" w14:textId="77777777" w:rsidR="004D2EEE" w:rsidRDefault="004D2EEE" w:rsidP="00D74CDF">
            <w:pPr>
              <w:ind w:firstLine="0"/>
              <w:jc w:val="left"/>
              <w:rPr>
                <w:szCs w:val="24"/>
              </w:rPr>
            </w:pPr>
            <w:r>
              <w:rPr>
                <w:szCs w:val="24"/>
              </w:rPr>
              <w:t>Virginija Ryliškienė,</w:t>
            </w:r>
          </w:p>
          <w:p w14:paraId="74ECC3A5" w14:textId="77777777" w:rsidR="004D2EEE" w:rsidRDefault="004D2EEE" w:rsidP="00D74CDF">
            <w:pPr>
              <w:ind w:firstLine="0"/>
              <w:jc w:val="left"/>
              <w:rPr>
                <w:szCs w:val="24"/>
              </w:rPr>
            </w:pPr>
            <w:r>
              <w:rPr>
                <w:szCs w:val="24"/>
              </w:rPr>
              <w:t>Asta Mauricienė,</w:t>
            </w:r>
          </w:p>
          <w:p w14:paraId="3A1A9976" w14:textId="77777777" w:rsidR="004D2EEE" w:rsidRDefault="004D2EEE" w:rsidP="00D74CDF">
            <w:pPr>
              <w:ind w:firstLine="0"/>
              <w:jc w:val="left"/>
              <w:rPr>
                <w:szCs w:val="24"/>
              </w:rPr>
            </w:pPr>
            <w:r>
              <w:rPr>
                <w:szCs w:val="24"/>
              </w:rPr>
              <w:lastRenderedPageBreak/>
              <w:t>Virginija Ryliškienė</w:t>
            </w:r>
          </w:p>
          <w:p w14:paraId="297E1BE9" w14:textId="77777777" w:rsidR="004D2EEE" w:rsidRDefault="004D2EEE" w:rsidP="00D74CDF">
            <w:pPr>
              <w:ind w:firstLine="0"/>
              <w:jc w:val="left"/>
              <w:rPr>
                <w:szCs w:val="24"/>
              </w:rPr>
            </w:pPr>
            <w:r>
              <w:rPr>
                <w:szCs w:val="24"/>
              </w:rPr>
              <w:t>Virginija Ryliškienė,</w:t>
            </w:r>
          </w:p>
          <w:p w14:paraId="66017D87" w14:textId="77777777" w:rsidR="004D2EEE" w:rsidRDefault="004D2EEE" w:rsidP="00D74CDF">
            <w:pPr>
              <w:ind w:firstLine="0"/>
              <w:jc w:val="left"/>
              <w:rPr>
                <w:szCs w:val="24"/>
              </w:rPr>
            </w:pPr>
            <w:r>
              <w:rPr>
                <w:szCs w:val="24"/>
              </w:rPr>
              <w:t>klasių vadovai</w:t>
            </w:r>
          </w:p>
        </w:tc>
      </w:tr>
      <w:tr w:rsidR="004D2EEE" w14:paraId="2B0A0057" w14:textId="77777777" w:rsidTr="000438FB">
        <w:tc>
          <w:tcPr>
            <w:tcW w:w="1413" w:type="dxa"/>
            <w:tcBorders>
              <w:top w:val="single" w:sz="4" w:space="0" w:color="auto"/>
              <w:left w:val="single" w:sz="4" w:space="0" w:color="auto"/>
              <w:bottom w:val="single" w:sz="4" w:space="0" w:color="auto"/>
              <w:right w:val="single" w:sz="4" w:space="0" w:color="auto"/>
            </w:tcBorders>
            <w:hideMark/>
          </w:tcPr>
          <w:p w14:paraId="55E0B345" w14:textId="77777777" w:rsidR="004D2EEE" w:rsidRDefault="004D2EEE" w:rsidP="00D74CDF">
            <w:pPr>
              <w:ind w:firstLine="0"/>
              <w:jc w:val="center"/>
              <w:rPr>
                <w:szCs w:val="24"/>
              </w:rPr>
            </w:pPr>
            <w:r>
              <w:rPr>
                <w:szCs w:val="24"/>
              </w:rPr>
              <w:lastRenderedPageBreak/>
              <w:t>2024-06</w:t>
            </w:r>
          </w:p>
        </w:tc>
        <w:tc>
          <w:tcPr>
            <w:tcW w:w="5812" w:type="dxa"/>
            <w:tcBorders>
              <w:top w:val="single" w:sz="4" w:space="0" w:color="auto"/>
              <w:left w:val="single" w:sz="4" w:space="0" w:color="auto"/>
              <w:bottom w:val="single" w:sz="4" w:space="0" w:color="auto"/>
              <w:right w:val="single" w:sz="4" w:space="0" w:color="auto"/>
            </w:tcBorders>
            <w:hideMark/>
          </w:tcPr>
          <w:p w14:paraId="284A319D" w14:textId="77777777" w:rsidR="004D2EEE" w:rsidRDefault="004D2EEE" w:rsidP="00D74CDF">
            <w:pPr>
              <w:ind w:firstLine="0"/>
              <w:jc w:val="left"/>
              <w:rPr>
                <w:szCs w:val="24"/>
              </w:rPr>
            </w:pPr>
            <w:r>
              <w:rPr>
                <w:szCs w:val="24"/>
              </w:rPr>
              <w:t>5-8, I-IV klasių mokinių II pusmečio ir metinių mokymo(si) rezultatų, lankomumo ir pažangos analizės.</w:t>
            </w:r>
          </w:p>
          <w:p w14:paraId="415E1BD1" w14:textId="77777777" w:rsidR="004D2EEE" w:rsidRDefault="004D2EEE" w:rsidP="00D74CDF">
            <w:pPr>
              <w:ind w:firstLine="0"/>
              <w:jc w:val="left"/>
              <w:rPr>
                <w:b/>
                <w:szCs w:val="24"/>
              </w:rPr>
            </w:pPr>
            <w:r>
              <w:rPr>
                <w:szCs w:val="24"/>
              </w:rPr>
              <w:t>Integruotų projektinių - patyriminių veiklų aptarimas, įgyvendinimo sėkmės ir nesėkmės, veiklų numatymas 2024-2025 mokslo metams.</w:t>
            </w:r>
          </w:p>
          <w:p w14:paraId="525DFB37" w14:textId="77777777" w:rsidR="004D2EEE" w:rsidRDefault="004D2EEE" w:rsidP="00D74CDF">
            <w:pPr>
              <w:ind w:firstLine="0"/>
              <w:jc w:val="left"/>
              <w:rPr>
                <w:szCs w:val="24"/>
              </w:rPr>
            </w:pPr>
            <w:r>
              <w:rPr>
                <w:szCs w:val="24"/>
              </w:rPr>
              <w:t>Gimnazijos 2024 metų (I pusmečio) veiklos ataskaita.</w:t>
            </w:r>
          </w:p>
        </w:tc>
        <w:tc>
          <w:tcPr>
            <w:tcW w:w="2551" w:type="dxa"/>
            <w:tcBorders>
              <w:top w:val="single" w:sz="4" w:space="0" w:color="auto"/>
              <w:left w:val="single" w:sz="4" w:space="0" w:color="auto"/>
              <w:bottom w:val="single" w:sz="4" w:space="0" w:color="auto"/>
              <w:right w:val="single" w:sz="4" w:space="0" w:color="auto"/>
            </w:tcBorders>
          </w:tcPr>
          <w:p w14:paraId="7A7B4219" w14:textId="77777777" w:rsidR="004D2EEE" w:rsidRDefault="004D2EEE" w:rsidP="00D74CDF">
            <w:pPr>
              <w:ind w:firstLine="0"/>
              <w:jc w:val="left"/>
              <w:rPr>
                <w:szCs w:val="24"/>
              </w:rPr>
            </w:pPr>
            <w:r>
              <w:rPr>
                <w:szCs w:val="24"/>
              </w:rPr>
              <w:t>Virginija Ryliškienė,</w:t>
            </w:r>
          </w:p>
          <w:p w14:paraId="65A3A01B" w14:textId="77777777" w:rsidR="004D2EEE" w:rsidRDefault="004D2EEE" w:rsidP="00D74CDF">
            <w:pPr>
              <w:ind w:firstLine="0"/>
              <w:jc w:val="left"/>
              <w:rPr>
                <w:szCs w:val="24"/>
              </w:rPr>
            </w:pPr>
            <w:r>
              <w:rPr>
                <w:szCs w:val="24"/>
              </w:rPr>
              <w:t>klasių vadovai</w:t>
            </w:r>
          </w:p>
          <w:p w14:paraId="514222B8" w14:textId="77777777" w:rsidR="004D2EEE" w:rsidRDefault="004D2EEE" w:rsidP="00D74CDF">
            <w:pPr>
              <w:ind w:firstLine="0"/>
              <w:jc w:val="left"/>
              <w:rPr>
                <w:szCs w:val="24"/>
              </w:rPr>
            </w:pPr>
            <w:r>
              <w:rPr>
                <w:szCs w:val="24"/>
              </w:rPr>
              <w:t>Virginija Ryliškienė</w:t>
            </w:r>
          </w:p>
          <w:p w14:paraId="713AD0CC" w14:textId="77777777" w:rsidR="004D2EEE" w:rsidRDefault="004D2EEE" w:rsidP="00D74CDF">
            <w:pPr>
              <w:ind w:firstLine="0"/>
              <w:jc w:val="left"/>
              <w:rPr>
                <w:szCs w:val="24"/>
              </w:rPr>
            </w:pPr>
          </w:p>
          <w:p w14:paraId="786907C9" w14:textId="77777777" w:rsidR="004D2EEE" w:rsidRDefault="004D2EEE" w:rsidP="00D74CDF">
            <w:pPr>
              <w:ind w:firstLine="0"/>
              <w:jc w:val="left"/>
              <w:rPr>
                <w:szCs w:val="24"/>
              </w:rPr>
            </w:pPr>
          </w:p>
          <w:p w14:paraId="705C9697" w14:textId="77777777" w:rsidR="004D2EEE" w:rsidRDefault="004D2EEE" w:rsidP="00D74CDF">
            <w:pPr>
              <w:ind w:firstLine="0"/>
              <w:jc w:val="left"/>
              <w:rPr>
                <w:szCs w:val="24"/>
              </w:rPr>
            </w:pPr>
            <w:r>
              <w:rPr>
                <w:szCs w:val="24"/>
              </w:rPr>
              <w:t>Laima Barakauskienė</w:t>
            </w:r>
          </w:p>
        </w:tc>
      </w:tr>
      <w:tr w:rsidR="004D2EEE" w14:paraId="1F2314CA" w14:textId="77777777" w:rsidTr="000438FB">
        <w:tc>
          <w:tcPr>
            <w:tcW w:w="1413" w:type="dxa"/>
            <w:tcBorders>
              <w:top w:val="single" w:sz="4" w:space="0" w:color="auto"/>
              <w:left w:val="single" w:sz="4" w:space="0" w:color="auto"/>
              <w:bottom w:val="single" w:sz="4" w:space="0" w:color="auto"/>
              <w:right w:val="single" w:sz="4" w:space="0" w:color="auto"/>
            </w:tcBorders>
            <w:hideMark/>
          </w:tcPr>
          <w:p w14:paraId="39BBC938" w14:textId="77777777" w:rsidR="004D2EEE" w:rsidRDefault="004D2EEE" w:rsidP="00D74CDF">
            <w:pPr>
              <w:ind w:firstLine="0"/>
              <w:jc w:val="center"/>
              <w:rPr>
                <w:szCs w:val="24"/>
              </w:rPr>
            </w:pPr>
            <w:r>
              <w:rPr>
                <w:szCs w:val="24"/>
              </w:rPr>
              <w:t>2024-08</w:t>
            </w:r>
          </w:p>
        </w:tc>
        <w:tc>
          <w:tcPr>
            <w:tcW w:w="5812" w:type="dxa"/>
            <w:tcBorders>
              <w:top w:val="single" w:sz="4" w:space="0" w:color="auto"/>
              <w:left w:val="single" w:sz="4" w:space="0" w:color="auto"/>
              <w:bottom w:val="single" w:sz="4" w:space="0" w:color="auto"/>
              <w:right w:val="single" w:sz="4" w:space="0" w:color="auto"/>
            </w:tcBorders>
            <w:hideMark/>
          </w:tcPr>
          <w:p w14:paraId="74234B59" w14:textId="77777777" w:rsidR="004D2EEE" w:rsidRDefault="004D2EEE" w:rsidP="00D74CDF">
            <w:pPr>
              <w:ind w:firstLine="0"/>
              <w:jc w:val="left"/>
              <w:rPr>
                <w:szCs w:val="24"/>
              </w:rPr>
            </w:pPr>
            <w:r>
              <w:rPr>
                <w:szCs w:val="24"/>
              </w:rPr>
              <w:t>Naujus mokslo metus pasitinkant.</w:t>
            </w:r>
          </w:p>
          <w:p w14:paraId="090E85A7" w14:textId="77777777" w:rsidR="004D2EEE" w:rsidRDefault="004D2EEE" w:rsidP="00D74CDF">
            <w:pPr>
              <w:ind w:firstLine="0"/>
              <w:jc w:val="left"/>
              <w:rPr>
                <w:szCs w:val="24"/>
              </w:rPr>
            </w:pPr>
            <w:r>
              <w:rPr>
                <w:szCs w:val="24"/>
              </w:rPr>
              <w:t>Brandos egzaminų rezultatai ir abiturientų tolimesnis pasirinkimas.</w:t>
            </w:r>
          </w:p>
          <w:p w14:paraId="0D2A15F0" w14:textId="77777777" w:rsidR="004D2EEE" w:rsidRDefault="004D2EEE" w:rsidP="00D74CDF">
            <w:pPr>
              <w:ind w:firstLine="0"/>
              <w:jc w:val="left"/>
              <w:rPr>
                <w:szCs w:val="24"/>
              </w:rPr>
            </w:pPr>
            <w:r>
              <w:rPr>
                <w:szCs w:val="24"/>
              </w:rPr>
              <w:t>PUPP rezultatai ir II klasės mokinių tolimesnis pasirinkimas.</w:t>
            </w:r>
          </w:p>
        </w:tc>
        <w:tc>
          <w:tcPr>
            <w:tcW w:w="2551" w:type="dxa"/>
            <w:tcBorders>
              <w:top w:val="single" w:sz="4" w:space="0" w:color="auto"/>
              <w:left w:val="single" w:sz="4" w:space="0" w:color="auto"/>
              <w:bottom w:val="single" w:sz="4" w:space="0" w:color="auto"/>
              <w:right w:val="single" w:sz="4" w:space="0" w:color="auto"/>
            </w:tcBorders>
          </w:tcPr>
          <w:p w14:paraId="2298497E" w14:textId="77777777" w:rsidR="004D2EEE" w:rsidRDefault="004D2EEE" w:rsidP="00D74CDF">
            <w:pPr>
              <w:ind w:firstLine="0"/>
              <w:jc w:val="left"/>
              <w:rPr>
                <w:szCs w:val="24"/>
              </w:rPr>
            </w:pPr>
            <w:r>
              <w:rPr>
                <w:szCs w:val="24"/>
              </w:rPr>
              <w:t>Laima Barakauskienė</w:t>
            </w:r>
          </w:p>
          <w:p w14:paraId="47482E2E" w14:textId="77777777" w:rsidR="004D2EEE" w:rsidRDefault="004D2EEE" w:rsidP="00D74CDF">
            <w:pPr>
              <w:ind w:firstLine="0"/>
              <w:jc w:val="left"/>
              <w:rPr>
                <w:szCs w:val="24"/>
              </w:rPr>
            </w:pPr>
            <w:r>
              <w:rPr>
                <w:szCs w:val="24"/>
              </w:rPr>
              <w:t>Laima Barakauskienė</w:t>
            </w:r>
          </w:p>
          <w:p w14:paraId="37207886" w14:textId="77777777" w:rsidR="004D2EEE" w:rsidRDefault="004D2EEE" w:rsidP="00D74CDF">
            <w:pPr>
              <w:ind w:firstLine="0"/>
              <w:jc w:val="left"/>
              <w:rPr>
                <w:szCs w:val="24"/>
              </w:rPr>
            </w:pPr>
          </w:p>
          <w:p w14:paraId="73BC700A" w14:textId="77777777" w:rsidR="004D2EEE" w:rsidRDefault="004D2EEE" w:rsidP="00D74CDF">
            <w:pPr>
              <w:ind w:firstLine="0"/>
              <w:jc w:val="left"/>
              <w:rPr>
                <w:szCs w:val="24"/>
              </w:rPr>
            </w:pPr>
            <w:r>
              <w:rPr>
                <w:szCs w:val="24"/>
              </w:rPr>
              <w:t>Laima Barakauskienė</w:t>
            </w:r>
          </w:p>
        </w:tc>
      </w:tr>
      <w:tr w:rsidR="004D2EEE" w14:paraId="2FD82233" w14:textId="77777777" w:rsidTr="000438FB">
        <w:tc>
          <w:tcPr>
            <w:tcW w:w="1413" w:type="dxa"/>
            <w:tcBorders>
              <w:top w:val="single" w:sz="4" w:space="0" w:color="auto"/>
              <w:left w:val="single" w:sz="4" w:space="0" w:color="auto"/>
              <w:bottom w:val="single" w:sz="4" w:space="0" w:color="auto"/>
              <w:right w:val="single" w:sz="4" w:space="0" w:color="auto"/>
            </w:tcBorders>
            <w:hideMark/>
          </w:tcPr>
          <w:p w14:paraId="1FE14541" w14:textId="77777777" w:rsidR="004D2EEE" w:rsidRDefault="004D2EEE" w:rsidP="00D74CDF">
            <w:pPr>
              <w:ind w:firstLine="0"/>
              <w:jc w:val="center"/>
              <w:rPr>
                <w:szCs w:val="24"/>
              </w:rPr>
            </w:pPr>
            <w:r>
              <w:rPr>
                <w:szCs w:val="24"/>
              </w:rPr>
              <w:t>2024-11</w:t>
            </w:r>
          </w:p>
        </w:tc>
        <w:tc>
          <w:tcPr>
            <w:tcW w:w="5812" w:type="dxa"/>
            <w:tcBorders>
              <w:top w:val="single" w:sz="4" w:space="0" w:color="auto"/>
              <w:left w:val="single" w:sz="4" w:space="0" w:color="auto"/>
              <w:bottom w:val="single" w:sz="4" w:space="0" w:color="auto"/>
              <w:right w:val="single" w:sz="4" w:space="0" w:color="auto"/>
            </w:tcBorders>
          </w:tcPr>
          <w:p w14:paraId="1A8E155D" w14:textId="579A6F37" w:rsidR="004D2EEE" w:rsidRDefault="004D2EEE" w:rsidP="00D74CDF">
            <w:pPr>
              <w:ind w:firstLine="0"/>
              <w:jc w:val="left"/>
              <w:rPr>
                <w:szCs w:val="24"/>
              </w:rPr>
            </w:pPr>
            <w:r>
              <w:rPr>
                <w:szCs w:val="24"/>
              </w:rPr>
              <w:t>1-8, I-IV klasių individualios mokinių pažangos analizė ir aptarimas.</w:t>
            </w:r>
          </w:p>
        </w:tc>
        <w:tc>
          <w:tcPr>
            <w:tcW w:w="2551" w:type="dxa"/>
            <w:tcBorders>
              <w:top w:val="single" w:sz="4" w:space="0" w:color="auto"/>
              <w:left w:val="single" w:sz="4" w:space="0" w:color="auto"/>
              <w:bottom w:val="single" w:sz="4" w:space="0" w:color="auto"/>
              <w:right w:val="single" w:sz="4" w:space="0" w:color="auto"/>
            </w:tcBorders>
          </w:tcPr>
          <w:p w14:paraId="57D6629B" w14:textId="77777777" w:rsidR="004D2EEE" w:rsidRDefault="004D2EEE" w:rsidP="00D74CDF">
            <w:pPr>
              <w:ind w:firstLine="0"/>
              <w:jc w:val="left"/>
              <w:rPr>
                <w:szCs w:val="24"/>
              </w:rPr>
            </w:pPr>
            <w:r>
              <w:rPr>
                <w:szCs w:val="24"/>
              </w:rPr>
              <w:t>Virginija Ryliškienė</w:t>
            </w:r>
          </w:p>
          <w:p w14:paraId="5691BBA2" w14:textId="77777777" w:rsidR="004D2EEE" w:rsidRDefault="004D2EEE" w:rsidP="00D74CDF">
            <w:pPr>
              <w:ind w:firstLine="0"/>
              <w:jc w:val="left"/>
              <w:rPr>
                <w:szCs w:val="24"/>
              </w:rPr>
            </w:pPr>
          </w:p>
        </w:tc>
      </w:tr>
      <w:tr w:rsidR="004D2EEE" w14:paraId="46F01071" w14:textId="77777777" w:rsidTr="000438FB">
        <w:tc>
          <w:tcPr>
            <w:tcW w:w="1413" w:type="dxa"/>
            <w:tcBorders>
              <w:top w:val="single" w:sz="4" w:space="0" w:color="auto"/>
              <w:left w:val="single" w:sz="4" w:space="0" w:color="auto"/>
              <w:bottom w:val="single" w:sz="4" w:space="0" w:color="auto"/>
              <w:right w:val="single" w:sz="4" w:space="0" w:color="auto"/>
            </w:tcBorders>
            <w:hideMark/>
          </w:tcPr>
          <w:p w14:paraId="11A4CB08" w14:textId="77777777" w:rsidR="004D2EEE" w:rsidRDefault="004D2EEE" w:rsidP="00D74CDF">
            <w:pPr>
              <w:ind w:firstLine="0"/>
              <w:jc w:val="center"/>
              <w:rPr>
                <w:szCs w:val="24"/>
              </w:rPr>
            </w:pPr>
            <w:r>
              <w:rPr>
                <w:szCs w:val="24"/>
              </w:rPr>
              <w:t>2024-12</w:t>
            </w:r>
          </w:p>
        </w:tc>
        <w:tc>
          <w:tcPr>
            <w:tcW w:w="5812" w:type="dxa"/>
            <w:tcBorders>
              <w:top w:val="single" w:sz="4" w:space="0" w:color="auto"/>
              <w:left w:val="single" w:sz="4" w:space="0" w:color="auto"/>
              <w:bottom w:val="single" w:sz="4" w:space="0" w:color="auto"/>
              <w:right w:val="single" w:sz="4" w:space="0" w:color="auto"/>
            </w:tcBorders>
            <w:hideMark/>
          </w:tcPr>
          <w:p w14:paraId="7A0DB6D6" w14:textId="77777777" w:rsidR="004D2EEE" w:rsidRDefault="004D2EEE" w:rsidP="00D74CDF">
            <w:pPr>
              <w:ind w:firstLine="0"/>
              <w:jc w:val="left"/>
              <w:rPr>
                <w:szCs w:val="24"/>
              </w:rPr>
            </w:pPr>
            <w:r>
              <w:rPr>
                <w:szCs w:val="24"/>
              </w:rPr>
              <w:t>Gimnazijos bibliotekos 2023 metų veiklos ataskaita.</w:t>
            </w:r>
          </w:p>
          <w:p w14:paraId="7B2C3423" w14:textId="77777777" w:rsidR="004D2EEE" w:rsidRDefault="004D2EEE" w:rsidP="00D74CDF">
            <w:pPr>
              <w:ind w:firstLine="0"/>
              <w:jc w:val="left"/>
              <w:rPr>
                <w:szCs w:val="24"/>
              </w:rPr>
            </w:pPr>
            <w:r>
              <w:rPr>
                <w:szCs w:val="24"/>
              </w:rPr>
              <w:t>Vainuto gimnazijos mokytojų ir pagalbos mokiniui specialistų (išskyrus psichologus) 2024-2026 metų atestacijos programos suderinimas.</w:t>
            </w:r>
          </w:p>
        </w:tc>
        <w:tc>
          <w:tcPr>
            <w:tcW w:w="2551" w:type="dxa"/>
            <w:tcBorders>
              <w:top w:val="single" w:sz="4" w:space="0" w:color="auto"/>
              <w:left w:val="single" w:sz="4" w:space="0" w:color="auto"/>
              <w:bottom w:val="single" w:sz="4" w:space="0" w:color="auto"/>
              <w:right w:val="single" w:sz="4" w:space="0" w:color="auto"/>
            </w:tcBorders>
            <w:hideMark/>
          </w:tcPr>
          <w:p w14:paraId="69D9216B" w14:textId="77777777" w:rsidR="004D2EEE" w:rsidRDefault="004D2EEE" w:rsidP="00D74CDF">
            <w:pPr>
              <w:ind w:firstLine="0"/>
              <w:jc w:val="left"/>
              <w:rPr>
                <w:szCs w:val="24"/>
              </w:rPr>
            </w:pPr>
            <w:r>
              <w:rPr>
                <w:szCs w:val="24"/>
              </w:rPr>
              <w:t>Jūratė Pūdžemienė</w:t>
            </w:r>
          </w:p>
          <w:p w14:paraId="49E3E5B4" w14:textId="77777777" w:rsidR="004D2EEE" w:rsidRDefault="004D2EEE" w:rsidP="00D74CDF">
            <w:pPr>
              <w:ind w:firstLine="0"/>
              <w:jc w:val="left"/>
              <w:rPr>
                <w:szCs w:val="24"/>
              </w:rPr>
            </w:pPr>
            <w:r>
              <w:rPr>
                <w:szCs w:val="24"/>
              </w:rPr>
              <w:t>Laima Barakauskienė</w:t>
            </w:r>
          </w:p>
        </w:tc>
      </w:tr>
    </w:tbl>
    <w:p w14:paraId="42EF08CB" w14:textId="77777777" w:rsidR="006437F3" w:rsidRDefault="006437F3" w:rsidP="006437F3">
      <w:pPr>
        <w:ind w:firstLine="0"/>
        <w:rPr>
          <w:rFonts w:eastAsia="MS Mincho"/>
          <w:b/>
        </w:rPr>
      </w:pPr>
    </w:p>
    <w:p w14:paraId="67311C59" w14:textId="77777777" w:rsidR="006437F3" w:rsidRPr="00FD658B" w:rsidRDefault="006437F3" w:rsidP="006437F3">
      <w:pPr>
        <w:ind w:firstLine="0"/>
        <w:jc w:val="center"/>
        <w:rPr>
          <w:rFonts w:eastAsia="MS Mincho"/>
          <w:b/>
        </w:rPr>
      </w:pPr>
      <w:r>
        <w:rPr>
          <w:rFonts w:eastAsia="MS Mincho"/>
          <w:b/>
        </w:rPr>
        <w:t>DIREKCINIAI  SUSIRINKIMAI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5896"/>
        <w:gridCol w:w="2467"/>
      </w:tblGrid>
      <w:tr w:rsidR="006437F3" w:rsidRPr="002D558D" w14:paraId="09713465" w14:textId="77777777" w:rsidTr="002D1931">
        <w:tc>
          <w:tcPr>
            <w:tcW w:w="1271" w:type="dxa"/>
            <w:tcBorders>
              <w:top w:val="single" w:sz="4" w:space="0" w:color="auto"/>
              <w:left w:val="single" w:sz="4" w:space="0" w:color="auto"/>
              <w:bottom w:val="single" w:sz="4" w:space="0" w:color="auto"/>
              <w:right w:val="single" w:sz="4" w:space="0" w:color="auto"/>
            </w:tcBorders>
            <w:shd w:val="clear" w:color="auto" w:fill="auto"/>
          </w:tcPr>
          <w:p w14:paraId="621982E8" w14:textId="77777777" w:rsidR="006437F3" w:rsidRPr="002D558D" w:rsidRDefault="006437F3" w:rsidP="002D1931">
            <w:pPr>
              <w:ind w:firstLine="0"/>
              <w:jc w:val="center"/>
            </w:pPr>
            <w:r w:rsidRPr="002D558D">
              <w:t>Data</w:t>
            </w:r>
          </w:p>
        </w:tc>
        <w:tc>
          <w:tcPr>
            <w:tcW w:w="5896" w:type="dxa"/>
            <w:tcBorders>
              <w:top w:val="single" w:sz="4" w:space="0" w:color="auto"/>
              <w:left w:val="single" w:sz="4" w:space="0" w:color="auto"/>
              <w:bottom w:val="single" w:sz="4" w:space="0" w:color="auto"/>
              <w:right w:val="single" w:sz="4" w:space="0" w:color="auto"/>
            </w:tcBorders>
            <w:shd w:val="clear" w:color="auto" w:fill="auto"/>
          </w:tcPr>
          <w:p w14:paraId="07BFF2CC" w14:textId="77777777" w:rsidR="006437F3" w:rsidRPr="002D558D" w:rsidRDefault="006437F3" w:rsidP="002D1931">
            <w:pPr>
              <w:ind w:firstLine="0"/>
              <w:jc w:val="center"/>
            </w:pPr>
            <w:r w:rsidRPr="002D558D">
              <w:t>Svarstomi klausimai</w:t>
            </w:r>
          </w:p>
          <w:p w14:paraId="69D240E4" w14:textId="77777777" w:rsidR="006437F3" w:rsidRPr="002D558D" w:rsidRDefault="006437F3" w:rsidP="002D1931">
            <w:pPr>
              <w:ind w:firstLine="0"/>
              <w:jc w:val="center"/>
            </w:pPr>
          </w:p>
        </w:tc>
        <w:tc>
          <w:tcPr>
            <w:tcW w:w="2467" w:type="dxa"/>
            <w:tcBorders>
              <w:top w:val="single" w:sz="4" w:space="0" w:color="auto"/>
              <w:left w:val="single" w:sz="4" w:space="0" w:color="auto"/>
              <w:bottom w:val="single" w:sz="4" w:space="0" w:color="auto"/>
              <w:right w:val="single" w:sz="4" w:space="0" w:color="auto"/>
            </w:tcBorders>
            <w:shd w:val="clear" w:color="auto" w:fill="auto"/>
          </w:tcPr>
          <w:p w14:paraId="4210614A" w14:textId="77777777" w:rsidR="006437F3" w:rsidRPr="002D558D" w:rsidRDefault="006437F3" w:rsidP="002D1931">
            <w:pPr>
              <w:ind w:firstLine="0"/>
              <w:jc w:val="center"/>
            </w:pPr>
            <w:r w:rsidRPr="002D558D">
              <w:t>Ruošia</w:t>
            </w:r>
          </w:p>
        </w:tc>
      </w:tr>
      <w:tr w:rsidR="006437F3" w:rsidRPr="002D558D" w14:paraId="36C038AB" w14:textId="77777777" w:rsidTr="002D1931">
        <w:trPr>
          <w:trHeight w:val="184"/>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56F3B85E" w14:textId="77777777" w:rsidR="006437F3" w:rsidRPr="002D558D" w:rsidRDefault="006437F3" w:rsidP="002D1931">
            <w:pPr>
              <w:ind w:firstLine="0"/>
              <w:jc w:val="center"/>
            </w:pPr>
            <w:r>
              <w:t>2024-04</w:t>
            </w:r>
          </w:p>
        </w:tc>
        <w:tc>
          <w:tcPr>
            <w:tcW w:w="5896" w:type="dxa"/>
            <w:tcBorders>
              <w:top w:val="single" w:sz="4" w:space="0" w:color="auto"/>
              <w:left w:val="single" w:sz="4" w:space="0" w:color="auto"/>
              <w:bottom w:val="single" w:sz="4" w:space="0" w:color="auto"/>
              <w:right w:val="single" w:sz="4" w:space="0" w:color="auto"/>
            </w:tcBorders>
            <w:shd w:val="clear" w:color="auto" w:fill="auto"/>
          </w:tcPr>
          <w:p w14:paraId="5EF4D865" w14:textId="77777777" w:rsidR="006437F3" w:rsidRDefault="006437F3" w:rsidP="00D86829">
            <w:pPr>
              <w:ind w:firstLine="0"/>
              <w:jc w:val="left"/>
            </w:pPr>
            <w:r>
              <w:t>II klasės mokinių lietuvių kalbos ir literatūros ir matematikos kontrolinių darbų  analizės, ruošimasis mokytis pagal vidurinio ugdymo programos aprašą.</w:t>
            </w:r>
          </w:p>
          <w:p w14:paraId="721E8A42" w14:textId="77777777" w:rsidR="006437F3" w:rsidRDefault="006437F3" w:rsidP="00D86829">
            <w:pPr>
              <w:ind w:firstLine="0"/>
              <w:jc w:val="left"/>
            </w:pPr>
            <w:r>
              <w:t>Vadovėlių ir mokymo priemonių 2024 metams įsigijimas.</w:t>
            </w:r>
          </w:p>
          <w:p w14:paraId="18AAF194" w14:textId="77777777" w:rsidR="006437F3" w:rsidRPr="002D558D" w:rsidRDefault="006437F3" w:rsidP="00D86829">
            <w:pPr>
              <w:ind w:firstLine="0"/>
              <w:jc w:val="left"/>
            </w:pPr>
            <w:r>
              <w:t>Gimnazijos viešųjų erdvių ir kabinetų tvarkymo plano aptarimas.</w:t>
            </w:r>
          </w:p>
        </w:tc>
        <w:tc>
          <w:tcPr>
            <w:tcW w:w="2467" w:type="dxa"/>
            <w:tcBorders>
              <w:top w:val="single" w:sz="4" w:space="0" w:color="auto"/>
              <w:left w:val="single" w:sz="4" w:space="0" w:color="auto"/>
              <w:bottom w:val="single" w:sz="4" w:space="0" w:color="auto"/>
              <w:right w:val="single" w:sz="4" w:space="0" w:color="auto"/>
            </w:tcBorders>
            <w:shd w:val="clear" w:color="auto" w:fill="auto"/>
          </w:tcPr>
          <w:p w14:paraId="710267F2" w14:textId="77777777" w:rsidR="006437F3" w:rsidRDefault="006437F3" w:rsidP="002D1931">
            <w:pPr>
              <w:ind w:firstLine="0"/>
            </w:pPr>
            <w:r>
              <w:t>Laima Barakauskienė,</w:t>
            </w:r>
          </w:p>
          <w:p w14:paraId="045A9D10" w14:textId="77777777" w:rsidR="006437F3" w:rsidRDefault="006437F3" w:rsidP="002D1931">
            <w:pPr>
              <w:ind w:firstLine="0"/>
            </w:pPr>
            <w:r>
              <w:t>Virginija Ryliškienė</w:t>
            </w:r>
          </w:p>
          <w:p w14:paraId="234822E4" w14:textId="77777777" w:rsidR="006437F3" w:rsidRDefault="006437F3" w:rsidP="002D1931">
            <w:pPr>
              <w:ind w:firstLine="0"/>
            </w:pPr>
          </w:p>
          <w:p w14:paraId="216F4186" w14:textId="77777777" w:rsidR="006437F3" w:rsidRDefault="006437F3" w:rsidP="002D1931">
            <w:pPr>
              <w:ind w:firstLine="0"/>
            </w:pPr>
            <w:r>
              <w:t>Laima Barakauskienė</w:t>
            </w:r>
          </w:p>
          <w:p w14:paraId="44316A1A" w14:textId="77777777" w:rsidR="006437F3" w:rsidRPr="002D558D" w:rsidRDefault="006437F3" w:rsidP="002D1931">
            <w:pPr>
              <w:ind w:firstLine="0"/>
            </w:pPr>
            <w:r>
              <w:t>Kornelijus Žukas</w:t>
            </w:r>
          </w:p>
        </w:tc>
      </w:tr>
      <w:tr w:rsidR="006437F3" w:rsidRPr="002D558D" w14:paraId="24F013F1" w14:textId="77777777" w:rsidTr="002D1931">
        <w:tc>
          <w:tcPr>
            <w:tcW w:w="1271" w:type="dxa"/>
            <w:tcBorders>
              <w:top w:val="single" w:sz="4" w:space="0" w:color="auto"/>
              <w:left w:val="single" w:sz="4" w:space="0" w:color="auto"/>
              <w:bottom w:val="single" w:sz="4" w:space="0" w:color="auto"/>
              <w:right w:val="single" w:sz="4" w:space="0" w:color="auto"/>
            </w:tcBorders>
            <w:shd w:val="clear" w:color="auto" w:fill="auto"/>
          </w:tcPr>
          <w:p w14:paraId="074ACE11" w14:textId="77777777" w:rsidR="006437F3" w:rsidRPr="002D558D" w:rsidRDefault="006437F3" w:rsidP="002D1931">
            <w:pPr>
              <w:ind w:firstLine="0"/>
              <w:jc w:val="center"/>
            </w:pPr>
            <w:r>
              <w:t>2024-10</w:t>
            </w:r>
          </w:p>
        </w:tc>
        <w:tc>
          <w:tcPr>
            <w:tcW w:w="5896" w:type="dxa"/>
            <w:tcBorders>
              <w:top w:val="single" w:sz="4" w:space="0" w:color="auto"/>
              <w:left w:val="single" w:sz="4" w:space="0" w:color="auto"/>
              <w:bottom w:val="single" w:sz="4" w:space="0" w:color="auto"/>
              <w:right w:val="single" w:sz="4" w:space="0" w:color="auto"/>
            </w:tcBorders>
            <w:shd w:val="clear" w:color="auto" w:fill="auto"/>
          </w:tcPr>
          <w:p w14:paraId="5BD022C3" w14:textId="77777777" w:rsidR="006437F3" w:rsidRDefault="006437F3" w:rsidP="00D86829">
            <w:pPr>
              <w:ind w:firstLine="0"/>
              <w:jc w:val="left"/>
              <w:rPr>
                <w:b/>
              </w:rPr>
            </w:pPr>
            <w:r>
              <w:t xml:space="preserve">Mokomųjų dalykų ilgalaikiai planai, pasirenkamųjų dalykų, modulių, individualizuotos ir pritaikytos neformaliojo švietimo </w:t>
            </w:r>
            <w:r w:rsidRPr="00A3101B">
              <w:t>programos</w:t>
            </w:r>
            <w:r>
              <w:t>. klasės vadovų veiklos planavimas.</w:t>
            </w:r>
          </w:p>
          <w:p w14:paraId="5AD282B5" w14:textId="77777777" w:rsidR="006437F3" w:rsidRDefault="006437F3" w:rsidP="00D86829">
            <w:pPr>
              <w:ind w:firstLine="0"/>
              <w:jc w:val="left"/>
            </w:pPr>
            <w:r w:rsidRPr="00FB4971">
              <w:t>TAMO dienyno patikra</w:t>
            </w:r>
            <w:r>
              <w:t>.</w:t>
            </w:r>
          </w:p>
          <w:p w14:paraId="1FF7F359" w14:textId="47F98A9C" w:rsidR="006437F3" w:rsidRPr="00FB4971" w:rsidRDefault="006437F3" w:rsidP="00D86829">
            <w:pPr>
              <w:ind w:firstLine="0"/>
              <w:jc w:val="left"/>
            </w:pPr>
            <w:r>
              <w:t>Penktokų adaptacija gimnazijoje.</w:t>
            </w:r>
          </w:p>
        </w:tc>
        <w:tc>
          <w:tcPr>
            <w:tcW w:w="2467" w:type="dxa"/>
            <w:tcBorders>
              <w:top w:val="single" w:sz="4" w:space="0" w:color="auto"/>
              <w:left w:val="single" w:sz="4" w:space="0" w:color="auto"/>
              <w:bottom w:val="single" w:sz="4" w:space="0" w:color="auto"/>
              <w:right w:val="single" w:sz="4" w:space="0" w:color="auto"/>
            </w:tcBorders>
            <w:shd w:val="clear" w:color="auto" w:fill="auto"/>
          </w:tcPr>
          <w:p w14:paraId="063F669E" w14:textId="77777777" w:rsidR="006437F3" w:rsidRDefault="006437F3" w:rsidP="002D1931">
            <w:pPr>
              <w:ind w:firstLine="0"/>
            </w:pPr>
            <w:r>
              <w:t xml:space="preserve">Administracija </w:t>
            </w:r>
          </w:p>
          <w:p w14:paraId="4950613D" w14:textId="77777777" w:rsidR="006437F3" w:rsidRDefault="006437F3" w:rsidP="002D1931">
            <w:pPr>
              <w:ind w:firstLine="0"/>
            </w:pPr>
          </w:p>
          <w:p w14:paraId="2BAF3096" w14:textId="77777777" w:rsidR="006437F3" w:rsidRDefault="006437F3" w:rsidP="002D1931">
            <w:pPr>
              <w:ind w:firstLine="0"/>
            </w:pPr>
          </w:p>
          <w:p w14:paraId="7AE7B2A5" w14:textId="77777777" w:rsidR="006437F3" w:rsidRDefault="006437F3" w:rsidP="002D1931">
            <w:pPr>
              <w:ind w:firstLine="0"/>
            </w:pPr>
            <w:r>
              <w:t>Virginija Ryliškienė, Asta Mauricienė</w:t>
            </w:r>
          </w:p>
          <w:p w14:paraId="25BD6113" w14:textId="77777777" w:rsidR="006437F3" w:rsidRDefault="006437F3" w:rsidP="002D1931">
            <w:pPr>
              <w:ind w:firstLine="0"/>
            </w:pPr>
            <w:r>
              <w:t xml:space="preserve">Asta Mauricienė, </w:t>
            </w:r>
          </w:p>
          <w:p w14:paraId="6D41D690" w14:textId="77777777" w:rsidR="006437F3" w:rsidRDefault="006437F3" w:rsidP="002D1931">
            <w:pPr>
              <w:ind w:firstLine="0"/>
            </w:pPr>
            <w:r>
              <w:t>5 klasės vadovas,</w:t>
            </w:r>
          </w:p>
          <w:p w14:paraId="11D14927" w14:textId="77777777" w:rsidR="006437F3" w:rsidRPr="002D558D" w:rsidRDefault="006437F3" w:rsidP="002D1931">
            <w:pPr>
              <w:ind w:firstLine="0"/>
            </w:pPr>
            <w:r>
              <w:t>dalykų mokytojai</w:t>
            </w:r>
          </w:p>
        </w:tc>
      </w:tr>
      <w:tr w:rsidR="006437F3" w:rsidRPr="002D558D" w14:paraId="5E490A75" w14:textId="77777777" w:rsidTr="002D1931">
        <w:tc>
          <w:tcPr>
            <w:tcW w:w="1271" w:type="dxa"/>
            <w:tcBorders>
              <w:top w:val="single" w:sz="4" w:space="0" w:color="auto"/>
              <w:left w:val="single" w:sz="4" w:space="0" w:color="auto"/>
              <w:bottom w:val="single" w:sz="4" w:space="0" w:color="auto"/>
              <w:right w:val="single" w:sz="4" w:space="0" w:color="auto"/>
            </w:tcBorders>
            <w:shd w:val="clear" w:color="auto" w:fill="auto"/>
          </w:tcPr>
          <w:p w14:paraId="2939D5ED" w14:textId="77777777" w:rsidR="006437F3" w:rsidRPr="002D558D" w:rsidRDefault="006437F3" w:rsidP="002D1931">
            <w:pPr>
              <w:ind w:firstLine="0"/>
              <w:jc w:val="center"/>
            </w:pPr>
            <w:r>
              <w:t>2024-11</w:t>
            </w:r>
          </w:p>
        </w:tc>
        <w:tc>
          <w:tcPr>
            <w:tcW w:w="5896" w:type="dxa"/>
            <w:tcBorders>
              <w:top w:val="single" w:sz="4" w:space="0" w:color="auto"/>
              <w:left w:val="single" w:sz="4" w:space="0" w:color="auto"/>
              <w:bottom w:val="single" w:sz="4" w:space="0" w:color="auto"/>
              <w:right w:val="single" w:sz="4" w:space="0" w:color="auto"/>
            </w:tcBorders>
            <w:shd w:val="clear" w:color="auto" w:fill="auto"/>
          </w:tcPr>
          <w:p w14:paraId="2AD0A29E" w14:textId="77777777" w:rsidR="006437F3" w:rsidRDefault="006437F3" w:rsidP="002D1931">
            <w:pPr>
              <w:ind w:firstLine="0"/>
            </w:pPr>
            <w:r>
              <w:t>Vainuto gimnazijos 2025-2027 metų strateginio veiklos plano pristatymas.</w:t>
            </w:r>
          </w:p>
          <w:p w14:paraId="20FB3FBF" w14:textId="77777777" w:rsidR="006437F3" w:rsidRDefault="006437F3" w:rsidP="002D1931">
            <w:pPr>
              <w:ind w:firstLine="0"/>
            </w:pPr>
            <w:r>
              <w:t>2024 metų biudžeto vykdymas.</w:t>
            </w:r>
          </w:p>
          <w:p w14:paraId="61C94CA4" w14:textId="77777777" w:rsidR="006437F3" w:rsidRPr="002D558D" w:rsidRDefault="006437F3" w:rsidP="002D1931">
            <w:pPr>
              <w:ind w:firstLine="0"/>
            </w:pPr>
            <w:r>
              <w:t>Vainuto gimnazijos veiklos kokybės įsivertinimo grupės 2023-2024 metų siūlymų įgyvendinimas.</w:t>
            </w:r>
          </w:p>
        </w:tc>
        <w:tc>
          <w:tcPr>
            <w:tcW w:w="2467" w:type="dxa"/>
            <w:tcBorders>
              <w:top w:val="single" w:sz="4" w:space="0" w:color="auto"/>
              <w:left w:val="single" w:sz="4" w:space="0" w:color="auto"/>
              <w:bottom w:val="single" w:sz="4" w:space="0" w:color="auto"/>
              <w:right w:val="single" w:sz="4" w:space="0" w:color="auto"/>
            </w:tcBorders>
            <w:shd w:val="clear" w:color="auto" w:fill="auto"/>
          </w:tcPr>
          <w:p w14:paraId="028E09A5" w14:textId="77777777" w:rsidR="006437F3" w:rsidRDefault="006437F3" w:rsidP="002D1931">
            <w:pPr>
              <w:ind w:firstLine="0"/>
            </w:pPr>
            <w:r>
              <w:t>Laima Barakauskienė</w:t>
            </w:r>
          </w:p>
          <w:p w14:paraId="1E14BF28" w14:textId="77777777" w:rsidR="006437F3" w:rsidRDefault="006437F3" w:rsidP="002D1931">
            <w:pPr>
              <w:ind w:firstLine="0"/>
            </w:pPr>
          </w:p>
          <w:p w14:paraId="1CF62E90" w14:textId="77777777" w:rsidR="006437F3" w:rsidRDefault="006437F3" w:rsidP="002D1931">
            <w:pPr>
              <w:ind w:firstLine="0"/>
            </w:pPr>
            <w:r>
              <w:t>Jovita Girskienė</w:t>
            </w:r>
          </w:p>
          <w:p w14:paraId="2B650A4E" w14:textId="77777777" w:rsidR="006437F3" w:rsidRPr="002D558D" w:rsidRDefault="006437F3" w:rsidP="002D1931">
            <w:pPr>
              <w:ind w:firstLine="0"/>
            </w:pPr>
            <w:r>
              <w:t>Virginija Ryliškienė</w:t>
            </w:r>
          </w:p>
        </w:tc>
      </w:tr>
    </w:tbl>
    <w:p w14:paraId="0DA679DB" w14:textId="77777777" w:rsidR="00EC23C2" w:rsidRDefault="00EC23C2" w:rsidP="004643EC">
      <w:pPr>
        <w:ind w:firstLine="0"/>
      </w:pPr>
    </w:p>
    <w:p w14:paraId="28AFA131" w14:textId="77777777" w:rsidR="00EC23C2" w:rsidRPr="006155CF" w:rsidRDefault="00EC23C2" w:rsidP="00EC23C2">
      <w:pPr>
        <w:pStyle w:val="Pagrindinistekstas"/>
        <w:rPr>
          <w:color w:val="auto"/>
          <w:sz w:val="24"/>
        </w:rPr>
      </w:pPr>
      <w:r w:rsidRPr="006155CF">
        <w:rPr>
          <w:color w:val="auto"/>
          <w:sz w:val="24"/>
        </w:rPr>
        <w:t>IKIMOKYKLINIO, PRIEŠMOKYKLINIO, PRADINIO UGDYMO MOKYTOJŲ METODINĖS GRUPĖS VEIKLOS  PLANAS</w:t>
      </w:r>
    </w:p>
    <w:p w14:paraId="74C7A904" w14:textId="77777777" w:rsidR="00EC23C2" w:rsidRPr="006155CF" w:rsidRDefault="00EC23C2" w:rsidP="00EC23C2">
      <w:pPr>
        <w:pStyle w:val="Pagrindinistekstas"/>
        <w:rPr>
          <w:color w:val="auto"/>
          <w:sz w:val="24"/>
        </w:rPr>
      </w:pPr>
    </w:p>
    <w:p w14:paraId="2AAC04F3" w14:textId="19FF660E" w:rsidR="00EC23C2" w:rsidRPr="006155CF" w:rsidRDefault="00EC23C2" w:rsidP="00EC23C2">
      <w:pPr>
        <w:rPr>
          <w:color w:val="000000"/>
        </w:rPr>
      </w:pPr>
      <w:r w:rsidRPr="006155CF">
        <w:rPr>
          <w:color w:val="000000"/>
        </w:rPr>
        <w:t xml:space="preserve">Tikslai: </w:t>
      </w:r>
    </w:p>
    <w:p w14:paraId="2446B9EB" w14:textId="75FADA2F" w:rsidR="00EC23C2" w:rsidRPr="006155CF" w:rsidRDefault="00EC23C2" w:rsidP="00EC23C2">
      <w:pPr>
        <w:rPr>
          <w:color w:val="000000"/>
        </w:rPr>
      </w:pPr>
      <w:r w:rsidRPr="006155CF">
        <w:rPr>
          <w:color w:val="000000"/>
        </w:rPr>
        <w:t>1. Tobulinti ugdymo procesą.</w:t>
      </w:r>
    </w:p>
    <w:p w14:paraId="48572577" w14:textId="339138A2" w:rsidR="00EC23C2" w:rsidRPr="006155CF" w:rsidRDefault="00EC23C2" w:rsidP="00EC23C2">
      <w:pPr>
        <w:rPr>
          <w:color w:val="000000"/>
        </w:rPr>
      </w:pPr>
      <w:r w:rsidRPr="006155CF">
        <w:rPr>
          <w:color w:val="000000"/>
        </w:rPr>
        <w:t>2. Siekti, kad mokiniai augtų ne tik akademiškai, bet ir emocionaliai, socialiai bei fiziškai.</w:t>
      </w:r>
    </w:p>
    <w:p w14:paraId="52452FCE" w14:textId="6536668E" w:rsidR="00EC23C2" w:rsidRPr="006155CF" w:rsidRDefault="00EC23C2" w:rsidP="00EC23C2">
      <w:pPr>
        <w:rPr>
          <w:color w:val="000000"/>
        </w:rPr>
      </w:pPr>
      <w:r w:rsidRPr="006155CF">
        <w:rPr>
          <w:color w:val="000000"/>
        </w:rPr>
        <w:t>Uždaviniai:</w:t>
      </w:r>
    </w:p>
    <w:p w14:paraId="4347C90D" w14:textId="73094F44" w:rsidR="00EC23C2" w:rsidRPr="006155CF" w:rsidRDefault="00EC23C2" w:rsidP="00EC23C2">
      <w:pPr>
        <w:rPr>
          <w:color w:val="000000"/>
        </w:rPr>
      </w:pPr>
      <w:r w:rsidRPr="006155CF">
        <w:rPr>
          <w:color w:val="000000"/>
        </w:rPr>
        <w:t>1.1. Stiprinti mokytojų pasirengimą įgyvendinant atnaujintą ugdymo turinį.</w:t>
      </w:r>
    </w:p>
    <w:p w14:paraId="33F8E20C" w14:textId="4732E34E" w:rsidR="00EC23C2" w:rsidRPr="006155CF" w:rsidRDefault="00EC23C2" w:rsidP="00EC23C2">
      <w:pPr>
        <w:rPr>
          <w:color w:val="000000"/>
        </w:rPr>
      </w:pPr>
      <w:r w:rsidRPr="006155CF">
        <w:rPr>
          <w:color w:val="000000"/>
        </w:rPr>
        <w:lastRenderedPageBreak/>
        <w:t>1.2. Plėtoti įvairių poreikių mokinių kompetencijas, siekiant kiekvieno mokinio aukštesnių pasiekimų ir pažangos.</w:t>
      </w:r>
    </w:p>
    <w:p w14:paraId="6E04B688" w14:textId="06470E11" w:rsidR="00EC23C2" w:rsidRPr="006155CF" w:rsidRDefault="00EC23C2" w:rsidP="00EC23C2">
      <w:pPr>
        <w:rPr>
          <w:color w:val="000000"/>
        </w:rPr>
      </w:pPr>
      <w:r w:rsidRPr="006155CF">
        <w:rPr>
          <w:color w:val="000000"/>
        </w:rPr>
        <w:t>1.3. Telkti mokytojus kolegialiam mokymui(si), patirties reflektavimui, profesionaliam tobulėjimui.</w:t>
      </w:r>
    </w:p>
    <w:p w14:paraId="45DB66E2" w14:textId="6EF356C6" w:rsidR="00EC23C2" w:rsidRPr="006155CF" w:rsidRDefault="00EC23C2" w:rsidP="00EC23C2">
      <w:pPr>
        <w:rPr>
          <w:color w:val="000000"/>
        </w:rPr>
      </w:pPr>
      <w:r w:rsidRPr="006155CF">
        <w:rPr>
          <w:color w:val="000000"/>
        </w:rPr>
        <w:t>2.1. Organizuoti kultūrines ir meno veiklas, skatinančias  mokinių kūrybiškumą ir saviraišką.</w:t>
      </w:r>
    </w:p>
    <w:p w14:paraId="0D06C01A" w14:textId="0854D767" w:rsidR="00EC23C2" w:rsidRPr="006155CF" w:rsidRDefault="00EC23C2" w:rsidP="00EC23C2">
      <w:pPr>
        <w:rPr>
          <w:color w:val="000000"/>
        </w:rPr>
      </w:pPr>
      <w:r w:rsidRPr="006155CF">
        <w:rPr>
          <w:color w:val="000000"/>
        </w:rPr>
        <w:t>2.2. Skatinti mokinių sportinę veiklą ir fizinį aktyvumą.</w:t>
      </w:r>
    </w:p>
    <w:p w14:paraId="57044A4F" w14:textId="77777777" w:rsidR="00EC23C2" w:rsidRPr="006155CF" w:rsidRDefault="00EC23C2" w:rsidP="00EC23C2">
      <w:pPr>
        <w:ind w:left="624"/>
      </w:pPr>
    </w:p>
    <w:p w14:paraId="5AA3A0A0" w14:textId="77777777" w:rsidR="00EC23C2" w:rsidRPr="006155CF" w:rsidRDefault="00EC23C2" w:rsidP="00F87513">
      <w:pPr>
        <w:numPr>
          <w:ilvl w:val="0"/>
          <w:numId w:val="2"/>
        </w:numPr>
        <w:tabs>
          <w:tab w:val="left" w:pos="0"/>
        </w:tabs>
        <w:ind w:left="0" w:firstLine="0"/>
        <w:jc w:val="center"/>
      </w:pPr>
      <w:r w:rsidRPr="006155CF">
        <w:t>SUSIRINKIMAI</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247"/>
        <w:gridCol w:w="1047"/>
        <w:gridCol w:w="683"/>
        <w:gridCol w:w="538"/>
        <w:gridCol w:w="851"/>
        <w:gridCol w:w="1730"/>
        <w:gridCol w:w="1134"/>
        <w:gridCol w:w="1984"/>
      </w:tblGrid>
      <w:tr w:rsidR="00EC23C2" w:rsidRPr="006155CF" w14:paraId="4216C645" w14:textId="77777777" w:rsidTr="00943EFC">
        <w:trPr>
          <w:trHeight w:val="144"/>
        </w:trPr>
        <w:tc>
          <w:tcPr>
            <w:tcW w:w="562" w:type="dxa"/>
          </w:tcPr>
          <w:p w14:paraId="5255F17E" w14:textId="77777777" w:rsidR="00EC23C2" w:rsidRPr="006155CF" w:rsidRDefault="00EC23C2" w:rsidP="00EC23C2">
            <w:pPr>
              <w:ind w:firstLine="0"/>
              <w:jc w:val="center"/>
            </w:pPr>
            <w:r w:rsidRPr="006155CF">
              <w:t>Eil.</w:t>
            </w:r>
          </w:p>
          <w:p w14:paraId="461E40AC" w14:textId="77777777" w:rsidR="00EC23C2" w:rsidRPr="006155CF" w:rsidRDefault="00EC23C2" w:rsidP="00EC23C2">
            <w:pPr>
              <w:ind w:firstLine="0"/>
              <w:jc w:val="center"/>
            </w:pPr>
            <w:r w:rsidRPr="006155CF">
              <w:t>Nr.</w:t>
            </w:r>
          </w:p>
        </w:tc>
        <w:tc>
          <w:tcPr>
            <w:tcW w:w="2977" w:type="dxa"/>
            <w:gridSpan w:val="3"/>
          </w:tcPr>
          <w:p w14:paraId="11A3CE6B" w14:textId="77777777" w:rsidR="00EC23C2" w:rsidRPr="006155CF" w:rsidRDefault="00EC23C2" w:rsidP="00EC23C2">
            <w:pPr>
              <w:ind w:firstLine="0"/>
              <w:jc w:val="center"/>
            </w:pPr>
            <w:r w:rsidRPr="006155CF">
              <w:t>Veiklos turinys</w:t>
            </w:r>
          </w:p>
        </w:tc>
        <w:tc>
          <w:tcPr>
            <w:tcW w:w="3119" w:type="dxa"/>
            <w:gridSpan w:val="3"/>
          </w:tcPr>
          <w:p w14:paraId="5432A0BB" w14:textId="77777777" w:rsidR="00EC23C2" w:rsidRPr="006155CF" w:rsidRDefault="00EC23C2" w:rsidP="00EC23C2">
            <w:pPr>
              <w:ind w:firstLine="0"/>
              <w:jc w:val="center"/>
            </w:pPr>
            <w:r w:rsidRPr="006155CF">
              <w:t>Laukiami rezultatai</w:t>
            </w:r>
          </w:p>
        </w:tc>
        <w:tc>
          <w:tcPr>
            <w:tcW w:w="1134" w:type="dxa"/>
          </w:tcPr>
          <w:p w14:paraId="354D192D" w14:textId="77777777" w:rsidR="00EC23C2" w:rsidRPr="006155CF" w:rsidRDefault="00EC23C2" w:rsidP="00832792">
            <w:pPr>
              <w:ind w:firstLine="0"/>
              <w:jc w:val="center"/>
            </w:pPr>
            <w:r w:rsidRPr="006155CF">
              <w:t>Data</w:t>
            </w:r>
          </w:p>
        </w:tc>
        <w:tc>
          <w:tcPr>
            <w:tcW w:w="1984" w:type="dxa"/>
          </w:tcPr>
          <w:p w14:paraId="69CB94C2" w14:textId="77777777" w:rsidR="00EC23C2" w:rsidRPr="006155CF" w:rsidRDefault="00EC23C2" w:rsidP="00EC23C2">
            <w:pPr>
              <w:pStyle w:val="Antrat1"/>
              <w:rPr>
                <w:color w:val="auto"/>
              </w:rPr>
            </w:pPr>
            <w:r w:rsidRPr="006155CF">
              <w:rPr>
                <w:color w:val="auto"/>
              </w:rPr>
              <w:t>Atsakingas</w:t>
            </w:r>
          </w:p>
        </w:tc>
      </w:tr>
      <w:tr w:rsidR="00EC23C2" w:rsidRPr="006155CF" w14:paraId="1AB99DD2" w14:textId="77777777" w:rsidTr="00943EFC">
        <w:trPr>
          <w:trHeight w:val="144"/>
        </w:trPr>
        <w:tc>
          <w:tcPr>
            <w:tcW w:w="562" w:type="dxa"/>
          </w:tcPr>
          <w:p w14:paraId="7EC11F34" w14:textId="77777777" w:rsidR="00EC23C2" w:rsidRPr="006155CF" w:rsidRDefault="00EC23C2" w:rsidP="00EC23C2">
            <w:pPr>
              <w:ind w:firstLine="0"/>
              <w:jc w:val="center"/>
            </w:pPr>
            <w:r w:rsidRPr="006155CF">
              <w:t>1.</w:t>
            </w:r>
          </w:p>
        </w:tc>
        <w:tc>
          <w:tcPr>
            <w:tcW w:w="2977" w:type="dxa"/>
            <w:gridSpan w:val="3"/>
          </w:tcPr>
          <w:p w14:paraId="51D6FB6F" w14:textId="77777777" w:rsidR="00EC23C2" w:rsidRPr="006155CF" w:rsidRDefault="00EC23C2" w:rsidP="00EC23C2">
            <w:pPr>
              <w:ind w:firstLine="0"/>
              <w:jc w:val="left"/>
            </w:pPr>
            <w:r w:rsidRPr="006155CF">
              <w:t>Metodinės grupės darbo plano sudarymas 2024 metams.</w:t>
            </w:r>
          </w:p>
        </w:tc>
        <w:tc>
          <w:tcPr>
            <w:tcW w:w="3119" w:type="dxa"/>
            <w:gridSpan w:val="3"/>
          </w:tcPr>
          <w:p w14:paraId="3F78C0BE" w14:textId="77777777" w:rsidR="00EC23C2" w:rsidRPr="006155CF" w:rsidRDefault="00EC23C2" w:rsidP="00EC23C2">
            <w:pPr>
              <w:ind w:firstLine="0"/>
              <w:jc w:val="left"/>
            </w:pPr>
            <w:r w:rsidRPr="006155CF">
              <w:t xml:space="preserve">Sudarytas metodinės grupės darbo planas 2024 metams. </w:t>
            </w:r>
          </w:p>
        </w:tc>
        <w:tc>
          <w:tcPr>
            <w:tcW w:w="1134" w:type="dxa"/>
          </w:tcPr>
          <w:p w14:paraId="168716B0" w14:textId="77777777" w:rsidR="00EC23C2" w:rsidRPr="006155CF" w:rsidRDefault="00EC23C2" w:rsidP="00832792">
            <w:pPr>
              <w:ind w:firstLine="0"/>
              <w:jc w:val="center"/>
            </w:pPr>
            <w:r w:rsidRPr="006155CF">
              <w:t>2024-01</w:t>
            </w:r>
          </w:p>
        </w:tc>
        <w:tc>
          <w:tcPr>
            <w:tcW w:w="1984" w:type="dxa"/>
          </w:tcPr>
          <w:p w14:paraId="577E135C" w14:textId="77777777" w:rsidR="00EC23C2" w:rsidRPr="006155CF" w:rsidRDefault="00EC23C2" w:rsidP="00EC23C2">
            <w:pPr>
              <w:pStyle w:val="Antrat1"/>
              <w:jc w:val="left"/>
              <w:rPr>
                <w:color w:val="auto"/>
              </w:rPr>
            </w:pPr>
            <w:r w:rsidRPr="006155CF">
              <w:rPr>
                <w:color w:val="auto"/>
              </w:rPr>
              <w:t>Irena Šeperienė</w:t>
            </w:r>
          </w:p>
        </w:tc>
      </w:tr>
      <w:tr w:rsidR="00EC23C2" w:rsidRPr="006155CF" w14:paraId="304E7ED5" w14:textId="77777777" w:rsidTr="00943EFC">
        <w:trPr>
          <w:trHeight w:val="144"/>
        </w:trPr>
        <w:tc>
          <w:tcPr>
            <w:tcW w:w="562" w:type="dxa"/>
          </w:tcPr>
          <w:p w14:paraId="5DE83C42" w14:textId="77777777" w:rsidR="00EC23C2" w:rsidRPr="006155CF" w:rsidRDefault="00EC23C2" w:rsidP="00EC23C2">
            <w:pPr>
              <w:ind w:firstLine="0"/>
              <w:jc w:val="center"/>
            </w:pPr>
            <w:r w:rsidRPr="006155CF">
              <w:t>2.</w:t>
            </w:r>
          </w:p>
        </w:tc>
        <w:tc>
          <w:tcPr>
            <w:tcW w:w="2977" w:type="dxa"/>
            <w:gridSpan w:val="3"/>
          </w:tcPr>
          <w:p w14:paraId="315C87F2" w14:textId="77777777" w:rsidR="00EC23C2" w:rsidRPr="006155CF" w:rsidRDefault="00EC23C2" w:rsidP="00EC23C2">
            <w:pPr>
              <w:ind w:firstLine="0"/>
              <w:jc w:val="left"/>
            </w:pPr>
            <w:r w:rsidRPr="006155CF">
              <w:t>Priešmokyklinio ugdymo grupės mokinių I pusmečio pasiekimų aptarimas.</w:t>
            </w:r>
          </w:p>
        </w:tc>
        <w:tc>
          <w:tcPr>
            <w:tcW w:w="3119" w:type="dxa"/>
            <w:gridSpan w:val="3"/>
          </w:tcPr>
          <w:p w14:paraId="45D80BD5" w14:textId="77777777" w:rsidR="00EC23C2" w:rsidRPr="006155CF" w:rsidRDefault="00EC23C2" w:rsidP="00EC23C2">
            <w:pPr>
              <w:ind w:firstLine="0"/>
              <w:jc w:val="left"/>
            </w:pPr>
            <w:r w:rsidRPr="006155CF">
              <w:t>Išanalizuoti ir aptarti ugdytinių pasiekimai pagal kompetencijas. 1.2.</w:t>
            </w:r>
          </w:p>
        </w:tc>
        <w:tc>
          <w:tcPr>
            <w:tcW w:w="1134" w:type="dxa"/>
          </w:tcPr>
          <w:p w14:paraId="0C4AB7B5" w14:textId="77777777" w:rsidR="00EC23C2" w:rsidRPr="006155CF" w:rsidRDefault="00EC23C2" w:rsidP="00832792">
            <w:pPr>
              <w:ind w:firstLine="0"/>
              <w:jc w:val="center"/>
            </w:pPr>
            <w:r w:rsidRPr="006155CF">
              <w:t>2024-02</w:t>
            </w:r>
          </w:p>
        </w:tc>
        <w:tc>
          <w:tcPr>
            <w:tcW w:w="1984" w:type="dxa"/>
          </w:tcPr>
          <w:p w14:paraId="29765F9D" w14:textId="77777777" w:rsidR="00EC23C2" w:rsidRPr="006155CF" w:rsidRDefault="00EC23C2" w:rsidP="00EC23C2">
            <w:pPr>
              <w:ind w:firstLine="0"/>
              <w:jc w:val="left"/>
            </w:pPr>
            <w:r w:rsidRPr="006155CF">
              <w:t>Aldona Juknienė</w:t>
            </w:r>
          </w:p>
          <w:p w14:paraId="3D3EE11A" w14:textId="77777777" w:rsidR="00EC23C2" w:rsidRPr="006155CF" w:rsidRDefault="00EC23C2" w:rsidP="00EC23C2">
            <w:pPr>
              <w:ind w:firstLine="0"/>
              <w:jc w:val="left"/>
            </w:pPr>
          </w:p>
        </w:tc>
      </w:tr>
      <w:tr w:rsidR="00EC23C2" w:rsidRPr="006155CF" w14:paraId="6911F2B8" w14:textId="77777777" w:rsidTr="00943EFC">
        <w:trPr>
          <w:trHeight w:val="144"/>
        </w:trPr>
        <w:tc>
          <w:tcPr>
            <w:tcW w:w="562" w:type="dxa"/>
          </w:tcPr>
          <w:p w14:paraId="4E6489CB" w14:textId="77777777" w:rsidR="00EC23C2" w:rsidRPr="006155CF" w:rsidRDefault="00EC23C2" w:rsidP="00EC23C2">
            <w:pPr>
              <w:ind w:firstLine="0"/>
              <w:jc w:val="center"/>
            </w:pPr>
            <w:r w:rsidRPr="006155CF">
              <w:t>3.</w:t>
            </w:r>
          </w:p>
        </w:tc>
        <w:tc>
          <w:tcPr>
            <w:tcW w:w="2977" w:type="dxa"/>
            <w:gridSpan w:val="3"/>
          </w:tcPr>
          <w:p w14:paraId="0207177A" w14:textId="77777777" w:rsidR="00EC23C2" w:rsidRPr="006155CF" w:rsidRDefault="00EC23C2" w:rsidP="00EC23C2">
            <w:pPr>
              <w:ind w:firstLine="0"/>
              <w:jc w:val="left"/>
            </w:pPr>
            <w:r w:rsidRPr="006155CF">
              <w:t>1. Kolegialios patirties sklaida „Informacinių technologijų galimybės, jų integravimas kasdienėje veikloje“.</w:t>
            </w:r>
          </w:p>
          <w:p w14:paraId="651C57EB" w14:textId="77777777" w:rsidR="00EC23C2" w:rsidRPr="006155CF" w:rsidRDefault="00EC23C2" w:rsidP="00EC23C2">
            <w:pPr>
              <w:ind w:firstLine="0"/>
              <w:jc w:val="left"/>
            </w:pPr>
          </w:p>
          <w:p w14:paraId="0B65BFD9" w14:textId="77777777" w:rsidR="00EC23C2" w:rsidRPr="006155CF" w:rsidRDefault="00EC23C2" w:rsidP="00EC23C2">
            <w:pPr>
              <w:ind w:firstLine="0"/>
              <w:jc w:val="left"/>
            </w:pPr>
          </w:p>
          <w:p w14:paraId="597D9A68" w14:textId="77777777" w:rsidR="00EC23C2" w:rsidRPr="006155CF" w:rsidRDefault="00EC23C2" w:rsidP="00EC23C2">
            <w:pPr>
              <w:ind w:firstLine="0"/>
              <w:jc w:val="left"/>
            </w:pPr>
          </w:p>
          <w:p w14:paraId="458039B6" w14:textId="6921A391" w:rsidR="00EC23C2" w:rsidRPr="006155CF" w:rsidRDefault="00EC23C2" w:rsidP="00EC23C2">
            <w:pPr>
              <w:ind w:firstLine="0"/>
              <w:jc w:val="left"/>
            </w:pPr>
            <w:r w:rsidRPr="006155CF">
              <w:t>2. Skaitmeninių mokymo priemo</w:t>
            </w:r>
            <w:r w:rsidR="006924B7">
              <w:t>nių ir vadovėlių užsakymas 2024-</w:t>
            </w:r>
            <w:r w:rsidRPr="006155CF">
              <w:t xml:space="preserve">2025 </w:t>
            </w:r>
            <w:r w:rsidRPr="006924B7">
              <w:rPr>
                <w:spacing w:val="-14"/>
              </w:rPr>
              <w:t>m. m.</w:t>
            </w:r>
          </w:p>
        </w:tc>
        <w:tc>
          <w:tcPr>
            <w:tcW w:w="3119" w:type="dxa"/>
            <w:gridSpan w:val="3"/>
          </w:tcPr>
          <w:p w14:paraId="2E999E44" w14:textId="0B88FB0A" w:rsidR="00EC23C2" w:rsidRPr="005B7819" w:rsidRDefault="00EC23C2" w:rsidP="00EC23C2">
            <w:pPr>
              <w:ind w:firstLine="0"/>
              <w:jc w:val="left"/>
              <w:rPr>
                <w:iCs/>
              </w:rPr>
            </w:pPr>
            <w:r w:rsidRPr="006155CF">
              <w:rPr>
                <w:iCs/>
              </w:rPr>
              <w:t>Plėtotas kolegialus bendravimas ir bendradarbiavimas.</w:t>
            </w:r>
            <w:r w:rsidRPr="006155CF">
              <w:rPr>
                <w:i/>
                <w:iCs/>
              </w:rPr>
              <w:t xml:space="preserve"> </w:t>
            </w:r>
            <w:r w:rsidRPr="006155CF">
              <w:rPr>
                <w:iCs/>
              </w:rPr>
              <w:t xml:space="preserve">Susipažinta su susisteminta mokomąja medžiaga ir interneto svetainėmis tinkamomis ikimokykliniame ir pradiniame ugdyme. </w:t>
            </w:r>
            <w:r w:rsidRPr="006155CF">
              <w:t>1.3.</w:t>
            </w:r>
          </w:p>
          <w:p w14:paraId="5659611B" w14:textId="77777777" w:rsidR="00EC23C2" w:rsidRPr="006155CF" w:rsidRDefault="00EC23C2" w:rsidP="00EC23C2">
            <w:pPr>
              <w:ind w:firstLine="0"/>
              <w:jc w:val="left"/>
            </w:pPr>
            <w:r w:rsidRPr="006155CF">
              <w:t>Suderintas ir sudarytas mokymo priemonių užsakymas. 1.1.</w:t>
            </w:r>
          </w:p>
        </w:tc>
        <w:tc>
          <w:tcPr>
            <w:tcW w:w="1134" w:type="dxa"/>
          </w:tcPr>
          <w:p w14:paraId="3DEF30CF" w14:textId="77777777" w:rsidR="00EC23C2" w:rsidRPr="006155CF" w:rsidRDefault="00EC23C2" w:rsidP="00832792">
            <w:pPr>
              <w:ind w:firstLine="0"/>
              <w:jc w:val="center"/>
            </w:pPr>
            <w:r w:rsidRPr="006155CF">
              <w:t>2024-03</w:t>
            </w:r>
          </w:p>
        </w:tc>
        <w:tc>
          <w:tcPr>
            <w:tcW w:w="1984" w:type="dxa"/>
          </w:tcPr>
          <w:p w14:paraId="1C305389" w14:textId="77777777" w:rsidR="00EC23C2" w:rsidRPr="006155CF" w:rsidRDefault="00EC23C2" w:rsidP="00EC23C2">
            <w:pPr>
              <w:ind w:firstLine="0"/>
              <w:jc w:val="left"/>
            </w:pPr>
            <w:r w:rsidRPr="006155CF">
              <w:t>Aldona Juknienė</w:t>
            </w:r>
          </w:p>
          <w:p w14:paraId="05017C8D" w14:textId="77777777" w:rsidR="00EC23C2" w:rsidRPr="006155CF" w:rsidRDefault="00EC23C2" w:rsidP="00EC23C2">
            <w:pPr>
              <w:ind w:firstLine="0"/>
              <w:jc w:val="left"/>
            </w:pPr>
          </w:p>
          <w:p w14:paraId="2513CF2B" w14:textId="77777777" w:rsidR="00EC23C2" w:rsidRPr="006155CF" w:rsidRDefault="00EC23C2" w:rsidP="00EC23C2">
            <w:pPr>
              <w:ind w:firstLine="0"/>
              <w:jc w:val="left"/>
            </w:pPr>
          </w:p>
          <w:p w14:paraId="03FF62F7" w14:textId="77777777" w:rsidR="00EC23C2" w:rsidRPr="006155CF" w:rsidRDefault="00EC23C2" w:rsidP="00EC23C2">
            <w:pPr>
              <w:ind w:firstLine="0"/>
              <w:jc w:val="left"/>
            </w:pPr>
          </w:p>
          <w:p w14:paraId="77845600" w14:textId="77777777" w:rsidR="00EC23C2" w:rsidRPr="006155CF" w:rsidRDefault="00EC23C2" w:rsidP="00EC23C2">
            <w:pPr>
              <w:ind w:firstLine="0"/>
              <w:jc w:val="left"/>
            </w:pPr>
          </w:p>
          <w:p w14:paraId="2AE427A7" w14:textId="77777777" w:rsidR="00EC23C2" w:rsidRPr="006155CF" w:rsidRDefault="00EC23C2" w:rsidP="00EC23C2">
            <w:pPr>
              <w:ind w:firstLine="0"/>
              <w:jc w:val="left"/>
            </w:pPr>
          </w:p>
          <w:p w14:paraId="0DD1E9A5" w14:textId="77777777" w:rsidR="00EC23C2" w:rsidRPr="006155CF" w:rsidRDefault="00EC23C2" w:rsidP="00EC23C2">
            <w:pPr>
              <w:ind w:firstLine="0"/>
              <w:jc w:val="left"/>
            </w:pPr>
          </w:p>
          <w:p w14:paraId="48FD065A" w14:textId="77777777" w:rsidR="00EC23C2" w:rsidRPr="006155CF" w:rsidRDefault="00EC23C2" w:rsidP="00EC23C2">
            <w:pPr>
              <w:ind w:firstLine="0"/>
              <w:jc w:val="left"/>
            </w:pPr>
          </w:p>
          <w:p w14:paraId="18B4BF0C" w14:textId="0DCE062E" w:rsidR="00EC23C2" w:rsidRPr="006155CF" w:rsidRDefault="00EC23C2" w:rsidP="00EC23C2">
            <w:pPr>
              <w:ind w:firstLine="0"/>
              <w:jc w:val="left"/>
            </w:pPr>
            <w:r w:rsidRPr="006155CF">
              <w:t>Irena Šeperienė</w:t>
            </w:r>
          </w:p>
        </w:tc>
      </w:tr>
      <w:tr w:rsidR="00EC23C2" w:rsidRPr="006155CF" w14:paraId="0043165C" w14:textId="77777777" w:rsidTr="00943EFC">
        <w:trPr>
          <w:trHeight w:val="144"/>
        </w:trPr>
        <w:tc>
          <w:tcPr>
            <w:tcW w:w="562" w:type="dxa"/>
          </w:tcPr>
          <w:p w14:paraId="709961FF" w14:textId="77777777" w:rsidR="00EC23C2" w:rsidRPr="006155CF" w:rsidRDefault="00EC23C2" w:rsidP="00EC23C2">
            <w:pPr>
              <w:ind w:firstLine="0"/>
              <w:jc w:val="center"/>
            </w:pPr>
            <w:r w:rsidRPr="006155CF">
              <w:t>4.</w:t>
            </w:r>
          </w:p>
        </w:tc>
        <w:tc>
          <w:tcPr>
            <w:tcW w:w="2977" w:type="dxa"/>
            <w:gridSpan w:val="3"/>
          </w:tcPr>
          <w:p w14:paraId="475155B8" w14:textId="77777777" w:rsidR="00EC23C2" w:rsidRPr="006155CF" w:rsidRDefault="00EC23C2" w:rsidP="00EC23C2">
            <w:pPr>
              <w:ind w:firstLine="0"/>
              <w:jc w:val="left"/>
            </w:pPr>
            <w:r w:rsidRPr="006155CF">
              <w:t xml:space="preserve">1. Kolegialios patirties sklaida „Mokytojų skaitmeninių kompetencijų stiprinimas“. </w:t>
            </w:r>
          </w:p>
          <w:p w14:paraId="165244D8" w14:textId="77777777" w:rsidR="00EC23C2" w:rsidRPr="006155CF" w:rsidRDefault="00EC23C2" w:rsidP="00EC23C2">
            <w:pPr>
              <w:ind w:firstLine="0"/>
              <w:jc w:val="left"/>
            </w:pPr>
          </w:p>
          <w:p w14:paraId="2BE9EF2E" w14:textId="7CDB630A" w:rsidR="00EC23C2" w:rsidRPr="006155CF" w:rsidRDefault="00EC23C2" w:rsidP="00EC23C2">
            <w:pPr>
              <w:ind w:firstLine="0"/>
              <w:jc w:val="left"/>
            </w:pPr>
            <w:r w:rsidRPr="006155CF">
              <w:t>2. NMPP rezultatų aptarimas.</w:t>
            </w:r>
          </w:p>
          <w:p w14:paraId="4889802B" w14:textId="77777777" w:rsidR="00EC23C2" w:rsidRPr="006155CF" w:rsidRDefault="00EC23C2" w:rsidP="00EC23C2">
            <w:pPr>
              <w:ind w:firstLine="0"/>
              <w:jc w:val="left"/>
            </w:pPr>
          </w:p>
        </w:tc>
        <w:tc>
          <w:tcPr>
            <w:tcW w:w="3119" w:type="dxa"/>
            <w:gridSpan w:val="3"/>
          </w:tcPr>
          <w:p w14:paraId="5E06BDE6" w14:textId="77777777" w:rsidR="00EC23C2" w:rsidRPr="006155CF" w:rsidRDefault="00EC23C2" w:rsidP="00EC23C2">
            <w:pPr>
              <w:ind w:firstLine="0"/>
              <w:jc w:val="left"/>
              <w:rPr>
                <w:iCs/>
              </w:rPr>
            </w:pPr>
            <w:r w:rsidRPr="006155CF">
              <w:rPr>
                <w:iCs/>
              </w:rPr>
              <w:t>Plėtotas kolegialus bendravimas ir bendradarbiavimas</w:t>
            </w:r>
            <w:r w:rsidRPr="006155CF">
              <w:rPr>
                <w:i/>
                <w:iCs/>
              </w:rPr>
              <w:t>.</w:t>
            </w:r>
            <w:r w:rsidRPr="006155CF">
              <w:rPr>
                <w:iCs/>
              </w:rPr>
              <w:t xml:space="preserve"> Skaitmeninių įgūdžių tobulinimas. </w:t>
            </w:r>
            <w:r w:rsidRPr="006155CF">
              <w:t>1.3</w:t>
            </w:r>
            <w:r w:rsidRPr="006155CF">
              <w:rPr>
                <w:i/>
                <w:iCs/>
              </w:rPr>
              <w:t>.</w:t>
            </w:r>
          </w:p>
          <w:p w14:paraId="50A18C50" w14:textId="4FAD1C54" w:rsidR="00EC23C2" w:rsidRPr="006155CF" w:rsidRDefault="00EC23C2" w:rsidP="00EC23C2">
            <w:pPr>
              <w:ind w:firstLine="0"/>
              <w:jc w:val="left"/>
            </w:pPr>
            <w:r w:rsidRPr="006155CF">
              <w:t>Aptarti ir išanalizuoti pasiekti mokymosi rezultatai ir numatytas priemonių planas rezultatams gerinti. 1.2.</w:t>
            </w:r>
          </w:p>
        </w:tc>
        <w:tc>
          <w:tcPr>
            <w:tcW w:w="1134" w:type="dxa"/>
          </w:tcPr>
          <w:p w14:paraId="6090B034" w14:textId="77777777" w:rsidR="00EC23C2" w:rsidRPr="006155CF" w:rsidRDefault="00EC23C2" w:rsidP="00832792">
            <w:pPr>
              <w:ind w:firstLine="0"/>
              <w:jc w:val="center"/>
            </w:pPr>
            <w:r w:rsidRPr="006155CF">
              <w:t>2024-04</w:t>
            </w:r>
          </w:p>
        </w:tc>
        <w:tc>
          <w:tcPr>
            <w:tcW w:w="1984" w:type="dxa"/>
          </w:tcPr>
          <w:p w14:paraId="29C49E3F" w14:textId="77777777" w:rsidR="00EC23C2" w:rsidRPr="006155CF" w:rsidRDefault="00EC23C2" w:rsidP="00EC23C2">
            <w:pPr>
              <w:ind w:firstLine="0"/>
              <w:jc w:val="left"/>
            </w:pPr>
            <w:r w:rsidRPr="006155CF">
              <w:t>Asta Merkelienė</w:t>
            </w:r>
          </w:p>
          <w:p w14:paraId="76F7AB2E" w14:textId="77777777" w:rsidR="00EC23C2" w:rsidRPr="006155CF" w:rsidRDefault="00EC23C2" w:rsidP="00EC23C2">
            <w:pPr>
              <w:ind w:firstLine="0"/>
              <w:jc w:val="left"/>
            </w:pPr>
          </w:p>
          <w:p w14:paraId="166EEAD1" w14:textId="77777777" w:rsidR="00EC23C2" w:rsidRPr="006155CF" w:rsidRDefault="00EC23C2" w:rsidP="00EC23C2">
            <w:pPr>
              <w:ind w:firstLine="0"/>
              <w:jc w:val="left"/>
            </w:pPr>
          </w:p>
          <w:p w14:paraId="38330501" w14:textId="77777777" w:rsidR="00EC23C2" w:rsidRPr="006155CF" w:rsidRDefault="00EC23C2" w:rsidP="00EC23C2">
            <w:pPr>
              <w:ind w:firstLine="0"/>
              <w:jc w:val="left"/>
            </w:pPr>
          </w:p>
          <w:p w14:paraId="1853D03B" w14:textId="77777777" w:rsidR="00EC23C2" w:rsidRPr="006155CF" w:rsidRDefault="00EC23C2" w:rsidP="00EC23C2">
            <w:pPr>
              <w:ind w:firstLine="0"/>
              <w:jc w:val="left"/>
            </w:pPr>
          </w:p>
          <w:p w14:paraId="514FD21F" w14:textId="18F48F00" w:rsidR="00EC23C2" w:rsidRPr="006155CF" w:rsidRDefault="00EC23C2" w:rsidP="00EC23C2">
            <w:pPr>
              <w:ind w:firstLine="0"/>
              <w:jc w:val="left"/>
            </w:pPr>
            <w:r w:rsidRPr="006155CF">
              <w:t>Asta Merkelienė</w:t>
            </w:r>
          </w:p>
          <w:p w14:paraId="7E3CDEFA" w14:textId="77777777" w:rsidR="00EC23C2" w:rsidRPr="006155CF" w:rsidRDefault="00EC23C2" w:rsidP="00EC23C2">
            <w:pPr>
              <w:ind w:firstLine="0"/>
              <w:jc w:val="left"/>
            </w:pPr>
          </w:p>
        </w:tc>
      </w:tr>
      <w:tr w:rsidR="00EC23C2" w:rsidRPr="006155CF" w14:paraId="0A2FA9AA" w14:textId="77777777" w:rsidTr="00943EFC">
        <w:trPr>
          <w:trHeight w:val="144"/>
        </w:trPr>
        <w:tc>
          <w:tcPr>
            <w:tcW w:w="562" w:type="dxa"/>
          </w:tcPr>
          <w:p w14:paraId="28BD6C83" w14:textId="77777777" w:rsidR="00EC23C2" w:rsidRPr="006155CF" w:rsidRDefault="00EC23C2" w:rsidP="00EC23C2">
            <w:pPr>
              <w:ind w:firstLine="0"/>
              <w:jc w:val="center"/>
            </w:pPr>
            <w:r w:rsidRPr="006155CF">
              <w:t>5.</w:t>
            </w:r>
          </w:p>
        </w:tc>
        <w:tc>
          <w:tcPr>
            <w:tcW w:w="2977" w:type="dxa"/>
            <w:gridSpan w:val="3"/>
          </w:tcPr>
          <w:p w14:paraId="05F8B410" w14:textId="77777777" w:rsidR="00EC23C2" w:rsidRPr="006155CF" w:rsidRDefault="00EC23C2" w:rsidP="00EC23C2">
            <w:pPr>
              <w:ind w:firstLine="0"/>
              <w:jc w:val="left"/>
            </w:pPr>
            <w:r w:rsidRPr="006155CF">
              <w:t>1. Gerosios patirties sklaida įgyvendinant atnaujintą ugdymo turinį 1 klasėje.</w:t>
            </w:r>
          </w:p>
          <w:p w14:paraId="31207CD7" w14:textId="77777777" w:rsidR="00EC23C2" w:rsidRPr="006155CF" w:rsidRDefault="00EC23C2" w:rsidP="00EC23C2">
            <w:pPr>
              <w:ind w:firstLine="0"/>
              <w:jc w:val="left"/>
            </w:pPr>
          </w:p>
          <w:p w14:paraId="55E59CD4" w14:textId="27988BF1" w:rsidR="00EC23C2" w:rsidRPr="006155CF" w:rsidRDefault="00EC23C2" w:rsidP="00EC23C2">
            <w:pPr>
              <w:ind w:firstLine="0"/>
              <w:jc w:val="left"/>
            </w:pPr>
            <w:r w:rsidRPr="006155CF">
              <w:t>2. Pradinio ugdymo program</w:t>
            </w:r>
            <w:r w:rsidR="00832792">
              <w:t>os Bendrasis ugdymo planas 2024-</w:t>
            </w:r>
            <w:r w:rsidRPr="006155CF">
              <w:t xml:space="preserve">2025 mokslo metais. </w:t>
            </w:r>
          </w:p>
        </w:tc>
        <w:tc>
          <w:tcPr>
            <w:tcW w:w="3119" w:type="dxa"/>
            <w:gridSpan w:val="3"/>
          </w:tcPr>
          <w:p w14:paraId="64BE51E5" w14:textId="77777777" w:rsidR="00EC23C2" w:rsidRPr="006155CF" w:rsidRDefault="00EC23C2" w:rsidP="00EC23C2">
            <w:pPr>
              <w:ind w:firstLine="0"/>
              <w:jc w:val="left"/>
            </w:pPr>
            <w:r w:rsidRPr="006155CF">
              <w:t>Tobulinta profesinė kompetencija, pasidalinta patirtimi įgyvendinant atnaujintą ugdymo turinį. 1.1.</w:t>
            </w:r>
          </w:p>
          <w:p w14:paraId="0AC0E38D" w14:textId="335759F8" w:rsidR="00EC23C2" w:rsidRPr="006155CF" w:rsidRDefault="00EC23C2" w:rsidP="00EC23C2">
            <w:pPr>
              <w:ind w:firstLine="0"/>
              <w:jc w:val="left"/>
            </w:pPr>
            <w:r w:rsidRPr="006155CF">
              <w:t>Aptarti, konkretinti ir inicijuoti siūlymai pagal pradinio ugdymo programos Bendrąjį ugdymo planą. 1.1.</w:t>
            </w:r>
          </w:p>
        </w:tc>
        <w:tc>
          <w:tcPr>
            <w:tcW w:w="1134" w:type="dxa"/>
          </w:tcPr>
          <w:p w14:paraId="24E63D04" w14:textId="77777777" w:rsidR="00EC23C2" w:rsidRPr="006155CF" w:rsidRDefault="00EC23C2" w:rsidP="00832792">
            <w:pPr>
              <w:ind w:firstLine="0"/>
              <w:jc w:val="center"/>
            </w:pPr>
            <w:r w:rsidRPr="006155CF">
              <w:t>2024-05</w:t>
            </w:r>
          </w:p>
        </w:tc>
        <w:tc>
          <w:tcPr>
            <w:tcW w:w="1984" w:type="dxa"/>
          </w:tcPr>
          <w:p w14:paraId="2FBF7D0C" w14:textId="77777777" w:rsidR="00EC23C2" w:rsidRPr="006155CF" w:rsidRDefault="00EC23C2" w:rsidP="00EC23C2">
            <w:pPr>
              <w:ind w:firstLine="0"/>
              <w:jc w:val="left"/>
            </w:pPr>
            <w:r w:rsidRPr="006155CF">
              <w:t>Danguolė Jonelienė</w:t>
            </w:r>
          </w:p>
          <w:p w14:paraId="602D10D8" w14:textId="77777777" w:rsidR="00EC23C2" w:rsidRPr="006155CF" w:rsidRDefault="00EC23C2" w:rsidP="00EC23C2">
            <w:pPr>
              <w:ind w:firstLine="0"/>
              <w:jc w:val="left"/>
            </w:pPr>
          </w:p>
          <w:p w14:paraId="3BEC265B" w14:textId="77777777" w:rsidR="00EC23C2" w:rsidRPr="006155CF" w:rsidRDefault="00EC23C2" w:rsidP="00EC23C2">
            <w:pPr>
              <w:ind w:firstLine="0"/>
              <w:jc w:val="left"/>
            </w:pPr>
          </w:p>
          <w:p w14:paraId="7EB5FAE6" w14:textId="23FFCB30" w:rsidR="00EC23C2" w:rsidRPr="006155CF" w:rsidRDefault="00EC23C2" w:rsidP="00EC23C2">
            <w:pPr>
              <w:ind w:firstLine="0"/>
              <w:jc w:val="left"/>
            </w:pPr>
            <w:r w:rsidRPr="006155CF">
              <w:t>Asta Mauricienė,</w:t>
            </w:r>
          </w:p>
          <w:p w14:paraId="26674B68" w14:textId="77777777" w:rsidR="00EC23C2" w:rsidRPr="006155CF" w:rsidRDefault="00EC23C2" w:rsidP="00EC23C2">
            <w:pPr>
              <w:ind w:firstLine="0"/>
              <w:jc w:val="left"/>
            </w:pPr>
            <w:r w:rsidRPr="006155CF">
              <w:t>Irena Šeperienė</w:t>
            </w:r>
          </w:p>
          <w:p w14:paraId="63C4A660" w14:textId="77777777" w:rsidR="00EC23C2" w:rsidRPr="006155CF" w:rsidRDefault="00EC23C2" w:rsidP="00EC23C2">
            <w:pPr>
              <w:ind w:firstLine="0"/>
              <w:jc w:val="left"/>
            </w:pPr>
          </w:p>
        </w:tc>
      </w:tr>
      <w:tr w:rsidR="00EC23C2" w:rsidRPr="006155CF" w14:paraId="7EE7C763" w14:textId="77777777" w:rsidTr="00943EFC">
        <w:trPr>
          <w:trHeight w:val="144"/>
        </w:trPr>
        <w:tc>
          <w:tcPr>
            <w:tcW w:w="562" w:type="dxa"/>
          </w:tcPr>
          <w:p w14:paraId="618C8ABD" w14:textId="77777777" w:rsidR="00EC23C2" w:rsidRPr="006155CF" w:rsidRDefault="00EC23C2" w:rsidP="00EC23C2">
            <w:pPr>
              <w:ind w:firstLine="0"/>
              <w:jc w:val="center"/>
            </w:pPr>
            <w:r w:rsidRPr="006155CF">
              <w:t>6.</w:t>
            </w:r>
          </w:p>
        </w:tc>
        <w:tc>
          <w:tcPr>
            <w:tcW w:w="2977" w:type="dxa"/>
            <w:gridSpan w:val="3"/>
          </w:tcPr>
          <w:p w14:paraId="686C4CEA" w14:textId="4CB285A2" w:rsidR="00EC23C2" w:rsidRPr="006155CF" w:rsidRDefault="00EC23C2" w:rsidP="00EC23C2">
            <w:pPr>
              <w:ind w:firstLine="0"/>
              <w:jc w:val="left"/>
            </w:pPr>
            <w:r w:rsidRPr="006155CF">
              <w:t>1. Priešmokyklinio ugdymo grupės mokinių II pusmečio pasiekimų aptarimas.</w:t>
            </w:r>
          </w:p>
          <w:p w14:paraId="4199B4C8" w14:textId="67998C61" w:rsidR="00EC23C2" w:rsidRPr="006155CF" w:rsidRDefault="00EC23C2" w:rsidP="00EC23C2">
            <w:pPr>
              <w:ind w:firstLine="0"/>
              <w:jc w:val="left"/>
            </w:pPr>
            <w:r w:rsidRPr="006155CF">
              <w:t>2. Mokinių pasiektų rezultatų olimpiadose, konkursuose, rajoniniuose bei respublikiniuose renginiuose aptarimas.</w:t>
            </w:r>
          </w:p>
          <w:p w14:paraId="40B943E8" w14:textId="77777777" w:rsidR="00EC23C2" w:rsidRPr="006155CF" w:rsidRDefault="00EC23C2" w:rsidP="00EC23C2">
            <w:pPr>
              <w:ind w:firstLine="0"/>
              <w:jc w:val="left"/>
              <w:rPr>
                <w:iCs/>
              </w:rPr>
            </w:pPr>
            <w:r w:rsidRPr="006155CF">
              <w:rPr>
                <w:iCs/>
              </w:rPr>
              <w:t>3</w:t>
            </w:r>
            <w:r w:rsidRPr="006155CF">
              <w:rPr>
                <w:i/>
                <w:iCs/>
              </w:rPr>
              <w:t xml:space="preserve">. </w:t>
            </w:r>
            <w:r w:rsidRPr="006155CF">
              <w:rPr>
                <w:iCs/>
              </w:rPr>
              <w:t xml:space="preserve">Integruotų projektinių </w:t>
            </w:r>
          </w:p>
          <w:p w14:paraId="23792405" w14:textId="35335302" w:rsidR="00EC23C2" w:rsidRPr="006155CF" w:rsidRDefault="00EC23C2" w:rsidP="00EC23C2">
            <w:pPr>
              <w:ind w:firstLine="0"/>
              <w:jc w:val="left"/>
              <w:rPr>
                <w:iCs/>
              </w:rPr>
            </w:pPr>
            <w:r w:rsidRPr="006155CF">
              <w:rPr>
                <w:iCs/>
              </w:rPr>
              <w:t xml:space="preserve">patyriminių veiklų aptarimas. </w:t>
            </w:r>
          </w:p>
          <w:p w14:paraId="7967985F" w14:textId="77777777" w:rsidR="00EC23C2" w:rsidRPr="006155CF" w:rsidRDefault="00EC23C2" w:rsidP="00EC23C2">
            <w:pPr>
              <w:ind w:firstLine="0"/>
              <w:jc w:val="left"/>
              <w:rPr>
                <w:iCs/>
              </w:rPr>
            </w:pPr>
            <w:r w:rsidRPr="006155CF">
              <w:t>4. Metodinės grupės I pusmečio veiklos ataskaita.</w:t>
            </w:r>
          </w:p>
        </w:tc>
        <w:tc>
          <w:tcPr>
            <w:tcW w:w="3119" w:type="dxa"/>
            <w:gridSpan w:val="3"/>
          </w:tcPr>
          <w:p w14:paraId="35AB74FC" w14:textId="5F46AF47" w:rsidR="00EC23C2" w:rsidRPr="006155CF" w:rsidRDefault="00EC23C2" w:rsidP="00EC23C2">
            <w:pPr>
              <w:ind w:firstLine="0"/>
              <w:jc w:val="left"/>
            </w:pPr>
            <w:r w:rsidRPr="006155CF">
              <w:t>Išanalizuoti ir aptarti ugdytinių pasiekimai pagal kompetencijas. 1.2.</w:t>
            </w:r>
          </w:p>
          <w:p w14:paraId="0DB3A60A" w14:textId="77777777" w:rsidR="00EC23C2" w:rsidRPr="006155CF" w:rsidRDefault="00EC23C2" w:rsidP="00EC23C2">
            <w:pPr>
              <w:ind w:firstLine="0"/>
              <w:jc w:val="left"/>
            </w:pPr>
            <w:r w:rsidRPr="006155CF">
              <w:t>Užtikrintas gabių mokinių ugdymas, plėtoti jų gebėjimai ir polinkiai. 1.2.</w:t>
            </w:r>
          </w:p>
          <w:p w14:paraId="5E900086" w14:textId="75A28E1C" w:rsidR="00EC23C2" w:rsidRDefault="00EC23C2" w:rsidP="00EC23C2">
            <w:pPr>
              <w:ind w:firstLine="0"/>
              <w:jc w:val="left"/>
            </w:pPr>
          </w:p>
          <w:p w14:paraId="7832B50A" w14:textId="77777777" w:rsidR="008923B5" w:rsidRPr="006155CF" w:rsidRDefault="008923B5" w:rsidP="00EC23C2">
            <w:pPr>
              <w:ind w:firstLine="0"/>
              <w:jc w:val="left"/>
            </w:pPr>
          </w:p>
          <w:p w14:paraId="508333BA" w14:textId="54383E82" w:rsidR="008923B5" w:rsidRDefault="008923B5" w:rsidP="00EC23C2">
            <w:pPr>
              <w:ind w:firstLine="0"/>
              <w:jc w:val="left"/>
              <w:rPr>
                <w:iCs/>
              </w:rPr>
            </w:pPr>
            <w:r w:rsidRPr="006155CF">
              <w:rPr>
                <w:iCs/>
              </w:rPr>
              <w:t>Išanalizuotos ir aptartos</w:t>
            </w:r>
          </w:p>
          <w:p w14:paraId="69474CCE" w14:textId="16B2480F" w:rsidR="00EC23C2" w:rsidRPr="006924B7" w:rsidRDefault="00EC23C2" w:rsidP="00EC23C2">
            <w:pPr>
              <w:ind w:firstLine="0"/>
              <w:jc w:val="left"/>
              <w:rPr>
                <w:iCs/>
              </w:rPr>
            </w:pPr>
            <w:r w:rsidRPr="006155CF">
              <w:rPr>
                <w:iCs/>
              </w:rPr>
              <w:t>veiklų įgyvendinimo sėkmės ir nesėkmės. 1.2.</w:t>
            </w:r>
          </w:p>
          <w:p w14:paraId="6F5A6289" w14:textId="77777777" w:rsidR="00EC23C2" w:rsidRPr="006155CF" w:rsidRDefault="00EC23C2" w:rsidP="00EC23C2">
            <w:pPr>
              <w:ind w:firstLine="0"/>
              <w:jc w:val="left"/>
            </w:pPr>
            <w:r w:rsidRPr="006155CF">
              <w:t xml:space="preserve">Aptarta metodinės grupės veikla. </w:t>
            </w:r>
          </w:p>
        </w:tc>
        <w:tc>
          <w:tcPr>
            <w:tcW w:w="1134" w:type="dxa"/>
          </w:tcPr>
          <w:p w14:paraId="79830A97" w14:textId="77777777" w:rsidR="00EC23C2" w:rsidRPr="006155CF" w:rsidRDefault="00EC23C2" w:rsidP="00832792">
            <w:pPr>
              <w:ind w:firstLine="0"/>
              <w:jc w:val="center"/>
            </w:pPr>
            <w:r w:rsidRPr="006155CF">
              <w:t>2024-06</w:t>
            </w:r>
          </w:p>
        </w:tc>
        <w:tc>
          <w:tcPr>
            <w:tcW w:w="1984" w:type="dxa"/>
          </w:tcPr>
          <w:p w14:paraId="333A478E" w14:textId="77777777" w:rsidR="00EC23C2" w:rsidRPr="006155CF" w:rsidRDefault="00EC23C2" w:rsidP="00EC23C2">
            <w:pPr>
              <w:ind w:firstLine="0"/>
              <w:jc w:val="left"/>
            </w:pPr>
            <w:r w:rsidRPr="006155CF">
              <w:t>Aldona Juknienė</w:t>
            </w:r>
          </w:p>
          <w:p w14:paraId="5DD7E06F" w14:textId="77777777" w:rsidR="00EC23C2" w:rsidRPr="006155CF" w:rsidRDefault="00EC23C2" w:rsidP="00EC23C2">
            <w:pPr>
              <w:ind w:firstLine="0"/>
              <w:jc w:val="left"/>
            </w:pPr>
          </w:p>
          <w:p w14:paraId="083A78F4" w14:textId="393DE284" w:rsidR="00EC23C2" w:rsidRPr="006155CF" w:rsidRDefault="00EC23C2" w:rsidP="00EC23C2">
            <w:pPr>
              <w:ind w:firstLine="0"/>
              <w:jc w:val="left"/>
            </w:pPr>
          </w:p>
          <w:p w14:paraId="463EE149" w14:textId="77777777" w:rsidR="00EC23C2" w:rsidRPr="006155CF" w:rsidRDefault="00EC23C2" w:rsidP="00EC23C2">
            <w:pPr>
              <w:ind w:firstLine="0"/>
              <w:jc w:val="left"/>
            </w:pPr>
            <w:r w:rsidRPr="006155CF">
              <w:t>Pradinio ugdymo mokytojos</w:t>
            </w:r>
          </w:p>
          <w:p w14:paraId="755593A5" w14:textId="77777777" w:rsidR="00EC23C2" w:rsidRPr="006155CF" w:rsidRDefault="00EC23C2" w:rsidP="00EC23C2">
            <w:pPr>
              <w:ind w:firstLine="0"/>
              <w:jc w:val="left"/>
            </w:pPr>
          </w:p>
          <w:p w14:paraId="6F0E10E2" w14:textId="77777777" w:rsidR="00EC23C2" w:rsidRPr="006155CF" w:rsidRDefault="00EC23C2" w:rsidP="00EC23C2">
            <w:pPr>
              <w:ind w:firstLine="0"/>
              <w:jc w:val="left"/>
            </w:pPr>
          </w:p>
          <w:p w14:paraId="7055E177" w14:textId="0E160601" w:rsidR="00EC23C2" w:rsidRPr="006155CF" w:rsidRDefault="00EC23C2" w:rsidP="00EC23C2">
            <w:pPr>
              <w:ind w:firstLine="0"/>
              <w:jc w:val="left"/>
              <w:rPr>
                <w:iCs/>
              </w:rPr>
            </w:pPr>
          </w:p>
          <w:p w14:paraId="29B780FA" w14:textId="77777777" w:rsidR="00EC23C2" w:rsidRPr="006155CF" w:rsidRDefault="00EC23C2" w:rsidP="00EC23C2">
            <w:pPr>
              <w:ind w:firstLine="0"/>
              <w:jc w:val="left"/>
              <w:rPr>
                <w:iCs/>
              </w:rPr>
            </w:pPr>
            <w:r w:rsidRPr="006155CF">
              <w:rPr>
                <w:iCs/>
              </w:rPr>
              <w:t>Irena Šeperienė</w:t>
            </w:r>
          </w:p>
          <w:p w14:paraId="7FDBBC46" w14:textId="77777777" w:rsidR="00EC23C2" w:rsidRPr="006155CF" w:rsidRDefault="00EC23C2" w:rsidP="00EC23C2">
            <w:pPr>
              <w:ind w:firstLine="0"/>
              <w:jc w:val="left"/>
            </w:pPr>
          </w:p>
          <w:p w14:paraId="52BEA474" w14:textId="512E1103" w:rsidR="00EC23C2" w:rsidRPr="006155CF" w:rsidRDefault="00EC23C2" w:rsidP="00EC23C2">
            <w:pPr>
              <w:ind w:firstLine="0"/>
              <w:jc w:val="left"/>
            </w:pPr>
          </w:p>
          <w:p w14:paraId="3709B218" w14:textId="77777777" w:rsidR="008923B5" w:rsidRDefault="008923B5" w:rsidP="00EC23C2">
            <w:pPr>
              <w:ind w:firstLine="0"/>
              <w:jc w:val="left"/>
              <w:rPr>
                <w:iCs/>
              </w:rPr>
            </w:pPr>
          </w:p>
          <w:p w14:paraId="76B7DF7D" w14:textId="44E241F8" w:rsidR="00EC23C2" w:rsidRPr="006155CF" w:rsidRDefault="00EC23C2" w:rsidP="00EC23C2">
            <w:pPr>
              <w:ind w:firstLine="0"/>
              <w:jc w:val="left"/>
              <w:rPr>
                <w:iCs/>
              </w:rPr>
            </w:pPr>
            <w:r w:rsidRPr="006155CF">
              <w:rPr>
                <w:iCs/>
              </w:rPr>
              <w:t>Irena Šeperienė</w:t>
            </w:r>
          </w:p>
          <w:p w14:paraId="0705A717" w14:textId="77777777" w:rsidR="00EC23C2" w:rsidRPr="006155CF" w:rsidRDefault="00EC23C2" w:rsidP="00EC23C2">
            <w:pPr>
              <w:ind w:firstLine="0"/>
              <w:jc w:val="left"/>
            </w:pPr>
          </w:p>
        </w:tc>
      </w:tr>
      <w:tr w:rsidR="00EC23C2" w:rsidRPr="006155CF" w14:paraId="1E6E4B33" w14:textId="77777777" w:rsidTr="00943EFC">
        <w:trPr>
          <w:trHeight w:val="144"/>
        </w:trPr>
        <w:tc>
          <w:tcPr>
            <w:tcW w:w="562" w:type="dxa"/>
          </w:tcPr>
          <w:p w14:paraId="1CD91D59" w14:textId="77777777" w:rsidR="00EC23C2" w:rsidRPr="006155CF" w:rsidRDefault="00EC23C2" w:rsidP="00EC23C2">
            <w:pPr>
              <w:ind w:firstLine="0"/>
              <w:jc w:val="center"/>
            </w:pPr>
            <w:r w:rsidRPr="006155CF">
              <w:t>7.</w:t>
            </w:r>
          </w:p>
        </w:tc>
        <w:tc>
          <w:tcPr>
            <w:tcW w:w="2977" w:type="dxa"/>
            <w:gridSpan w:val="3"/>
          </w:tcPr>
          <w:p w14:paraId="5047A6E3" w14:textId="0AA63419" w:rsidR="00EC23C2" w:rsidRPr="006155CF" w:rsidRDefault="00EC23C2" w:rsidP="00EC23C2">
            <w:pPr>
              <w:ind w:firstLine="0"/>
              <w:jc w:val="left"/>
            </w:pPr>
            <w:r w:rsidRPr="006155CF">
              <w:t xml:space="preserve">1. </w:t>
            </w:r>
            <w:r w:rsidR="006924B7">
              <w:t>Ikimokyklinio ugdymo 2023-</w:t>
            </w:r>
            <w:r w:rsidRPr="006155CF">
              <w:t>2024 mokslo metais rezultatų analizė.</w:t>
            </w:r>
          </w:p>
          <w:p w14:paraId="3A917F19" w14:textId="6D9F4E68" w:rsidR="00EC23C2" w:rsidRPr="006155CF" w:rsidRDefault="00EC23C2" w:rsidP="00EC23C2">
            <w:pPr>
              <w:ind w:firstLine="0"/>
              <w:jc w:val="left"/>
            </w:pPr>
          </w:p>
          <w:p w14:paraId="7AC5C7FB" w14:textId="77777777" w:rsidR="00EC23C2" w:rsidRPr="006155CF" w:rsidRDefault="00EC23C2" w:rsidP="00EC23C2">
            <w:pPr>
              <w:ind w:firstLine="0"/>
              <w:jc w:val="left"/>
            </w:pPr>
            <w:r w:rsidRPr="006155CF">
              <w:t>2. Ilgalaikių planų 1, 3 klasėse aptarimas.</w:t>
            </w:r>
          </w:p>
        </w:tc>
        <w:tc>
          <w:tcPr>
            <w:tcW w:w="3119" w:type="dxa"/>
            <w:gridSpan w:val="3"/>
          </w:tcPr>
          <w:p w14:paraId="622EEDA4" w14:textId="511E8ACB" w:rsidR="00EC23C2" w:rsidRPr="006155CF" w:rsidRDefault="00EC23C2" w:rsidP="00EC23C2">
            <w:pPr>
              <w:ind w:firstLine="0"/>
              <w:jc w:val="left"/>
            </w:pPr>
            <w:r w:rsidRPr="006155CF">
              <w:t>Išanalizuoti ir aptarti ugdytinių pasiekimai pagal ugdymo(si) pasiekimų sritis. 1.2.</w:t>
            </w:r>
          </w:p>
          <w:p w14:paraId="3D5F97BA" w14:textId="77777777" w:rsidR="00EC23C2" w:rsidRPr="006155CF" w:rsidRDefault="00EC23C2" w:rsidP="00EC23C2">
            <w:pPr>
              <w:ind w:firstLine="0"/>
              <w:jc w:val="left"/>
            </w:pPr>
            <w:r w:rsidRPr="006155CF">
              <w:t>Užtikrintas ugdymo sėkmingas planavimas ir procesas. 1.1.</w:t>
            </w:r>
          </w:p>
        </w:tc>
        <w:tc>
          <w:tcPr>
            <w:tcW w:w="1134" w:type="dxa"/>
          </w:tcPr>
          <w:p w14:paraId="174C8AAC" w14:textId="5C1EC569" w:rsidR="00EC23C2" w:rsidRPr="006155CF" w:rsidRDefault="00EC23C2" w:rsidP="00832792">
            <w:pPr>
              <w:ind w:firstLine="0"/>
              <w:jc w:val="center"/>
              <w:rPr>
                <w:iCs/>
              </w:rPr>
            </w:pPr>
            <w:r w:rsidRPr="006155CF">
              <w:rPr>
                <w:iCs/>
              </w:rPr>
              <w:t>2024-06</w:t>
            </w:r>
          </w:p>
          <w:p w14:paraId="6E70A2A0" w14:textId="77777777" w:rsidR="00EC23C2" w:rsidRPr="006155CF" w:rsidRDefault="00EC23C2" w:rsidP="00832792">
            <w:pPr>
              <w:ind w:firstLine="0"/>
              <w:jc w:val="center"/>
              <w:rPr>
                <w:i/>
                <w:iCs/>
              </w:rPr>
            </w:pPr>
          </w:p>
          <w:p w14:paraId="721BD287" w14:textId="77777777" w:rsidR="00EC23C2" w:rsidRPr="006155CF" w:rsidRDefault="00EC23C2" w:rsidP="00832792">
            <w:pPr>
              <w:ind w:firstLine="0"/>
              <w:jc w:val="center"/>
              <w:rPr>
                <w:i/>
                <w:iCs/>
              </w:rPr>
            </w:pPr>
          </w:p>
          <w:p w14:paraId="30686F5E" w14:textId="77777777" w:rsidR="00EC23C2" w:rsidRPr="006155CF" w:rsidRDefault="00EC23C2" w:rsidP="00832792">
            <w:pPr>
              <w:ind w:firstLine="0"/>
              <w:jc w:val="center"/>
              <w:rPr>
                <w:i/>
                <w:iCs/>
              </w:rPr>
            </w:pPr>
          </w:p>
          <w:p w14:paraId="31853966" w14:textId="77777777" w:rsidR="00EC23C2" w:rsidRPr="006155CF" w:rsidRDefault="00EC23C2" w:rsidP="00832792">
            <w:pPr>
              <w:ind w:firstLine="0"/>
              <w:jc w:val="center"/>
              <w:rPr>
                <w:i/>
                <w:iCs/>
              </w:rPr>
            </w:pPr>
          </w:p>
          <w:p w14:paraId="5EF7C622" w14:textId="77777777" w:rsidR="00EC23C2" w:rsidRPr="006155CF" w:rsidRDefault="00EC23C2" w:rsidP="00832792">
            <w:pPr>
              <w:ind w:firstLine="0"/>
              <w:jc w:val="center"/>
              <w:rPr>
                <w:iCs/>
              </w:rPr>
            </w:pPr>
          </w:p>
        </w:tc>
        <w:tc>
          <w:tcPr>
            <w:tcW w:w="1984" w:type="dxa"/>
          </w:tcPr>
          <w:p w14:paraId="6278FC83" w14:textId="77777777" w:rsidR="00EC23C2" w:rsidRPr="006155CF" w:rsidRDefault="00EC23C2" w:rsidP="00EC23C2">
            <w:pPr>
              <w:ind w:firstLine="0"/>
              <w:jc w:val="left"/>
            </w:pPr>
            <w:r w:rsidRPr="006155CF">
              <w:t>Solveiga Jakštienė</w:t>
            </w:r>
          </w:p>
          <w:p w14:paraId="567C1896" w14:textId="77777777" w:rsidR="00EC23C2" w:rsidRPr="006155CF" w:rsidRDefault="00EC23C2" w:rsidP="00EC23C2">
            <w:pPr>
              <w:ind w:firstLine="0"/>
              <w:jc w:val="left"/>
            </w:pPr>
          </w:p>
          <w:p w14:paraId="24C15134" w14:textId="55A3CFB7" w:rsidR="00EC23C2" w:rsidRPr="006155CF" w:rsidRDefault="00EC23C2" w:rsidP="00EC23C2">
            <w:pPr>
              <w:ind w:firstLine="0"/>
              <w:jc w:val="left"/>
            </w:pPr>
          </w:p>
          <w:p w14:paraId="053A08BF" w14:textId="3325B8B3" w:rsidR="00EC23C2" w:rsidRPr="006155CF" w:rsidRDefault="00EC23C2" w:rsidP="00EC23C2">
            <w:pPr>
              <w:ind w:firstLine="0"/>
              <w:jc w:val="left"/>
            </w:pPr>
            <w:r w:rsidRPr="006155CF">
              <w:t>Irena Šeperienė</w:t>
            </w:r>
          </w:p>
        </w:tc>
      </w:tr>
      <w:tr w:rsidR="00EC23C2" w:rsidRPr="006155CF" w14:paraId="10872625" w14:textId="77777777" w:rsidTr="00943EFC">
        <w:trPr>
          <w:trHeight w:val="144"/>
        </w:trPr>
        <w:tc>
          <w:tcPr>
            <w:tcW w:w="562" w:type="dxa"/>
          </w:tcPr>
          <w:p w14:paraId="0847A5C5" w14:textId="77777777" w:rsidR="00EC23C2" w:rsidRPr="006155CF" w:rsidRDefault="00EC23C2" w:rsidP="00EC23C2">
            <w:pPr>
              <w:ind w:firstLine="0"/>
              <w:jc w:val="center"/>
            </w:pPr>
            <w:r w:rsidRPr="006155CF">
              <w:t>8.</w:t>
            </w:r>
          </w:p>
        </w:tc>
        <w:tc>
          <w:tcPr>
            <w:tcW w:w="2977" w:type="dxa"/>
            <w:gridSpan w:val="3"/>
          </w:tcPr>
          <w:p w14:paraId="3B74561F" w14:textId="18F96D60" w:rsidR="00EC23C2" w:rsidRPr="006155CF" w:rsidRDefault="00EC23C2" w:rsidP="00EC23C2">
            <w:pPr>
              <w:ind w:firstLine="0"/>
              <w:jc w:val="left"/>
            </w:pPr>
            <w:r w:rsidRPr="006155CF">
              <w:t>1. Klasės vadovų planų aptarimas.</w:t>
            </w:r>
          </w:p>
          <w:p w14:paraId="7918AE90" w14:textId="77777777" w:rsidR="00EC23C2" w:rsidRPr="006155CF" w:rsidRDefault="00EC23C2" w:rsidP="00EC23C2">
            <w:pPr>
              <w:ind w:firstLine="0"/>
              <w:jc w:val="left"/>
            </w:pPr>
            <w:r w:rsidRPr="006155CF">
              <w:t>2. Ilgalaikių planų 2, 4 klasėse aptarimas.</w:t>
            </w:r>
          </w:p>
        </w:tc>
        <w:tc>
          <w:tcPr>
            <w:tcW w:w="3119" w:type="dxa"/>
            <w:gridSpan w:val="3"/>
          </w:tcPr>
          <w:p w14:paraId="34E6F980" w14:textId="48F4DCE0" w:rsidR="00EC23C2" w:rsidRPr="00832792" w:rsidRDefault="00EC23C2" w:rsidP="00EC23C2">
            <w:pPr>
              <w:ind w:firstLine="0"/>
              <w:jc w:val="left"/>
              <w:rPr>
                <w:spacing w:val="-20"/>
              </w:rPr>
            </w:pPr>
            <w:r w:rsidRPr="006155CF">
              <w:t xml:space="preserve">Užtikrintas produktyvus ir sistemingas darbas. </w:t>
            </w:r>
            <w:r w:rsidRPr="006A4862">
              <w:rPr>
                <w:spacing w:val="-20"/>
              </w:rPr>
              <w:t xml:space="preserve">2.1., 2.2. </w:t>
            </w:r>
          </w:p>
          <w:p w14:paraId="1BFE75C6" w14:textId="77777777" w:rsidR="00EC23C2" w:rsidRPr="006155CF" w:rsidRDefault="00EC23C2" w:rsidP="00EC23C2">
            <w:pPr>
              <w:ind w:firstLine="0"/>
              <w:jc w:val="left"/>
            </w:pPr>
            <w:r w:rsidRPr="006155CF">
              <w:t>Užtikrintas ugdymo sėkmingas planavimas ir procesas. 1.1.</w:t>
            </w:r>
          </w:p>
        </w:tc>
        <w:tc>
          <w:tcPr>
            <w:tcW w:w="1134" w:type="dxa"/>
          </w:tcPr>
          <w:p w14:paraId="0BF8F158" w14:textId="77777777" w:rsidR="00EC23C2" w:rsidRPr="006155CF" w:rsidRDefault="00EC23C2" w:rsidP="00832792">
            <w:pPr>
              <w:ind w:firstLine="0"/>
              <w:jc w:val="center"/>
            </w:pPr>
            <w:r w:rsidRPr="006155CF">
              <w:t>2024-09</w:t>
            </w:r>
          </w:p>
        </w:tc>
        <w:tc>
          <w:tcPr>
            <w:tcW w:w="1984" w:type="dxa"/>
          </w:tcPr>
          <w:p w14:paraId="684F6A39" w14:textId="77777777" w:rsidR="00EC23C2" w:rsidRPr="006155CF" w:rsidRDefault="00EC23C2" w:rsidP="00EC23C2">
            <w:pPr>
              <w:ind w:firstLine="0"/>
              <w:jc w:val="left"/>
            </w:pPr>
            <w:r w:rsidRPr="006155CF">
              <w:t>Irena Šeperienė</w:t>
            </w:r>
          </w:p>
          <w:p w14:paraId="4071AB75" w14:textId="7BEB586F" w:rsidR="00EC23C2" w:rsidRPr="006155CF" w:rsidRDefault="00EC23C2" w:rsidP="00EC23C2">
            <w:pPr>
              <w:ind w:firstLine="0"/>
              <w:jc w:val="left"/>
            </w:pPr>
          </w:p>
          <w:p w14:paraId="63CB7CFF" w14:textId="77777777" w:rsidR="00EC23C2" w:rsidRPr="006155CF" w:rsidRDefault="00EC23C2" w:rsidP="00EC23C2">
            <w:pPr>
              <w:ind w:firstLine="0"/>
              <w:jc w:val="left"/>
            </w:pPr>
            <w:r w:rsidRPr="006155CF">
              <w:t>Irena Šeperienė</w:t>
            </w:r>
          </w:p>
        </w:tc>
      </w:tr>
      <w:tr w:rsidR="00EC23C2" w:rsidRPr="006155CF" w14:paraId="57A074F2" w14:textId="77777777" w:rsidTr="00943EFC">
        <w:trPr>
          <w:trHeight w:val="144"/>
        </w:trPr>
        <w:tc>
          <w:tcPr>
            <w:tcW w:w="562" w:type="dxa"/>
          </w:tcPr>
          <w:p w14:paraId="2BCF1550" w14:textId="77777777" w:rsidR="00EC23C2" w:rsidRPr="006155CF" w:rsidRDefault="00EC23C2" w:rsidP="00EC23C2">
            <w:pPr>
              <w:ind w:firstLine="0"/>
              <w:jc w:val="center"/>
            </w:pPr>
            <w:r w:rsidRPr="006155CF">
              <w:t>9.</w:t>
            </w:r>
          </w:p>
        </w:tc>
        <w:tc>
          <w:tcPr>
            <w:tcW w:w="2977" w:type="dxa"/>
            <w:gridSpan w:val="3"/>
          </w:tcPr>
          <w:p w14:paraId="11128425" w14:textId="60F63C98" w:rsidR="00EC23C2" w:rsidRPr="006155CF" w:rsidRDefault="00EC23C2" w:rsidP="00EC23C2">
            <w:pPr>
              <w:ind w:firstLine="0"/>
              <w:jc w:val="left"/>
            </w:pPr>
            <w:r w:rsidRPr="006155CF">
              <w:t>1. Ikimokyklinio ugdymo grupės vaikų adaptacija.</w:t>
            </w:r>
          </w:p>
          <w:p w14:paraId="33CEA0E2" w14:textId="24C101D6" w:rsidR="00EC23C2" w:rsidRPr="006155CF" w:rsidRDefault="00EC23C2" w:rsidP="00EC23C2">
            <w:pPr>
              <w:ind w:firstLine="0"/>
              <w:jc w:val="left"/>
            </w:pPr>
            <w:r w:rsidRPr="006155CF">
              <w:t>2. Priešmokyklinio ugdymo grupės vaikų adaptacija.</w:t>
            </w:r>
          </w:p>
          <w:p w14:paraId="18FEC416" w14:textId="77777777" w:rsidR="00EC23C2" w:rsidRPr="006155CF" w:rsidRDefault="00EC23C2" w:rsidP="00EC23C2">
            <w:pPr>
              <w:ind w:firstLine="0"/>
              <w:jc w:val="left"/>
            </w:pPr>
            <w:r w:rsidRPr="006155CF">
              <w:t>3. Pirmos klasės mokinių branda.</w:t>
            </w:r>
          </w:p>
        </w:tc>
        <w:tc>
          <w:tcPr>
            <w:tcW w:w="3119" w:type="dxa"/>
            <w:gridSpan w:val="3"/>
          </w:tcPr>
          <w:p w14:paraId="46446912" w14:textId="56E57646" w:rsidR="00EC23C2" w:rsidRPr="006155CF" w:rsidRDefault="00EC23C2" w:rsidP="00EC23C2">
            <w:pPr>
              <w:ind w:firstLine="0"/>
              <w:jc w:val="left"/>
            </w:pPr>
            <w:r w:rsidRPr="006155CF">
              <w:t xml:space="preserve">Aptartas  mikroklimatas grupėje. </w:t>
            </w:r>
          </w:p>
          <w:p w14:paraId="4365AC22" w14:textId="7DB275B6" w:rsidR="00EC23C2" w:rsidRPr="006155CF" w:rsidRDefault="00EC23C2" w:rsidP="00EC23C2">
            <w:pPr>
              <w:ind w:firstLine="0"/>
              <w:jc w:val="left"/>
            </w:pPr>
            <w:r w:rsidRPr="006155CF">
              <w:t xml:space="preserve">Aptartas mikroklimatas grupėje. </w:t>
            </w:r>
          </w:p>
          <w:p w14:paraId="2E896520" w14:textId="77777777" w:rsidR="00EC23C2" w:rsidRPr="006155CF" w:rsidRDefault="00EC23C2" w:rsidP="00EC23C2">
            <w:pPr>
              <w:ind w:firstLine="0"/>
              <w:jc w:val="left"/>
            </w:pPr>
            <w:r w:rsidRPr="006155CF">
              <w:t xml:space="preserve">Įvertinta  mokinio branda mokyklai. </w:t>
            </w:r>
          </w:p>
        </w:tc>
        <w:tc>
          <w:tcPr>
            <w:tcW w:w="1134" w:type="dxa"/>
          </w:tcPr>
          <w:p w14:paraId="67F94F1E" w14:textId="77777777" w:rsidR="00EC23C2" w:rsidRPr="006155CF" w:rsidRDefault="00EC23C2" w:rsidP="00832792">
            <w:pPr>
              <w:ind w:firstLine="0"/>
              <w:jc w:val="center"/>
            </w:pPr>
            <w:r w:rsidRPr="006155CF">
              <w:t>2024-11</w:t>
            </w:r>
          </w:p>
        </w:tc>
        <w:tc>
          <w:tcPr>
            <w:tcW w:w="1984" w:type="dxa"/>
          </w:tcPr>
          <w:p w14:paraId="625D3193" w14:textId="77777777" w:rsidR="00EC23C2" w:rsidRPr="006155CF" w:rsidRDefault="00EC23C2" w:rsidP="00EC23C2">
            <w:pPr>
              <w:ind w:firstLine="0"/>
              <w:jc w:val="left"/>
            </w:pPr>
            <w:r w:rsidRPr="006155CF">
              <w:t>Solveiga Jakštienė</w:t>
            </w:r>
          </w:p>
          <w:p w14:paraId="7D7B54AF" w14:textId="013341A2" w:rsidR="00EC23C2" w:rsidRPr="006155CF" w:rsidRDefault="00EC23C2" w:rsidP="00EC23C2">
            <w:pPr>
              <w:ind w:firstLine="0"/>
              <w:jc w:val="left"/>
            </w:pPr>
            <w:r w:rsidRPr="006155CF">
              <w:t>Aldona Juknienė</w:t>
            </w:r>
          </w:p>
          <w:p w14:paraId="0B4E9ABC" w14:textId="07BCFE02" w:rsidR="00EC23C2" w:rsidRPr="006155CF" w:rsidRDefault="00EC23C2" w:rsidP="00EC23C2">
            <w:pPr>
              <w:ind w:firstLine="0"/>
              <w:jc w:val="left"/>
            </w:pPr>
          </w:p>
          <w:p w14:paraId="6192CBC7" w14:textId="77777777" w:rsidR="00EC23C2" w:rsidRPr="006155CF" w:rsidRDefault="00EC23C2" w:rsidP="00EC23C2">
            <w:pPr>
              <w:ind w:firstLine="0"/>
              <w:jc w:val="left"/>
            </w:pPr>
            <w:r w:rsidRPr="006155CF">
              <w:t>Asta Merkelienė</w:t>
            </w:r>
          </w:p>
        </w:tc>
      </w:tr>
      <w:tr w:rsidR="00EC23C2" w:rsidRPr="006155CF" w14:paraId="3DC889B8" w14:textId="77777777" w:rsidTr="00943EFC">
        <w:trPr>
          <w:trHeight w:val="144"/>
        </w:trPr>
        <w:tc>
          <w:tcPr>
            <w:tcW w:w="562" w:type="dxa"/>
          </w:tcPr>
          <w:p w14:paraId="41B35815" w14:textId="77777777" w:rsidR="00EC23C2" w:rsidRPr="006155CF" w:rsidRDefault="00EC23C2" w:rsidP="00EC23C2">
            <w:pPr>
              <w:ind w:firstLine="0"/>
              <w:jc w:val="center"/>
            </w:pPr>
            <w:r w:rsidRPr="006155CF">
              <w:t>10.</w:t>
            </w:r>
          </w:p>
        </w:tc>
        <w:tc>
          <w:tcPr>
            <w:tcW w:w="2977" w:type="dxa"/>
            <w:gridSpan w:val="3"/>
          </w:tcPr>
          <w:p w14:paraId="7514EDD3" w14:textId="1C194F97" w:rsidR="00EC23C2" w:rsidRPr="006155CF" w:rsidRDefault="00EC23C2" w:rsidP="00EC23C2">
            <w:pPr>
              <w:ind w:firstLine="0"/>
              <w:jc w:val="left"/>
            </w:pPr>
            <w:r w:rsidRPr="006155CF">
              <w:t>1. Mokinių pasiektų rezultatų olimpiadose, konkursuose, rajoniniuose bei respublikiniuose renginiuose aptarimas.</w:t>
            </w:r>
          </w:p>
          <w:p w14:paraId="3EF4A8CB" w14:textId="77777777" w:rsidR="00EC23C2" w:rsidRPr="006155CF" w:rsidRDefault="00EC23C2" w:rsidP="00EC23C2">
            <w:pPr>
              <w:ind w:firstLine="0"/>
              <w:jc w:val="left"/>
            </w:pPr>
            <w:r w:rsidRPr="006155CF">
              <w:t xml:space="preserve">2. Metodinės grupės II pusmečio veiklos ataskaita. </w:t>
            </w:r>
          </w:p>
        </w:tc>
        <w:tc>
          <w:tcPr>
            <w:tcW w:w="3119" w:type="dxa"/>
            <w:gridSpan w:val="3"/>
          </w:tcPr>
          <w:p w14:paraId="4AFC5860" w14:textId="77777777" w:rsidR="00EC23C2" w:rsidRPr="006155CF" w:rsidRDefault="00EC23C2" w:rsidP="00EC23C2">
            <w:pPr>
              <w:ind w:firstLine="0"/>
              <w:jc w:val="left"/>
            </w:pPr>
            <w:r w:rsidRPr="006155CF">
              <w:t>Užtikrintas gabių mokinių ugdymas, plėtoti jų gebėjimai ir polinkiai. 1.2.</w:t>
            </w:r>
            <w:r>
              <w:t>, 2.1, 2.3</w:t>
            </w:r>
          </w:p>
          <w:p w14:paraId="53BAC5E7" w14:textId="1B9B7E14" w:rsidR="00EC23C2" w:rsidRPr="006155CF" w:rsidRDefault="00EC23C2" w:rsidP="00EC23C2">
            <w:pPr>
              <w:ind w:firstLine="0"/>
              <w:jc w:val="left"/>
            </w:pPr>
          </w:p>
          <w:p w14:paraId="09996BD0" w14:textId="77777777" w:rsidR="00943EFC" w:rsidRDefault="00943EFC" w:rsidP="00EC23C2">
            <w:pPr>
              <w:ind w:firstLine="0"/>
              <w:jc w:val="left"/>
            </w:pPr>
          </w:p>
          <w:p w14:paraId="3F470CBB" w14:textId="04CEB8EF" w:rsidR="00EC23C2" w:rsidRPr="006155CF" w:rsidRDefault="00EC23C2" w:rsidP="00EC23C2">
            <w:pPr>
              <w:ind w:firstLine="0"/>
              <w:jc w:val="left"/>
            </w:pPr>
            <w:r w:rsidRPr="006155CF">
              <w:t xml:space="preserve">Aptarta metodinės grupės veikla. </w:t>
            </w:r>
          </w:p>
        </w:tc>
        <w:tc>
          <w:tcPr>
            <w:tcW w:w="1134" w:type="dxa"/>
          </w:tcPr>
          <w:p w14:paraId="23C0254C" w14:textId="77777777" w:rsidR="00EC23C2" w:rsidRPr="006155CF" w:rsidRDefault="00EC23C2" w:rsidP="00832792">
            <w:pPr>
              <w:ind w:firstLine="0"/>
              <w:jc w:val="center"/>
            </w:pPr>
            <w:r w:rsidRPr="006155CF">
              <w:t>2024-12</w:t>
            </w:r>
          </w:p>
        </w:tc>
        <w:tc>
          <w:tcPr>
            <w:tcW w:w="1984" w:type="dxa"/>
          </w:tcPr>
          <w:p w14:paraId="1D639367" w14:textId="77777777" w:rsidR="00EC23C2" w:rsidRPr="006155CF" w:rsidRDefault="00EC23C2" w:rsidP="00EC23C2">
            <w:pPr>
              <w:ind w:firstLine="0"/>
              <w:jc w:val="left"/>
            </w:pPr>
            <w:r w:rsidRPr="006155CF">
              <w:t>Pradinio ugdymo mokytojos</w:t>
            </w:r>
          </w:p>
          <w:p w14:paraId="101A9224" w14:textId="77777777" w:rsidR="00EC23C2" w:rsidRPr="006155CF" w:rsidRDefault="00EC23C2" w:rsidP="00EC23C2">
            <w:pPr>
              <w:ind w:firstLine="0"/>
              <w:jc w:val="left"/>
            </w:pPr>
          </w:p>
          <w:p w14:paraId="666519A3" w14:textId="77777777" w:rsidR="00EC23C2" w:rsidRPr="006155CF" w:rsidRDefault="00EC23C2" w:rsidP="00EC23C2">
            <w:pPr>
              <w:ind w:firstLine="0"/>
              <w:jc w:val="left"/>
            </w:pPr>
          </w:p>
          <w:p w14:paraId="30F64B61" w14:textId="2A487D22" w:rsidR="00EC23C2" w:rsidRPr="006155CF" w:rsidRDefault="00EC23C2" w:rsidP="00EC23C2">
            <w:pPr>
              <w:ind w:firstLine="0"/>
              <w:jc w:val="left"/>
            </w:pPr>
          </w:p>
          <w:p w14:paraId="73B6903E" w14:textId="77777777" w:rsidR="00EC23C2" w:rsidRPr="006155CF" w:rsidRDefault="00EC23C2" w:rsidP="00EC23C2">
            <w:pPr>
              <w:ind w:firstLine="0"/>
              <w:jc w:val="left"/>
            </w:pPr>
            <w:r w:rsidRPr="006155CF">
              <w:t>Irena Šeperienė</w:t>
            </w:r>
          </w:p>
        </w:tc>
      </w:tr>
      <w:tr w:rsidR="00EC23C2" w:rsidRPr="006155CF" w14:paraId="169C7335" w14:textId="77777777" w:rsidTr="00943EFC">
        <w:trPr>
          <w:trHeight w:val="641"/>
        </w:trPr>
        <w:tc>
          <w:tcPr>
            <w:tcW w:w="9776" w:type="dxa"/>
            <w:gridSpan w:val="9"/>
            <w:tcBorders>
              <w:top w:val="nil"/>
              <w:left w:val="nil"/>
              <w:right w:val="nil"/>
            </w:tcBorders>
          </w:tcPr>
          <w:p w14:paraId="51582099" w14:textId="77777777" w:rsidR="00EC23C2" w:rsidRPr="006155CF" w:rsidRDefault="00EC23C2" w:rsidP="00832792">
            <w:pPr>
              <w:ind w:firstLine="0"/>
              <w:jc w:val="center"/>
            </w:pPr>
          </w:p>
          <w:p w14:paraId="3CE775BC" w14:textId="77777777" w:rsidR="00EC23C2" w:rsidRPr="006155CF" w:rsidRDefault="00EC23C2" w:rsidP="00832792">
            <w:pPr>
              <w:numPr>
                <w:ilvl w:val="0"/>
                <w:numId w:val="2"/>
              </w:numPr>
              <w:ind w:left="0" w:firstLine="0"/>
              <w:jc w:val="center"/>
            </w:pPr>
            <w:r w:rsidRPr="006155CF">
              <w:t>ATVIROS, INTEGRUOTOS PAMOKOS, PAMOKOS KITOSE ERDVĖSE</w:t>
            </w:r>
          </w:p>
        </w:tc>
      </w:tr>
      <w:tr w:rsidR="00EC23C2" w:rsidRPr="006155CF" w14:paraId="20258337" w14:textId="77777777" w:rsidTr="00943EFC">
        <w:trPr>
          <w:trHeight w:val="144"/>
        </w:trPr>
        <w:tc>
          <w:tcPr>
            <w:tcW w:w="562" w:type="dxa"/>
          </w:tcPr>
          <w:p w14:paraId="0AFC7DCA" w14:textId="77777777" w:rsidR="00EC23C2" w:rsidRPr="006155CF" w:rsidRDefault="00EC23C2" w:rsidP="00EC23C2">
            <w:pPr>
              <w:ind w:firstLine="0"/>
              <w:jc w:val="center"/>
            </w:pPr>
            <w:r w:rsidRPr="006155CF">
              <w:t>Eil.</w:t>
            </w:r>
          </w:p>
          <w:p w14:paraId="13727771" w14:textId="77777777" w:rsidR="00EC23C2" w:rsidRPr="006155CF" w:rsidRDefault="00EC23C2" w:rsidP="00EC23C2">
            <w:pPr>
              <w:ind w:firstLine="0"/>
              <w:jc w:val="center"/>
            </w:pPr>
            <w:r w:rsidRPr="006155CF">
              <w:t>Nr.</w:t>
            </w:r>
          </w:p>
        </w:tc>
        <w:tc>
          <w:tcPr>
            <w:tcW w:w="2294" w:type="dxa"/>
            <w:gridSpan w:val="2"/>
          </w:tcPr>
          <w:p w14:paraId="295CE159" w14:textId="77777777" w:rsidR="00EC23C2" w:rsidRPr="006155CF" w:rsidRDefault="00EC23C2" w:rsidP="00EC23C2">
            <w:pPr>
              <w:ind w:firstLine="0"/>
              <w:jc w:val="center"/>
            </w:pPr>
            <w:r w:rsidRPr="006155CF">
              <w:t>Veiklos turinys</w:t>
            </w:r>
          </w:p>
        </w:tc>
        <w:tc>
          <w:tcPr>
            <w:tcW w:w="2072" w:type="dxa"/>
            <w:gridSpan w:val="3"/>
          </w:tcPr>
          <w:p w14:paraId="6B3DEF1E" w14:textId="77777777" w:rsidR="00EC23C2" w:rsidRPr="006155CF" w:rsidRDefault="00EC23C2" w:rsidP="00EC23C2">
            <w:pPr>
              <w:ind w:firstLine="0"/>
              <w:jc w:val="center"/>
            </w:pPr>
            <w:r w:rsidRPr="006155CF">
              <w:t>Laukiami rezultatai</w:t>
            </w:r>
          </w:p>
        </w:tc>
        <w:tc>
          <w:tcPr>
            <w:tcW w:w="1730" w:type="dxa"/>
          </w:tcPr>
          <w:p w14:paraId="420B3F4B" w14:textId="77777777" w:rsidR="00EC23C2" w:rsidRPr="006155CF" w:rsidRDefault="00EC23C2" w:rsidP="00EC23C2">
            <w:pPr>
              <w:ind w:firstLine="0"/>
              <w:jc w:val="center"/>
            </w:pPr>
            <w:r w:rsidRPr="006155CF">
              <w:t>Stebėjimo tikslas</w:t>
            </w:r>
          </w:p>
        </w:tc>
        <w:tc>
          <w:tcPr>
            <w:tcW w:w="1134" w:type="dxa"/>
          </w:tcPr>
          <w:p w14:paraId="44880194" w14:textId="77777777" w:rsidR="00EC23C2" w:rsidRPr="006155CF" w:rsidRDefault="00EC23C2" w:rsidP="00832792">
            <w:pPr>
              <w:ind w:firstLine="0"/>
              <w:jc w:val="center"/>
            </w:pPr>
            <w:r w:rsidRPr="006155CF">
              <w:t>Data</w:t>
            </w:r>
          </w:p>
        </w:tc>
        <w:tc>
          <w:tcPr>
            <w:tcW w:w="1984" w:type="dxa"/>
          </w:tcPr>
          <w:p w14:paraId="30B162BC" w14:textId="77777777" w:rsidR="00EC23C2" w:rsidRPr="006155CF" w:rsidRDefault="00EC23C2" w:rsidP="00EC23C2">
            <w:pPr>
              <w:pStyle w:val="Antrat1"/>
              <w:rPr>
                <w:color w:val="auto"/>
              </w:rPr>
            </w:pPr>
            <w:r w:rsidRPr="006155CF">
              <w:rPr>
                <w:color w:val="auto"/>
              </w:rPr>
              <w:t>Atsakingas</w:t>
            </w:r>
          </w:p>
        </w:tc>
      </w:tr>
      <w:tr w:rsidR="00EC23C2" w:rsidRPr="006155CF" w14:paraId="184E60F6" w14:textId="77777777" w:rsidTr="00943EFC">
        <w:trPr>
          <w:trHeight w:val="144"/>
        </w:trPr>
        <w:tc>
          <w:tcPr>
            <w:tcW w:w="562" w:type="dxa"/>
          </w:tcPr>
          <w:p w14:paraId="5A27A24E" w14:textId="77777777" w:rsidR="00EC23C2" w:rsidRPr="006155CF" w:rsidRDefault="00EC23C2" w:rsidP="00EC23C2">
            <w:pPr>
              <w:ind w:firstLine="0"/>
              <w:jc w:val="center"/>
            </w:pPr>
            <w:r w:rsidRPr="006155CF">
              <w:t>11.</w:t>
            </w:r>
          </w:p>
        </w:tc>
        <w:tc>
          <w:tcPr>
            <w:tcW w:w="2294" w:type="dxa"/>
            <w:gridSpan w:val="2"/>
          </w:tcPr>
          <w:p w14:paraId="3D8A758F" w14:textId="358B6F01" w:rsidR="00EC23C2" w:rsidRPr="006155CF" w:rsidRDefault="00EC23C2" w:rsidP="00EC23C2">
            <w:pPr>
              <w:ind w:firstLine="0"/>
              <w:jc w:val="left"/>
            </w:pPr>
            <w:r w:rsidRPr="006155CF">
              <w:t>Atvira visuomeninio ugdymo pamoka „Kas yra baltai?</w:t>
            </w:r>
            <w:r w:rsidR="00864D00">
              <w:t>“</w:t>
            </w:r>
            <w:r w:rsidRPr="006155CF">
              <w:t xml:space="preserve"> 3 klasėje.</w:t>
            </w:r>
          </w:p>
        </w:tc>
        <w:tc>
          <w:tcPr>
            <w:tcW w:w="2072" w:type="dxa"/>
            <w:gridSpan w:val="3"/>
          </w:tcPr>
          <w:p w14:paraId="03CCC605" w14:textId="77777777" w:rsidR="00EC23C2" w:rsidRPr="006155CF" w:rsidRDefault="00EC23C2" w:rsidP="00EC23C2">
            <w:pPr>
              <w:ind w:firstLine="0"/>
              <w:jc w:val="left"/>
              <w:rPr>
                <w:iCs/>
              </w:rPr>
            </w:pPr>
            <w:r w:rsidRPr="006155CF">
              <w:rPr>
                <w:iCs/>
              </w:rPr>
              <w:t>Ugdyta mokinių pažinimo kompetencija tinkamai parenkant mokymo(si) metodus</w:t>
            </w:r>
            <w:r w:rsidRPr="006155CF">
              <w:rPr>
                <w:i/>
                <w:iCs/>
              </w:rPr>
              <w:t>.</w:t>
            </w:r>
            <w:r w:rsidRPr="006155CF">
              <w:rPr>
                <w:iCs/>
              </w:rPr>
              <w:t xml:space="preserve"> 1.3.</w:t>
            </w:r>
          </w:p>
        </w:tc>
        <w:tc>
          <w:tcPr>
            <w:tcW w:w="1730" w:type="dxa"/>
          </w:tcPr>
          <w:p w14:paraId="61D563D7" w14:textId="77777777" w:rsidR="00EC23C2" w:rsidRPr="006155CF" w:rsidRDefault="00EC23C2" w:rsidP="00EC23C2">
            <w:pPr>
              <w:ind w:firstLine="0"/>
              <w:jc w:val="left"/>
              <w:rPr>
                <w:iCs/>
              </w:rPr>
            </w:pPr>
            <w:r w:rsidRPr="006155CF">
              <w:rPr>
                <w:iCs/>
              </w:rPr>
              <w:t>Tinkamai parinktų metodų taikymas mokymosi uždavinio įgyvendinimui.</w:t>
            </w:r>
          </w:p>
        </w:tc>
        <w:tc>
          <w:tcPr>
            <w:tcW w:w="1134" w:type="dxa"/>
          </w:tcPr>
          <w:p w14:paraId="52640785" w14:textId="77777777" w:rsidR="00EC23C2" w:rsidRPr="006155CF" w:rsidRDefault="00EC23C2" w:rsidP="00832792">
            <w:pPr>
              <w:ind w:firstLine="0"/>
              <w:jc w:val="center"/>
            </w:pPr>
            <w:r w:rsidRPr="006155CF">
              <w:t>2024-04</w:t>
            </w:r>
          </w:p>
        </w:tc>
        <w:tc>
          <w:tcPr>
            <w:tcW w:w="1984" w:type="dxa"/>
          </w:tcPr>
          <w:p w14:paraId="6281600B" w14:textId="77777777" w:rsidR="00EC23C2" w:rsidRPr="006155CF" w:rsidRDefault="00EC23C2" w:rsidP="00EC23C2">
            <w:pPr>
              <w:ind w:firstLine="0"/>
              <w:jc w:val="left"/>
            </w:pPr>
            <w:r w:rsidRPr="006155CF">
              <w:t>Irena Šeperienė</w:t>
            </w:r>
          </w:p>
        </w:tc>
      </w:tr>
      <w:tr w:rsidR="00EC23C2" w:rsidRPr="006155CF" w14:paraId="22288603" w14:textId="77777777" w:rsidTr="00943EFC">
        <w:trPr>
          <w:trHeight w:val="144"/>
        </w:trPr>
        <w:tc>
          <w:tcPr>
            <w:tcW w:w="562" w:type="dxa"/>
          </w:tcPr>
          <w:p w14:paraId="11EA847A" w14:textId="77777777" w:rsidR="00EC23C2" w:rsidRPr="006155CF" w:rsidRDefault="00EC23C2" w:rsidP="00EC23C2">
            <w:pPr>
              <w:ind w:firstLine="0"/>
              <w:jc w:val="center"/>
            </w:pPr>
            <w:r w:rsidRPr="006155CF">
              <w:t>12.</w:t>
            </w:r>
          </w:p>
        </w:tc>
        <w:tc>
          <w:tcPr>
            <w:tcW w:w="2294" w:type="dxa"/>
            <w:gridSpan w:val="2"/>
          </w:tcPr>
          <w:p w14:paraId="6CE8FE41" w14:textId="77777777" w:rsidR="00EC23C2" w:rsidRPr="006155CF" w:rsidRDefault="00EC23C2" w:rsidP="00EC23C2">
            <w:pPr>
              <w:ind w:firstLine="0"/>
              <w:jc w:val="left"/>
            </w:pPr>
            <w:r w:rsidRPr="006155CF">
              <w:t>Pamoka netradicinėje aplinkoje 2 klasėje „Maldos namai – bažnyčia“.</w:t>
            </w:r>
          </w:p>
        </w:tc>
        <w:tc>
          <w:tcPr>
            <w:tcW w:w="2072" w:type="dxa"/>
            <w:gridSpan w:val="3"/>
          </w:tcPr>
          <w:p w14:paraId="416EFDD2" w14:textId="609CF201" w:rsidR="00EC23C2" w:rsidRPr="006155CF" w:rsidRDefault="00EC23C2" w:rsidP="00EC23C2">
            <w:pPr>
              <w:ind w:firstLine="0"/>
              <w:jc w:val="left"/>
              <w:rPr>
                <w:iCs/>
              </w:rPr>
            </w:pPr>
            <w:r w:rsidRPr="006155CF">
              <w:t>Stiprinama pažinimo kompetencija mokantis netradicinėje aplinkoje. 1.2</w:t>
            </w:r>
          </w:p>
        </w:tc>
        <w:tc>
          <w:tcPr>
            <w:tcW w:w="1730" w:type="dxa"/>
          </w:tcPr>
          <w:p w14:paraId="5A0C4504" w14:textId="77777777" w:rsidR="00EC23C2" w:rsidRPr="006155CF" w:rsidRDefault="00EC23C2" w:rsidP="00EC23C2">
            <w:pPr>
              <w:ind w:firstLine="0"/>
              <w:jc w:val="left"/>
              <w:rPr>
                <w:iCs/>
              </w:rPr>
            </w:pPr>
          </w:p>
        </w:tc>
        <w:tc>
          <w:tcPr>
            <w:tcW w:w="1134" w:type="dxa"/>
          </w:tcPr>
          <w:p w14:paraId="23C0A197" w14:textId="77777777" w:rsidR="00EC23C2" w:rsidRPr="006155CF" w:rsidRDefault="00EC23C2" w:rsidP="00832792">
            <w:pPr>
              <w:ind w:firstLine="0"/>
              <w:jc w:val="center"/>
            </w:pPr>
            <w:r w:rsidRPr="006155CF">
              <w:t>2024-05</w:t>
            </w:r>
          </w:p>
        </w:tc>
        <w:tc>
          <w:tcPr>
            <w:tcW w:w="1984" w:type="dxa"/>
          </w:tcPr>
          <w:p w14:paraId="3003F05A" w14:textId="77777777" w:rsidR="00EC23C2" w:rsidRPr="006155CF" w:rsidRDefault="00EC23C2" w:rsidP="00EC23C2">
            <w:pPr>
              <w:ind w:firstLine="0"/>
              <w:jc w:val="left"/>
            </w:pPr>
            <w:r w:rsidRPr="006155CF">
              <w:t>Asta Mauricienė</w:t>
            </w:r>
          </w:p>
        </w:tc>
      </w:tr>
      <w:tr w:rsidR="00EC23C2" w:rsidRPr="006155CF" w14:paraId="50D9C355" w14:textId="77777777" w:rsidTr="00943EFC">
        <w:trPr>
          <w:trHeight w:val="144"/>
        </w:trPr>
        <w:tc>
          <w:tcPr>
            <w:tcW w:w="562" w:type="dxa"/>
          </w:tcPr>
          <w:p w14:paraId="07A9E85A" w14:textId="77777777" w:rsidR="00EC23C2" w:rsidRPr="006155CF" w:rsidRDefault="00EC23C2" w:rsidP="00EC23C2">
            <w:pPr>
              <w:ind w:firstLine="0"/>
              <w:jc w:val="center"/>
            </w:pPr>
            <w:r w:rsidRPr="006155CF">
              <w:t>13.</w:t>
            </w:r>
          </w:p>
        </w:tc>
        <w:tc>
          <w:tcPr>
            <w:tcW w:w="2294" w:type="dxa"/>
            <w:gridSpan w:val="2"/>
          </w:tcPr>
          <w:p w14:paraId="1C436E35" w14:textId="77777777" w:rsidR="00EC23C2" w:rsidRPr="006155CF" w:rsidRDefault="00EC23C2" w:rsidP="00EC23C2">
            <w:pPr>
              <w:ind w:firstLine="0"/>
              <w:jc w:val="left"/>
            </w:pPr>
            <w:r w:rsidRPr="006155CF">
              <w:t>Integruota pamoka kitoje erdvėje „Kodėl žmonės laiko naminius gyvūnus?“</w:t>
            </w:r>
          </w:p>
        </w:tc>
        <w:tc>
          <w:tcPr>
            <w:tcW w:w="2072" w:type="dxa"/>
            <w:gridSpan w:val="3"/>
          </w:tcPr>
          <w:p w14:paraId="61E7B2DB" w14:textId="77777777" w:rsidR="00EC23C2" w:rsidRPr="006155CF" w:rsidRDefault="00EC23C2" w:rsidP="00EC23C2">
            <w:pPr>
              <w:ind w:firstLine="0"/>
              <w:jc w:val="left"/>
              <w:rPr>
                <w:iCs/>
              </w:rPr>
            </w:pPr>
            <w:r w:rsidRPr="006155CF">
              <w:rPr>
                <w:iCs/>
              </w:rPr>
              <w:t>Susipažinta su naminiais gyvūnais, jų gyvenimo sąlygomis. 1.2.</w:t>
            </w:r>
          </w:p>
        </w:tc>
        <w:tc>
          <w:tcPr>
            <w:tcW w:w="1730" w:type="dxa"/>
          </w:tcPr>
          <w:p w14:paraId="10C55FF7" w14:textId="77777777" w:rsidR="00EC23C2" w:rsidRPr="006155CF" w:rsidRDefault="00EC23C2" w:rsidP="00EC23C2">
            <w:pPr>
              <w:ind w:firstLine="0"/>
              <w:jc w:val="left"/>
              <w:rPr>
                <w:iCs/>
              </w:rPr>
            </w:pPr>
          </w:p>
        </w:tc>
        <w:tc>
          <w:tcPr>
            <w:tcW w:w="1134" w:type="dxa"/>
          </w:tcPr>
          <w:p w14:paraId="7EFF497D" w14:textId="77777777" w:rsidR="00EC23C2" w:rsidRPr="006155CF" w:rsidRDefault="00EC23C2" w:rsidP="00832792">
            <w:pPr>
              <w:ind w:firstLine="0"/>
              <w:jc w:val="center"/>
            </w:pPr>
            <w:r w:rsidRPr="006155CF">
              <w:t>2024-05</w:t>
            </w:r>
          </w:p>
        </w:tc>
        <w:tc>
          <w:tcPr>
            <w:tcW w:w="1984" w:type="dxa"/>
          </w:tcPr>
          <w:p w14:paraId="22B33A8C" w14:textId="77777777" w:rsidR="00EC23C2" w:rsidRPr="006155CF" w:rsidRDefault="00EC23C2" w:rsidP="00EC23C2">
            <w:pPr>
              <w:ind w:firstLine="0"/>
              <w:jc w:val="left"/>
            </w:pPr>
            <w:r w:rsidRPr="006155CF">
              <w:t>Danguolė Jonelienė</w:t>
            </w:r>
          </w:p>
        </w:tc>
      </w:tr>
      <w:tr w:rsidR="00EC23C2" w:rsidRPr="006155CF" w14:paraId="599A8362" w14:textId="77777777" w:rsidTr="00943EFC">
        <w:trPr>
          <w:trHeight w:val="1094"/>
        </w:trPr>
        <w:tc>
          <w:tcPr>
            <w:tcW w:w="562" w:type="dxa"/>
          </w:tcPr>
          <w:p w14:paraId="4D276FBE" w14:textId="77777777" w:rsidR="00EC23C2" w:rsidRPr="006155CF" w:rsidRDefault="00EC23C2" w:rsidP="00EC23C2">
            <w:pPr>
              <w:ind w:firstLine="0"/>
              <w:jc w:val="center"/>
            </w:pPr>
            <w:r w:rsidRPr="006155CF">
              <w:t>14.</w:t>
            </w:r>
          </w:p>
        </w:tc>
        <w:tc>
          <w:tcPr>
            <w:tcW w:w="2294" w:type="dxa"/>
            <w:gridSpan w:val="2"/>
          </w:tcPr>
          <w:p w14:paraId="7CF69A05" w14:textId="77777777" w:rsidR="00EC23C2" w:rsidRPr="006155CF" w:rsidRDefault="00EC23C2" w:rsidP="00EC23C2">
            <w:pPr>
              <w:ind w:firstLine="0"/>
              <w:jc w:val="left"/>
            </w:pPr>
            <w:r w:rsidRPr="006155CF">
              <w:t>Atvira matematikos pamoka „Paprastosios trupmenos “ 3 klasėje.</w:t>
            </w:r>
          </w:p>
        </w:tc>
        <w:tc>
          <w:tcPr>
            <w:tcW w:w="2072" w:type="dxa"/>
            <w:gridSpan w:val="3"/>
          </w:tcPr>
          <w:p w14:paraId="1B7FB565" w14:textId="77777777" w:rsidR="00EC23C2" w:rsidRPr="006155CF" w:rsidRDefault="00EC23C2" w:rsidP="00EC23C2">
            <w:pPr>
              <w:ind w:firstLine="0"/>
              <w:jc w:val="left"/>
              <w:rPr>
                <w:iCs/>
              </w:rPr>
            </w:pPr>
            <w:r w:rsidRPr="006155CF">
              <w:rPr>
                <w:iCs/>
              </w:rPr>
              <w:t>Ugdytas gebėjimas tinkamai pavadinti tam tikrą daikto dalį ir ją užrašyti. 1.3.</w:t>
            </w:r>
          </w:p>
        </w:tc>
        <w:tc>
          <w:tcPr>
            <w:tcW w:w="1730" w:type="dxa"/>
          </w:tcPr>
          <w:p w14:paraId="0D5E95AC" w14:textId="77777777" w:rsidR="00EC23C2" w:rsidRPr="006155CF" w:rsidRDefault="00EC23C2" w:rsidP="00EC23C2">
            <w:pPr>
              <w:ind w:firstLine="0"/>
              <w:jc w:val="left"/>
              <w:rPr>
                <w:iCs/>
              </w:rPr>
            </w:pPr>
            <w:r w:rsidRPr="006155CF">
              <w:rPr>
                <w:iCs/>
              </w:rPr>
              <w:t>Tinkamai parinktos vaizdinės ir skaitmeninės priemonės trupmenos sąvokai formuoti.</w:t>
            </w:r>
          </w:p>
        </w:tc>
        <w:tc>
          <w:tcPr>
            <w:tcW w:w="1134" w:type="dxa"/>
          </w:tcPr>
          <w:p w14:paraId="00A0A0E2" w14:textId="77777777" w:rsidR="00EC23C2" w:rsidRPr="006155CF" w:rsidRDefault="00EC23C2" w:rsidP="00832792">
            <w:pPr>
              <w:ind w:firstLine="0"/>
              <w:jc w:val="center"/>
            </w:pPr>
            <w:r w:rsidRPr="006155CF">
              <w:t>2023-11</w:t>
            </w:r>
          </w:p>
        </w:tc>
        <w:tc>
          <w:tcPr>
            <w:tcW w:w="1984" w:type="dxa"/>
          </w:tcPr>
          <w:p w14:paraId="2D48B6D3" w14:textId="77777777" w:rsidR="00EC23C2" w:rsidRPr="006155CF" w:rsidRDefault="00EC23C2" w:rsidP="00EC23C2">
            <w:pPr>
              <w:ind w:firstLine="0"/>
              <w:jc w:val="left"/>
            </w:pPr>
            <w:r w:rsidRPr="006155CF">
              <w:t>Renata Jonuškienė</w:t>
            </w:r>
          </w:p>
        </w:tc>
      </w:tr>
      <w:tr w:rsidR="00EC23C2" w:rsidRPr="006155CF" w14:paraId="01968184" w14:textId="77777777" w:rsidTr="00943EFC">
        <w:trPr>
          <w:trHeight w:val="144"/>
        </w:trPr>
        <w:tc>
          <w:tcPr>
            <w:tcW w:w="562" w:type="dxa"/>
          </w:tcPr>
          <w:p w14:paraId="17AF3DED" w14:textId="77777777" w:rsidR="00EC23C2" w:rsidRPr="006155CF" w:rsidRDefault="00EC23C2" w:rsidP="00EC23C2">
            <w:pPr>
              <w:ind w:firstLine="0"/>
              <w:jc w:val="center"/>
            </w:pPr>
            <w:r w:rsidRPr="006155CF">
              <w:t>15.</w:t>
            </w:r>
          </w:p>
        </w:tc>
        <w:tc>
          <w:tcPr>
            <w:tcW w:w="2294" w:type="dxa"/>
            <w:gridSpan w:val="2"/>
          </w:tcPr>
          <w:p w14:paraId="38E77DDF" w14:textId="77777777" w:rsidR="00EC23C2" w:rsidRPr="006155CF" w:rsidRDefault="00EC23C2" w:rsidP="00EC23C2">
            <w:pPr>
              <w:ind w:firstLine="0"/>
              <w:jc w:val="left"/>
            </w:pPr>
            <w:r w:rsidRPr="006155CF">
              <w:t>Atvira matematikos pamoka „Kas yra dešimtys ir vienetai?“ 1 klasėje.</w:t>
            </w:r>
          </w:p>
        </w:tc>
        <w:tc>
          <w:tcPr>
            <w:tcW w:w="2072" w:type="dxa"/>
            <w:gridSpan w:val="3"/>
          </w:tcPr>
          <w:p w14:paraId="23D4A683" w14:textId="77777777" w:rsidR="00EC23C2" w:rsidRPr="006155CF" w:rsidRDefault="00EC23C2" w:rsidP="00EC23C2">
            <w:pPr>
              <w:ind w:firstLine="0"/>
              <w:jc w:val="left"/>
              <w:rPr>
                <w:iCs/>
              </w:rPr>
            </w:pPr>
            <w:r w:rsidRPr="006155CF">
              <w:rPr>
                <w:iCs/>
              </w:rPr>
              <w:t>Ugdyti skaitmeninių technologijų  naudojimo įgūdžiai. 1.3.</w:t>
            </w:r>
          </w:p>
        </w:tc>
        <w:tc>
          <w:tcPr>
            <w:tcW w:w="1730" w:type="dxa"/>
          </w:tcPr>
          <w:p w14:paraId="3004A28B" w14:textId="77777777" w:rsidR="00EC23C2" w:rsidRPr="006155CF" w:rsidRDefault="00EC23C2" w:rsidP="00EC23C2">
            <w:pPr>
              <w:ind w:firstLine="0"/>
              <w:jc w:val="left"/>
              <w:rPr>
                <w:iCs/>
              </w:rPr>
            </w:pPr>
            <w:r w:rsidRPr="006155CF">
              <w:rPr>
                <w:iCs/>
              </w:rPr>
              <w:t>Aiškių vertinimų kriterijų numatymas.</w:t>
            </w:r>
          </w:p>
        </w:tc>
        <w:tc>
          <w:tcPr>
            <w:tcW w:w="1134" w:type="dxa"/>
          </w:tcPr>
          <w:p w14:paraId="3CDC75C1" w14:textId="77777777" w:rsidR="00EC23C2" w:rsidRPr="006155CF" w:rsidRDefault="00EC23C2" w:rsidP="00832792">
            <w:pPr>
              <w:ind w:firstLine="0"/>
              <w:jc w:val="center"/>
            </w:pPr>
            <w:r w:rsidRPr="006155CF">
              <w:t>2024-12</w:t>
            </w:r>
          </w:p>
        </w:tc>
        <w:tc>
          <w:tcPr>
            <w:tcW w:w="1984" w:type="dxa"/>
          </w:tcPr>
          <w:p w14:paraId="709E3CFC" w14:textId="77777777" w:rsidR="00EC23C2" w:rsidRPr="006155CF" w:rsidRDefault="00EC23C2" w:rsidP="00EC23C2">
            <w:pPr>
              <w:ind w:firstLine="0"/>
              <w:jc w:val="left"/>
            </w:pPr>
            <w:r w:rsidRPr="006155CF">
              <w:t>Asta Merkelienė</w:t>
            </w:r>
          </w:p>
        </w:tc>
      </w:tr>
      <w:tr w:rsidR="00EC23C2" w:rsidRPr="006155CF" w14:paraId="754EF936" w14:textId="77777777" w:rsidTr="00943EFC">
        <w:trPr>
          <w:trHeight w:val="144"/>
        </w:trPr>
        <w:tc>
          <w:tcPr>
            <w:tcW w:w="9776" w:type="dxa"/>
            <w:gridSpan w:val="9"/>
            <w:tcBorders>
              <w:left w:val="nil"/>
              <w:right w:val="nil"/>
            </w:tcBorders>
          </w:tcPr>
          <w:p w14:paraId="05F36313" w14:textId="77777777" w:rsidR="00EC23C2" w:rsidRPr="006155CF" w:rsidRDefault="00EC23C2" w:rsidP="00832792">
            <w:pPr>
              <w:ind w:firstLine="0"/>
              <w:jc w:val="center"/>
            </w:pPr>
          </w:p>
          <w:p w14:paraId="652C7345" w14:textId="77777777" w:rsidR="00EC23C2" w:rsidRPr="006155CF" w:rsidRDefault="00EC23C2" w:rsidP="00832792">
            <w:pPr>
              <w:numPr>
                <w:ilvl w:val="0"/>
                <w:numId w:val="2"/>
              </w:numPr>
              <w:ind w:left="0" w:firstLine="0"/>
              <w:jc w:val="center"/>
            </w:pPr>
            <w:r w:rsidRPr="006155CF">
              <w:t>KOLEGIALAUS GRĮŽTAMOJO RYŠIO PAMOKOS</w:t>
            </w:r>
          </w:p>
        </w:tc>
      </w:tr>
      <w:tr w:rsidR="00EC23C2" w:rsidRPr="006155CF" w14:paraId="61A3D9B4" w14:textId="77777777" w:rsidTr="00943EFC">
        <w:trPr>
          <w:trHeight w:val="144"/>
        </w:trPr>
        <w:tc>
          <w:tcPr>
            <w:tcW w:w="562" w:type="dxa"/>
          </w:tcPr>
          <w:p w14:paraId="71BB70B8" w14:textId="77777777" w:rsidR="00EC23C2" w:rsidRPr="006155CF" w:rsidRDefault="00EC23C2" w:rsidP="00EC23C2">
            <w:pPr>
              <w:ind w:firstLine="0"/>
              <w:jc w:val="center"/>
            </w:pPr>
            <w:r w:rsidRPr="006155CF">
              <w:t>Eil. Nr.</w:t>
            </w:r>
          </w:p>
        </w:tc>
        <w:tc>
          <w:tcPr>
            <w:tcW w:w="1247" w:type="dxa"/>
          </w:tcPr>
          <w:p w14:paraId="3EE03675" w14:textId="77777777" w:rsidR="00EC23C2" w:rsidRPr="006155CF" w:rsidRDefault="00EC23C2" w:rsidP="00864D00">
            <w:pPr>
              <w:ind w:firstLine="0"/>
              <w:jc w:val="center"/>
            </w:pPr>
            <w:r w:rsidRPr="006155CF">
              <w:t>Data</w:t>
            </w:r>
          </w:p>
        </w:tc>
        <w:tc>
          <w:tcPr>
            <w:tcW w:w="2268" w:type="dxa"/>
            <w:gridSpan w:val="3"/>
          </w:tcPr>
          <w:p w14:paraId="3A960AD5" w14:textId="77777777" w:rsidR="00EC23C2" w:rsidRPr="006155CF" w:rsidRDefault="00EC23C2" w:rsidP="00EC23C2">
            <w:pPr>
              <w:ind w:firstLine="0"/>
              <w:jc w:val="center"/>
            </w:pPr>
            <w:r w:rsidRPr="006155CF">
              <w:t>Veda pamoką</w:t>
            </w:r>
          </w:p>
        </w:tc>
        <w:tc>
          <w:tcPr>
            <w:tcW w:w="2581" w:type="dxa"/>
            <w:gridSpan w:val="2"/>
          </w:tcPr>
          <w:p w14:paraId="292A6F89" w14:textId="77777777" w:rsidR="00EC23C2" w:rsidRPr="006155CF" w:rsidRDefault="00EC23C2" w:rsidP="00EC23C2">
            <w:pPr>
              <w:ind w:firstLine="0"/>
              <w:jc w:val="center"/>
            </w:pPr>
            <w:r w:rsidRPr="006155CF">
              <w:t>Stebi pamoką</w:t>
            </w:r>
          </w:p>
        </w:tc>
        <w:tc>
          <w:tcPr>
            <w:tcW w:w="3118" w:type="dxa"/>
            <w:gridSpan w:val="2"/>
          </w:tcPr>
          <w:p w14:paraId="5C05B2A9" w14:textId="77777777" w:rsidR="00EC23C2" w:rsidRPr="006155CF" w:rsidRDefault="00EC23C2" w:rsidP="00832792">
            <w:pPr>
              <w:ind w:firstLine="0"/>
              <w:jc w:val="center"/>
            </w:pPr>
            <w:r w:rsidRPr="006155CF">
              <w:t>Stebėjimo tikslas</w:t>
            </w:r>
          </w:p>
        </w:tc>
      </w:tr>
      <w:tr w:rsidR="00EC23C2" w:rsidRPr="006155CF" w14:paraId="41D2FC18" w14:textId="77777777" w:rsidTr="00943EFC">
        <w:trPr>
          <w:trHeight w:val="144"/>
        </w:trPr>
        <w:tc>
          <w:tcPr>
            <w:tcW w:w="562" w:type="dxa"/>
          </w:tcPr>
          <w:p w14:paraId="65E3C633" w14:textId="77777777" w:rsidR="00EC23C2" w:rsidRPr="006155CF" w:rsidRDefault="00EC23C2" w:rsidP="00EC23C2">
            <w:pPr>
              <w:ind w:firstLine="0"/>
              <w:jc w:val="center"/>
            </w:pPr>
            <w:r w:rsidRPr="006155CF">
              <w:t>16.</w:t>
            </w:r>
          </w:p>
        </w:tc>
        <w:tc>
          <w:tcPr>
            <w:tcW w:w="1247" w:type="dxa"/>
          </w:tcPr>
          <w:p w14:paraId="6E377D5F" w14:textId="77777777" w:rsidR="00EC23C2" w:rsidRPr="006155CF" w:rsidRDefault="00EC23C2" w:rsidP="00864D00">
            <w:pPr>
              <w:ind w:firstLine="0"/>
              <w:jc w:val="center"/>
            </w:pPr>
            <w:r w:rsidRPr="006155CF">
              <w:t>2024</w:t>
            </w:r>
            <w:r>
              <w:t>-05</w:t>
            </w:r>
          </w:p>
        </w:tc>
        <w:tc>
          <w:tcPr>
            <w:tcW w:w="2268" w:type="dxa"/>
            <w:gridSpan w:val="3"/>
          </w:tcPr>
          <w:p w14:paraId="61D1A676" w14:textId="77777777" w:rsidR="00EC23C2" w:rsidRPr="006155CF" w:rsidRDefault="00EC23C2" w:rsidP="00EC23C2">
            <w:pPr>
              <w:ind w:firstLine="0"/>
            </w:pPr>
            <w:r w:rsidRPr="006155CF">
              <w:t>Danguolė Jonelienė</w:t>
            </w:r>
          </w:p>
        </w:tc>
        <w:tc>
          <w:tcPr>
            <w:tcW w:w="2581" w:type="dxa"/>
            <w:gridSpan w:val="2"/>
          </w:tcPr>
          <w:p w14:paraId="42EBEDEF" w14:textId="77777777" w:rsidR="00EC23C2" w:rsidRPr="006155CF" w:rsidRDefault="00EC23C2" w:rsidP="00EC23C2">
            <w:pPr>
              <w:ind w:firstLine="0"/>
            </w:pPr>
            <w:r w:rsidRPr="006155CF">
              <w:t>Asta Merkelienė</w:t>
            </w:r>
          </w:p>
        </w:tc>
        <w:tc>
          <w:tcPr>
            <w:tcW w:w="3118" w:type="dxa"/>
            <w:gridSpan w:val="2"/>
          </w:tcPr>
          <w:p w14:paraId="7013C755" w14:textId="77777777" w:rsidR="00EC23C2" w:rsidRPr="006155CF" w:rsidRDefault="00EC23C2" w:rsidP="00943EFC">
            <w:pPr>
              <w:ind w:firstLine="0"/>
              <w:jc w:val="left"/>
            </w:pPr>
            <w:r w:rsidRPr="006155CF">
              <w:t>Atnaujinto ugdymo turinio įgyvendinimas. 1.3.</w:t>
            </w:r>
          </w:p>
        </w:tc>
      </w:tr>
      <w:tr w:rsidR="00EC23C2" w:rsidRPr="006155CF" w14:paraId="5A403AB2" w14:textId="77777777" w:rsidTr="00943EFC">
        <w:trPr>
          <w:trHeight w:val="144"/>
        </w:trPr>
        <w:tc>
          <w:tcPr>
            <w:tcW w:w="562" w:type="dxa"/>
          </w:tcPr>
          <w:p w14:paraId="561DF411" w14:textId="77777777" w:rsidR="00EC23C2" w:rsidRPr="006155CF" w:rsidRDefault="00EC23C2" w:rsidP="00EC23C2">
            <w:pPr>
              <w:ind w:firstLine="0"/>
            </w:pPr>
            <w:r w:rsidRPr="006155CF">
              <w:t>17.</w:t>
            </w:r>
          </w:p>
        </w:tc>
        <w:tc>
          <w:tcPr>
            <w:tcW w:w="1247" w:type="dxa"/>
          </w:tcPr>
          <w:p w14:paraId="562917BA" w14:textId="77777777" w:rsidR="00EC23C2" w:rsidRPr="006155CF" w:rsidRDefault="00EC23C2" w:rsidP="00864D00">
            <w:pPr>
              <w:ind w:firstLine="0"/>
              <w:jc w:val="center"/>
            </w:pPr>
            <w:r w:rsidRPr="006155CF">
              <w:t>2024-10</w:t>
            </w:r>
          </w:p>
        </w:tc>
        <w:tc>
          <w:tcPr>
            <w:tcW w:w="2268" w:type="dxa"/>
            <w:gridSpan w:val="3"/>
          </w:tcPr>
          <w:p w14:paraId="01801576" w14:textId="77777777" w:rsidR="00EC23C2" w:rsidRPr="006155CF" w:rsidRDefault="00EC23C2" w:rsidP="00EC23C2">
            <w:pPr>
              <w:ind w:firstLine="0"/>
            </w:pPr>
            <w:r w:rsidRPr="006155CF">
              <w:t>Renata Jonuškienė</w:t>
            </w:r>
          </w:p>
          <w:p w14:paraId="29C41002" w14:textId="77777777" w:rsidR="00EC23C2" w:rsidRPr="006155CF" w:rsidRDefault="00EC23C2" w:rsidP="00EC23C2">
            <w:pPr>
              <w:ind w:firstLine="0"/>
            </w:pPr>
          </w:p>
        </w:tc>
        <w:tc>
          <w:tcPr>
            <w:tcW w:w="2581" w:type="dxa"/>
            <w:gridSpan w:val="2"/>
          </w:tcPr>
          <w:p w14:paraId="61A6E2C9" w14:textId="77777777" w:rsidR="00EC23C2" w:rsidRPr="006155CF" w:rsidRDefault="00EC23C2" w:rsidP="00EC23C2">
            <w:pPr>
              <w:ind w:firstLine="0"/>
            </w:pPr>
            <w:r w:rsidRPr="006155CF">
              <w:t>Irena Šeperienė</w:t>
            </w:r>
          </w:p>
        </w:tc>
        <w:tc>
          <w:tcPr>
            <w:tcW w:w="3118" w:type="dxa"/>
            <w:gridSpan w:val="2"/>
          </w:tcPr>
          <w:p w14:paraId="5A5717FD" w14:textId="77777777" w:rsidR="00EC23C2" w:rsidRPr="006155CF" w:rsidRDefault="00EC23C2" w:rsidP="00943EFC">
            <w:pPr>
              <w:ind w:firstLine="0"/>
              <w:jc w:val="left"/>
            </w:pPr>
            <w:r w:rsidRPr="006155CF">
              <w:t>Paveikus skaitmeninių priemonių naudojimas pamokoje. 1.3.</w:t>
            </w:r>
          </w:p>
        </w:tc>
      </w:tr>
      <w:tr w:rsidR="00EC23C2" w:rsidRPr="006155CF" w14:paraId="15CB7616" w14:textId="77777777" w:rsidTr="00943EFC">
        <w:trPr>
          <w:trHeight w:val="144"/>
        </w:trPr>
        <w:tc>
          <w:tcPr>
            <w:tcW w:w="562" w:type="dxa"/>
          </w:tcPr>
          <w:p w14:paraId="6D18AD2E" w14:textId="77777777" w:rsidR="00EC23C2" w:rsidRPr="006155CF" w:rsidRDefault="00EC23C2" w:rsidP="00EC23C2">
            <w:pPr>
              <w:ind w:firstLine="0"/>
            </w:pPr>
            <w:r w:rsidRPr="006155CF">
              <w:t>18.</w:t>
            </w:r>
          </w:p>
        </w:tc>
        <w:tc>
          <w:tcPr>
            <w:tcW w:w="1247" w:type="dxa"/>
          </w:tcPr>
          <w:p w14:paraId="66B8BAD7" w14:textId="73CDA13E" w:rsidR="00EC23C2" w:rsidRPr="006155CF" w:rsidRDefault="005E3F9A" w:rsidP="00864D00">
            <w:pPr>
              <w:ind w:firstLine="0"/>
              <w:jc w:val="center"/>
            </w:pPr>
            <w:r>
              <w:t>2024</w:t>
            </w:r>
            <w:r w:rsidR="00EC23C2" w:rsidRPr="006155CF">
              <w:t>-10</w:t>
            </w:r>
          </w:p>
        </w:tc>
        <w:tc>
          <w:tcPr>
            <w:tcW w:w="2268" w:type="dxa"/>
            <w:gridSpan w:val="3"/>
          </w:tcPr>
          <w:p w14:paraId="57E4B121" w14:textId="77777777" w:rsidR="00EC23C2" w:rsidRPr="006155CF" w:rsidRDefault="00EC23C2" w:rsidP="00EC23C2">
            <w:pPr>
              <w:ind w:firstLine="0"/>
            </w:pPr>
            <w:r w:rsidRPr="006155CF">
              <w:t>Irena Šeperienė</w:t>
            </w:r>
          </w:p>
        </w:tc>
        <w:tc>
          <w:tcPr>
            <w:tcW w:w="2581" w:type="dxa"/>
            <w:gridSpan w:val="2"/>
          </w:tcPr>
          <w:p w14:paraId="7B6C35D2" w14:textId="77777777" w:rsidR="00EC23C2" w:rsidRPr="006155CF" w:rsidRDefault="00EC23C2" w:rsidP="00EC23C2">
            <w:pPr>
              <w:ind w:firstLine="0"/>
            </w:pPr>
            <w:r w:rsidRPr="006155CF">
              <w:t>Renata Jonuškienė</w:t>
            </w:r>
          </w:p>
          <w:p w14:paraId="0159BCA4" w14:textId="77777777" w:rsidR="00EC23C2" w:rsidRPr="006155CF" w:rsidRDefault="00EC23C2" w:rsidP="00EC23C2">
            <w:pPr>
              <w:ind w:firstLine="0"/>
            </w:pPr>
          </w:p>
        </w:tc>
        <w:tc>
          <w:tcPr>
            <w:tcW w:w="3118" w:type="dxa"/>
            <w:gridSpan w:val="2"/>
          </w:tcPr>
          <w:p w14:paraId="6AA6A316" w14:textId="77777777" w:rsidR="00EC23C2" w:rsidRPr="006155CF" w:rsidRDefault="00EC23C2" w:rsidP="00943EFC">
            <w:pPr>
              <w:ind w:firstLine="0"/>
              <w:jc w:val="left"/>
            </w:pPr>
            <w:r w:rsidRPr="006155CF">
              <w:t>Atnaujinto ugdymo turinio įgyvendinimas. 1.3.</w:t>
            </w:r>
          </w:p>
        </w:tc>
      </w:tr>
      <w:tr w:rsidR="00EC23C2" w:rsidRPr="006155CF" w14:paraId="4A3419C9" w14:textId="77777777" w:rsidTr="00943EFC">
        <w:trPr>
          <w:trHeight w:val="144"/>
        </w:trPr>
        <w:tc>
          <w:tcPr>
            <w:tcW w:w="562" w:type="dxa"/>
          </w:tcPr>
          <w:p w14:paraId="397DE8EF" w14:textId="77777777" w:rsidR="00EC23C2" w:rsidRPr="006155CF" w:rsidRDefault="00EC23C2" w:rsidP="00EC23C2">
            <w:pPr>
              <w:ind w:firstLine="0"/>
            </w:pPr>
            <w:r w:rsidRPr="006155CF">
              <w:t>19.</w:t>
            </w:r>
          </w:p>
        </w:tc>
        <w:tc>
          <w:tcPr>
            <w:tcW w:w="1247" w:type="dxa"/>
          </w:tcPr>
          <w:p w14:paraId="2E5DE27B" w14:textId="77777777" w:rsidR="00EC23C2" w:rsidRPr="006155CF" w:rsidRDefault="00EC23C2" w:rsidP="00864D00">
            <w:pPr>
              <w:ind w:firstLine="0"/>
              <w:jc w:val="center"/>
            </w:pPr>
            <w:r w:rsidRPr="006155CF">
              <w:t>2024-11</w:t>
            </w:r>
          </w:p>
        </w:tc>
        <w:tc>
          <w:tcPr>
            <w:tcW w:w="2268" w:type="dxa"/>
            <w:gridSpan w:val="3"/>
          </w:tcPr>
          <w:p w14:paraId="62C6515D" w14:textId="77777777" w:rsidR="00EC23C2" w:rsidRPr="006155CF" w:rsidRDefault="00EC23C2" w:rsidP="00EC23C2">
            <w:pPr>
              <w:ind w:firstLine="0"/>
            </w:pPr>
            <w:r w:rsidRPr="006155CF">
              <w:t>Asta Merkelienė</w:t>
            </w:r>
          </w:p>
        </w:tc>
        <w:tc>
          <w:tcPr>
            <w:tcW w:w="2581" w:type="dxa"/>
            <w:gridSpan w:val="2"/>
          </w:tcPr>
          <w:p w14:paraId="6D2C3DF7" w14:textId="77777777" w:rsidR="00EC23C2" w:rsidRPr="006155CF" w:rsidRDefault="00EC23C2" w:rsidP="00EC23C2">
            <w:pPr>
              <w:ind w:firstLine="0"/>
            </w:pPr>
            <w:r w:rsidRPr="006155CF">
              <w:t>Danguolė Jonelienė</w:t>
            </w:r>
          </w:p>
        </w:tc>
        <w:tc>
          <w:tcPr>
            <w:tcW w:w="3118" w:type="dxa"/>
            <w:gridSpan w:val="2"/>
          </w:tcPr>
          <w:p w14:paraId="55521D1F" w14:textId="77777777" w:rsidR="00EC23C2" w:rsidRPr="006155CF" w:rsidRDefault="00EC23C2" w:rsidP="00943EFC">
            <w:pPr>
              <w:ind w:firstLine="0"/>
              <w:jc w:val="left"/>
            </w:pPr>
            <w:r w:rsidRPr="006155CF">
              <w:t>Paveikus skaitmeninių priemonių  naudojimas pamokoje. 1.3.</w:t>
            </w:r>
          </w:p>
        </w:tc>
      </w:tr>
      <w:tr w:rsidR="00EC23C2" w:rsidRPr="006155CF" w14:paraId="5F4DA3F6" w14:textId="77777777" w:rsidTr="00943EFC">
        <w:trPr>
          <w:trHeight w:val="144"/>
        </w:trPr>
        <w:tc>
          <w:tcPr>
            <w:tcW w:w="9776" w:type="dxa"/>
            <w:gridSpan w:val="9"/>
            <w:tcBorders>
              <w:left w:val="nil"/>
              <w:right w:val="nil"/>
            </w:tcBorders>
          </w:tcPr>
          <w:p w14:paraId="4BCE0099" w14:textId="77777777" w:rsidR="00EC23C2" w:rsidRPr="006155CF" w:rsidRDefault="00EC23C2" w:rsidP="00832792">
            <w:pPr>
              <w:ind w:firstLine="0"/>
              <w:jc w:val="center"/>
            </w:pPr>
          </w:p>
          <w:p w14:paraId="38F9B97C" w14:textId="77777777" w:rsidR="00EC23C2" w:rsidRPr="006155CF" w:rsidRDefault="00EC23C2" w:rsidP="00832792">
            <w:pPr>
              <w:numPr>
                <w:ilvl w:val="0"/>
                <w:numId w:val="2"/>
              </w:numPr>
              <w:ind w:left="0" w:firstLine="0"/>
              <w:jc w:val="center"/>
            </w:pPr>
            <w:r w:rsidRPr="006155CF">
              <w:t>INTEGRUOTA PROJEKTINĖ PATYRIMINĖ VEIKLA</w:t>
            </w:r>
          </w:p>
        </w:tc>
      </w:tr>
      <w:tr w:rsidR="00EC23C2" w:rsidRPr="006155CF" w14:paraId="3871591A" w14:textId="77777777" w:rsidTr="00943EFC">
        <w:trPr>
          <w:trHeight w:val="144"/>
        </w:trPr>
        <w:tc>
          <w:tcPr>
            <w:tcW w:w="562" w:type="dxa"/>
          </w:tcPr>
          <w:p w14:paraId="4097ED02" w14:textId="77777777" w:rsidR="00EC23C2" w:rsidRPr="006155CF" w:rsidRDefault="00EC23C2" w:rsidP="00EC23C2">
            <w:pPr>
              <w:ind w:firstLine="0"/>
              <w:jc w:val="center"/>
            </w:pPr>
            <w:r w:rsidRPr="006155CF">
              <w:t>Eil.</w:t>
            </w:r>
          </w:p>
          <w:p w14:paraId="1F6C3AFF" w14:textId="77777777" w:rsidR="00EC23C2" w:rsidRPr="006155CF" w:rsidRDefault="00EC23C2" w:rsidP="00EC23C2">
            <w:pPr>
              <w:ind w:firstLine="0"/>
              <w:jc w:val="center"/>
            </w:pPr>
            <w:r w:rsidRPr="006155CF">
              <w:t>Nr.</w:t>
            </w:r>
          </w:p>
        </w:tc>
        <w:tc>
          <w:tcPr>
            <w:tcW w:w="2977" w:type="dxa"/>
            <w:gridSpan w:val="3"/>
          </w:tcPr>
          <w:p w14:paraId="1620173D" w14:textId="77777777" w:rsidR="00EC23C2" w:rsidRPr="006155CF" w:rsidRDefault="00EC23C2" w:rsidP="00EC23C2">
            <w:pPr>
              <w:ind w:firstLine="0"/>
              <w:jc w:val="center"/>
            </w:pPr>
            <w:r w:rsidRPr="006155CF">
              <w:t>Veiklos turinys</w:t>
            </w:r>
          </w:p>
        </w:tc>
        <w:tc>
          <w:tcPr>
            <w:tcW w:w="3119" w:type="dxa"/>
            <w:gridSpan w:val="3"/>
          </w:tcPr>
          <w:p w14:paraId="68284764" w14:textId="77777777" w:rsidR="00EC23C2" w:rsidRPr="006155CF" w:rsidRDefault="00EC23C2" w:rsidP="00EC23C2">
            <w:pPr>
              <w:ind w:firstLine="0"/>
              <w:jc w:val="center"/>
            </w:pPr>
            <w:r w:rsidRPr="006155CF">
              <w:t>Laukiami rezultatai</w:t>
            </w:r>
          </w:p>
        </w:tc>
        <w:tc>
          <w:tcPr>
            <w:tcW w:w="1134" w:type="dxa"/>
          </w:tcPr>
          <w:p w14:paraId="6C47A510" w14:textId="77777777" w:rsidR="00EC23C2" w:rsidRPr="006155CF" w:rsidRDefault="00EC23C2" w:rsidP="00832792">
            <w:pPr>
              <w:ind w:firstLine="0"/>
              <w:jc w:val="center"/>
            </w:pPr>
            <w:r w:rsidRPr="006155CF">
              <w:t>Data</w:t>
            </w:r>
          </w:p>
        </w:tc>
        <w:tc>
          <w:tcPr>
            <w:tcW w:w="1984" w:type="dxa"/>
          </w:tcPr>
          <w:p w14:paraId="13943992" w14:textId="77777777" w:rsidR="00EC23C2" w:rsidRPr="006155CF" w:rsidRDefault="00EC23C2" w:rsidP="00EC23C2">
            <w:pPr>
              <w:pStyle w:val="Antrat1"/>
              <w:rPr>
                <w:color w:val="auto"/>
              </w:rPr>
            </w:pPr>
            <w:r w:rsidRPr="006155CF">
              <w:rPr>
                <w:color w:val="auto"/>
              </w:rPr>
              <w:t>Atsakingas</w:t>
            </w:r>
          </w:p>
        </w:tc>
      </w:tr>
      <w:tr w:rsidR="00EC23C2" w:rsidRPr="006155CF" w14:paraId="51B8CD5F" w14:textId="77777777" w:rsidTr="00943EFC">
        <w:trPr>
          <w:trHeight w:val="144"/>
        </w:trPr>
        <w:tc>
          <w:tcPr>
            <w:tcW w:w="562" w:type="dxa"/>
          </w:tcPr>
          <w:p w14:paraId="6F7403B9" w14:textId="77777777" w:rsidR="00EC23C2" w:rsidRPr="006155CF" w:rsidRDefault="00EC23C2" w:rsidP="00EC23C2">
            <w:pPr>
              <w:ind w:firstLine="0"/>
              <w:jc w:val="center"/>
            </w:pPr>
            <w:r w:rsidRPr="006155CF">
              <w:t>20.</w:t>
            </w:r>
          </w:p>
        </w:tc>
        <w:tc>
          <w:tcPr>
            <w:tcW w:w="2977" w:type="dxa"/>
            <w:gridSpan w:val="3"/>
          </w:tcPr>
          <w:p w14:paraId="50BFC2C6" w14:textId="353C924A" w:rsidR="00EC23C2" w:rsidRPr="006155CF" w:rsidRDefault="00EC23C2" w:rsidP="00EC23C2">
            <w:pPr>
              <w:ind w:firstLine="0"/>
              <w:jc w:val="left"/>
            </w:pPr>
            <w:r w:rsidRPr="006155CF">
              <w:t>Projektinė veikla „Žalioji palangė“</w:t>
            </w:r>
            <w:r w:rsidR="005E3F9A">
              <w:t>.</w:t>
            </w:r>
          </w:p>
        </w:tc>
        <w:tc>
          <w:tcPr>
            <w:tcW w:w="3119" w:type="dxa"/>
            <w:gridSpan w:val="3"/>
          </w:tcPr>
          <w:p w14:paraId="679FF56D" w14:textId="77777777" w:rsidR="00EC23C2" w:rsidRPr="006155CF" w:rsidRDefault="00EC23C2" w:rsidP="00EC23C2">
            <w:pPr>
              <w:ind w:firstLine="0"/>
              <w:jc w:val="left"/>
            </w:pPr>
            <w:r w:rsidRPr="006155CF">
              <w:t>Ugdyta socialinė, emocinė ir sveikos gyvensenos kompetencija bei supratimas apie sveikos mitybos įpročius. 1.2.</w:t>
            </w:r>
          </w:p>
        </w:tc>
        <w:tc>
          <w:tcPr>
            <w:tcW w:w="1134" w:type="dxa"/>
          </w:tcPr>
          <w:p w14:paraId="7E974C15" w14:textId="77777777" w:rsidR="00EC23C2" w:rsidRDefault="00EC23C2" w:rsidP="00832792">
            <w:pPr>
              <w:ind w:firstLine="0"/>
              <w:jc w:val="center"/>
            </w:pPr>
            <w:r w:rsidRPr="006155CF">
              <w:t>2024</w:t>
            </w:r>
            <w:r>
              <w:t>-</w:t>
            </w:r>
            <w:r w:rsidRPr="006155CF">
              <w:t>03</w:t>
            </w:r>
          </w:p>
          <w:p w14:paraId="0D4EBAA4" w14:textId="77777777" w:rsidR="00EC23C2" w:rsidRDefault="00EC23C2" w:rsidP="00832792">
            <w:pPr>
              <w:ind w:firstLine="0"/>
              <w:jc w:val="center"/>
            </w:pPr>
            <w:r>
              <w:t>-</w:t>
            </w:r>
          </w:p>
          <w:p w14:paraId="205AE68B" w14:textId="77777777" w:rsidR="00EC23C2" w:rsidRPr="006155CF" w:rsidRDefault="00EC23C2" w:rsidP="00832792">
            <w:pPr>
              <w:ind w:firstLine="0"/>
              <w:jc w:val="center"/>
            </w:pPr>
            <w:r>
              <w:t>2024-</w:t>
            </w:r>
            <w:r w:rsidRPr="006155CF">
              <w:t>04</w:t>
            </w:r>
          </w:p>
        </w:tc>
        <w:tc>
          <w:tcPr>
            <w:tcW w:w="1984" w:type="dxa"/>
          </w:tcPr>
          <w:p w14:paraId="5A4B287A" w14:textId="77777777" w:rsidR="00EC23C2" w:rsidRPr="006155CF" w:rsidRDefault="00EC23C2" w:rsidP="00EC23C2">
            <w:pPr>
              <w:ind w:firstLine="0"/>
              <w:jc w:val="left"/>
            </w:pPr>
            <w:r w:rsidRPr="006155CF">
              <w:t>Aldona Juknienė,</w:t>
            </w:r>
          </w:p>
          <w:p w14:paraId="105CC330" w14:textId="77777777" w:rsidR="00EC23C2" w:rsidRPr="006155CF" w:rsidRDefault="00EC23C2" w:rsidP="00EC23C2">
            <w:pPr>
              <w:ind w:firstLine="0"/>
              <w:jc w:val="left"/>
            </w:pPr>
            <w:r w:rsidRPr="006155CF">
              <w:t>Solveiga Jakštienė</w:t>
            </w:r>
          </w:p>
        </w:tc>
      </w:tr>
      <w:tr w:rsidR="00EC23C2" w:rsidRPr="006155CF" w14:paraId="505930AF" w14:textId="77777777" w:rsidTr="00943EFC">
        <w:trPr>
          <w:trHeight w:val="144"/>
        </w:trPr>
        <w:tc>
          <w:tcPr>
            <w:tcW w:w="562" w:type="dxa"/>
          </w:tcPr>
          <w:p w14:paraId="39AB938C" w14:textId="77777777" w:rsidR="00EC23C2" w:rsidRPr="006155CF" w:rsidRDefault="00EC23C2" w:rsidP="00EC23C2">
            <w:pPr>
              <w:ind w:firstLine="0"/>
              <w:jc w:val="center"/>
            </w:pPr>
            <w:r w:rsidRPr="006155CF">
              <w:t>21.</w:t>
            </w:r>
          </w:p>
        </w:tc>
        <w:tc>
          <w:tcPr>
            <w:tcW w:w="2977" w:type="dxa"/>
            <w:gridSpan w:val="3"/>
          </w:tcPr>
          <w:p w14:paraId="06483A21" w14:textId="77777777" w:rsidR="00EC23C2" w:rsidRPr="006155CF" w:rsidRDefault="00EC23C2" w:rsidP="00EC23C2">
            <w:pPr>
              <w:ind w:firstLine="0"/>
              <w:jc w:val="left"/>
            </w:pPr>
            <w:r w:rsidRPr="006155CF">
              <w:t>Projektinė veikla „Eina kiškis takeliu, su margučių krepšeliu“.</w:t>
            </w:r>
          </w:p>
        </w:tc>
        <w:tc>
          <w:tcPr>
            <w:tcW w:w="3119" w:type="dxa"/>
            <w:gridSpan w:val="3"/>
          </w:tcPr>
          <w:p w14:paraId="1BEAB66B" w14:textId="77777777" w:rsidR="00EC23C2" w:rsidRPr="006155CF" w:rsidRDefault="00EC23C2" w:rsidP="00EC23C2">
            <w:pPr>
              <w:ind w:firstLine="0"/>
              <w:jc w:val="left"/>
            </w:pPr>
            <w:r w:rsidRPr="006155CF">
              <w:t>Ugdytos kūrybiškumo ir kultūrinės kompetencijos, puoselėjant lietuvių liaudies papročius ir tradicijas. 2.1.</w:t>
            </w:r>
          </w:p>
        </w:tc>
        <w:tc>
          <w:tcPr>
            <w:tcW w:w="1134" w:type="dxa"/>
          </w:tcPr>
          <w:p w14:paraId="1664E3B7" w14:textId="77777777" w:rsidR="00EC23C2" w:rsidRPr="006155CF" w:rsidRDefault="00EC23C2" w:rsidP="00832792">
            <w:pPr>
              <w:ind w:firstLine="0"/>
              <w:jc w:val="center"/>
            </w:pPr>
            <w:r w:rsidRPr="006155CF">
              <w:t>2024- 04</w:t>
            </w:r>
          </w:p>
        </w:tc>
        <w:tc>
          <w:tcPr>
            <w:tcW w:w="1984" w:type="dxa"/>
          </w:tcPr>
          <w:p w14:paraId="3780A9D7" w14:textId="77777777" w:rsidR="00EC23C2" w:rsidRPr="006155CF" w:rsidRDefault="00EC23C2" w:rsidP="00EC23C2">
            <w:pPr>
              <w:ind w:firstLine="0"/>
              <w:jc w:val="left"/>
            </w:pPr>
            <w:r w:rsidRPr="006155CF">
              <w:t>Asta Merkelienė</w:t>
            </w:r>
            <w:r>
              <w:t>,</w:t>
            </w:r>
          </w:p>
          <w:p w14:paraId="5E006616" w14:textId="77777777" w:rsidR="00EC23C2" w:rsidRPr="006155CF" w:rsidRDefault="00EC23C2" w:rsidP="00EC23C2">
            <w:pPr>
              <w:ind w:firstLine="0"/>
              <w:jc w:val="left"/>
            </w:pPr>
            <w:r w:rsidRPr="006155CF">
              <w:t>Aldona Juknienė</w:t>
            </w:r>
          </w:p>
        </w:tc>
      </w:tr>
      <w:tr w:rsidR="00EC23C2" w:rsidRPr="006155CF" w14:paraId="76E7A18E" w14:textId="77777777" w:rsidTr="00943EFC">
        <w:trPr>
          <w:trHeight w:val="144"/>
        </w:trPr>
        <w:tc>
          <w:tcPr>
            <w:tcW w:w="562" w:type="dxa"/>
          </w:tcPr>
          <w:p w14:paraId="08AD897C" w14:textId="77777777" w:rsidR="00EC23C2" w:rsidRPr="006155CF" w:rsidRDefault="00EC23C2" w:rsidP="00EC23C2">
            <w:pPr>
              <w:ind w:firstLine="0"/>
              <w:jc w:val="center"/>
            </w:pPr>
            <w:r w:rsidRPr="006155CF">
              <w:t>22.</w:t>
            </w:r>
          </w:p>
        </w:tc>
        <w:tc>
          <w:tcPr>
            <w:tcW w:w="2977" w:type="dxa"/>
            <w:gridSpan w:val="3"/>
          </w:tcPr>
          <w:p w14:paraId="048020B5" w14:textId="77777777" w:rsidR="00EC23C2" w:rsidRPr="006155CF" w:rsidRDefault="00EC23C2" w:rsidP="00EC23C2">
            <w:pPr>
              <w:ind w:firstLine="0"/>
              <w:jc w:val="left"/>
              <w:rPr>
                <w:iCs/>
              </w:rPr>
            </w:pPr>
            <w:r w:rsidRPr="006155CF">
              <w:t>Projektinė patyriminė veikla „Gamtos vaikai. Ekologija“. (4 projektinių patyriminių  veiklų dienos).</w:t>
            </w:r>
          </w:p>
        </w:tc>
        <w:tc>
          <w:tcPr>
            <w:tcW w:w="3119" w:type="dxa"/>
            <w:gridSpan w:val="3"/>
          </w:tcPr>
          <w:p w14:paraId="42737E3F" w14:textId="77777777" w:rsidR="00EC23C2" w:rsidRPr="006155CF" w:rsidRDefault="00EC23C2" w:rsidP="00EC23C2">
            <w:pPr>
              <w:ind w:firstLine="0"/>
              <w:jc w:val="left"/>
              <w:rPr>
                <w:iCs/>
              </w:rPr>
            </w:pPr>
            <w:r w:rsidRPr="006155CF">
              <w:rPr>
                <w:iCs/>
              </w:rPr>
              <w:t>Ugdytos pažinimo ir pilietiškumo kompetencijos, atliekant tiriamąją veiklą įvairiose erdvėse. 1.2.</w:t>
            </w:r>
          </w:p>
        </w:tc>
        <w:tc>
          <w:tcPr>
            <w:tcW w:w="1134" w:type="dxa"/>
          </w:tcPr>
          <w:p w14:paraId="63BEFD18" w14:textId="77777777" w:rsidR="00EC23C2" w:rsidRPr="006155CF" w:rsidRDefault="00EC23C2" w:rsidP="00832792">
            <w:pPr>
              <w:ind w:firstLine="0"/>
              <w:jc w:val="center"/>
              <w:rPr>
                <w:iCs/>
              </w:rPr>
            </w:pPr>
            <w:r w:rsidRPr="006155CF">
              <w:rPr>
                <w:iCs/>
              </w:rPr>
              <w:t>2024-05</w:t>
            </w:r>
          </w:p>
        </w:tc>
        <w:tc>
          <w:tcPr>
            <w:tcW w:w="1984" w:type="dxa"/>
          </w:tcPr>
          <w:p w14:paraId="31006320" w14:textId="77777777" w:rsidR="00EC23C2" w:rsidRPr="006155CF" w:rsidRDefault="00EC23C2" w:rsidP="00EC23C2">
            <w:pPr>
              <w:ind w:firstLine="0"/>
              <w:jc w:val="left"/>
              <w:rPr>
                <w:iCs/>
              </w:rPr>
            </w:pPr>
            <w:r w:rsidRPr="006155CF">
              <w:rPr>
                <w:iCs/>
              </w:rPr>
              <w:t>Irena Šeperienė</w:t>
            </w:r>
          </w:p>
        </w:tc>
      </w:tr>
      <w:tr w:rsidR="00EC23C2" w:rsidRPr="006155CF" w14:paraId="5FAF30C0" w14:textId="77777777" w:rsidTr="00943EFC">
        <w:trPr>
          <w:trHeight w:val="144"/>
        </w:trPr>
        <w:tc>
          <w:tcPr>
            <w:tcW w:w="562" w:type="dxa"/>
          </w:tcPr>
          <w:p w14:paraId="2F2DCA1C" w14:textId="77777777" w:rsidR="00EC23C2" w:rsidRPr="006155CF" w:rsidRDefault="00EC23C2" w:rsidP="00EC23C2">
            <w:pPr>
              <w:ind w:firstLine="0"/>
              <w:jc w:val="center"/>
            </w:pPr>
            <w:r w:rsidRPr="006155CF">
              <w:t>23.</w:t>
            </w:r>
          </w:p>
        </w:tc>
        <w:tc>
          <w:tcPr>
            <w:tcW w:w="2977" w:type="dxa"/>
            <w:gridSpan w:val="3"/>
          </w:tcPr>
          <w:p w14:paraId="0AAF6207" w14:textId="77777777" w:rsidR="00EC23C2" w:rsidRPr="006155CF" w:rsidRDefault="00EC23C2" w:rsidP="00EC23C2">
            <w:pPr>
              <w:ind w:firstLine="0"/>
              <w:jc w:val="left"/>
            </w:pPr>
            <w:r w:rsidRPr="006155CF">
              <w:t>Projektinė patyriminė veikla „Gamtos vaikai. Ekologija 2“.</w:t>
            </w:r>
          </w:p>
        </w:tc>
        <w:tc>
          <w:tcPr>
            <w:tcW w:w="3119" w:type="dxa"/>
            <w:gridSpan w:val="3"/>
          </w:tcPr>
          <w:p w14:paraId="05504F75" w14:textId="77777777" w:rsidR="00EC23C2" w:rsidRPr="006155CF" w:rsidRDefault="00EC23C2" w:rsidP="00EC23C2">
            <w:pPr>
              <w:ind w:firstLine="0"/>
              <w:jc w:val="left"/>
            </w:pPr>
            <w:r w:rsidRPr="006155CF">
              <w:t>Ugdytos pilietiškumo ir pažinimo kompetencijos, gebėjimas taikyti teorines žinias praktikoje. 1.2.</w:t>
            </w:r>
          </w:p>
        </w:tc>
        <w:tc>
          <w:tcPr>
            <w:tcW w:w="1134" w:type="dxa"/>
          </w:tcPr>
          <w:p w14:paraId="7504F5B8" w14:textId="77777777" w:rsidR="00EC23C2" w:rsidRPr="006155CF" w:rsidRDefault="00EC23C2" w:rsidP="00832792">
            <w:pPr>
              <w:ind w:firstLine="0"/>
              <w:jc w:val="center"/>
            </w:pPr>
            <w:r w:rsidRPr="006155CF">
              <w:t>2024-06</w:t>
            </w:r>
          </w:p>
        </w:tc>
        <w:tc>
          <w:tcPr>
            <w:tcW w:w="1984" w:type="dxa"/>
          </w:tcPr>
          <w:p w14:paraId="5A539937" w14:textId="16AA5BD6" w:rsidR="00EC23C2" w:rsidRPr="006155CF" w:rsidRDefault="00EC23C2" w:rsidP="00EC23C2">
            <w:pPr>
              <w:ind w:firstLine="0"/>
              <w:jc w:val="left"/>
            </w:pPr>
            <w:r w:rsidRPr="006155CF">
              <w:t>Renata Jonuškienė</w:t>
            </w:r>
            <w:r w:rsidR="005E3F9A">
              <w:t>,</w:t>
            </w:r>
          </w:p>
          <w:p w14:paraId="5429B91B" w14:textId="77777777" w:rsidR="00EC23C2" w:rsidRPr="006155CF" w:rsidRDefault="00EC23C2" w:rsidP="00EC23C2">
            <w:pPr>
              <w:ind w:firstLine="0"/>
              <w:jc w:val="left"/>
            </w:pPr>
            <w:r w:rsidRPr="006155CF">
              <w:t>Asta Merkelienė</w:t>
            </w:r>
          </w:p>
        </w:tc>
      </w:tr>
      <w:tr w:rsidR="00EC23C2" w:rsidRPr="006155CF" w14:paraId="2D0159EA" w14:textId="77777777" w:rsidTr="00943EFC">
        <w:trPr>
          <w:trHeight w:val="144"/>
        </w:trPr>
        <w:tc>
          <w:tcPr>
            <w:tcW w:w="562" w:type="dxa"/>
          </w:tcPr>
          <w:p w14:paraId="5EEE1DD3" w14:textId="77777777" w:rsidR="00EC23C2" w:rsidRPr="006155CF" w:rsidRDefault="00EC23C2" w:rsidP="00EC23C2">
            <w:pPr>
              <w:ind w:firstLine="0"/>
              <w:jc w:val="center"/>
            </w:pPr>
            <w:r w:rsidRPr="006155CF">
              <w:t>24.</w:t>
            </w:r>
          </w:p>
        </w:tc>
        <w:tc>
          <w:tcPr>
            <w:tcW w:w="2977" w:type="dxa"/>
            <w:gridSpan w:val="3"/>
          </w:tcPr>
          <w:p w14:paraId="6FFB0CF4" w14:textId="375923FF" w:rsidR="00EC23C2" w:rsidRPr="006155CF" w:rsidRDefault="00EC23C2" w:rsidP="00EC23C2">
            <w:pPr>
              <w:ind w:firstLine="0"/>
              <w:jc w:val="left"/>
            </w:pPr>
            <w:r w:rsidRPr="006155CF">
              <w:t>Integruota projektinė patyriminė veikla „Kokie medžiai auga Lietuvoje?“</w:t>
            </w:r>
            <w:r w:rsidR="005E3F9A">
              <w:t>.</w:t>
            </w:r>
          </w:p>
        </w:tc>
        <w:tc>
          <w:tcPr>
            <w:tcW w:w="3119" w:type="dxa"/>
            <w:gridSpan w:val="3"/>
          </w:tcPr>
          <w:p w14:paraId="0D2CDCA9" w14:textId="77777777" w:rsidR="00EC23C2" w:rsidRPr="006155CF" w:rsidRDefault="00EC23C2" w:rsidP="00EC23C2">
            <w:pPr>
              <w:ind w:firstLine="0"/>
              <w:jc w:val="left"/>
            </w:pPr>
            <w:r w:rsidRPr="006155CF">
              <w:t>Ugdyta pažinimo kompetencija. Praplėstos žinios apie Lietuvoje augančius medžius, atliekant tiriamąją veiklą. 1.2.</w:t>
            </w:r>
          </w:p>
        </w:tc>
        <w:tc>
          <w:tcPr>
            <w:tcW w:w="1134" w:type="dxa"/>
          </w:tcPr>
          <w:p w14:paraId="0D1A0827" w14:textId="77777777" w:rsidR="00EC23C2" w:rsidRPr="006155CF" w:rsidRDefault="00EC23C2" w:rsidP="00832792">
            <w:pPr>
              <w:ind w:firstLine="0"/>
              <w:jc w:val="center"/>
            </w:pPr>
            <w:r w:rsidRPr="006155CF">
              <w:t>2024-06</w:t>
            </w:r>
          </w:p>
        </w:tc>
        <w:tc>
          <w:tcPr>
            <w:tcW w:w="1984" w:type="dxa"/>
          </w:tcPr>
          <w:p w14:paraId="3AB781F5" w14:textId="77777777" w:rsidR="00EC23C2" w:rsidRPr="006155CF" w:rsidRDefault="00EC23C2" w:rsidP="00EC23C2">
            <w:pPr>
              <w:ind w:firstLine="0"/>
              <w:jc w:val="left"/>
            </w:pPr>
            <w:r w:rsidRPr="006155CF">
              <w:t>Danguolė Jonelienė</w:t>
            </w:r>
          </w:p>
        </w:tc>
      </w:tr>
      <w:tr w:rsidR="00EC23C2" w:rsidRPr="006155CF" w14:paraId="07DE9942" w14:textId="77777777" w:rsidTr="00943EFC">
        <w:trPr>
          <w:trHeight w:val="144"/>
        </w:trPr>
        <w:tc>
          <w:tcPr>
            <w:tcW w:w="562" w:type="dxa"/>
          </w:tcPr>
          <w:p w14:paraId="27E32B8B" w14:textId="77777777" w:rsidR="00EC23C2" w:rsidRPr="006155CF" w:rsidRDefault="00EC23C2" w:rsidP="00EC23C2">
            <w:pPr>
              <w:ind w:firstLine="0"/>
              <w:jc w:val="center"/>
            </w:pPr>
            <w:r w:rsidRPr="006155CF">
              <w:t>25.</w:t>
            </w:r>
          </w:p>
        </w:tc>
        <w:tc>
          <w:tcPr>
            <w:tcW w:w="2977" w:type="dxa"/>
            <w:gridSpan w:val="3"/>
          </w:tcPr>
          <w:p w14:paraId="510A3C8D" w14:textId="77777777" w:rsidR="00EC23C2" w:rsidRPr="006155CF" w:rsidRDefault="00EC23C2" w:rsidP="00EC23C2">
            <w:pPr>
              <w:ind w:firstLine="0"/>
              <w:jc w:val="left"/>
            </w:pPr>
            <w:r w:rsidRPr="006155CF">
              <w:rPr>
                <w:iCs/>
              </w:rPr>
              <w:t>Integruota projektinė patyriminė veikla „Nuo mažo grūdelio iki duonos riekelės“.</w:t>
            </w:r>
          </w:p>
        </w:tc>
        <w:tc>
          <w:tcPr>
            <w:tcW w:w="3119" w:type="dxa"/>
            <w:gridSpan w:val="3"/>
          </w:tcPr>
          <w:p w14:paraId="10C1CAE3" w14:textId="77777777" w:rsidR="00EC23C2" w:rsidRPr="006155CF" w:rsidRDefault="00EC23C2" w:rsidP="00EC23C2">
            <w:pPr>
              <w:ind w:firstLine="0"/>
              <w:jc w:val="left"/>
            </w:pPr>
            <w:r w:rsidRPr="006155CF">
              <w:t>Ugdytos pažinimo, pilietiškumo ir kūrybiškumo kompetencijos. Plėstas supratimas apie lietuvių liaudies tradicijas ir papročius, ugdyta pagarba žmogui, auginančiam duoną. 1.2.</w:t>
            </w:r>
          </w:p>
        </w:tc>
        <w:tc>
          <w:tcPr>
            <w:tcW w:w="1134" w:type="dxa"/>
          </w:tcPr>
          <w:p w14:paraId="75911BE3" w14:textId="77777777" w:rsidR="00EC23C2" w:rsidRPr="006155CF" w:rsidRDefault="00EC23C2" w:rsidP="00832792">
            <w:pPr>
              <w:ind w:firstLine="0"/>
              <w:jc w:val="center"/>
            </w:pPr>
            <w:r w:rsidRPr="006155CF">
              <w:t>2024-12</w:t>
            </w:r>
          </w:p>
        </w:tc>
        <w:tc>
          <w:tcPr>
            <w:tcW w:w="1984" w:type="dxa"/>
          </w:tcPr>
          <w:p w14:paraId="5FC6F022" w14:textId="77777777" w:rsidR="005E3F9A" w:rsidRDefault="00EC23C2" w:rsidP="00EC23C2">
            <w:pPr>
              <w:ind w:firstLine="0"/>
              <w:jc w:val="left"/>
            </w:pPr>
            <w:r w:rsidRPr="006155CF">
              <w:t xml:space="preserve">Solveiga Jakštienė, </w:t>
            </w:r>
          </w:p>
          <w:p w14:paraId="5AE7C0DC" w14:textId="022BA789" w:rsidR="00EC23C2" w:rsidRPr="006155CF" w:rsidRDefault="00EC23C2" w:rsidP="00EC23C2">
            <w:pPr>
              <w:ind w:firstLine="0"/>
              <w:jc w:val="left"/>
            </w:pPr>
            <w:r w:rsidRPr="006155CF">
              <w:t>Aldona Juknienė</w:t>
            </w:r>
          </w:p>
        </w:tc>
      </w:tr>
    </w:tbl>
    <w:p w14:paraId="01AA2A95" w14:textId="77777777" w:rsidR="00EC23C2" w:rsidRPr="006155CF" w:rsidRDefault="00EC23C2" w:rsidP="00EC23C2"/>
    <w:p w14:paraId="7830530B" w14:textId="77777777" w:rsidR="00EC23C2" w:rsidRPr="006155CF" w:rsidRDefault="00EC23C2" w:rsidP="00F87513">
      <w:pPr>
        <w:numPr>
          <w:ilvl w:val="0"/>
          <w:numId w:val="2"/>
        </w:numPr>
        <w:ind w:left="0" w:firstLine="0"/>
        <w:jc w:val="center"/>
      </w:pPr>
      <w:r w:rsidRPr="006155CF">
        <w:t>KITA METODINĖ VEIKLA</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2953"/>
        <w:gridCol w:w="1418"/>
        <w:gridCol w:w="1417"/>
        <w:gridCol w:w="1305"/>
        <w:gridCol w:w="2126"/>
      </w:tblGrid>
      <w:tr w:rsidR="00EC23C2" w:rsidRPr="006155CF" w14:paraId="42F93F65" w14:textId="77777777" w:rsidTr="00943EFC">
        <w:tc>
          <w:tcPr>
            <w:tcW w:w="557" w:type="dxa"/>
            <w:shd w:val="clear" w:color="auto" w:fill="auto"/>
          </w:tcPr>
          <w:p w14:paraId="70EEC0AF" w14:textId="77777777" w:rsidR="00EC23C2" w:rsidRPr="006155CF" w:rsidRDefault="00EC23C2" w:rsidP="0083373A">
            <w:pPr>
              <w:ind w:firstLine="0"/>
              <w:jc w:val="center"/>
            </w:pPr>
            <w:r w:rsidRPr="006155CF">
              <w:t>Eil. Nr.</w:t>
            </w:r>
          </w:p>
        </w:tc>
        <w:tc>
          <w:tcPr>
            <w:tcW w:w="2953" w:type="dxa"/>
            <w:shd w:val="clear" w:color="auto" w:fill="auto"/>
          </w:tcPr>
          <w:p w14:paraId="1262F057" w14:textId="77777777" w:rsidR="00EC23C2" w:rsidRPr="006155CF" w:rsidRDefault="00EC23C2" w:rsidP="0083373A">
            <w:pPr>
              <w:ind w:firstLine="0"/>
              <w:jc w:val="center"/>
            </w:pPr>
            <w:r w:rsidRPr="006155CF">
              <w:t>Veiklos turinys</w:t>
            </w:r>
          </w:p>
        </w:tc>
        <w:tc>
          <w:tcPr>
            <w:tcW w:w="1418" w:type="dxa"/>
            <w:shd w:val="clear" w:color="auto" w:fill="auto"/>
          </w:tcPr>
          <w:p w14:paraId="78AAE955" w14:textId="77777777" w:rsidR="00EC23C2" w:rsidRPr="006155CF" w:rsidRDefault="00EC23C2" w:rsidP="0083373A">
            <w:pPr>
              <w:ind w:firstLine="0"/>
              <w:jc w:val="center"/>
            </w:pPr>
            <w:r w:rsidRPr="006155CF">
              <w:t>Klasė</w:t>
            </w:r>
          </w:p>
        </w:tc>
        <w:tc>
          <w:tcPr>
            <w:tcW w:w="1417" w:type="dxa"/>
            <w:shd w:val="clear" w:color="auto" w:fill="auto"/>
          </w:tcPr>
          <w:p w14:paraId="4FC656C4" w14:textId="77777777" w:rsidR="00EC23C2" w:rsidRPr="006155CF" w:rsidRDefault="00EC23C2" w:rsidP="0083373A">
            <w:pPr>
              <w:ind w:firstLine="0"/>
              <w:jc w:val="center"/>
            </w:pPr>
            <w:r w:rsidRPr="006155CF">
              <w:t>Data</w:t>
            </w:r>
          </w:p>
        </w:tc>
        <w:tc>
          <w:tcPr>
            <w:tcW w:w="1305" w:type="dxa"/>
            <w:shd w:val="clear" w:color="auto" w:fill="auto"/>
          </w:tcPr>
          <w:p w14:paraId="06FB84D5" w14:textId="77777777" w:rsidR="00EC23C2" w:rsidRPr="006155CF" w:rsidRDefault="00EC23C2" w:rsidP="0083373A">
            <w:pPr>
              <w:ind w:firstLine="0"/>
              <w:jc w:val="center"/>
            </w:pPr>
            <w:r w:rsidRPr="006155CF">
              <w:t>Vieta</w:t>
            </w:r>
          </w:p>
        </w:tc>
        <w:tc>
          <w:tcPr>
            <w:tcW w:w="2126" w:type="dxa"/>
            <w:shd w:val="clear" w:color="auto" w:fill="auto"/>
          </w:tcPr>
          <w:p w14:paraId="7A239ADE" w14:textId="77777777" w:rsidR="00EC23C2" w:rsidRPr="006155CF" w:rsidRDefault="00EC23C2" w:rsidP="0083373A">
            <w:pPr>
              <w:ind w:firstLine="0"/>
              <w:jc w:val="center"/>
            </w:pPr>
            <w:r w:rsidRPr="006155CF">
              <w:t>Atsakingas</w:t>
            </w:r>
          </w:p>
        </w:tc>
      </w:tr>
      <w:tr w:rsidR="00EC23C2" w:rsidRPr="006155CF" w14:paraId="7F5EB4AC" w14:textId="77777777" w:rsidTr="00943EFC">
        <w:tc>
          <w:tcPr>
            <w:tcW w:w="557" w:type="dxa"/>
            <w:shd w:val="clear" w:color="auto" w:fill="auto"/>
          </w:tcPr>
          <w:p w14:paraId="6F01CC32" w14:textId="77777777" w:rsidR="00EC23C2" w:rsidRPr="006155CF" w:rsidRDefault="00EC23C2" w:rsidP="0083373A">
            <w:pPr>
              <w:ind w:firstLine="0"/>
            </w:pPr>
            <w:r w:rsidRPr="006155CF">
              <w:t>26.</w:t>
            </w:r>
          </w:p>
        </w:tc>
        <w:tc>
          <w:tcPr>
            <w:tcW w:w="2953" w:type="dxa"/>
            <w:shd w:val="clear" w:color="auto" w:fill="auto"/>
          </w:tcPr>
          <w:p w14:paraId="33039772" w14:textId="77777777" w:rsidR="00EC23C2" w:rsidRPr="006155CF" w:rsidRDefault="00EC23C2" w:rsidP="0083373A">
            <w:pPr>
              <w:ind w:firstLine="0"/>
              <w:jc w:val="left"/>
            </w:pPr>
            <w:r w:rsidRPr="006155CF">
              <w:rPr>
                <w:rStyle w:val="normaltextrun"/>
                <w:color w:val="000000"/>
                <w:shd w:val="clear" w:color="auto" w:fill="FFFFFF"/>
              </w:rPr>
              <w:t>Visuotinė pilietinė iniciatyva „Pergalės šviesa“.</w:t>
            </w:r>
            <w:r w:rsidRPr="006155CF">
              <w:rPr>
                <w:rStyle w:val="eop"/>
                <w:color w:val="000000"/>
                <w:shd w:val="clear" w:color="auto" w:fill="FFFFFF"/>
              </w:rPr>
              <w:t> </w:t>
            </w:r>
            <w:r w:rsidRPr="006155CF">
              <w:rPr>
                <w:rStyle w:val="normaltextrun"/>
                <w:color w:val="000000"/>
                <w:shd w:val="clear" w:color="auto" w:fill="FFFFFF"/>
              </w:rPr>
              <w:t>2.1.</w:t>
            </w:r>
          </w:p>
        </w:tc>
        <w:tc>
          <w:tcPr>
            <w:tcW w:w="1418" w:type="dxa"/>
            <w:shd w:val="clear" w:color="auto" w:fill="auto"/>
          </w:tcPr>
          <w:p w14:paraId="2BD5BEDE" w14:textId="77777777" w:rsidR="00EC23C2" w:rsidRPr="006155CF" w:rsidRDefault="00EC23C2" w:rsidP="0083373A">
            <w:pPr>
              <w:ind w:firstLine="0"/>
              <w:jc w:val="center"/>
            </w:pPr>
            <w:r w:rsidRPr="006155CF">
              <w:t>IUG, PUG, 1-4</w:t>
            </w:r>
          </w:p>
        </w:tc>
        <w:tc>
          <w:tcPr>
            <w:tcW w:w="1417" w:type="dxa"/>
            <w:shd w:val="clear" w:color="auto" w:fill="auto"/>
          </w:tcPr>
          <w:p w14:paraId="420804F1" w14:textId="77777777" w:rsidR="00EC23C2" w:rsidRPr="006155CF" w:rsidRDefault="00EC23C2" w:rsidP="0083373A">
            <w:pPr>
              <w:ind w:firstLine="0"/>
              <w:jc w:val="center"/>
            </w:pPr>
            <w:r w:rsidRPr="006155CF">
              <w:t>2024-01-12</w:t>
            </w:r>
          </w:p>
        </w:tc>
        <w:tc>
          <w:tcPr>
            <w:tcW w:w="1305" w:type="dxa"/>
            <w:shd w:val="clear" w:color="auto" w:fill="auto"/>
          </w:tcPr>
          <w:p w14:paraId="48B27787" w14:textId="77777777" w:rsidR="00EC23C2" w:rsidRPr="006155CF" w:rsidRDefault="00EC23C2" w:rsidP="0083373A">
            <w:pPr>
              <w:ind w:firstLine="0"/>
              <w:jc w:val="center"/>
            </w:pPr>
            <w:r w:rsidRPr="006155CF">
              <w:t>Klasėse</w:t>
            </w:r>
          </w:p>
        </w:tc>
        <w:tc>
          <w:tcPr>
            <w:tcW w:w="2126" w:type="dxa"/>
            <w:shd w:val="clear" w:color="auto" w:fill="auto"/>
          </w:tcPr>
          <w:p w14:paraId="01A0580E" w14:textId="77777777" w:rsidR="00EC23C2" w:rsidRPr="006155CF" w:rsidRDefault="00EC23C2" w:rsidP="0083373A">
            <w:pPr>
              <w:ind w:firstLine="0"/>
              <w:jc w:val="left"/>
            </w:pPr>
            <w:r w:rsidRPr="006155CF">
              <w:t>Pradinio ugdymo mokytoj</w:t>
            </w:r>
            <w:r>
              <w:t>ai</w:t>
            </w:r>
          </w:p>
        </w:tc>
      </w:tr>
      <w:tr w:rsidR="00EC23C2" w:rsidRPr="006155CF" w14:paraId="51DAB080" w14:textId="77777777" w:rsidTr="00943EFC">
        <w:tc>
          <w:tcPr>
            <w:tcW w:w="557" w:type="dxa"/>
            <w:shd w:val="clear" w:color="auto" w:fill="auto"/>
          </w:tcPr>
          <w:p w14:paraId="6F463566" w14:textId="77777777" w:rsidR="00EC23C2" w:rsidRPr="006155CF" w:rsidRDefault="00EC23C2" w:rsidP="0083373A">
            <w:pPr>
              <w:ind w:firstLine="0"/>
            </w:pPr>
            <w:r w:rsidRPr="006155CF">
              <w:t>27.</w:t>
            </w:r>
          </w:p>
        </w:tc>
        <w:tc>
          <w:tcPr>
            <w:tcW w:w="2953" w:type="dxa"/>
            <w:shd w:val="clear" w:color="auto" w:fill="auto"/>
          </w:tcPr>
          <w:p w14:paraId="737B8CA7" w14:textId="77777777" w:rsidR="00EC23C2" w:rsidRPr="006155CF" w:rsidRDefault="00EC23C2" w:rsidP="0083373A">
            <w:pPr>
              <w:ind w:firstLine="0"/>
              <w:jc w:val="left"/>
            </w:pPr>
            <w:r w:rsidRPr="006155CF">
              <w:t>Užgavėnių šventė. 2.1.</w:t>
            </w:r>
          </w:p>
        </w:tc>
        <w:tc>
          <w:tcPr>
            <w:tcW w:w="1418" w:type="dxa"/>
            <w:shd w:val="clear" w:color="auto" w:fill="auto"/>
          </w:tcPr>
          <w:p w14:paraId="65CFD395" w14:textId="77777777" w:rsidR="00EC23C2" w:rsidRPr="006155CF" w:rsidRDefault="00EC23C2" w:rsidP="0083373A">
            <w:pPr>
              <w:ind w:firstLine="0"/>
              <w:jc w:val="center"/>
            </w:pPr>
            <w:r w:rsidRPr="006155CF">
              <w:t>IUG, PUG, 1-4</w:t>
            </w:r>
          </w:p>
        </w:tc>
        <w:tc>
          <w:tcPr>
            <w:tcW w:w="1417" w:type="dxa"/>
            <w:shd w:val="clear" w:color="auto" w:fill="auto"/>
          </w:tcPr>
          <w:p w14:paraId="70F4F123" w14:textId="77777777" w:rsidR="00EC23C2" w:rsidRPr="006155CF" w:rsidRDefault="00EC23C2" w:rsidP="0083373A">
            <w:pPr>
              <w:ind w:firstLine="0"/>
              <w:jc w:val="center"/>
            </w:pPr>
            <w:r w:rsidRPr="006155CF">
              <w:t>2024-02-13</w:t>
            </w:r>
          </w:p>
        </w:tc>
        <w:tc>
          <w:tcPr>
            <w:tcW w:w="1305" w:type="dxa"/>
            <w:shd w:val="clear" w:color="auto" w:fill="auto"/>
          </w:tcPr>
          <w:p w14:paraId="7FD3CF23" w14:textId="77777777" w:rsidR="00EC23C2" w:rsidRPr="006155CF" w:rsidRDefault="00EC23C2" w:rsidP="0083373A">
            <w:pPr>
              <w:ind w:firstLine="0"/>
              <w:jc w:val="center"/>
            </w:pPr>
            <w:r w:rsidRPr="006155CF">
              <w:t>Gimnazija</w:t>
            </w:r>
          </w:p>
        </w:tc>
        <w:tc>
          <w:tcPr>
            <w:tcW w:w="2126" w:type="dxa"/>
            <w:shd w:val="clear" w:color="auto" w:fill="auto"/>
          </w:tcPr>
          <w:p w14:paraId="7BBE62A1" w14:textId="77777777" w:rsidR="00EC23C2" w:rsidRPr="006155CF" w:rsidRDefault="00EC23C2" w:rsidP="0083373A">
            <w:pPr>
              <w:ind w:firstLine="0"/>
              <w:jc w:val="left"/>
            </w:pPr>
            <w:r w:rsidRPr="006155CF">
              <w:t>Pradinio ugdymo mokytoj</w:t>
            </w:r>
            <w:r>
              <w:t>ai</w:t>
            </w:r>
          </w:p>
        </w:tc>
      </w:tr>
      <w:tr w:rsidR="00EC23C2" w:rsidRPr="006155CF" w14:paraId="265E1E29" w14:textId="77777777" w:rsidTr="00943EFC">
        <w:tc>
          <w:tcPr>
            <w:tcW w:w="557" w:type="dxa"/>
            <w:shd w:val="clear" w:color="auto" w:fill="auto"/>
          </w:tcPr>
          <w:p w14:paraId="4DB1FBA3" w14:textId="77777777" w:rsidR="00EC23C2" w:rsidRPr="006155CF" w:rsidRDefault="00EC23C2" w:rsidP="0083373A">
            <w:pPr>
              <w:ind w:firstLine="0"/>
            </w:pPr>
            <w:r w:rsidRPr="006155CF">
              <w:t>28.</w:t>
            </w:r>
          </w:p>
        </w:tc>
        <w:tc>
          <w:tcPr>
            <w:tcW w:w="2953" w:type="dxa"/>
            <w:shd w:val="clear" w:color="auto" w:fill="auto"/>
          </w:tcPr>
          <w:p w14:paraId="400F6D96" w14:textId="77777777" w:rsidR="00EC23C2" w:rsidRPr="006155CF" w:rsidRDefault="00EC23C2" w:rsidP="0083373A">
            <w:pPr>
              <w:ind w:firstLine="0"/>
              <w:jc w:val="left"/>
              <w:rPr>
                <w:bCs/>
              </w:rPr>
            </w:pPr>
            <w:r w:rsidRPr="006155CF">
              <w:rPr>
                <w:bCs/>
              </w:rPr>
              <w:t>Amatų diena. 2.1.</w:t>
            </w:r>
          </w:p>
        </w:tc>
        <w:tc>
          <w:tcPr>
            <w:tcW w:w="1418" w:type="dxa"/>
            <w:shd w:val="clear" w:color="auto" w:fill="auto"/>
          </w:tcPr>
          <w:p w14:paraId="2AEBF760" w14:textId="77777777" w:rsidR="00EC23C2" w:rsidRPr="006155CF" w:rsidRDefault="00EC23C2" w:rsidP="0083373A">
            <w:pPr>
              <w:ind w:firstLine="0"/>
              <w:jc w:val="center"/>
            </w:pPr>
            <w:r w:rsidRPr="006155CF">
              <w:t>IUG, PUG, 1-4</w:t>
            </w:r>
          </w:p>
        </w:tc>
        <w:tc>
          <w:tcPr>
            <w:tcW w:w="1417" w:type="dxa"/>
            <w:shd w:val="clear" w:color="auto" w:fill="auto"/>
          </w:tcPr>
          <w:p w14:paraId="397DD639" w14:textId="77777777" w:rsidR="00EC23C2" w:rsidRPr="006155CF" w:rsidRDefault="00EC23C2" w:rsidP="0083373A">
            <w:pPr>
              <w:ind w:firstLine="0"/>
              <w:jc w:val="center"/>
            </w:pPr>
            <w:r w:rsidRPr="006155CF">
              <w:t>2024-03-04</w:t>
            </w:r>
          </w:p>
        </w:tc>
        <w:tc>
          <w:tcPr>
            <w:tcW w:w="1305" w:type="dxa"/>
            <w:shd w:val="clear" w:color="auto" w:fill="auto"/>
          </w:tcPr>
          <w:p w14:paraId="2B9012F6" w14:textId="77777777" w:rsidR="00EC23C2" w:rsidRPr="006155CF" w:rsidRDefault="00EC23C2" w:rsidP="0083373A">
            <w:pPr>
              <w:ind w:firstLine="0"/>
              <w:jc w:val="center"/>
            </w:pPr>
            <w:r w:rsidRPr="006155CF">
              <w:t>Gimnazija</w:t>
            </w:r>
          </w:p>
        </w:tc>
        <w:tc>
          <w:tcPr>
            <w:tcW w:w="2126" w:type="dxa"/>
            <w:shd w:val="clear" w:color="auto" w:fill="auto"/>
          </w:tcPr>
          <w:p w14:paraId="5134416E" w14:textId="77777777" w:rsidR="00EC23C2" w:rsidRPr="006155CF" w:rsidRDefault="00EC23C2" w:rsidP="0083373A">
            <w:pPr>
              <w:ind w:firstLine="0"/>
              <w:jc w:val="left"/>
            </w:pPr>
            <w:r w:rsidRPr="006155CF">
              <w:t xml:space="preserve">Renata Jonuškienė, </w:t>
            </w:r>
          </w:p>
          <w:p w14:paraId="5CBEFF89" w14:textId="77777777" w:rsidR="00EC23C2" w:rsidRPr="006155CF" w:rsidRDefault="00EC23C2" w:rsidP="0083373A">
            <w:pPr>
              <w:ind w:firstLine="0"/>
              <w:jc w:val="left"/>
            </w:pPr>
            <w:r w:rsidRPr="006155CF">
              <w:t>Asta Merkelienė</w:t>
            </w:r>
          </w:p>
        </w:tc>
      </w:tr>
      <w:tr w:rsidR="00EC23C2" w:rsidRPr="006155CF" w14:paraId="644172D5" w14:textId="77777777" w:rsidTr="00943EFC">
        <w:tc>
          <w:tcPr>
            <w:tcW w:w="557" w:type="dxa"/>
            <w:shd w:val="clear" w:color="auto" w:fill="auto"/>
          </w:tcPr>
          <w:p w14:paraId="03B7DA3F" w14:textId="77777777" w:rsidR="00EC23C2" w:rsidRPr="006155CF" w:rsidRDefault="00EC23C2" w:rsidP="0083373A">
            <w:pPr>
              <w:ind w:firstLine="0"/>
            </w:pPr>
            <w:r w:rsidRPr="006155CF">
              <w:t>29.</w:t>
            </w:r>
          </w:p>
        </w:tc>
        <w:tc>
          <w:tcPr>
            <w:tcW w:w="2953" w:type="dxa"/>
            <w:shd w:val="clear" w:color="auto" w:fill="auto"/>
          </w:tcPr>
          <w:p w14:paraId="3F3C6413" w14:textId="77777777" w:rsidR="00EC23C2" w:rsidRPr="006155CF" w:rsidRDefault="00EC23C2" w:rsidP="0083373A">
            <w:pPr>
              <w:ind w:firstLine="0"/>
              <w:jc w:val="left"/>
            </w:pPr>
            <w:r w:rsidRPr="006155CF">
              <w:rPr>
                <w:rStyle w:val="normaltextrun"/>
                <w:color w:val="000000"/>
                <w:shd w:val="clear" w:color="auto" w:fill="FFFFFF"/>
              </w:rPr>
              <w:t>Programa „Sveikame kūne – sveika siela“.</w:t>
            </w:r>
            <w:r w:rsidRPr="006155CF">
              <w:rPr>
                <w:rStyle w:val="eop"/>
                <w:color w:val="000000"/>
                <w:shd w:val="clear" w:color="auto" w:fill="FFFFFF"/>
              </w:rPr>
              <w:t> </w:t>
            </w:r>
            <w:r w:rsidRPr="006155CF">
              <w:rPr>
                <w:rStyle w:val="normaltextrun"/>
                <w:color w:val="000000"/>
                <w:shd w:val="clear" w:color="auto" w:fill="FFFFFF"/>
              </w:rPr>
              <w:t>2.2.</w:t>
            </w:r>
          </w:p>
        </w:tc>
        <w:tc>
          <w:tcPr>
            <w:tcW w:w="1418" w:type="dxa"/>
            <w:shd w:val="clear" w:color="auto" w:fill="auto"/>
          </w:tcPr>
          <w:p w14:paraId="0AD807CB" w14:textId="77777777" w:rsidR="00EC23C2" w:rsidRPr="006155CF" w:rsidRDefault="00EC23C2" w:rsidP="0083373A">
            <w:pPr>
              <w:pStyle w:val="paragraph"/>
              <w:spacing w:before="0" w:beforeAutospacing="0" w:after="0" w:afterAutospacing="0"/>
              <w:jc w:val="center"/>
              <w:textAlignment w:val="baseline"/>
              <w:rPr>
                <w:rFonts w:ascii="Segoe UI" w:hAnsi="Segoe UI" w:cs="Segoe UI"/>
                <w:sz w:val="18"/>
                <w:szCs w:val="18"/>
              </w:rPr>
            </w:pPr>
            <w:r w:rsidRPr="006155CF">
              <w:rPr>
                <w:rStyle w:val="normaltextrun"/>
              </w:rPr>
              <w:t>IUG, PUG,</w:t>
            </w:r>
            <w:r w:rsidRPr="006155CF">
              <w:rPr>
                <w:rStyle w:val="eop"/>
              </w:rPr>
              <w:t> </w:t>
            </w:r>
          </w:p>
          <w:p w14:paraId="1CAFB6E3" w14:textId="77777777" w:rsidR="00EC23C2" w:rsidRPr="006155CF" w:rsidRDefault="00EC23C2" w:rsidP="0083373A">
            <w:pPr>
              <w:pStyle w:val="paragraph"/>
              <w:spacing w:before="0" w:beforeAutospacing="0" w:after="0" w:afterAutospacing="0"/>
              <w:jc w:val="center"/>
              <w:textAlignment w:val="baseline"/>
              <w:rPr>
                <w:rFonts w:ascii="Segoe UI" w:hAnsi="Segoe UI" w:cs="Segoe UI"/>
                <w:sz w:val="18"/>
                <w:szCs w:val="18"/>
              </w:rPr>
            </w:pPr>
            <w:r w:rsidRPr="006155CF">
              <w:rPr>
                <w:rStyle w:val="normaltextrun"/>
              </w:rPr>
              <w:t>1-4</w:t>
            </w:r>
            <w:r w:rsidRPr="006155CF">
              <w:rPr>
                <w:rStyle w:val="eop"/>
              </w:rPr>
              <w:t> </w:t>
            </w:r>
          </w:p>
          <w:p w14:paraId="1C07E886" w14:textId="77777777" w:rsidR="00EC23C2" w:rsidRPr="006155CF" w:rsidRDefault="00EC23C2" w:rsidP="0083373A">
            <w:pPr>
              <w:ind w:firstLine="0"/>
              <w:jc w:val="center"/>
            </w:pPr>
          </w:p>
        </w:tc>
        <w:tc>
          <w:tcPr>
            <w:tcW w:w="1417" w:type="dxa"/>
            <w:shd w:val="clear" w:color="auto" w:fill="auto"/>
          </w:tcPr>
          <w:p w14:paraId="76703026" w14:textId="68FA9553" w:rsidR="00EC23C2" w:rsidRPr="006155CF" w:rsidRDefault="00EC23C2" w:rsidP="0083373A">
            <w:pPr>
              <w:ind w:firstLine="0"/>
              <w:jc w:val="center"/>
            </w:pPr>
            <w:r w:rsidRPr="006155CF">
              <w:t>2024</w:t>
            </w:r>
            <w:r w:rsidR="00B41852">
              <w:t>-</w:t>
            </w:r>
            <w:r w:rsidRPr="006155CF">
              <w:t>02-12</w:t>
            </w:r>
          </w:p>
        </w:tc>
        <w:tc>
          <w:tcPr>
            <w:tcW w:w="1305" w:type="dxa"/>
            <w:shd w:val="clear" w:color="auto" w:fill="auto"/>
          </w:tcPr>
          <w:p w14:paraId="48F408FB" w14:textId="77777777" w:rsidR="00EC23C2" w:rsidRPr="006155CF" w:rsidRDefault="00EC23C2" w:rsidP="0083373A">
            <w:pPr>
              <w:ind w:firstLine="0"/>
              <w:jc w:val="center"/>
            </w:pPr>
            <w:r w:rsidRPr="006155CF">
              <w:t>Gimnazija</w:t>
            </w:r>
          </w:p>
        </w:tc>
        <w:tc>
          <w:tcPr>
            <w:tcW w:w="2126" w:type="dxa"/>
            <w:shd w:val="clear" w:color="auto" w:fill="auto"/>
          </w:tcPr>
          <w:p w14:paraId="550963AB" w14:textId="77777777" w:rsidR="00EC23C2" w:rsidRPr="006155CF" w:rsidRDefault="00EC23C2" w:rsidP="0083373A">
            <w:pPr>
              <w:ind w:firstLine="0"/>
              <w:jc w:val="left"/>
            </w:pPr>
            <w:r w:rsidRPr="006155CF">
              <w:t>Pradinio ugdymo mokytoj</w:t>
            </w:r>
            <w:r>
              <w:t>ai</w:t>
            </w:r>
          </w:p>
        </w:tc>
      </w:tr>
      <w:tr w:rsidR="00EC23C2" w:rsidRPr="006155CF" w14:paraId="56AD84AD" w14:textId="77777777" w:rsidTr="00943EFC">
        <w:tc>
          <w:tcPr>
            <w:tcW w:w="557" w:type="dxa"/>
            <w:shd w:val="clear" w:color="auto" w:fill="auto"/>
          </w:tcPr>
          <w:p w14:paraId="3DDF3BCE" w14:textId="77777777" w:rsidR="00EC23C2" w:rsidRPr="006155CF" w:rsidRDefault="00EC23C2" w:rsidP="0083373A">
            <w:pPr>
              <w:ind w:firstLine="0"/>
            </w:pPr>
            <w:r w:rsidRPr="006155CF">
              <w:t>30.</w:t>
            </w:r>
          </w:p>
        </w:tc>
        <w:tc>
          <w:tcPr>
            <w:tcW w:w="2953" w:type="dxa"/>
            <w:shd w:val="clear" w:color="auto" w:fill="auto"/>
          </w:tcPr>
          <w:p w14:paraId="3806334A" w14:textId="77777777" w:rsidR="00EC23C2" w:rsidRPr="006155CF" w:rsidRDefault="00EC23C2" w:rsidP="0083373A">
            <w:pPr>
              <w:ind w:firstLine="0"/>
              <w:jc w:val="left"/>
              <w:rPr>
                <w:rStyle w:val="normaltextrun"/>
                <w:color w:val="000000"/>
                <w:shd w:val="clear" w:color="auto" w:fill="FFFFFF"/>
              </w:rPr>
            </w:pPr>
            <w:r w:rsidRPr="006155CF">
              <w:rPr>
                <w:rStyle w:val="normaltextrun"/>
                <w:color w:val="000000"/>
                <w:shd w:val="clear" w:color="auto" w:fill="FFFFFF"/>
              </w:rPr>
              <w:t>Projektinė veikla „Aš labai myliu Lietuvą“, skirta Lietuvos nepriklausomybės atkūrimo dienai paminėti. 2.1.</w:t>
            </w:r>
          </w:p>
        </w:tc>
        <w:tc>
          <w:tcPr>
            <w:tcW w:w="1418" w:type="dxa"/>
            <w:shd w:val="clear" w:color="auto" w:fill="auto"/>
          </w:tcPr>
          <w:p w14:paraId="60EA7579" w14:textId="77777777" w:rsidR="00EC23C2" w:rsidRPr="006155CF" w:rsidRDefault="00EC23C2" w:rsidP="0083373A">
            <w:pPr>
              <w:pStyle w:val="paragraph"/>
              <w:spacing w:before="0" w:beforeAutospacing="0" w:after="0" w:afterAutospacing="0"/>
              <w:jc w:val="center"/>
              <w:textAlignment w:val="baseline"/>
              <w:rPr>
                <w:rFonts w:ascii="Segoe UI" w:hAnsi="Segoe UI" w:cs="Segoe UI"/>
                <w:sz w:val="18"/>
                <w:szCs w:val="18"/>
              </w:rPr>
            </w:pPr>
            <w:r w:rsidRPr="006155CF">
              <w:rPr>
                <w:rStyle w:val="normaltextrun"/>
              </w:rPr>
              <w:t>IUG, PUG,</w:t>
            </w:r>
            <w:r w:rsidRPr="006155CF">
              <w:rPr>
                <w:rStyle w:val="eop"/>
              </w:rPr>
              <w:t> </w:t>
            </w:r>
          </w:p>
          <w:p w14:paraId="1DA989C3" w14:textId="77777777" w:rsidR="00EC23C2" w:rsidRPr="006155CF" w:rsidRDefault="00EC23C2" w:rsidP="0083373A">
            <w:pPr>
              <w:pStyle w:val="paragraph"/>
              <w:spacing w:before="0" w:beforeAutospacing="0" w:after="0" w:afterAutospacing="0"/>
              <w:jc w:val="center"/>
              <w:textAlignment w:val="baseline"/>
              <w:rPr>
                <w:rFonts w:ascii="Segoe UI" w:hAnsi="Segoe UI" w:cs="Segoe UI"/>
                <w:sz w:val="18"/>
                <w:szCs w:val="18"/>
              </w:rPr>
            </w:pPr>
            <w:r w:rsidRPr="006155CF">
              <w:rPr>
                <w:rStyle w:val="normaltextrun"/>
              </w:rPr>
              <w:t>1-4</w:t>
            </w:r>
            <w:r w:rsidRPr="006155CF">
              <w:rPr>
                <w:rStyle w:val="eop"/>
              </w:rPr>
              <w:t> </w:t>
            </w:r>
          </w:p>
          <w:p w14:paraId="0C16B969" w14:textId="77777777" w:rsidR="00EC23C2" w:rsidRPr="006155CF" w:rsidRDefault="00EC23C2" w:rsidP="0083373A">
            <w:pPr>
              <w:pStyle w:val="paragraph"/>
              <w:spacing w:before="0" w:beforeAutospacing="0" w:after="0" w:afterAutospacing="0"/>
              <w:textAlignment w:val="baseline"/>
              <w:rPr>
                <w:rStyle w:val="normaltextrun"/>
              </w:rPr>
            </w:pPr>
          </w:p>
        </w:tc>
        <w:tc>
          <w:tcPr>
            <w:tcW w:w="1417" w:type="dxa"/>
            <w:shd w:val="clear" w:color="auto" w:fill="auto"/>
          </w:tcPr>
          <w:p w14:paraId="5ED3B421" w14:textId="77777777" w:rsidR="00EC23C2" w:rsidRPr="006155CF" w:rsidRDefault="00EC23C2" w:rsidP="0083373A">
            <w:pPr>
              <w:ind w:firstLine="0"/>
              <w:jc w:val="center"/>
            </w:pPr>
            <w:r w:rsidRPr="006155CF">
              <w:t>2024-03-08</w:t>
            </w:r>
          </w:p>
        </w:tc>
        <w:tc>
          <w:tcPr>
            <w:tcW w:w="1305" w:type="dxa"/>
            <w:shd w:val="clear" w:color="auto" w:fill="auto"/>
          </w:tcPr>
          <w:p w14:paraId="7AB23EA9" w14:textId="77777777" w:rsidR="00EC23C2" w:rsidRPr="006155CF" w:rsidRDefault="00EC23C2" w:rsidP="0083373A">
            <w:pPr>
              <w:ind w:firstLine="0"/>
              <w:jc w:val="center"/>
            </w:pPr>
            <w:r w:rsidRPr="006155CF">
              <w:t>Gimnazija</w:t>
            </w:r>
          </w:p>
        </w:tc>
        <w:tc>
          <w:tcPr>
            <w:tcW w:w="2126" w:type="dxa"/>
            <w:shd w:val="clear" w:color="auto" w:fill="auto"/>
          </w:tcPr>
          <w:p w14:paraId="231AD015" w14:textId="77777777" w:rsidR="00EC23C2" w:rsidRPr="006155CF" w:rsidRDefault="00EC23C2" w:rsidP="0083373A">
            <w:pPr>
              <w:ind w:firstLine="0"/>
              <w:jc w:val="left"/>
            </w:pPr>
            <w:r w:rsidRPr="006155CF">
              <w:t>Pradinio ugdymo mokytoj</w:t>
            </w:r>
            <w:r>
              <w:t>ai</w:t>
            </w:r>
          </w:p>
        </w:tc>
      </w:tr>
      <w:tr w:rsidR="00EC23C2" w:rsidRPr="006155CF" w14:paraId="40A1B553" w14:textId="77777777" w:rsidTr="00943EFC">
        <w:tc>
          <w:tcPr>
            <w:tcW w:w="557" w:type="dxa"/>
            <w:shd w:val="clear" w:color="auto" w:fill="auto"/>
          </w:tcPr>
          <w:p w14:paraId="59C7D2E3" w14:textId="77777777" w:rsidR="00EC23C2" w:rsidRPr="006155CF" w:rsidRDefault="00EC23C2" w:rsidP="0083373A">
            <w:pPr>
              <w:ind w:firstLine="0"/>
            </w:pPr>
            <w:r w:rsidRPr="006155CF">
              <w:t>31.</w:t>
            </w:r>
          </w:p>
        </w:tc>
        <w:tc>
          <w:tcPr>
            <w:tcW w:w="2953" w:type="dxa"/>
            <w:shd w:val="clear" w:color="auto" w:fill="auto"/>
          </w:tcPr>
          <w:p w14:paraId="61F239D6" w14:textId="77777777" w:rsidR="00EC23C2" w:rsidRPr="006155CF" w:rsidRDefault="00EC23C2" w:rsidP="0083373A">
            <w:pPr>
              <w:ind w:firstLine="0"/>
              <w:jc w:val="left"/>
            </w:pPr>
            <w:r w:rsidRPr="006155CF">
              <w:t>Akcija „Pavasario šauktuvės“. 2.1.</w:t>
            </w:r>
          </w:p>
        </w:tc>
        <w:tc>
          <w:tcPr>
            <w:tcW w:w="1418" w:type="dxa"/>
            <w:shd w:val="clear" w:color="auto" w:fill="auto"/>
          </w:tcPr>
          <w:p w14:paraId="24A1ABBF" w14:textId="77777777" w:rsidR="00EC23C2" w:rsidRPr="006155CF" w:rsidRDefault="00EC23C2" w:rsidP="0083373A">
            <w:pPr>
              <w:ind w:firstLine="0"/>
              <w:jc w:val="center"/>
            </w:pPr>
            <w:r w:rsidRPr="006155CF">
              <w:t>IUG, PUG, 1-4</w:t>
            </w:r>
          </w:p>
        </w:tc>
        <w:tc>
          <w:tcPr>
            <w:tcW w:w="1417" w:type="dxa"/>
            <w:shd w:val="clear" w:color="auto" w:fill="auto"/>
          </w:tcPr>
          <w:p w14:paraId="69469287" w14:textId="77777777" w:rsidR="00EC23C2" w:rsidRPr="006155CF" w:rsidRDefault="00EC23C2" w:rsidP="0083373A">
            <w:pPr>
              <w:ind w:firstLine="0"/>
              <w:jc w:val="center"/>
            </w:pPr>
            <w:r w:rsidRPr="006155CF">
              <w:t>2024-03</w:t>
            </w:r>
          </w:p>
        </w:tc>
        <w:tc>
          <w:tcPr>
            <w:tcW w:w="1305" w:type="dxa"/>
            <w:shd w:val="clear" w:color="auto" w:fill="auto"/>
          </w:tcPr>
          <w:p w14:paraId="53704492" w14:textId="77777777" w:rsidR="00EC23C2" w:rsidRPr="006155CF" w:rsidRDefault="00EC23C2" w:rsidP="0083373A">
            <w:pPr>
              <w:ind w:firstLine="0"/>
              <w:jc w:val="center"/>
            </w:pPr>
            <w:r w:rsidRPr="006155CF">
              <w:t>Gimnazija</w:t>
            </w:r>
          </w:p>
        </w:tc>
        <w:tc>
          <w:tcPr>
            <w:tcW w:w="2126" w:type="dxa"/>
            <w:shd w:val="clear" w:color="auto" w:fill="auto"/>
          </w:tcPr>
          <w:p w14:paraId="150374BA" w14:textId="77777777" w:rsidR="00EC23C2" w:rsidRPr="006155CF" w:rsidRDefault="00EC23C2" w:rsidP="0083373A">
            <w:pPr>
              <w:ind w:firstLine="0"/>
              <w:jc w:val="left"/>
            </w:pPr>
            <w:r w:rsidRPr="006155CF">
              <w:t>Aldona Juknienė</w:t>
            </w:r>
          </w:p>
        </w:tc>
      </w:tr>
      <w:tr w:rsidR="00EC23C2" w:rsidRPr="006155CF" w14:paraId="42485C29" w14:textId="77777777" w:rsidTr="00943EFC">
        <w:tc>
          <w:tcPr>
            <w:tcW w:w="557" w:type="dxa"/>
            <w:shd w:val="clear" w:color="auto" w:fill="auto"/>
          </w:tcPr>
          <w:p w14:paraId="16B5FC02" w14:textId="77777777" w:rsidR="00EC23C2" w:rsidRPr="006155CF" w:rsidRDefault="00EC23C2" w:rsidP="0083373A">
            <w:pPr>
              <w:ind w:firstLine="0"/>
            </w:pPr>
            <w:r w:rsidRPr="006155CF">
              <w:t>32.</w:t>
            </w:r>
          </w:p>
        </w:tc>
        <w:tc>
          <w:tcPr>
            <w:tcW w:w="2953" w:type="dxa"/>
            <w:shd w:val="clear" w:color="auto" w:fill="auto"/>
          </w:tcPr>
          <w:p w14:paraId="5E919DCF" w14:textId="77777777" w:rsidR="00EC23C2" w:rsidRPr="006155CF" w:rsidRDefault="00EC23C2" w:rsidP="0083373A">
            <w:pPr>
              <w:ind w:firstLine="0"/>
              <w:jc w:val="left"/>
              <w:rPr>
                <w:rStyle w:val="normaltextrun"/>
                <w:color w:val="000000"/>
                <w:shd w:val="clear" w:color="auto" w:fill="FFFFFF"/>
              </w:rPr>
            </w:pPr>
            <w:r w:rsidRPr="006155CF">
              <w:rPr>
                <w:rStyle w:val="normaltextrun"/>
                <w:color w:val="000000"/>
                <w:shd w:val="clear" w:color="auto" w:fill="FFFFFF"/>
              </w:rPr>
              <w:t>Akcija „Aš neskriaudžiu kitų, prisijunk ir tu”.</w:t>
            </w:r>
            <w:r w:rsidRPr="006155CF">
              <w:rPr>
                <w:rStyle w:val="eop"/>
                <w:color w:val="000000"/>
                <w:shd w:val="clear" w:color="auto" w:fill="FFFFFF"/>
              </w:rPr>
              <w:t> </w:t>
            </w:r>
            <w:r w:rsidRPr="006155CF">
              <w:rPr>
                <w:rStyle w:val="normaltextrun"/>
                <w:color w:val="000000"/>
                <w:shd w:val="clear" w:color="auto" w:fill="FFFFFF"/>
              </w:rPr>
              <w:t>2.1.</w:t>
            </w:r>
          </w:p>
        </w:tc>
        <w:tc>
          <w:tcPr>
            <w:tcW w:w="1418" w:type="dxa"/>
            <w:shd w:val="clear" w:color="auto" w:fill="auto"/>
          </w:tcPr>
          <w:p w14:paraId="135FFA2D" w14:textId="77777777" w:rsidR="00EC23C2" w:rsidRPr="006155CF" w:rsidRDefault="00EC23C2" w:rsidP="0083373A">
            <w:pPr>
              <w:ind w:firstLine="0"/>
              <w:jc w:val="center"/>
              <w:rPr>
                <w:rStyle w:val="normaltextrun"/>
                <w:color w:val="000000"/>
                <w:shd w:val="clear" w:color="auto" w:fill="FFFFFF"/>
              </w:rPr>
            </w:pPr>
            <w:r w:rsidRPr="006155CF">
              <w:rPr>
                <w:rStyle w:val="normaltextrun"/>
                <w:color w:val="000000"/>
                <w:shd w:val="clear" w:color="auto" w:fill="FFFFFF"/>
              </w:rPr>
              <w:t>PUG, 1-4</w:t>
            </w:r>
          </w:p>
        </w:tc>
        <w:tc>
          <w:tcPr>
            <w:tcW w:w="1417" w:type="dxa"/>
            <w:shd w:val="clear" w:color="auto" w:fill="auto"/>
          </w:tcPr>
          <w:p w14:paraId="640D3A02" w14:textId="77777777" w:rsidR="00EC23C2" w:rsidRPr="006155CF" w:rsidRDefault="00EC23C2" w:rsidP="0083373A">
            <w:pPr>
              <w:ind w:firstLine="0"/>
              <w:jc w:val="center"/>
            </w:pPr>
            <w:r w:rsidRPr="006155CF">
              <w:t>2024-03</w:t>
            </w:r>
          </w:p>
        </w:tc>
        <w:tc>
          <w:tcPr>
            <w:tcW w:w="1305" w:type="dxa"/>
            <w:shd w:val="clear" w:color="auto" w:fill="auto"/>
          </w:tcPr>
          <w:p w14:paraId="6A773843" w14:textId="77777777" w:rsidR="00EC23C2" w:rsidRPr="006155CF" w:rsidRDefault="00EC23C2" w:rsidP="0083373A">
            <w:pPr>
              <w:ind w:firstLine="0"/>
              <w:jc w:val="center"/>
            </w:pPr>
            <w:r w:rsidRPr="006155CF">
              <w:t>Gimnazija</w:t>
            </w:r>
          </w:p>
        </w:tc>
        <w:tc>
          <w:tcPr>
            <w:tcW w:w="2126" w:type="dxa"/>
            <w:shd w:val="clear" w:color="auto" w:fill="auto"/>
          </w:tcPr>
          <w:p w14:paraId="7AB664DD" w14:textId="77777777" w:rsidR="00EC23C2" w:rsidRPr="006155CF" w:rsidRDefault="00EC23C2" w:rsidP="0083373A">
            <w:pPr>
              <w:ind w:firstLine="0"/>
              <w:jc w:val="left"/>
            </w:pPr>
            <w:r w:rsidRPr="006155CF">
              <w:t>Pradinio ugdymo mokytoj</w:t>
            </w:r>
            <w:r>
              <w:t>ai</w:t>
            </w:r>
          </w:p>
        </w:tc>
      </w:tr>
      <w:tr w:rsidR="00EC23C2" w:rsidRPr="006155CF" w14:paraId="0BDBD41A" w14:textId="77777777" w:rsidTr="00943EFC">
        <w:tc>
          <w:tcPr>
            <w:tcW w:w="557" w:type="dxa"/>
            <w:shd w:val="clear" w:color="auto" w:fill="auto"/>
          </w:tcPr>
          <w:p w14:paraId="6D045DB2" w14:textId="77777777" w:rsidR="00EC23C2" w:rsidRPr="006155CF" w:rsidRDefault="00EC23C2" w:rsidP="0083373A">
            <w:pPr>
              <w:ind w:firstLine="0"/>
            </w:pPr>
            <w:r w:rsidRPr="006155CF">
              <w:t>33.</w:t>
            </w:r>
          </w:p>
        </w:tc>
        <w:tc>
          <w:tcPr>
            <w:tcW w:w="2953" w:type="dxa"/>
            <w:shd w:val="clear" w:color="auto" w:fill="auto"/>
          </w:tcPr>
          <w:p w14:paraId="5B8B5678" w14:textId="77777777" w:rsidR="00EC23C2" w:rsidRPr="006155CF" w:rsidRDefault="00EC23C2" w:rsidP="0083373A">
            <w:pPr>
              <w:ind w:firstLine="0"/>
              <w:jc w:val="left"/>
            </w:pPr>
            <w:r w:rsidRPr="006155CF">
              <w:t>Sportinė pramoga „Kliūčių ruožas“. 2.2.</w:t>
            </w:r>
          </w:p>
        </w:tc>
        <w:tc>
          <w:tcPr>
            <w:tcW w:w="1418" w:type="dxa"/>
            <w:shd w:val="clear" w:color="auto" w:fill="auto"/>
          </w:tcPr>
          <w:p w14:paraId="0B812D83" w14:textId="77777777" w:rsidR="00EC23C2" w:rsidRPr="006155CF" w:rsidRDefault="00EC23C2" w:rsidP="0083373A">
            <w:pPr>
              <w:ind w:firstLine="0"/>
              <w:jc w:val="center"/>
            </w:pPr>
            <w:r w:rsidRPr="006155CF">
              <w:t>IUG, PUG, 1-4</w:t>
            </w:r>
          </w:p>
        </w:tc>
        <w:tc>
          <w:tcPr>
            <w:tcW w:w="1417" w:type="dxa"/>
            <w:shd w:val="clear" w:color="auto" w:fill="auto"/>
          </w:tcPr>
          <w:p w14:paraId="75BBADFD" w14:textId="77777777" w:rsidR="00EC23C2" w:rsidRPr="006155CF" w:rsidRDefault="00EC23C2" w:rsidP="0083373A">
            <w:pPr>
              <w:ind w:firstLine="0"/>
              <w:jc w:val="center"/>
            </w:pPr>
            <w:r w:rsidRPr="006155CF">
              <w:t>2024 -05</w:t>
            </w:r>
          </w:p>
        </w:tc>
        <w:tc>
          <w:tcPr>
            <w:tcW w:w="1305" w:type="dxa"/>
            <w:shd w:val="clear" w:color="auto" w:fill="auto"/>
          </w:tcPr>
          <w:p w14:paraId="3C0EB3FA" w14:textId="77777777" w:rsidR="00EC23C2" w:rsidRPr="006155CF" w:rsidRDefault="00EC23C2" w:rsidP="0083373A">
            <w:pPr>
              <w:ind w:firstLine="0"/>
              <w:jc w:val="center"/>
            </w:pPr>
            <w:r w:rsidRPr="006155CF">
              <w:t>Stadionas</w:t>
            </w:r>
          </w:p>
        </w:tc>
        <w:tc>
          <w:tcPr>
            <w:tcW w:w="2126" w:type="dxa"/>
            <w:shd w:val="clear" w:color="auto" w:fill="auto"/>
          </w:tcPr>
          <w:p w14:paraId="1B1B5B69" w14:textId="77777777" w:rsidR="00EC23C2" w:rsidRPr="006155CF" w:rsidRDefault="00EC23C2" w:rsidP="0083373A">
            <w:pPr>
              <w:ind w:firstLine="0"/>
              <w:jc w:val="left"/>
            </w:pPr>
            <w:r w:rsidRPr="006155CF">
              <w:t>Asta Merkelienė,</w:t>
            </w:r>
          </w:p>
          <w:p w14:paraId="038E799B" w14:textId="77777777" w:rsidR="00EC23C2" w:rsidRPr="006155CF" w:rsidRDefault="00EC23C2" w:rsidP="0083373A">
            <w:pPr>
              <w:ind w:firstLine="0"/>
              <w:jc w:val="left"/>
            </w:pPr>
            <w:r w:rsidRPr="006155CF">
              <w:t>Danguolė Jonelienė</w:t>
            </w:r>
          </w:p>
        </w:tc>
      </w:tr>
      <w:tr w:rsidR="00EC23C2" w:rsidRPr="006155CF" w14:paraId="4B7569F7" w14:textId="77777777" w:rsidTr="00943EFC">
        <w:tc>
          <w:tcPr>
            <w:tcW w:w="557" w:type="dxa"/>
            <w:shd w:val="clear" w:color="auto" w:fill="auto"/>
          </w:tcPr>
          <w:p w14:paraId="0B64A40B" w14:textId="77777777" w:rsidR="00EC23C2" w:rsidRPr="006155CF" w:rsidRDefault="00EC23C2" w:rsidP="0083373A">
            <w:pPr>
              <w:ind w:firstLine="0"/>
            </w:pPr>
            <w:r w:rsidRPr="006155CF">
              <w:t>34.</w:t>
            </w:r>
          </w:p>
        </w:tc>
        <w:tc>
          <w:tcPr>
            <w:tcW w:w="2953" w:type="dxa"/>
            <w:shd w:val="clear" w:color="auto" w:fill="auto"/>
          </w:tcPr>
          <w:p w14:paraId="2EF5EF1F" w14:textId="65C31659" w:rsidR="00EC23C2" w:rsidRPr="006155CF" w:rsidRDefault="00EC23C2" w:rsidP="0083373A">
            <w:pPr>
              <w:ind w:firstLine="0"/>
              <w:jc w:val="left"/>
              <w:rPr>
                <w:iCs/>
              </w:rPr>
            </w:pPr>
            <w:r w:rsidRPr="006155CF">
              <w:rPr>
                <w:iCs/>
              </w:rPr>
              <w:t>Vaikų gynimo diena „Labas, vasarėle!”</w:t>
            </w:r>
            <w:r w:rsidR="00B41852">
              <w:rPr>
                <w:iCs/>
              </w:rPr>
              <w:t>.</w:t>
            </w:r>
            <w:r w:rsidRPr="006155CF">
              <w:rPr>
                <w:iCs/>
              </w:rPr>
              <w:t xml:space="preserve"> 2.1.</w:t>
            </w:r>
          </w:p>
        </w:tc>
        <w:tc>
          <w:tcPr>
            <w:tcW w:w="1418" w:type="dxa"/>
            <w:shd w:val="clear" w:color="auto" w:fill="auto"/>
          </w:tcPr>
          <w:p w14:paraId="2BE349C9" w14:textId="77777777" w:rsidR="00EC23C2" w:rsidRPr="006155CF" w:rsidRDefault="00EC23C2" w:rsidP="0083373A">
            <w:pPr>
              <w:ind w:firstLine="0"/>
              <w:jc w:val="center"/>
              <w:rPr>
                <w:iCs/>
              </w:rPr>
            </w:pPr>
            <w:r w:rsidRPr="006155CF">
              <w:rPr>
                <w:iCs/>
              </w:rPr>
              <w:t>IUG, PUG, 1-4</w:t>
            </w:r>
          </w:p>
        </w:tc>
        <w:tc>
          <w:tcPr>
            <w:tcW w:w="1417" w:type="dxa"/>
            <w:shd w:val="clear" w:color="auto" w:fill="auto"/>
          </w:tcPr>
          <w:p w14:paraId="49926F79" w14:textId="77777777" w:rsidR="00EC23C2" w:rsidRPr="006155CF" w:rsidRDefault="00EC23C2" w:rsidP="0083373A">
            <w:pPr>
              <w:ind w:firstLine="0"/>
              <w:jc w:val="center"/>
              <w:rPr>
                <w:iCs/>
              </w:rPr>
            </w:pPr>
            <w:r w:rsidRPr="006155CF">
              <w:rPr>
                <w:iCs/>
              </w:rPr>
              <w:t>2024-06</w:t>
            </w:r>
          </w:p>
        </w:tc>
        <w:tc>
          <w:tcPr>
            <w:tcW w:w="1305" w:type="dxa"/>
            <w:shd w:val="clear" w:color="auto" w:fill="auto"/>
          </w:tcPr>
          <w:p w14:paraId="11CB4B6D" w14:textId="77777777" w:rsidR="00EC23C2" w:rsidRPr="006155CF" w:rsidRDefault="00EC23C2" w:rsidP="0083373A">
            <w:pPr>
              <w:ind w:firstLine="0"/>
              <w:jc w:val="center"/>
              <w:rPr>
                <w:iCs/>
              </w:rPr>
            </w:pPr>
            <w:r w:rsidRPr="006155CF">
              <w:rPr>
                <w:iCs/>
              </w:rPr>
              <w:t>Gimnazija</w:t>
            </w:r>
          </w:p>
        </w:tc>
        <w:tc>
          <w:tcPr>
            <w:tcW w:w="2126" w:type="dxa"/>
            <w:shd w:val="clear" w:color="auto" w:fill="auto"/>
          </w:tcPr>
          <w:p w14:paraId="3F195F9A" w14:textId="77777777" w:rsidR="00EC23C2" w:rsidRPr="006155CF" w:rsidRDefault="00EC23C2" w:rsidP="0083373A">
            <w:pPr>
              <w:ind w:firstLine="0"/>
              <w:jc w:val="left"/>
              <w:rPr>
                <w:iCs/>
              </w:rPr>
            </w:pPr>
            <w:r w:rsidRPr="006155CF">
              <w:rPr>
                <w:iCs/>
              </w:rPr>
              <w:t>Pradinio ugdymo mokytoj</w:t>
            </w:r>
            <w:r>
              <w:rPr>
                <w:iCs/>
              </w:rPr>
              <w:t>ai</w:t>
            </w:r>
          </w:p>
        </w:tc>
      </w:tr>
      <w:tr w:rsidR="00EC23C2" w:rsidRPr="006155CF" w14:paraId="3C928B80" w14:textId="77777777" w:rsidTr="00943EFC">
        <w:tc>
          <w:tcPr>
            <w:tcW w:w="557" w:type="dxa"/>
            <w:shd w:val="clear" w:color="auto" w:fill="auto"/>
          </w:tcPr>
          <w:p w14:paraId="726F0C75" w14:textId="77777777" w:rsidR="00EC23C2" w:rsidRPr="006155CF" w:rsidRDefault="00EC23C2" w:rsidP="0083373A">
            <w:pPr>
              <w:ind w:firstLine="0"/>
            </w:pPr>
            <w:r w:rsidRPr="006155CF">
              <w:t>35.</w:t>
            </w:r>
          </w:p>
        </w:tc>
        <w:tc>
          <w:tcPr>
            <w:tcW w:w="2953" w:type="dxa"/>
            <w:shd w:val="clear" w:color="auto" w:fill="auto"/>
          </w:tcPr>
          <w:p w14:paraId="293DDBA4" w14:textId="77777777" w:rsidR="00EC23C2" w:rsidRPr="006155CF" w:rsidRDefault="00EC23C2" w:rsidP="0083373A">
            <w:pPr>
              <w:ind w:firstLine="0"/>
              <w:jc w:val="left"/>
            </w:pPr>
            <w:r w:rsidRPr="006155CF">
              <w:t>Turistinė diena. 2.2.</w:t>
            </w:r>
          </w:p>
        </w:tc>
        <w:tc>
          <w:tcPr>
            <w:tcW w:w="1418" w:type="dxa"/>
            <w:shd w:val="clear" w:color="auto" w:fill="auto"/>
          </w:tcPr>
          <w:p w14:paraId="451FF539" w14:textId="77777777" w:rsidR="00EC23C2" w:rsidRPr="006155CF" w:rsidRDefault="00EC23C2" w:rsidP="0083373A">
            <w:pPr>
              <w:ind w:firstLine="0"/>
              <w:jc w:val="center"/>
            </w:pPr>
            <w:r w:rsidRPr="006155CF">
              <w:t>IUG, PUG, 1-4</w:t>
            </w:r>
          </w:p>
        </w:tc>
        <w:tc>
          <w:tcPr>
            <w:tcW w:w="1417" w:type="dxa"/>
            <w:shd w:val="clear" w:color="auto" w:fill="auto"/>
          </w:tcPr>
          <w:p w14:paraId="760F72F5" w14:textId="77777777" w:rsidR="00EC23C2" w:rsidRPr="006155CF" w:rsidRDefault="00EC23C2" w:rsidP="0083373A">
            <w:pPr>
              <w:ind w:firstLine="0"/>
              <w:jc w:val="center"/>
            </w:pPr>
            <w:r w:rsidRPr="006155CF">
              <w:t>2024-06</w:t>
            </w:r>
          </w:p>
        </w:tc>
        <w:tc>
          <w:tcPr>
            <w:tcW w:w="1305" w:type="dxa"/>
            <w:shd w:val="clear" w:color="auto" w:fill="auto"/>
          </w:tcPr>
          <w:p w14:paraId="49BA0662" w14:textId="77777777" w:rsidR="00EC23C2" w:rsidRPr="006155CF" w:rsidRDefault="00EC23C2" w:rsidP="0083373A">
            <w:pPr>
              <w:ind w:firstLine="0"/>
              <w:jc w:val="center"/>
            </w:pPr>
            <w:r w:rsidRPr="006155CF">
              <w:t xml:space="preserve">Stadionas </w:t>
            </w:r>
          </w:p>
        </w:tc>
        <w:tc>
          <w:tcPr>
            <w:tcW w:w="2126" w:type="dxa"/>
            <w:shd w:val="clear" w:color="auto" w:fill="auto"/>
          </w:tcPr>
          <w:p w14:paraId="0093AE4E" w14:textId="77777777" w:rsidR="00EC23C2" w:rsidRPr="006155CF" w:rsidRDefault="00EC23C2" w:rsidP="0083373A">
            <w:pPr>
              <w:ind w:firstLine="0"/>
              <w:jc w:val="left"/>
            </w:pPr>
            <w:r w:rsidRPr="006155CF">
              <w:t>Pradinio ugdymo mokytoj</w:t>
            </w:r>
            <w:r>
              <w:t>ai</w:t>
            </w:r>
          </w:p>
        </w:tc>
      </w:tr>
      <w:tr w:rsidR="00EC23C2" w:rsidRPr="006155CF" w14:paraId="0BD9F3D8" w14:textId="77777777" w:rsidTr="00943EFC">
        <w:tc>
          <w:tcPr>
            <w:tcW w:w="557" w:type="dxa"/>
            <w:shd w:val="clear" w:color="auto" w:fill="auto"/>
          </w:tcPr>
          <w:p w14:paraId="5CFE8AEF" w14:textId="77777777" w:rsidR="00EC23C2" w:rsidRPr="006155CF" w:rsidRDefault="00EC23C2" w:rsidP="0083373A">
            <w:pPr>
              <w:ind w:firstLine="0"/>
            </w:pPr>
            <w:r w:rsidRPr="006155CF">
              <w:t>36.</w:t>
            </w:r>
          </w:p>
        </w:tc>
        <w:tc>
          <w:tcPr>
            <w:tcW w:w="2953" w:type="dxa"/>
            <w:shd w:val="clear" w:color="auto" w:fill="auto"/>
          </w:tcPr>
          <w:p w14:paraId="2C24EB89" w14:textId="77777777" w:rsidR="00EC23C2" w:rsidRPr="006155CF" w:rsidRDefault="00EC23C2" w:rsidP="0083373A">
            <w:pPr>
              <w:ind w:firstLine="0"/>
              <w:jc w:val="left"/>
            </w:pPr>
            <w:r w:rsidRPr="006155CF">
              <w:t>Pradinio ugdymo 2.1. pažymėjimų įteikimo šventė.</w:t>
            </w:r>
          </w:p>
        </w:tc>
        <w:tc>
          <w:tcPr>
            <w:tcW w:w="1418" w:type="dxa"/>
            <w:shd w:val="clear" w:color="auto" w:fill="auto"/>
          </w:tcPr>
          <w:p w14:paraId="1F6CB226" w14:textId="77777777" w:rsidR="00EC23C2" w:rsidRPr="006155CF" w:rsidRDefault="00EC23C2" w:rsidP="0083373A">
            <w:pPr>
              <w:ind w:firstLine="0"/>
              <w:jc w:val="center"/>
            </w:pPr>
            <w:r w:rsidRPr="006155CF">
              <w:t>1-4</w:t>
            </w:r>
          </w:p>
        </w:tc>
        <w:tc>
          <w:tcPr>
            <w:tcW w:w="1417" w:type="dxa"/>
            <w:shd w:val="clear" w:color="auto" w:fill="auto"/>
          </w:tcPr>
          <w:p w14:paraId="27FB2B4E" w14:textId="77777777" w:rsidR="00EC23C2" w:rsidRPr="006155CF" w:rsidRDefault="00EC23C2" w:rsidP="0083373A">
            <w:pPr>
              <w:ind w:firstLine="0"/>
              <w:jc w:val="center"/>
            </w:pPr>
            <w:r w:rsidRPr="006155CF">
              <w:t>2024-06</w:t>
            </w:r>
          </w:p>
        </w:tc>
        <w:tc>
          <w:tcPr>
            <w:tcW w:w="1305" w:type="dxa"/>
            <w:shd w:val="clear" w:color="auto" w:fill="auto"/>
          </w:tcPr>
          <w:p w14:paraId="69B91E75" w14:textId="77777777" w:rsidR="00EC23C2" w:rsidRPr="006155CF" w:rsidRDefault="00EC23C2" w:rsidP="0083373A">
            <w:pPr>
              <w:ind w:firstLine="0"/>
              <w:jc w:val="center"/>
            </w:pPr>
            <w:r w:rsidRPr="006155CF">
              <w:t>Gimnazija</w:t>
            </w:r>
          </w:p>
        </w:tc>
        <w:tc>
          <w:tcPr>
            <w:tcW w:w="2126" w:type="dxa"/>
            <w:shd w:val="clear" w:color="auto" w:fill="auto"/>
          </w:tcPr>
          <w:p w14:paraId="7DD26782" w14:textId="77777777" w:rsidR="00EC23C2" w:rsidRPr="006155CF" w:rsidRDefault="00EC23C2" w:rsidP="0083373A">
            <w:pPr>
              <w:ind w:firstLine="0"/>
              <w:jc w:val="left"/>
            </w:pPr>
            <w:r w:rsidRPr="006155CF">
              <w:t>Asta Merkelienė</w:t>
            </w:r>
          </w:p>
        </w:tc>
      </w:tr>
      <w:tr w:rsidR="00EC23C2" w:rsidRPr="006155CF" w14:paraId="580E4FD8" w14:textId="77777777" w:rsidTr="00943EFC">
        <w:tc>
          <w:tcPr>
            <w:tcW w:w="557" w:type="dxa"/>
            <w:shd w:val="clear" w:color="auto" w:fill="auto"/>
          </w:tcPr>
          <w:p w14:paraId="436C64A2" w14:textId="77777777" w:rsidR="00EC23C2" w:rsidRPr="006155CF" w:rsidRDefault="00EC23C2" w:rsidP="0083373A">
            <w:pPr>
              <w:ind w:firstLine="0"/>
            </w:pPr>
            <w:r w:rsidRPr="006155CF">
              <w:t>37.</w:t>
            </w:r>
          </w:p>
        </w:tc>
        <w:tc>
          <w:tcPr>
            <w:tcW w:w="2953" w:type="dxa"/>
            <w:shd w:val="clear" w:color="auto" w:fill="auto"/>
          </w:tcPr>
          <w:p w14:paraId="305D796A" w14:textId="77777777" w:rsidR="00EC23C2" w:rsidRPr="006155CF" w:rsidRDefault="00EC23C2" w:rsidP="0083373A">
            <w:pPr>
              <w:ind w:firstLine="0"/>
              <w:jc w:val="left"/>
            </w:pPr>
            <w:r w:rsidRPr="006155CF">
              <w:t>Sporto šventė „Aktyviai, draugiškai, sveikai“. 2.2.</w:t>
            </w:r>
          </w:p>
        </w:tc>
        <w:tc>
          <w:tcPr>
            <w:tcW w:w="1418" w:type="dxa"/>
            <w:shd w:val="clear" w:color="auto" w:fill="auto"/>
          </w:tcPr>
          <w:p w14:paraId="0D0793D4" w14:textId="77777777" w:rsidR="00EC23C2" w:rsidRPr="006155CF" w:rsidRDefault="00EC23C2" w:rsidP="0083373A">
            <w:pPr>
              <w:ind w:firstLine="0"/>
              <w:jc w:val="center"/>
            </w:pPr>
            <w:r w:rsidRPr="006155CF">
              <w:t>IUG, PUG, 1-4</w:t>
            </w:r>
          </w:p>
        </w:tc>
        <w:tc>
          <w:tcPr>
            <w:tcW w:w="1417" w:type="dxa"/>
            <w:shd w:val="clear" w:color="auto" w:fill="auto"/>
          </w:tcPr>
          <w:p w14:paraId="76BEE7F5" w14:textId="77777777" w:rsidR="00EC23C2" w:rsidRPr="006155CF" w:rsidRDefault="00EC23C2" w:rsidP="0083373A">
            <w:pPr>
              <w:ind w:firstLine="0"/>
              <w:jc w:val="center"/>
            </w:pPr>
            <w:r w:rsidRPr="006155CF">
              <w:t>2024-09</w:t>
            </w:r>
          </w:p>
        </w:tc>
        <w:tc>
          <w:tcPr>
            <w:tcW w:w="1305" w:type="dxa"/>
            <w:shd w:val="clear" w:color="auto" w:fill="auto"/>
          </w:tcPr>
          <w:p w14:paraId="14D587D6" w14:textId="77777777" w:rsidR="00EC23C2" w:rsidRPr="006155CF" w:rsidRDefault="00EC23C2" w:rsidP="0083373A">
            <w:pPr>
              <w:ind w:firstLine="0"/>
              <w:jc w:val="center"/>
            </w:pPr>
            <w:r w:rsidRPr="006155CF">
              <w:t>Gimnazija, stadionas</w:t>
            </w:r>
          </w:p>
        </w:tc>
        <w:tc>
          <w:tcPr>
            <w:tcW w:w="2126" w:type="dxa"/>
            <w:shd w:val="clear" w:color="auto" w:fill="auto"/>
          </w:tcPr>
          <w:p w14:paraId="5EC8CA86" w14:textId="77777777" w:rsidR="00EC23C2" w:rsidRPr="006155CF" w:rsidRDefault="00EC23C2" w:rsidP="0083373A">
            <w:pPr>
              <w:ind w:firstLine="0"/>
              <w:jc w:val="left"/>
            </w:pPr>
            <w:r w:rsidRPr="006155CF">
              <w:t>Asta Merkelienė, Irena Šeperienė</w:t>
            </w:r>
          </w:p>
        </w:tc>
      </w:tr>
      <w:tr w:rsidR="00EC23C2" w:rsidRPr="006155CF" w14:paraId="69E8BF01" w14:textId="77777777" w:rsidTr="00943EFC">
        <w:tc>
          <w:tcPr>
            <w:tcW w:w="557" w:type="dxa"/>
            <w:shd w:val="clear" w:color="auto" w:fill="auto"/>
          </w:tcPr>
          <w:p w14:paraId="3819F127" w14:textId="77777777" w:rsidR="00EC23C2" w:rsidRPr="006155CF" w:rsidRDefault="00EC23C2" w:rsidP="0083373A">
            <w:pPr>
              <w:ind w:firstLine="0"/>
            </w:pPr>
            <w:r w:rsidRPr="006155CF">
              <w:t>38.</w:t>
            </w:r>
          </w:p>
        </w:tc>
        <w:tc>
          <w:tcPr>
            <w:tcW w:w="2953" w:type="dxa"/>
            <w:shd w:val="clear" w:color="auto" w:fill="auto"/>
          </w:tcPr>
          <w:p w14:paraId="56453D48" w14:textId="77777777" w:rsidR="00EC23C2" w:rsidRPr="006155CF" w:rsidRDefault="00EC23C2" w:rsidP="0083373A">
            <w:pPr>
              <w:ind w:firstLine="0"/>
              <w:jc w:val="left"/>
            </w:pPr>
            <w:r w:rsidRPr="006155CF">
              <w:t>Respublikinis projektas „Olimpinis mėnuo“. 2.2.</w:t>
            </w:r>
          </w:p>
        </w:tc>
        <w:tc>
          <w:tcPr>
            <w:tcW w:w="1418" w:type="dxa"/>
            <w:shd w:val="clear" w:color="auto" w:fill="auto"/>
          </w:tcPr>
          <w:p w14:paraId="394CE460" w14:textId="77777777" w:rsidR="00EC23C2" w:rsidRPr="006155CF" w:rsidRDefault="00EC23C2" w:rsidP="0083373A">
            <w:pPr>
              <w:ind w:firstLine="0"/>
              <w:jc w:val="center"/>
            </w:pPr>
            <w:r w:rsidRPr="006155CF">
              <w:t>1-4</w:t>
            </w:r>
          </w:p>
        </w:tc>
        <w:tc>
          <w:tcPr>
            <w:tcW w:w="1417" w:type="dxa"/>
            <w:shd w:val="clear" w:color="auto" w:fill="auto"/>
          </w:tcPr>
          <w:p w14:paraId="55E1FBF5" w14:textId="77777777" w:rsidR="00EC23C2" w:rsidRPr="006155CF" w:rsidRDefault="00EC23C2" w:rsidP="0083373A">
            <w:pPr>
              <w:ind w:firstLine="0"/>
              <w:jc w:val="center"/>
            </w:pPr>
            <w:r w:rsidRPr="006155CF">
              <w:t>2024-09</w:t>
            </w:r>
          </w:p>
        </w:tc>
        <w:tc>
          <w:tcPr>
            <w:tcW w:w="1305" w:type="dxa"/>
            <w:shd w:val="clear" w:color="auto" w:fill="auto"/>
          </w:tcPr>
          <w:p w14:paraId="598BD1F9" w14:textId="77777777" w:rsidR="00EC23C2" w:rsidRPr="006155CF" w:rsidRDefault="00EC23C2" w:rsidP="0083373A">
            <w:pPr>
              <w:ind w:firstLine="0"/>
              <w:jc w:val="center"/>
            </w:pPr>
            <w:r w:rsidRPr="006155CF">
              <w:t>Gimnazija, stadionas</w:t>
            </w:r>
          </w:p>
        </w:tc>
        <w:tc>
          <w:tcPr>
            <w:tcW w:w="2126" w:type="dxa"/>
            <w:shd w:val="clear" w:color="auto" w:fill="auto"/>
          </w:tcPr>
          <w:p w14:paraId="640333D8" w14:textId="77777777" w:rsidR="00EC23C2" w:rsidRPr="006155CF" w:rsidRDefault="00EC23C2" w:rsidP="0083373A">
            <w:pPr>
              <w:ind w:firstLine="0"/>
              <w:jc w:val="left"/>
            </w:pPr>
            <w:r w:rsidRPr="006155CF">
              <w:t>Pradinio ugdymo mokytoj</w:t>
            </w:r>
            <w:r>
              <w:t>ai</w:t>
            </w:r>
          </w:p>
        </w:tc>
      </w:tr>
      <w:tr w:rsidR="00EC23C2" w:rsidRPr="006155CF" w14:paraId="1CD925EB" w14:textId="77777777" w:rsidTr="00943EFC">
        <w:tc>
          <w:tcPr>
            <w:tcW w:w="557" w:type="dxa"/>
            <w:shd w:val="clear" w:color="auto" w:fill="auto"/>
          </w:tcPr>
          <w:p w14:paraId="20F48BE4" w14:textId="77777777" w:rsidR="00EC23C2" w:rsidRPr="006155CF" w:rsidRDefault="00EC23C2" w:rsidP="0083373A">
            <w:pPr>
              <w:ind w:firstLine="0"/>
            </w:pPr>
            <w:r w:rsidRPr="006155CF">
              <w:t>39.</w:t>
            </w:r>
          </w:p>
        </w:tc>
        <w:tc>
          <w:tcPr>
            <w:tcW w:w="2953" w:type="dxa"/>
            <w:shd w:val="clear" w:color="auto" w:fill="auto"/>
          </w:tcPr>
          <w:p w14:paraId="60A76D56" w14:textId="77777777" w:rsidR="00EC23C2" w:rsidRPr="006155CF" w:rsidRDefault="00EC23C2" w:rsidP="0083373A">
            <w:pPr>
              <w:ind w:firstLine="0"/>
              <w:jc w:val="left"/>
              <w:rPr>
                <w:iCs/>
              </w:rPr>
            </w:pPr>
            <w:r w:rsidRPr="006155CF">
              <w:rPr>
                <w:iCs/>
              </w:rPr>
              <w:t>Fotografijų paroda „Rudens spalvos gamtoje“. 2.1.</w:t>
            </w:r>
          </w:p>
        </w:tc>
        <w:tc>
          <w:tcPr>
            <w:tcW w:w="1418" w:type="dxa"/>
            <w:shd w:val="clear" w:color="auto" w:fill="auto"/>
          </w:tcPr>
          <w:p w14:paraId="121A6F56" w14:textId="77777777" w:rsidR="00EC23C2" w:rsidRPr="006155CF" w:rsidRDefault="00EC23C2" w:rsidP="0083373A">
            <w:pPr>
              <w:ind w:firstLine="0"/>
              <w:jc w:val="center"/>
              <w:rPr>
                <w:iCs/>
              </w:rPr>
            </w:pPr>
            <w:r w:rsidRPr="006155CF">
              <w:rPr>
                <w:iCs/>
              </w:rPr>
              <w:t>IUG, PUG, 1-4</w:t>
            </w:r>
          </w:p>
        </w:tc>
        <w:tc>
          <w:tcPr>
            <w:tcW w:w="1417" w:type="dxa"/>
            <w:shd w:val="clear" w:color="auto" w:fill="auto"/>
          </w:tcPr>
          <w:p w14:paraId="1B2DE9B8" w14:textId="77777777" w:rsidR="00EC23C2" w:rsidRPr="006155CF" w:rsidRDefault="00EC23C2" w:rsidP="0083373A">
            <w:pPr>
              <w:ind w:firstLine="0"/>
              <w:jc w:val="center"/>
              <w:rPr>
                <w:iCs/>
              </w:rPr>
            </w:pPr>
            <w:r w:rsidRPr="006155CF">
              <w:rPr>
                <w:iCs/>
              </w:rPr>
              <w:t>202</w:t>
            </w:r>
            <w:r>
              <w:rPr>
                <w:iCs/>
              </w:rPr>
              <w:t>4</w:t>
            </w:r>
            <w:r w:rsidRPr="006155CF">
              <w:rPr>
                <w:iCs/>
              </w:rPr>
              <w:t>-10</w:t>
            </w:r>
          </w:p>
        </w:tc>
        <w:tc>
          <w:tcPr>
            <w:tcW w:w="1305" w:type="dxa"/>
            <w:shd w:val="clear" w:color="auto" w:fill="auto"/>
          </w:tcPr>
          <w:p w14:paraId="4B6C0984" w14:textId="77777777" w:rsidR="00EC23C2" w:rsidRPr="006155CF" w:rsidRDefault="00EC23C2" w:rsidP="0083373A">
            <w:pPr>
              <w:ind w:firstLine="0"/>
              <w:jc w:val="center"/>
              <w:rPr>
                <w:iCs/>
              </w:rPr>
            </w:pPr>
            <w:r w:rsidRPr="006155CF">
              <w:rPr>
                <w:iCs/>
              </w:rPr>
              <w:t>Gimnazija</w:t>
            </w:r>
          </w:p>
        </w:tc>
        <w:tc>
          <w:tcPr>
            <w:tcW w:w="2126" w:type="dxa"/>
            <w:shd w:val="clear" w:color="auto" w:fill="auto"/>
          </w:tcPr>
          <w:p w14:paraId="0AB5E659" w14:textId="77777777" w:rsidR="00EC23C2" w:rsidRPr="006155CF" w:rsidRDefault="00EC23C2" w:rsidP="0083373A">
            <w:pPr>
              <w:ind w:firstLine="0"/>
              <w:rPr>
                <w:iCs/>
              </w:rPr>
            </w:pPr>
            <w:r w:rsidRPr="006155CF">
              <w:rPr>
                <w:iCs/>
              </w:rPr>
              <w:t>Aldona Juknienė,</w:t>
            </w:r>
          </w:p>
          <w:p w14:paraId="7F528C31" w14:textId="77777777" w:rsidR="00EC23C2" w:rsidRPr="006155CF" w:rsidRDefault="00EC23C2" w:rsidP="0083373A">
            <w:pPr>
              <w:ind w:firstLine="0"/>
              <w:rPr>
                <w:iCs/>
              </w:rPr>
            </w:pPr>
            <w:r w:rsidRPr="006155CF">
              <w:rPr>
                <w:iCs/>
              </w:rPr>
              <w:t xml:space="preserve">Irena Šeperienė </w:t>
            </w:r>
          </w:p>
        </w:tc>
      </w:tr>
      <w:tr w:rsidR="00EC23C2" w:rsidRPr="006155CF" w14:paraId="4751FB65" w14:textId="77777777" w:rsidTr="00943EFC">
        <w:tc>
          <w:tcPr>
            <w:tcW w:w="557" w:type="dxa"/>
            <w:shd w:val="clear" w:color="auto" w:fill="auto"/>
          </w:tcPr>
          <w:p w14:paraId="5190746C" w14:textId="77777777" w:rsidR="00EC23C2" w:rsidRPr="006155CF" w:rsidRDefault="00EC23C2" w:rsidP="0083373A">
            <w:pPr>
              <w:ind w:firstLine="0"/>
            </w:pPr>
            <w:r w:rsidRPr="006155CF">
              <w:t>40.</w:t>
            </w:r>
          </w:p>
        </w:tc>
        <w:tc>
          <w:tcPr>
            <w:tcW w:w="2953" w:type="dxa"/>
            <w:shd w:val="clear" w:color="auto" w:fill="auto"/>
          </w:tcPr>
          <w:p w14:paraId="2DCF3B16" w14:textId="77777777" w:rsidR="00EC23C2" w:rsidRPr="006155CF" w:rsidRDefault="00EC23C2" w:rsidP="0083373A">
            <w:pPr>
              <w:ind w:firstLine="0"/>
              <w:jc w:val="left"/>
              <w:rPr>
                <w:rStyle w:val="normaltextrun"/>
                <w:color w:val="000000"/>
                <w:shd w:val="clear" w:color="auto" w:fill="FFFFFF"/>
              </w:rPr>
            </w:pPr>
            <w:r w:rsidRPr="006155CF">
              <w:rPr>
                <w:rStyle w:val="normaltextrun"/>
                <w:color w:val="000000"/>
                <w:shd w:val="clear" w:color="auto" w:fill="FFFFFF"/>
              </w:rPr>
              <w:t xml:space="preserve">Akcija </w:t>
            </w:r>
            <w:r>
              <w:rPr>
                <w:rStyle w:val="normaltextrun"/>
                <w:color w:val="000000"/>
                <w:shd w:val="clear" w:color="auto" w:fill="FFFFFF"/>
              </w:rPr>
              <w:t>„</w:t>
            </w:r>
            <w:r w:rsidRPr="006155CF">
              <w:rPr>
                <w:rStyle w:val="normaltextrun"/>
                <w:color w:val="000000"/>
                <w:shd w:val="clear" w:color="auto" w:fill="FFFFFF"/>
              </w:rPr>
              <w:t>Svečiuose šuniukas Amsis”.</w:t>
            </w:r>
            <w:r w:rsidRPr="006155CF">
              <w:rPr>
                <w:rStyle w:val="eop"/>
                <w:color w:val="000000"/>
                <w:shd w:val="clear" w:color="auto" w:fill="FFFFFF"/>
              </w:rPr>
              <w:t> </w:t>
            </w:r>
          </w:p>
        </w:tc>
        <w:tc>
          <w:tcPr>
            <w:tcW w:w="1418" w:type="dxa"/>
            <w:shd w:val="clear" w:color="auto" w:fill="auto"/>
          </w:tcPr>
          <w:p w14:paraId="021A8B65" w14:textId="77777777" w:rsidR="00EC23C2" w:rsidRPr="006155CF" w:rsidRDefault="00EC23C2" w:rsidP="0083373A">
            <w:pPr>
              <w:ind w:firstLine="0"/>
              <w:jc w:val="center"/>
              <w:rPr>
                <w:rStyle w:val="normaltextrun"/>
                <w:color w:val="000000"/>
                <w:shd w:val="clear" w:color="auto" w:fill="FFFFFF"/>
              </w:rPr>
            </w:pPr>
            <w:r w:rsidRPr="006155CF">
              <w:rPr>
                <w:rStyle w:val="normaltextrun"/>
                <w:color w:val="000000"/>
                <w:shd w:val="clear" w:color="auto" w:fill="FFFFFF"/>
              </w:rPr>
              <w:t>IUG, PUG, 1-4</w:t>
            </w:r>
            <w:r w:rsidRPr="006155CF">
              <w:rPr>
                <w:rStyle w:val="eop"/>
                <w:color w:val="000000"/>
                <w:shd w:val="clear" w:color="auto" w:fill="FFFFFF"/>
              </w:rPr>
              <w:t> </w:t>
            </w:r>
          </w:p>
        </w:tc>
        <w:tc>
          <w:tcPr>
            <w:tcW w:w="1417" w:type="dxa"/>
            <w:shd w:val="clear" w:color="auto" w:fill="auto"/>
          </w:tcPr>
          <w:p w14:paraId="4F625158" w14:textId="77777777" w:rsidR="00EC23C2" w:rsidRPr="006155CF" w:rsidRDefault="00EC23C2" w:rsidP="0083373A">
            <w:pPr>
              <w:ind w:firstLine="0"/>
              <w:jc w:val="center"/>
            </w:pPr>
            <w:r>
              <w:t>2024</w:t>
            </w:r>
            <w:r w:rsidRPr="006155CF">
              <w:t>-10</w:t>
            </w:r>
          </w:p>
        </w:tc>
        <w:tc>
          <w:tcPr>
            <w:tcW w:w="1305" w:type="dxa"/>
            <w:shd w:val="clear" w:color="auto" w:fill="auto"/>
          </w:tcPr>
          <w:p w14:paraId="09D78AE5" w14:textId="77777777" w:rsidR="00EC23C2" w:rsidRPr="006155CF" w:rsidRDefault="00EC23C2" w:rsidP="0083373A">
            <w:pPr>
              <w:ind w:firstLine="0"/>
              <w:jc w:val="center"/>
            </w:pPr>
            <w:r w:rsidRPr="006155CF">
              <w:t>Gimnazija</w:t>
            </w:r>
          </w:p>
        </w:tc>
        <w:tc>
          <w:tcPr>
            <w:tcW w:w="2126" w:type="dxa"/>
            <w:shd w:val="clear" w:color="auto" w:fill="auto"/>
          </w:tcPr>
          <w:p w14:paraId="2CF82937" w14:textId="77777777" w:rsidR="00EC23C2" w:rsidRPr="006155CF" w:rsidRDefault="00EC23C2" w:rsidP="0083373A">
            <w:pPr>
              <w:ind w:firstLine="0"/>
              <w:jc w:val="left"/>
            </w:pPr>
            <w:r w:rsidRPr="006155CF">
              <w:t>Pradinio ugdymo mokytoj</w:t>
            </w:r>
            <w:r>
              <w:t>ai</w:t>
            </w:r>
          </w:p>
        </w:tc>
      </w:tr>
      <w:tr w:rsidR="00EC23C2" w:rsidRPr="006155CF" w14:paraId="7984E317" w14:textId="77777777" w:rsidTr="00943EFC">
        <w:tc>
          <w:tcPr>
            <w:tcW w:w="557" w:type="dxa"/>
            <w:shd w:val="clear" w:color="auto" w:fill="auto"/>
          </w:tcPr>
          <w:p w14:paraId="2F26386B" w14:textId="77777777" w:rsidR="00EC23C2" w:rsidRPr="006155CF" w:rsidRDefault="00EC23C2" w:rsidP="0083373A">
            <w:pPr>
              <w:ind w:firstLine="0"/>
            </w:pPr>
            <w:r w:rsidRPr="006155CF">
              <w:t>41.</w:t>
            </w:r>
          </w:p>
        </w:tc>
        <w:tc>
          <w:tcPr>
            <w:tcW w:w="2953" w:type="dxa"/>
            <w:shd w:val="clear" w:color="auto" w:fill="auto"/>
          </w:tcPr>
          <w:p w14:paraId="684F3BD5" w14:textId="77777777" w:rsidR="00EC23C2" w:rsidRPr="006155CF" w:rsidRDefault="00EC23C2" w:rsidP="0083373A">
            <w:pPr>
              <w:ind w:firstLine="0"/>
              <w:jc w:val="left"/>
              <w:rPr>
                <w:rStyle w:val="normaltextrun"/>
                <w:color w:val="000000"/>
                <w:shd w:val="clear" w:color="auto" w:fill="FFFFFF"/>
              </w:rPr>
            </w:pPr>
            <w:r w:rsidRPr="006155CF">
              <w:rPr>
                <w:rStyle w:val="normaltextrun"/>
                <w:color w:val="000000"/>
                <w:shd w:val="clear" w:color="auto" w:fill="FFFFFF"/>
              </w:rPr>
              <w:t xml:space="preserve">Akcija </w:t>
            </w:r>
            <w:r>
              <w:rPr>
                <w:rStyle w:val="normaltextrun"/>
                <w:color w:val="000000"/>
                <w:shd w:val="clear" w:color="auto" w:fill="FFFFFF"/>
              </w:rPr>
              <w:t>„</w:t>
            </w:r>
            <w:r w:rsidRPr="006155CF">
              <w:rPr>
                <w:rStyle w:val="normaltextrun"/>
                <w:color w:val="000000"/>
                <w:shd w:val="clear" w:color="auto" w:fill="FFFFFF"/>
              </w:rPr>
              <w:t>Būk matomas”.</w:t>
            </w:r>
            <w:r w:rsidRPr="006155CF">
              <w:rPr>
                <w:rStyle w:val="eop"/>
                <w:color w:val="000000"/>
                <w:shd w:val="clear" w:color="auto" w:fill="FFFFFF"/>
              </w:rPr>
              <w:t> </w:t>
            </w:r>
          </w:p>
        </w:tc>
        <w:tc>
          <w:tcPr>
            <w:tcW w:w="1418" w:type="dxa"/>
            <w:shd w:val="clear" w:color="auto" w:fill="auto"/>
          </w:tcPr>
          <w:p w14:paraId="42B747D9" w14:textId="77777777" w:rsidR="00EC23C2" w:rsidRPr="006155CF" w:rsidRDefault="00EC23C2" w:rsidP="0083373A">
            <w:pPr>
              <w:ind w:firstLine="0"/>
              <w:jc w:val="center"/>
              <w:rPr>
                <w:rStyle w:val="normaltextrun"/>
                <w:color w:val="000000"/>
                <w:shd w:val="clear" w:color="auto" w:fill="FFFFFF"/>
              </w:rPr>
            </w:pPr>
            <w:r w:rsidRPr="006155CF">
              <w:rPr>
                <w:rStyle w:val="normaltextrun"/>
                <w:color w:val="000000"/>
                <w:shd w:val="clear" w:color="auto" w:fill="FFFFFF"/>
              </w:rPr>
              <w:t>PUG, 1-4</w:t>
            </w:r>
            <w:r w:rsidRPr="006155CF">
              <w:rPr>
                <w:rStyle w:val="eop"/>
                <w:color w:val="000000"/>
                <w:shd w:val="clear" w:color="auto" w:fill="FFFFFF"/>
              </w:rPr>
              <w:t> </w:t>
            </w:r>
          </w:p>
        </w:tc>
        <w:tc>
          <w:tcPr>
            <w:tcW w:w="1417" w:type="dxa"/>
            <w:shd w:val="clear" w:color="auto" w:fill="auto"/>
          </w:tcPr>
          <w:p w14:paraId="0C4C3823" w14:textId="77777777" w:rsidR="00EC23C2" w:rsidRPr="006155CF" w:rsidRDefault="00EC23C2" w:rsidP="0083373A">
            <w:pPr>
              <w:ind w:firstLine="0"/>
              <w:jc w:val="center"/>
            </w:pPr>
            <w:r w:rsidRPr="006155CF">
              <w:t>2024-10</w:t>
            </w:r>
          </w:p>
        </w:tc>
        <w:tc>
          <w:tcPr>
            <w:tcW w:w="1305" w:type="dxa"/>
            <w:shd w:val="clear" w:color="auto" w:fill="auto"/>
          </w:tcPr>
          <w:p w14:paraId="63124432" w14:textId="77777777" w:rsidR="00EC23C2" w:rsidRPr="006155CF" w:rsidRDefault="00EC23C2" w:rsidP="0083373A">
            <w:pPr>
              <w:ind w:firstLine="0"/>
              <w:jc w:val="center"/>
            </w:pPr>
            <w:r w:rsidRPr="006155CF">
              <w:t>Gimnazija</w:t>
            </w:r>
          </w:p>
        </w:tc>
        <w:tc>
          <w:tcPr>
            <w:tcW w:w="2126" w:type="dxa"/>
            <w:shd w:val="clear" w:color="auto" w:fill="auto"/>
          </w:tcPr>
          <w:p w14:paraId="4ECF15D1" w14:textId="77777777" w:rsidR="00EC23C2" w:rsidRPr="006155CF" w:rsidRDefault="00EC23C2" w:rsidP="0083373A">
            <w:pPr>
              <w:ind w:firstLine="0"/>
              <w:jc w:val="left"/>
            </w:pPr>
            <w:r w:rsidRPr="006155CF">
              <w:t>Pradinio ugdymo mokytoj</w:t>
            </w:r>
            <w:r>
              <w:t>ai</w:t>
            </w:r>
          </w:p>
        </w:tc>
      </w:tr>
      <w:tr w:rsidR="00EC23C2" w:rsidRPr="006155CF" w14:paraId="79E597EF" w14:textId="77777777" w:rsidTr="00943EFC">
        <w:tc>
          <w:tcPr>
            <w:tcW w:w="557" w:type="dxa"/>
            <w:shd w:val="clear" w:color="auto" w:fill="auto"/>
          </w:tcPr>
          <w:p w14:paraId="7A08E655" w14:textId="77777777" w:rsidR="00EC23C2" w:rsidRPr="006155CF" w:rsidRDefault="00EC23C2" w:rsidP="0083373A">
            <w:pPr>
              <w:ind w:firstLine="0"/>
            </w:pPr>
            <w:r w:rsidRPr="006155CF">
              <w:t>42.</w:t>
            </w:r>
          </w:p>
        </w:tc>
        <w:tc>
          <w:tcPr>
            <w:tcW w:w="2953" w:type="dxa"/>
            <w:shd w:val="clear" w:color="auto" w:fill="auto"/>
          </w:tcPr>
          <w:p w14:paraId="42794A2F" w14:textId="77777777" w:rsidR="00EC23C2" w:rsidRPr="006155CF" w:rsidRDefault="00EC23C2" w:rsidP="0083373A">
            <w:pPr>
              <w:ind w:firstLine="0"/>
              <w:jc w:val="left"/>
              <w:rPr>
                <w:rStyle w:val="normaltextrun"/>
                <w:color w:val="000000"/>
                <w:shd w:val="clear" w:color="auto" w:fill="FFFFFF"/>
              </w:rPr>
            </w:pPr>
            <w:r>
              <w:rPr>
                <w:rStyle w:val="normaltextrun"/>
                <w:color w:val="000000"/>
                <w:shd w:val="clear" w:color="auto" w:fill="FFFFFF"/>
              </w:rPr>
              <w:t xml:space="preserve">Pramoga </w:t>
            </w:r>
            <w:r w:rsidRPr="006155CF">
              <w:rPr>
                <w:rStyle w:val="normaltextrun"/>
                <w:color w:val="000000"/>
                <w:shd w:val="clear" w:color="auto" w:fill="FFFFFF"/>
              </w:rPr>
              <w:t xml:space="preserve"> </w:t>
            </w:r>
            <w:r>
              <w:rPr>
                <w:rStyle w:val="normaltextrun"/>
                <w:color w:val="000000"/>
                <w:shd w:val="clear" w:color="auto" w:fill="FFFFFF"/>
              </w:rPr>
              <w:t>„</w:t>
            </w:r>
            <w:r w:rsidRPr="006155CF">
              <w:rPr>
                <w:rStyle w:val="normaltextrun"/>
                <w:color w:val="000000"/>
                <w:shd w:val="clear" w:color="auto" w:fill="FFFFFF"/>
              </w:rPr>
              <w:t>Vaiduoklių fiesta”.</w:t>
            </w:r>
            <w:r w:rsidRPr="006155CF">
              <w:rPr>
                <w:rStyle w:val="eop"/>
                <w:color w:val="000000"/>
                <w:shd w:val="clear" w:color="auto" w:fill="FFFFFF"/>
              </w:rPr>
              <w:t> </w:t>
            </w:r>
            <w:r w:rsidRPr="006155CF">
              <w:rPr>
                <w:rStyle w:val="normaltextrun"/>
                <w:color w:val="000000"/>
                <w:shd w:val="clear" w:color="auto" w:fill="FFFFFF"/>
              </w:rPr>
              <w:t>2.1.</w:t>
            </w:r>
          </w:p>
        </w:tc>
        <w:tc>
          <w:tcPr>
            <w:tcW w:w="1418" w:type="dxa"/>
            <w:shd w:val="clear" w:color="auto" w:fill="auto"/>
          </w:tcPr>
          <w:p w14:paraId="421FB7EE" w14:textId="77777777" w:rsidR="00EC23C2" w:rsidRPr="006155CF" w:rsidRDefault="00EC23C2" w:rsidP="0083373A">
            <w:pPr>
              <w:ind w:firstLine="0"/>
              <w:jc w:val="center"/>
              <w:rPr>
                <w:rStyle w:val="normaltextrun"/>
                <w:color w:val="000000"/>
                <w:shd w:val="clear" w:color="auto" w:fill="FFFFFF"/>
              </w:rPr>
            </w:pPr>
            <w:r w:rsidRPr="006155CF">
              <w:rPr>
                <w:rStyle w:val="normaltextrun"/>
                <w:color w:val="000000"/>
                <w:shd w:val="clear" w:color="auto" w:fill="FFFFFF"/>
              </w:rPr>
              <w:t>1-4</w:t>
            </w:r>
          </w:p>
        </w:tc>
        <w:tc>
          <w:tcPr>
            <w:tcW w:w="1417" w:type="dxa"/>
            <w:shd w:val="clear" w:color="auto" w:fill="auto"/>
          </w:tcPr>
          <w:p w14:paraId="55DFEA8B" w14:textId="77777777" w:rsidR="00EC23C2" w:rsidRPr="006155CF" w:rsidRDefault="00EC23C2" w:rsidP="0083373A">
            <w:pPr>
              <w:ind w:firstLine="0"/>
              <w:jc w:val="center"/>
            </w:pPr>
            <w:r w:rsidRPr="006155CF">
              <w:t>2024-10</w:t>
            </w:r>
          </w:p>
        </w:tc>
        <w:tc>
          <w:tcPr>
            <w:tcW w:w="1305" w:type="dxa"/>
            <w:shd w:val="clear" w:color="auto" w:fill="auto"/>
          </w:tcPr>
          <w:p w14:paraId="0A35C279" w14:textId="77777777" w:rsidR="00EC23C2" w:rsidRPr="006155CF" w:rsidRDefault="00EC23C2" w:rsidP="0083373A">
            <w:pPr>
              <w:ind w:firstLine="0"/>
              <w:jc w:val="center"/>
            </w:pPr>
            <w:r w:rsidRPr="006155CF">
              <w:t>Gimnazija</w:t>
            </w:r>
          </w:p>
        </w:tc>
        <w:tc>
          <w:tcPr>
            <w:tcW w:w="2126" w:type="dxa"/>
            <w:shd w:val="clear" w:color="auto" w:fill="auto"/>
          </w:tcPr>
          <w:p w14:paraId="4B72459E" w14:textId="77777777" w:rsidR="00EC23C2" w:rsidRPr="006155CF" w:rsidRDefault="00EC23C2" w:rsidP="0083373A">
            <w:pPr>
              <w:ind w:firstLine="0"/>
              <w:jc w:val="left"/>
            </w:pPr>
            <w:r w:rsidRPr="006155CF">
              <w:t>Pradinio ugdymo mokytoj</w:t>
            </w:r>
            <w:r>
              <w:t>ai</w:t>
            </w:r>
          </w:p>
        </w:tc>
      </w:tr>
      <w:tr w:rsidR="00EC23C2" w:rsidRPr="006155CF" w14:paraId="026F26E7" w14:textId="77777777" w:rsidTr="00943EFC">
        <w:tc>
          <w:tcPr>
            <w:tcW w:w="557" w:type="dxa"/>
            <w:shd w:val="clear" w:color="auto" w:fill="auto"/>
          </w:tcPr>
          <w:p w14:paraId="7802AE59" w14:textId="77777777" w:rsidR="00EC23C2" w:rsidRPr="006155CF" w:rsidRDefault="00EC23C2" w:rsidP="0083373A">
            <w:pPr>
              <w:ind w:firstLine="0"/>
            </w:pPr>
            <w:r w:rsidRPr="006155CF">
              <w:t>43.</w:t>
            </w:r>
          </w:p>
        </w:tc>
        <w:tc>
          <w:tcPr>
            <w:tcW w:w="2953" w:type="dxa"/>
            <w:shd w:val="clear" w:color="auto" w:fill="auto"/>
          </w:tcPr>
          <w:p w14:paraId="19E7765C" w14:textId="77777777" w:rsidR="00EC23C2" w:rsidRPr="006155CF" w:rsidRDefault="00EC23C2" w:rsidP="0083373A">
            <w:pPr>
              <w:ind w:firstLine="0"/>
              <w:jc w:val="left"/>
            </w:pPr>
            <w:r w:rsidRPr="006155CF">
              <w:t>Akcija „Padovanok Kalėdas mažiesiems“. 2.1.</w:t>
            </w:r>
          </w:p>
        </w:tc>
        <w:tc>
          <w:tcPr>
            <w:tcW w:w="1418" w:type="dxa"/>
            <w:shd w:val="clear" w:color="auto" w:fill="auto"/>
          </w:tcPr>
          <w:p w14:paraId="5FB45BCC" w14:textId="77777777" w:rsidR="00EC23C2" w:rsidRPr="006155CF" w:rsidRDefault="00EC23C2" w:rsidP="0083373A">
            <w:pPr>
              <w:ind w:firstLine="0"/>
              <w:jc w:val="center"/>
            </w:pPr>
            <w:r w:rsidRPr="006155CF">
              <w:t>IUG, PUG, 1-4</w:t>
            </w:r>
          </w:p>
        </w:tc>
        <w:tc>
          <w:tcPr>
            <w:tcW w:w="1417" w:type="dxa"/>
            <w:shd w:val="clear" w:color="auto" w:fill="auto"/>
          </w:tcPr>
          <w:p w14:paraId="253279AD" w14:textId="77777777" w:rsidR="00EC23C2" w:rsidRPr="006155CF" w:rsidRDefault="00EC23C2" w:rsidP="0083373A">
            <w:pPr>
              <w:ind w:firstLine="0"/>
              <w:jc w:val="center"/>
            </w:pPr>
            <w:r w:rsidRPr="006155CF">
              <w:t>2024-11</w:t>
            </w:r>
          </w:p>
        </w:tc>
        <w:tc>
          <w:tcPr>
            <w:tcW w:w="1305" w:type="dxa"/>
            <w:shd w:val="clear" w:color="auto" w:fill="auto"/>
          </w:tcPr>
          <w:p w14:paraId="1C72B026" w14:textId="77777777" w:rsidR="00EC23C2" w:rsidRPr="006155CF" w:rsidRDefault="00EC23C2" w:rsidP="0083373A">
            <w:pPr>
              <w:ind w:firstLine="0"/>
              <w:jc w:val="center"/>
            </w:pPr>
            <w:r w:rsidRPr="006155CF">
              <w:t>Gimnazija</w:t>
            </w:r>
          </w:p>
        </w:tc>
        <w:tc>
          <w:tcPr>
            <w:tcW w:w="2126" w:type="dxa"/>
            <w:shd w:val="clear" w:color="auto" w:fill="auto"/>
          </w:tcPr>
          <w:p w14:paraId="76DC7486" w14:textId="77777777" w:rsidR="00EC23C2" w:rsidRPr="006155CF" w:rsidRDefault="00EC23C2" w:rsidP="0083373A">
            <w:pPr>
              <w:ind w:firstLine="0"/>
              <w:jc w:val="left"/>
            </w:pPr>
            <w:r w:rsidRPr="006155CF">
              <w:t>Pradinio ugdymo mokytoj</w:t>
            </w:r>
            <w:r>
              <w:t>ai</w:t>
            </w:r>
          </w:p>
        </w:tc>
      </w:tr>
      <w:tr w:rsidR="00EC23C2" w:rsidRPr="006155CF" w14:paraId="76048CD9" w14:textId="77777777" w:rsidTr="00943EFC">
        <w:tc>
          <w:tcPr>
            <w:tcW w:w="557" w:type="dxa"/>
            <w:shd w:val="clear" w:color="auto" w:fill="auto"/>
          </w:tcPr>
          <w:p w14:paraId="7D3426E2" w14:textId="77777777" w:rsidR="00EC23C2" w:rsidRPr="006155CF" w:rsidRDefault="00EC23C2" w:rsidP="0083373A">
            <w:pPr>
              <w:ind w:firstLine="0"/>
            </w:pPr>
            <w:r w:rsidRPr="006155CF">
              <w:t>44.</w:t>
            </w:r>
          </w:p>
        </w:tc>
        <w:tc>
          <w:tcPr>
            <w:tcW w:w="2953" w:type="dxa"/>
            <w:shd w:val="clear" w:color="auto" w:fill="auto"/>
          </w:tcPr>
          <w:p w14:paraId="54C4AA6F" w14:textId="77777777" w:rsidR="00EC23C2" w:rsidRPr="006155CF" w:rsidRDefault="00EC23C2" w:rsidP="0083373A">
            <w:pPr>
              <w:ind w:firstLine="0"/>
              <w:jc w:val="left"/>
            </w:pPr>
            <w:r w:rsidRPr="006155CF">
              <w:t>Rajoninis raiškiojo skaitymo konkursas. 2.1.</w:t>
            </w:r>
          </w:p>
          <w:p w14:paraId="17CB3852" w14:textId="77777777" w:rsidR="00EC23C2" w:rsidRPr="006155CF" w:rsidRDefault="00EC23C2" w:rsidP="0083373A">
            <w:pPr>
              <w:ind w:firstLine="0"/>
              <w:jc w:val="left"/>
            </w:pPr>
          </w:p>
        </w:tc>
        <w:tc>
          <w:tcPr>
            <w:tcW w:w="1418" w:type="dxa"/>
            <w:shd w:val="clear" w:color="auto" w:fill="auto"/>
          </w:tcPr>
          <w:p w14:paraId="6A3C6D04" w14:textId="77777777" w:rsidR="00EC23C2" w:rsidRPr="006155CF" w:rsidRDefault="00EC23C2" w:rsidP="0083373A">
            <w:pPr>
              <w:ind w:firstLine="0"/>
              <w:jc w:val="center"/>
            </w:pPr>
            <w:r w:rsidRPr="006155CF">
              <w:t xml:space="preserve">PUG, 1-4 </w:t>
            </w:r>
          </w:p>
          <w:p w14:paraId="2B2F1A61" w14:textId="77777777" w:rsidR="00EC23C2" w:rsidRPr="006155CF" w:rsidRDefault="00EC23C2" w:rsidP="0083373A">
            <w:pPr>
              <w:ind w:firstLine="0"/>
              <w:jc w:val="center"/>
            </w:pPr>
          </w:p>
        </w:tc>
        <w:tc>
          <w:tcPr>
            <w:tcW w:w="1417" w:type="dxa"/>
            <w:shd w:val="clear" w:color="auto" w:fill="auto"/>
          </w:tcPr>
          <w:p w14:paraId="4913D29B" w14:textId="77777777" w:rsidR="00EC23C2" w:rsidRPr="006155CF" w:rsidRDefault="00EC23C2" w:rsidP="0083373A">
            <w:pPr>
              <w:ind w:firstLine="0"/>
              <w:jc w:val="center"/>
            </w:pPr>
            <w:r w:rsidRPr="006155CF">
              <w:t>2024-11</w:t>
            </w:r>
          </w:p>
        </w:tc>
        <w:tc>
          <w:tcPr>
            <w:tcW w:w="1305" w:type="dxa"/>
            <w:shd w:val="clear" w:color="auto" w:fill="auto"/>
          </w:tcPr>
          <w:p w14:paraId="18835635" w14:textId="77777777" w:rsidR="00EC23C2" w:rsidRPr="006155CF" w:rsidRDefault="00EC23C2" w:rsidP="0083373A">
            <w:pPr>
              <w:ind w:firstLine="0"/>
              <w:jc w:val="center"/>
            </w:pPr>
            <w:r w:rsidRPr="006155CF">
              <w:t>Gimnazija</w:t>
            </w:r>
          </w:p>
        </w:tc>
        <w:tc>
          <w:tcPr>
            <w:tcW w:w="2126" w:type="dxa"/>
            <w:shd w:val="clear" w:color="auto" w:fill="auto"/>
          </w:tcPr>
          <w:p w14:paraId="018EF730" w14:textId="77777777" w:rsidR="00EC23C2" w:rsidRPr="006155CF" w:rsidRDefault="00EC23C2" w:rsidP="0083373A">
            <w:pPr>
              <w:ind w:firstLine="0"/>
              <w:jc w:val="left"/>
            </w:pPr>
            <w:r w:rsidRPr="006155CF">
              <w:t xml:space="preserve">Danguolė Jonelienė, </w:t>
            </w:r>
          </w:p>
          <w:p w14:paraId="64ADAE4C" w14:textId="77777777" w:rsidR="00EC23C2" w:rsidRPr="006155CF" w:rsidRDefault="00EC23C2" w:rsidP="0083373A">
            <w:pPr>
              <w:ind w:firstLine="0"/>
              <w:jc w:val="left"/>
            </w:pPr>
            <w:r w:rsidRPr="006155CF">
              <w:t>Renata Jonuškienė</w:t>
            </w:r>
          </w:p>
        </w:tc>
      </w:tr>
      <w:tr w:rsidR="00EC23C2" w:rsidRPr="006155CF" w14:paraId="00A9E71C" w14:textId="77777777" w:rsidTr="00943EFC">
        <w:tc>
          <w:tcPr>
            <w:tcW w:w="557" w:type="dxa"/>
            <w:shd w:val="clear" w:color="auto" w:fill="auto"/>
          </w:tcPr>
          <w:p w14:paraId="279C5413" w14:textId="77777777" w:rsidR="00EC23C2" w:rsidRPr="006155CF" w:rsidRDefault="00EC23C2" w:rsidP="0083373A">
            <w:pPr>
              <w:ind w:firstLine="0"/>
            </w:pPr>
            <w:r w:rsidRPr="006155CF">
              <w:t>45.</w:t>
            </w:r>
          </w:p>
        </w:tc>
        <w:tc>
          <w:tcPr>
            <w:tcW w:w="2953" w:type="dxa"/>
            <w:shd w:val="clear" w:color="auto" w:fill="auto"/>
          </w:tcPr>
          <w:p w14:paraId="33521E77" w14:textId="77777777" w:rsidR="00EC23C2" w:rsidRPr="006155CF" w:rsidRDefault="00EC23C2" w:rsidP="0083373A">
            <w:pPr>
              <w:ind w:firstLine="0"/>
              <w:jc w:val="left"/>
            </w:pPr>
            <w:r w:rsidRPr="006155CF">
              <w:rPr>
                <w:rStyle w:val="normaltextrun"/>
                <w:color w:val="000000"/>
                <w:shd w:val="clear" w:color="auto" w:fill="FFFFFF"/>
              </w:rPr>
              <w:t xml:space="preserve">Akcija </w:t>
            </w:r>
            <w:r>
              <w:rPr>
                <w:rStyle w:val="normaltextrun"/>
                <w:color w:val="000000"/>
                <w:shd w:val="clear" w:color="auto" w:fill="FFFFFF"/>
              </w:rPr>
              <w:t>„</w:t>
            </w:r>
            <w:r w:rsidRPr="006155CF">
              <w:rPr>
                <w:rStyle w:val="normaltextrun"/>
                <w:color w:val="000000"/>
                <w:shd w:val="clear" w:color="auto" w:fill="FFFFFF"/>
              </w:rPr>
              <w:t>Tolerancijos diena”.</w:t>
            </w:r>
            <w:r w:rsidRPr="006155CF">
              <w:rPr>
                <w:rStyle w:val="eop"/>
                <w:color w:val="000000"/>
                <w:shd w:val="clear" w:color="auto" w:fill="FFFFFF"/>
              </w:rPr>
              <w:t> </w:t>
            </w:r>
            <w:r w:rsidRPr="006155CF">
              <w:rPr>
                <w:rStyle w:val="normaltextrun"/>
                <w:color w:val="000000"/>
                <w:shd w:val="clear" w:color="auto" w:fill="FFFFFF"/>
              </w:rPr>
              <w:t>2.1.</w:t>
            </w:r>
          </w:p>
        </w:tc>
        <w:tc>
          <w:tcPr>
            <w:tcW w:w="1418" w:type="dxa"/>
            <w:shd w:val="clear" w:color="auto" w:fill="auto"/>
          </w:tcPr>
          <w:p w14:paraId="70679298" w14:textId="77777777" w:rsidR="00EC23C2" w:rsidRPr="006155CF" w:rsidRDefault="00EC23C2" w:rsidP="0083373A">
            <w:pPr>
              <w:ind w:firstLine="0"/>
              <w:jc w:val="center"/>
              <w:rPr>
                <w:rStyle w:val="normaltextrun"/>
                <w:color w:val="000000"/>
                <w:shd w:val="clear" w:color="auto" w:fill="FFFFFF"/>
              </w:rPr>
            </w:pPr>
            <w:r w:rsidRPr="006155CF">
              <w:rPr>
                <w:rStyle w:val="normaltextrun"/>
                <w:color w:val="000000"/>
                <w:shd w:val="clear" w:color="auto" w:fill="FFFFFF"/>
              </w:rPr>
              <w:t xml:space="preserve"> PUG, 1-4</w:t>
            </w:r>
          </w:p>
        </w:tc>
        <w:tc>
          <w:tcPr>
            <w:tcW w:w="1417" w:type="dxa"/>
            <w:shd w:val="clear" w:color="auto" w:fill="auto"/>
          </w:tcPr>
          <w:p w14:paraId="506FC97A" w14:textId="77777777" w:rsidR="00EC23C2" w:rsidRPr="006155CF" w:rsidRDefault="00EC23C2" w:rsidP="0083373A">
            <w:pPr>
              <w:ind w:firstLine="0"/>
              <w:jc w:val="center"/>
            </w:pPr>
            <w:r w:rsidRPr="006155CF">
              <w:t>2024-11</w:t>
            </w:r>
          </w:p>
        </w:tc>
        <w:tc>
          <w:tcPr>
            <w:tcW w:w="1305" w:type="dxa"/>
            <w:shd w:val="clear" w:color="auto" w:fill="auto"/>
          </w:tcPr>
          <w:p w14:paraId="6B913BB0" w14:textId="77777777" w:rsidR="00EC23C2" w:rsidRPr="006155CF" w:rsidRDefault="00EC23C2" w:rsidP="0083373A">
            <w:pPr>
              <w:ind w:firstLine="0"/>
              <w:jc w:val="center"/>
            </w:pPr>
            <w:r w:rsidRPr="006155CF">
              <w:t>Gimnazija</w:t>
            </w:r>
          </w:p>
        </w:tc>
        <w:tc>
          <w:tcPr>
            <w:tcW w:w="2126" w:type="dxa"/>
            <w:shd w:val="clear" w:color="auto" w:fill="auto"/>
          </w:tcPr>
          <w:p w14:paraId="3DABBE22" w14:textId="77777777" w:rsidR="00EC23C2" w:rsidRPr="006155CF" w:rsidRDefault="00EC23C2" w:rsidP="0083373A">
            <w:pPr>
              <w:ind w:firstLine="0"/>
              <w:jc w:val="left"/>
            </w:pPr>
            <w:r w:rsidRPr="006155CF">
              <w:t>Pradinio ugdymo mokytoj</w:t>
            </w:r>
            <w:r>
              <w:t>ai</w:t>
            </w:r>
          </w:p>
        </w:tc>
      </w:tr>
      <w:tr w:rsidR="00EC23C2" w:rsidRPr="006155CF" w14:paraId="2ACDA100" w14:textId="77777777" w:rsidTr="00943EFC">
        <w:tc>
          <w:tcPr>
            <w:tcW w:w="557" w:type="dxa"/>
            <w:shd w:val="clear" w:color="auto" w:fill="auto"/>
          </w:tcPr>
          <w:p w14:paraId="1113DEF6" w14:textId="77777777" w:rsidR="00EC23C2" w:rsidRPr="006155CF" w:rsidRDefault="00EC23C2" w:rsidP="0083373A">
            <w:pPr>
              <w:ind w:firstLine="0"/>
            </w:pPr>
            <w:r w:rsidRPr="006155CF">
              <w:t>46.</w:t>
            </w:r>
          </w:p>
        </w:tc>
        <w:tc>
          <w:tcPr>
            <w:tcW w:w="2953" w:type="dxa"/>
            <w:shd w:val="clear" w:color="auto" w:fill="auto"/>
          </w:tcPr>
          <w:p w14:paraId="425D4947" w14:textId="77777777" w:rsidR="00EC23C2" w:rsidRPr="006155CF" w:rsidRDefault="00EC23C2" w:rsidP="0083373A">
            <w:pPr>
              <w:ind w:firstLine="0"/>
              <w:jc w:val="left"/>
              <w:rPr>
                <w:rStyle w:val="normaltextrun"/>
                <w:color w:val="000000"/>
                <w:shd w:val="clear" w:color="auto" w:fill="FFFFFF"/>
              </w:rPr>
            </w:pPr>
            <w:r w:rsidRPr="006155CF">
              <w:rPr>
                <w:rStyle w:val="normaltextrun"/>
                <w:color w:val="000000"/>
                <w:shd w:val="clear" w:color="auto" w:fill="FFFFFF"/>
              </w:rPr>
              <w:t xml:space="preserve">Akcija </w:t>
            </w:r>
            <w:r>
              <w:rPr>
                <w:rStyle w:val="normaltextrun"/>
                <w:color w:val="000000"/>
                <w:shd w:val="clear" w:color="auto" w:fill="FFFFFF"/>
              </w:rPr>
              <w:t>„</w:t>
            </w:r>
            <w:r w:rsidRPr="006155CF">
              <w:rPr>
                <w:rStyle w:val="normaltextrun"/>
                <w:color w:val="000000"/>
                <w:shd w:val="clear" w:color="auto" w:fill="FFFFFF"/>
              </w:rPr>
              <w:t>Obuolys vietoj cigaretės”.</w:t>
            </w:r>
            <w:r w:rsidRPr="006155CF">
              <w:rPr>
                <w:rStyle w:val="eop"/>
                <w:color w:val="000000"/>
                <w:shd w:val="clear" w:color="auto" w:fill="FFFFFF"/>
              </w:rPr>
              <w:t> </w:t>
            </w:r>
          </w:p>
        </w:tc>
        <w:tc>
          <w:tcPr>
            <w:tcW w:w="1418" w:type="dxa"/>
            <w:shd w:val="clear" w:color="auto" w:fill="auto"/>
          </w:tcPr>
          <w:p w14:paraId="0FD0F9D5" w14:textId="77777777" w:rsidR="00EC23C2" w:rsidRPr="006155CF" w:rsidRDefault="00EC23C2" w:rsidP="0083373A">
            <w:pPr>
              <w:ind w:firstLine="0"/>
              <w:jc w:val="center"/>
              <w:rPr>
                <w:rStyle w:val="normaltextrun"/>
                <w:color w:val="000000"/>
                <w:shd w:val="clear" w:color="auto" w:fill="FFFFFF"/>
              </w:rPr>
            </w:pPr>
            <w:r w:rsidRPr="006155CF">
              <w:rPr>
                <w:rStyle w:val="normaltextrun"/>
                <w:color w:val="000000"/>
                <w:shd w:val="clear" w:color="auto" w:fill="FFFFFF"/>
              </w:rPr>
              <w:t>1-4</w:t>
            </w:r>
            <w:r w:rsidRPr="006155CF">
              <w:rPr>
                <w:rStyle w:val="eop"/>
                <w:color w:val="000000"/>
                <w:shd w:val="clear" w:color="auto" w:fill="FFFFFF"/>
              </w:rPr>
              <w:t> </w:t>
            </w:r>
          </w:p>
        </w:tc>
        <w:tc>
          <w:tcPr>
            <w:tcW w:w="1417" w:type="dxa"/>
            <w:shd w:val="clear" w:color="auto" w:fill="auto"/>
          </w:tcPr>
          <w:p w14:paraId="5F0D11AE" w14:textId="77777777" w:rsidR="00EC23C2" w:rsidRPr="006155CF" w:rsidRDefault="00EC23C2" w:rsidP="0083373A">
            <w:pPr>
              <w:ind w:firstLine="0"/>
              <w:jc w:val="center"/>
            </w:pPr>
            <w:r w:rsidRPr="006155CF">
              <w:t>2024-11</w:t>
            </w:r>
          </w:p>
        </w:tc>
        <w:tc>
          <w:tcPr>
            <w:tcW w:w="1305" w:type="dxa"/>
            <w:shd w:val="clear" w:color="auto" w:fill="auto"/>
          </w:tcPr>
          <w:p w14:paraId="136C2DFC" w14:textId="77777777" w:rsidR="00EC23C2" w:rsidRPr="006155CF" w:rsidRDefault="00EC23C2" w:rsidP="0083373A">
            <w:pPr>
              <w:ind w:firstLine="0"/>
              <w:jc w:val="center"/>
            </w:pPr>
            <w:r w:rsidRPr="006155CF">
              <w:t>Gimnazija</w:t>
            </w:r>
          </w:p>
        </w:tc>
        <w:tc>
          <w:tcPr>
            <w:tcW w:w="2126" w:type="dxa"/>
            <w:shd w:val="clear" w:color="auto" w:fill="auto"/>
          </w:tcPr>
          <w:p w14:paraId="382CD3FF" w14:textId="77777777" w:rsidR="00EC23C2" w:rsidRPr="006155CF" w:rsidRDefault="00EC23C2" w:rsidP="0083373A">
            <w:pPr>
              <w:ind w:firstLine="0"/>
              <w:jc w:val="left"/>
            </w:pPr>
            <w:r w:rsidRPr="006155CF">
              <w:t>Pradinio ugdymo mokytoj</w:t>
            </w:r>
            <w:r>
              <w:t>ai</w:t>
            </w:r>
          </w:p>
        </w:tc>
      </w:tr>
      <w:tr w:rsidR="00EC23C2" w:rsidRPr="006155CF" w14:paraId="72131D01" w14:textId="77777777" w:rsidTr="00943EFC">
        <w:tc>
          <w:tcPr>
            <w:tcW w:w="557" w:type="dxa"/>
            <w:shd w:val="clear" w:color="auto" w:fill="auto"/>
          </w:tcPr>
          <w:p w14:paraId="2DA63BCB" w14:textId="77777777" w:rsidR="00EC23C2" w:rsidRPr="006155CF" w:rsidRDefault="00EC23C2" w:rsidP="0083373A">
            <w:pPr>
              <w:ind w:firstLine="0"/>
            </w:pPr>
            <w:r w:rsidRPr="006155CF">
              <w:t>47.</w:t>
            </w:r>
          </w:p>
        </w:tc>
        <w:tc>
          <w:tcPr>
            <w:tcW w:w="2953" w:type="dxa"/>
            <w:shd w:val="clear" w:color="auto" w:fill="auto"/>
          </w:tcPr>
          <w:p w14:paraId="5D509676" w14:textId="77777777" w:rsidR="00EC23C2" w:rsidRPr="006155CF" w:rsidRDefault="00EC23C2" w:rsidP="0083373A">
            <w:pPr>
              <w:ind w:firstLine="0"/>
              <w:jc w:val="left"/>
            </w:pPr>
            <w:r w:rsidRPr="006155CF">
              <w:t>Konkursas „Sportiškiausia šeima“. 2.2.</w:t>
            </w:r>
          </w:p>
        </w:tc>
        <w:tc>
          <w:tcPr>
            <w:tcW w:w="1418" w:type="dxa"/>
            <w:shd w:val="clear" w:color="auto" w:fill="auto"/>
          </w:tcPr>
          <w:p w14:paraId="77A92426" w14:textId="77777777" w:rsidR="00EC23C2" w:rsidRPr="006155CF" w:rsidRDefault="00EC23C2" w:rsidP="0083373A">
            <w:pPr>
              <w:ind w:firstLine="0"/>
              <w:jc w:val="center"/>
            </w:pPr>
            <w:r w:rsidRPr="006155CF">
              <w:t xml:space="preserve">PUG, 1-4, </w:t>
            </w:r>
          </w:p>
          <w:p w14:paraId="2EDCCC9A" w14:textId="77777777" w:rsidR="00EC23C2" w:rsidRPr="006155CF" w:rsidRDefault="00EC23C2" w:rsidP="0083373A">
            <w:pPr>
              <w:ind w:firstLine="0"/>
              <w:jc w:val="center"/>
            </w:pPr>
            <w:r w:rsidRPr="006155CF">
              <w:t>Katyčių skyrius</w:t>
            </w:r>
          </w:p>
        </w:tc>
        <w:tc>
          <w:tcPr>
            <w:tcW w:w="1417" w:type="dxa"/>
            <w:shd w:val="clear" w:color="auto" w:fill="auto"/>
          </w:tcPr>
          <w:p w14:paraId="67A20117" w14:textId="77777777" w:rsidR="00EC23C2" w:rsidRPr="006155CF" w:rsidRDefault="00EC23C2" w:rsidP="0083373A">
            <w:pPr>
              <w:ind w:firstLine="0"/>
              <w:jc w:val="center"/>
            </w:pPr>
            <w:r w:rsidRPr="006155CF">
              <w:t>2024 11</w:t>
            </w:r>
          </w:p>
        </w:tc>
        <w:tc>
          <w:tcPr>
            <w:tcW w:w="1305" w:type="dxa"/>
            <w:shd w:val="clear" w:color="auto" w:fill="auto"/>
          </w:tcPr>
          <w:p w14:paraId="4D10C4B1" w14:textId="77777777" w:rsidR="00EC23C2" w:rsidRPr="006155CF" w:rsidRDefault="00EC23C2" w:rsidP="0083373A">
            <w:pPr>
              <w:ind w:firstLine="0"/>
              <w:jc w:val="center"/>
            </w:pPr>
            <w:r w:rsidRPr="006155CF">
              <w:t xml:space="preserve">Gimnazija </w:t>
            </w:r>
          </w:p>
        </w:tc>
        <w:tc>
          <w:tcPr>
            <w:tcW w:w="2126" w:type="dxa"/>
            <w:shd w:val="clear" w:color="auto" w:fill="auto"/>
          </w:tcPr>
          <w:p w14:paraId="1756A560" w14:textId="77777777" w:rsidR="00EC23C2" w:rsidRPr="006155CF" w:rsidRDefault="00EC23C2" w:rsidP="0083373A">
            <w:pPr>
              <w:ind w:firstLine="0"/>
              <w:jc w:val="left"/>
            </w:pPr>
            <w:r w:rsidRPr="006155CF">
              <w:t>Asta Mauricienė, Irena Šeperienė</w:t>
            </w:r>
          </w:p>
        </w:tc>
      </w:tr>
      <w:tr w:rsidR="00EC23C2" w:rsidRPr="006155CF" w14:paraId="1F23715D" w14:textId="77777777" w:rsidTr="00943EFC">
        <w:tc>
          <w:tcPr>
            <w:tcW w:w="557" w:type="dxa"/>
            <w:shd w:val="clear" w:color="auto" w:fill="auto"/>
          </w:tcPr>
          <w:p w14:paraId="624C93FD" w14:textId="77777777" w:rsidR="00EC23C2" w:rsidRPr="006155CF" w:rsidRDefault="00EC23C2" w:rsidP="0083373A">
            <w:pPr>
              <w:ind w:firstLine="0"/>
            </w:pPr>
            <w:r w:rsidRPr="006155CF">
              <w:t>48.</w:t>
            </w:r>
          </w:p>
        </w:tc>
        <w:tc>
          <w:tcPr>
            <w:tcW w:w="2953" w:type="dxa"/>
            <w:shd w:val="clear" w:color="auto" w:fill="auto"/>
          </w:tcPr>
          <w:p w14:paraId="2ED64F04" w14:textId="77777777" w:rsidR="00EC23C2" w:rsidRPr="006155CF" w:rsidRDefault="00EC23C2" w:rsidP="0083373A">
            <w:pPr>
              <w:ind w:firstLine="0"/>
              <w:jc w:val="left"/>
            </w:pPr>
            <w:r w:rsidRPr="006155CF">
              <w:rPr>
                <w:rStyle w:val="normaltextrun"/>
                <w:color w:val="000000"/>
                <w:shd w:val="clear" w:color="auto" w:fill="FFFFFF"/>
              </w:rPr>
              <w:t xml:space="preserve">Akcija </w:t>
            </w:r>
            <w:r>
              <w:rPr>
                <w:rStyle w:val="normaltextrun"/>
                <w:color w:val="000000"/>
                <w:shd w:val="clear" w:color="auto" w:fill="FFFFFF"/>
              </w:rPr>
              <w:t>„</w:t>
            </w:r>
            <w:r w:rsidRPr="006155CF">
              <w:rPr>
                <w:rStyle w:val="normaltextrun"/>
                <w:color w:val="000000"/>
                <w:shd w:val="clear" w:color="auto" w:fill="FFFFFF"/>
              </w:rPr>
              <w:t>Gerumas mus vienija”.</w:t>
            </w:r>
            <w:r w:rsidRPr="006155CF">
              <w:rPr>
                <w:rStyle w:val="eop"/>
                <w:color w:val="000000"/>
                <w:shd w:val="clear" w:color="auto" w:fill="FFFFFF"/>
              </w:rPr>
              <w:t> </w:t>
            </w:r>
            <w:r w:rsidRPr="006155CF">
              <w:rPr>
                <w:rStyle w:val="normaltextrun"/>
                <w:color w:val="000000"/>
                <w:shd w:val="clear" w:color="auto" w:fill="FFFFFF"/>
              </w:rPr>
              <w:t>2.1.</w:t>
            </w:r>
          </w:p>
        </w:tc>
        <w:tc>
          <w:tcPr>
            <w:tcW w:w="1418" w:type="dxa"/>
            <w:shd w:val="clear" w:color="auto" w:fill="auto"/>
          </w:tcPr>
          <w:p w14:paraId="6EA21AD3" w14:textId="77777777" w:rsidR="00EC23C2" w:rsidRPr="006155CF" w:rsidRDefault="00EC23C2" w:rsidP="0083373A">
            <w:pPr>
              <w:ind w:firstLine="0"/>
              <w:jc w:val="center"/>
            </w:pPr>
            <w:r w:rsidRPr="006155CF">
              <w:rPr>
                <w:rStyle w:val="normaltextrun"/>
                <w:color w:val="000000"/>
                <w:shd w:val="clear" w:color="auto" w:fill="FFFFFF"/>
              </w:rPr>
              <w:t>1-4</w:t>
            </w:r>
            <w:r w:rsidRPr="006155CF">
              <w:rPr>
                <w:rStyle w:val="eop"/>
                <w:color w:val="000000"/>
                <w:shd w:val="clear" w:color="auto" w:fill="FFFFFF"/>
              </w:rPr>
              <w:t> </w:t>
            </w:r>
          </w:p>
        </w:tc>
        <w:tc>
          <w:tcPr>
            <w:tcW w:w="1417" w:type="dxa"/>
            <w:shd w:val="clear" w:color="auto" w:fill="auto"/>
          </w:tcPr>
          <w:p w14:paraId="5BEC10B4" w14:textId="77777777" w:rsidR="00EC23C2" w:rsidRPr="006155CF" w:rsidRDefault="00EC23C2" w:rsidP="0083373A">
            <w:pPr>
              <w:ind w:firstLine="0"/>
              <w:jc w:val="center"/>
            </w:pPr>
            <w:r w:rsidRPr="006155CF">
              <w:t>2024-12-02-06</w:t>
            </w:r>
          </w:p>
        </w:tc>
        <w:tc>
          <w:tcPr>
            <w:tcW w:w="1305" w:type="dxa"/>
            <w:shd w:val="clear" w:color="auto" w:fill="auto"/>
          </w:tcPr>
          <w:p w14:paraId="0A49B391" w14:textId="77777777" w:rsidR="00EC23C2" w:rsidRPr="006155CF" w:rsidRDefault="00EC23C2" w:rsidP="0083373A">
            <w:pPr>
              <w:ind w:firstLine="0"/>
              <w:jc w:val="center"/>
            </w:pPr>
            <w:r w:rsidRPr="006155CF">
              <w:t>Gimnazija</w:t>
            </w:r>
          </w:p>
        </w:tc>
        <w:tc>
          <w:tcPr>
            <w:tcW w:w="2126" w:type="dxa"/>
            <w:shd w:val="clear" w:color="auto" w:fill="auto"/>
          </w:tcPr>
          <w:p w14:paraId="487A83EA" w14:textId="77777777" w:rsidR="00EC23C2" w:rsidRPr="006155CF" w:rsidRDefault="00EC23C2" w:rsidP="0083373A">
            <w:pPr>
              <w:ind w:firstLine="0"/>
              <w:jc w:val="left"/>
            </w:pPr>
            <w:r w:rsidRPr="006155CF">
              <w:t>Pradinio ugdymo mokytoj</w:t>
            </w:r>
            <w:r>
              <w:t>ai</w:t>
            </w:r>
          </w:p>
        </w:tc>
      </w:tr>
      <w:tr w:rsidR="00EC23C2" w:rsidRPr="006155CF" w14:paraId="08F33021" w14:textId="77777777" w:rsidTr="00943EFC">
        <w:tc>
          <w:tcPr>
            <w:tcW w:w="557" w:type="dxa"/>
            <w:shd w:val="clear" w:color="auto" w:fill="auto"/>
          </w:tcPr>
          <w:p w14:paraId="2DC0CFF5" w14:textId="77777777" w:rsidR="00EC23C2" w:rsidRPr="006155CF" w:rsidRDefault="00EC23C2" w:rsidP="0083373A">
            <w:pPr>
              <w:ind w:firstLine="0"/>
            </w:pPr>
            <w:r w:rsidRPr="006155CF">
              <w:t>49.</w:t>
            </w:r>
          </w:p>
        </w:tc>
        <w:tc>
          <w:tcPr>
            <w:tcW w:w="2953" w:type="dxa"/>
            <w:shd w:val="clear" w:color="auto" w:fill="auto"/>
          </w:tcPr>
          <w:p w14:paraId="58F6B54E" w14:textId="77777777" w:rsidR="00EC23C2" w:rsidRPr="006155CF" w:rsidRDefault="00EC23C2" w:rsidP="0083373A">
            <w:pPr>
              <w:ind w:firstLine="0"/>
              <w:jc w:val="left"/>
            </w:pPr>
            <w:r w:rsidRPr="006155CF">
              <w:rPr>
                <w:rStyle w:val="normaltextrun"/>
                <w:color w:val="000000"/>
                <w:shd w:val="clear" w:color="auto" w:fill="FFFFFF"/>
              </w:rPr>
              <w:t xml:space="preserve">Akcija </w:t>
            </w:r>
            <w:r>
              <w:rPr>
                <w:rStyle w:val="normaltextrun"/>
                <w:color w:val="000000"/>
                <w:shd w:val="clear" w:color="auto" w:fill="FFFFFF"/>
              </w:rPr>
              <w:t>„</w:t>
            </w:r>
            <w:r w:rsidRPr="006155CF">
              <w:rPr>
                <w:rStyle w:val="normaltextrun"/>
                <w:color w:val="000000"/>
                <w:shd w:val="clear" w:color="auto" w:fill="FFFFFF"/>
              </w:rPr>
              <w:t>Suteik gyvenimui spalvų”.</w:t>
            </w:r>
            <w:r w:rsidRPr="006155CF">
              <w:rPr>
                <w:rStyle w:val="eop"/>
                <w:color w:val="000000"/>
                <w:shd w:val="clear" w:color="auto" w:fill="FFFFFF"/>
              </w:rPr>
              <w:t> </w:t>
            </w:r>
            <w:r w:rsidRPr="006155CF">
              <w:rPr>
                <w:rStyle w:val="normaltextrun"/>
                <w:color w:val="000000"/>
                <w:shd w:val="clear" w:color="auto" w:fill="FFFFFF"/>
              </w:rPr>
              <w:t>2.1.</w:t>
            </w:r>
          </w:p>
        </w:tc>
        <w:tc>
          <w:tcPr>
            <w:tcW w:w="1418" w:type="dxa"/>
            <w:shd w:val="clear" w:color="auto" w:fill="auto"/>
          </w:tcPr>
          <w:p w14:paraId="0B96603C" w14:textId="77777777" w:rsidR="00EC23C2" w:rsidRPr="006155CF" w:rsidRDefault="00EC23C2" w:rsidP="0083373A">
            <w:pPr>
              <w:ind w:firstLine="0"/>
              <w:jc w:val="center"/>
              <w:rPr>
                <w:rStyle w:val="normaltextrun"/>
                <w:color w:val="000000"/>
                <w:shd w:val="clear" w:color="auto" w:fill="FFFFFF"/>
              </w:rPr>
            </w:pPr>
            <w:r w:rsidRPr="006155CF">
              <w:rPr>
                <w:rStyle w:val="normaltextrun"/>
                <w:color w:val="000000"/>
                <w:shd w:val="clear" w:color="auto" w:fill="FFFFFF"/>
              </w:rPr>
              <w:t>1-4</w:t>
            </w:r>
            <w:r w:rsidRPr="006155CF">
              <w:rPr>
                <w:rStyle w:val="eop"/>
                <w:color w:val="000000"/>
                <w:shd w:val="clear" w:color="auto" w:fill="FFFFFF"/>
              </w:rPr>
              <w:t> </w:t>
            </w:r>
          </w:p>
        </w:tc>
        <w:tc>
          <w:tcPr>
            <w:tcW w:w="1417" w:type="dxa"/>
            <w:shd w:val="clear" w:color="auto" w:fill="auto"/>
          </w:tcPr>
          <w:p w14:paraId="22F68AAE" w14:textId="77777777" w:rsidR="00EC23C2" w:rsidRPr="006155CF" w:rsidRDefault="00EC23C2" w:rsidP="0083373A">
            <w:pPr>
              <w:ind w:firstLine="0"/>
              <w:jc w:val="center"/>
            </w:pPr>
            <w:r w:rsidRPr="006155CF">
              <w:t>2024-12-09-13</w:t>
            </w:r>
          </w:p>
        </w:tc>
        <w:tc>
          <w:tcPr>
            <w:tcW w:w="1305" w:type="dxa"/>
            <w:shd w:val="clear" w:color="auto" w:fill="auto"/>
          </w:tcPr>
          <w:p w14:paraId="6733077B" w14:textId="77777777" w:rsidR="00EC23C2" w:rsidRPr="006155CF" w:rsidRDefault="00EC23C2" w:rsidP="0083373A">
            <w:pPr>
              <w:ind w:firstLine="0"/>
              <w:jc w:val="center"/>
            </w:pPr>
            <w:r w:rsidRPr="006155CF">
              <w:t>Gimnazija</w:t>
            </w:r>
          </w:p>
        </w:tc>
        <w:tc>
          <w:tcPr>
            <w:tcW w:w="2126" w:type="dxa"/>
            <w:shd w:val="clear" w:color="auto" w:fill="auto"/>
          </w:tcPr>
          <w:p w14:paraId="2BB2E475" w14:textId="77777777" w:rsidR="00EC23C2" w:rsidRPr="006155CF" w:rsidRDefault="00EC23C2" w:rsidP="0083373A">
            <w:pPr>
              <w:ind w:firstLine="0"/>
              <w:jc w:val="left"/>
            </w:pPr>
            <w:r w:rsidRPr="006155CF">
              <w:t>Pradinio ugdymo mokytoj</w:t>
            </w:r>
            <w:r>
              <w:t>ai</w:t>
            </w:r>
          </w:p>
        </w:tc>
      </w:tr>
      <w:tr w:rsidR="00EC23C2" w:rsidRPr="006155CF" w14:paraId="2221B906" w14:textId="77777777" w:rsidTr="00943EFC">
        <w:tc>
          <w:tcPr>
            <w:tcW w:w="557" w:type="dxa"/>
            <w:shd w:val="clear" w:color="auto" w:fill="auto"/>
          </w:tcPr>
          <w:p w14:paraId="748A0A5F" w14:textId="77777777" w:rsidR="00EC23C2" w:rsidRPr="006155CF" w:rsidRDefault="00EC23C2" w:rsidP="0083373A">
            <w:pPr>
              <w:ind w:firstLine="0"/>
            </w:pPr>
            <w:r w:rsidRPr="006155CF">
              <w:t>50.</w:t>
            </w:r>
          </w:p>
        </w:tc>
        <w:tc>
          <w:tcPr>
            <w:tcW w:w="2953" w:type="dxa"/>
            <w:shd w:val="clear" w:color="auto" w:fill="auto"/>
          </w:tcPr>
          <w:p w14:paraId="6EBCDB0A" w14:textId="77777777" w:rsidR="00EC23C2" w:rsidRPr="006155CF" w:rsidRDefault="00EC23C2" w:rsidP="0083373A">
            <w:pPr>
              <w:ind w:firstLine="0"/>
              <w:jc w:val="left"/>
            </w:pPr>
            <w:r w:rsidRPr="006155CF">
              <w:t>Kalėdinė eglutė. 2.1.</w:t>
            </w:r>
          </w:p>
        </w:tc>
        <w:tc>
          <w:tcPr>
            <w:tcW w:w="1418" w:type="dxa"/>
            <w:shd w:val="clear" w:color="auto" w:fill="auto"/>
          </w:tcPr>
          <w:p w14:paraId="5E2C0AA3" w14:textId="77777777" w:rsidR="00EC23C2" w:rsidRPr="006155CF" w:rsidRDefault="00EC23C2" w:rsidP="0083373A">
            <w:pPr>
              <w:ind w:firstLine="0"/>
              <w:jc w:val="center"/>
            </w:pPr>
            <w:r w:rsidRPr="006155CF">
              <w:t>IUG, PUG, 1-4</w:t>
            </w:r>
          </w:p>
        </w:tc>
        <w:tc>
          <w:tcPr>
            <w:tcW w:w="1417" w:type="dxa"/>
            <w:shd w:val="clear" w:color="auto" w:fill="auto"/>
          </w:tcPr>
          <w:p w14:paraId="5AA100BB" w14:textId="77777777" w:rsidR="00EC23C2" w:rsidRPr="006155CF" w:rsidRDefault="00EC23C2" w:rsidP="0083373A">
            <w:pPr>
              <w:ind w:firstLine="0"/>
              <w:jc w:val="center"/>
            </w:pPr>
            <w:r w:rsidRPr="006155CF">
              <w:t>2024-12</w:t>
            </w:r>
          </w:p>
        </w:tc>
        <w:tc>
          <w:tcPr>
            <w:tcW w:w="1305" w:type="dxa"/>
            <w:shd w:val="clear" w:color="auto" w:fill="auto"/>
          </w:tcPr>
          <w:p w14:paraId="6DA5E6E3" w14:textId="77777777" w:rsidR="00EC23C2" w:rsidRPr="006155CF" w:rsidRDefault="00EC23C2" w:rsidP="0083373A">
            <w:pPr>
              <w:ind w:firstLine="0"/>
              <w:jc w:val="center"/>
            </w:pPr>
            <w:r w:rsidRPr="006155CF">
              <w:t>Gimnazija</w:t>
            </w:r>
          </w:p>
        </w:tc>
        <w:tc>
          <w:tcPr>
            <w:tcW w:w="2126" w:type="dxa"/>
            <w:shd w:val="clear" w:color="auto" w:fill="auto"/>
          </w:tcPr>
          <w:p w14:paraId="10979452" w14:textId="77777777" w:rsidR="00EC23C2" w:rsidRPr="006155CF" w:rsidRDefault="00EC23C2" w:rsidP="0083373A">
            <w:pPr>
              <w:ind w:firstLine="0"/>
              <w:jc w:val="left"/>
            </w:pPr>
            <w:r w:rsidRPr="006155CF">
              <w:t>Pradinio ugdymo mokytoj</w:t>
            </w:r>
            <w:r>
              <w:t>ai</w:t>
            </w:r>
          </w:p>
        </w:tc>
      </w:tr>
    </w:tbl>
    <w:p w14:paraId="711F7301" w14:textId="77777777" w:rsidR="00C8365A" w:rsidRDefault="00C8365A" w:rsidP="001E1053">
      <w:pPr>
        <w:pStyle w:val="Betarp"/>
        <w:ind w:firstLine="0"/>
        <w:rPr>
          <w:rFonts w:cs="Times New Roman"/>
          <w:b/>
          <w:szCs w:val="24"/>
        </w:rPr>
      </w:pPr>
    </w:p>
    <w:p w14:paraId="1DAD151D" w14:textId="02A7F1E8" w:rsidR="00FE7EEA" w:rsidRPr="003E3E8A" w:rsidRDefault="00FE7EEA" w:rsidP="00F56DAE">
      <w:pPr>
        <w:pStyle w:val="Betarp"/>
        <w:ind w:firstLine="0"/>
        <w:jc w:val="center"/>
        <w:rPr>
          <w:rFonts w:cs="Times New Roman"/>
          <w:b/>
          <w:szCs w:val="24"/>
        </w:rPr>
      </w:pPr>
      <w:r w:rsidRPr="003E3E8A">
        <w:rPr>
          <w:rFonts w:cs="Times New Roman"/>
          <w:b/>
          <w:szCs w:val="24"/>
        </w:rPr>
        <w:t>KATYČIŲ SKYRI</w:t>
      </w:r>
      <w:r>
        <w:rPr>
          <w:rFonts w:cs="Times New Roman"/>
          <w:b/>
          <w:szCs w:val="24"/>
        </w:rPr>
        <w:t>A</w:t>
      </w:r>
      <w:r w:rsidRPr="003E3E8A">
        <w:rPr>
          <w:rFonts w:cs="Times New Roman"/>
          <w:b/>
          <w:szCs w:val="24"/>
        </w:rPr>
        <w:t>US</w:t>
      </w:r>
    </w:p>
    <w:p w14:paraId="140FCB96" w14:textId="77777777" w:rsidR="00FE7EEA" w:rsidRPr="00AD2977" w:rsidRDefault="00FE7EEA" w:rsidP="00F56DAE">
      <w:pPr>
        <w:pStyle w:val="Betarp"/>
        <w:ind w:firstLine="0"/>
        <w:jc w:val="center"/>
        <w:rPr>
          <w:rFonts w:cs="Times New Roman"/>
          <w:b/>
          <w:szCs w:val="24"/>
        </w:rPr>
      </w:pPr>
      <w:r w:rsidRPr="00AD2977">
        <w:rPr>
          <w:rFonts w:cs="Times New Roman"/>
          <w:b/>
          <w:szCs w:val="24"/>
        </w:rPr>
        <w:t>IKIMOKYKLINIO, PRIEŠMOKYKLINIO IR PRADINIO UGDYMO</w:t>
      </w:r>
    </w:p>
    <w:p w14:paraId="3D01E8FF" w14:textId="77777777" w:rsidR="00FE7EEA" w:rsidRPr="00AD2977" w:rsidRDefault="00FE7EEA" w:rsidP="00F56DAE">
      <w:pPr>
        <w:pStyle w:val="Betarp"/>
        <w:ind w:firstLine="0"/>
        <w:jc w:val="center"/>
        <w:rPr>
          <w:rFonts w:cs="Times New Roman"/>
          <w:szCs w:val="24"/>
        </w:rPr>
      </w:pPr>
      <w:r w:rsidRPr="00AD2977">
        <w:rPr>
          <w:rFonts w:cs="Times New Roman"/>
          <w:b/>
          <w:szCs w:val="24"/>
        </w:rPr>
        <w:t>MOKYTOJŲ METODINĖS GRUPĖS VEIKLOS PLANAS</w:t>
      </w:r>
    </w:p>
    <w:p w14:paraId="78BEC762" w14:textId="2C3CEFE6" w:rsidR="00FE7EEA" w:rsidRPr="00AD2977" w:rsidRDefault="00FE7EEA" w:rsidP="00FE7EEA">
      <w:pPr>
        <w:pStyle w:val="Betarp"/>
        <w:rPr>
          <w:rFonts w:cs="Times New Roman"/>
          <w:szCs w:val="24"/>
        </w:rPr>
      </w:pPr>
    </w:p>
    <w:p w14:paraId="49F401B2" w14:textId="77777777" w:rsidR="00FE7EEA" w:rsidRPr="00AD2977" w:rsidRDefault="00FE7EEA" w:rsidP="00FE7EEA">
      <w:pPr>
        <w:pStyle w:val="Betarp"/>
        <w:rPr>
          <w:rFonts w:cs="Times New Roman"/>
          <w:szCs w:val="24"/>
        </w:rPr>
      </w:pPr>
      <w:r w:rsidRPr="00AD2977">
        <w:rPr>
          <w:rFonts w:cs="Times New Roman"/>
          <w:szCs w:val="24"/>
        </w:rPr>
        <w:t>Tiksla</w:t>
      </w:r>
      <w:r>
        <w:rPr>
          <w:rFonts w:cs="Times New Roman"/>
          <w:szCs w:val="24"/>
        </w:rPr>
        <w:t>i</w:t>
      </w:r>
      <w:r w:rsidRPr="00AD2977">
        <w:rPr>
          <w:rFonts w:cs="Times New Roman"/>
          <w:szCs w:val="24"/>
        </w:rPr>
        <w:t xml:space="preserve">: </w:t>
      </w:r>
    </w:p>
    <w:p w14:paraId="30F1F6B0" w14:textId="77777777" w:rsidR="00FE7EEA" w:rsidRDefault="00FE7EEA" w:rsidP="00FE7EEA">
      <w:pPr>
        <w:pStyle w:val="Betarp"/>
        <w:rPr>
          <w:rFonts w:cs="Times New Roman"/>
          <w:szCs w:val="24"/>
        </w:rPr>
      </w:pPr>
      <w:r>
        <w:rPr>
          <w:rFonts w:cs="Times New Roman"/>
          <w:szCs w:val="24"/>
        </w:rPr>
        <w:t>1. Tobulinti ugdymo procesą.</w:t>
      </w:r>
    </w:p>
    <w:p w14:paraId="4D917C6D" w14:textId="77777777" w:rsidR="00FE7EEA" w:rsidRPr="00AD2977" w:rsidRDefault="00FE7EEA" w:rsidP="00FE7EEA">
      <w:pPr>
        <w:pStyle w:val="Betarp"/>
        <w:rPr>
          <w:rFonts w:cs="Times New Roman"/>
          <w:szCs w:val="24"/>
        </w:rPr>
      </w:pPr>
      <w:r>
        <w:rPr>
          <w:rFonts w:cs="Times New Roman"/>
          <w:szCs w:val="24"/>
        </w:rPr>
        <w:t>2. Siekti, kad mokiniai augtų ne tik akademiškai, bet ir emocionaliai, socialiai bei fiziškai.</w:t>
      </w:r>
    </w:p>
    <w:p w14:paraId="615F4E2B" w14:textId="77777777" w:rsidR="00FE7EEA" w:rsidRPr="00AD2977" w:rsidRDefault="00FE7EEA" w:rsidP="00FE7EEA">
      <w:pPr>
        <w:pStyle w:val="Betarp"/>
        <w:rPr>
          <w:rFonts w:cs="Times New Roman"/>
          <w:szCs w:val="24"/>
        </w:rPr>
      </w:pPr>
      <w:r w:rsidRPr="00AD2977">
        <w:rPr>
          <w:rFonts w:cs="Times New Roman"/>
          <w:szCs w:val="24"/>
        </w:rPr>
        <w:t>Uždaviniai:</w:t>
      </w:r>
    </w:p>
    <w:p w14:paraId="2046A908" w14:textId="027F6BF2" w:rsidR="00FE7EEA" w:rsidRPr="00AD2977" w:rsidRDefault="002B0D98" w:rsidP="00FE7EEA">
      <w:pPr>
        <w:pStyle w:val="Betarp"/>
        <w:rPr>
          <w:rFonts w:cs="Times New Roman"/>
          <w:szCs w:val="24"/>
        </w:rPr>
      </w:pPr>
      <w:r>
        <w:rPr>
          <w:rFonts w:cs="Times New Roman"/>
          <w:szCs w:val="24"/>
        </w:rPr>
        <w:t>1.</w:t>
      </w:r>
      <w:r w:rsidR="001029B4">
        <w:rPr>
          <w:rFonts w:cs="Times New Roman"/>
          <w:szCs w:val="24"/>
        </w:rPr>
        <w:t xml:space="preserve">1. </w:t>
      </w:r>
      <w:r w:rsidR="00FE7EEA">
        <w:rPr>
          <w:rFonts w:cs="Times New Roman"/>
          <w:szCs w:val="24"/>
        </w:rPr>
        <w:t xml:space="preserve"> </w:t>
      </w:r>
      <w:r w:rsidR="00FE7EEA" w:rsidRPr="00AD2977">
        <w:rPr>
          <w:rFonts w:cs="Times New Roman"/>
          <w:szCs w:val="24"/>
        </w:rPr>
        <w:t>Stiprinti mokytojų pasirengimą įgyve</w:t>
      </w:r>
      <w:r w:rsidR="00FE7EEA">
        <w:rPr>
          <w:rFonts w:cs="Times New Roman"/>
          <w:szCs w:val="24"/>
        </w:rPr>
        <w:t>ndinant atnaujintą ugdymo turinį.</w:t>
      </w:r>
    </w:p>
    <w:p w14:paraId="51CF507A" w14:textId="25BD1525" w:rsidR="00FE7EEA" w:rsidRPr="00AD2977" w:rsidRDefault="001029B4" w:rsidP="00FE7EEA">
      <w:pPr>
        <w:pStyle w:val="Betarp"/>
        <w:rPr>
          <w:rFonts w:cs="Times New Roman"/>
          <w:szCs w:val="24"/>
        </w:rPr>
      </w:pPr>
      <w:r>
        <w:rPr>
          <w:rFonts w:cs="Times New Roman"/>
          <w:szCs w:val="24"/>
        </w:rPr>
        <w:t>1.</w:t>
      </w:r>
      <w:r w:rsidR="002B0D98">
        <w:rPr>
          <w:rFonts w:cs="Times New Roman"/>
          <w:szCs w:val="24"/>
        </w:rPr>
        <w:t>2.</w:t>
      </w:r>
      <w:r w:rsidR="00FE7EEA">
        <w:rPr>
          <w:rFonts w:cs="Times New Roman"/>
          <w:szCs w:val="24"/>
        </w:rPr>
        <w:t xml:space="preserve"> Plėtoti įvairių poreikių mokinių kompetencijas, siekiant kiekvieno mokinio aukštesnių pasiekimų ir pažangos.</w:t>
      </w:r>
    </w:p>
    <w:p w14:paraId="194F377B" w14:textId="2443314F" w:rsidR="00FE7EEA" w:rsidRPr="00AD2977" w:rsidRDefault="001029B4" w:rsidP="00FE7EEA">
      <w:pPr>
        <w:pStyle w:val="Betarp"/>
        <w:rPr>
          <w:rFonts w:cs="Times New Roman"/>
          <w:szCs w:val="24"/>
        </w:rPr>
      </w:pPr>
      <w:r>
        <w:rPr>
          <w:rFonts w:cs="Times New Roman"/>
          <w:szCs w:val="24"/>
        </w:rPr>
        <w:t>1.</w:t>
      </w:r>
      <w:r w:rsidR="002B0D98">
        <w:rPr>
          <w:rFonts w:cs="Times New Roman"/>
          <w:szCs w:val="24"/>
        </w:rPr>
        <w:t>3.</w:t>
      </w:r>
      <w:r w:rsidR="00FE7EEA">
        <w:rPr>
          <w:rFonts w:cs="Times New Roman"/>
          <w:szCs w:val="24"/>
        </w:rPr>
        <w:t>Telkti mokytojus kolegialiam mokymui(si), patirties reflektavimui, profesionaliam tobulėjimui.</w:t>
      </w:r>
    </w:p>
    <w:p w14:paraId="0F103763" w14:textId="26EDD65D" w:rsidR="00FE7EEA" w:rsidRDefault="001029B4" w:rsidP="00FE7EEA">
      <w:pPr>
        <w:pStyle w:val="Betarp"/>
        <w:rPr>
          <w:rFonts w:cs="Times New Roman"/>
          <w:szCs w:val="24"/>
        </w:rPr>
      </w:pPr>
      <w:r>
        <w:rPr>
          <w:rFonts w:cs="Times New Roman"/>
          <w:szCs w:val="24"/>
        </w:rPr>
        <w:t>2</w:t>
      </w:r>
      <w:r w:rsidR="002B0D98">
        <w:rPr>
          <w:rFonts w:cs="Times New Roman"/>
          <w:szCs w:val="24"/>
        </w:rPr>
        <w:t>.</w:t>
      </w:r>
      <w:r>
        <w:rPr>
          <w:rFonts w:cs="Times New Roman"/>
          <w:szCs w:val="24"/>
        </w:rPr>
        <w:t>1.</w:t>
      </w:r>
      <w:r w:rsidR="002B0D98">
        <w:rPr>
          <w:rFonts w:cs="Times New Roman"/>
          <w:szCs w:val="24"/>
        </w:rPr>
        <w:t xml:space="preserve"> </w:t>
      </w:r>
      <w:r w:rsidR="00FE7EEA">
        <w:rPr>
          <w:rFonts w:cs="Times New Roman"/>
          <w:szCs w:val="24"/>
        </w:rPr>
        <w:t xml:space="preserve"> Organizuoti kultūrines ir meno veiklas, skatinančias mokinių kūrybiškumą ir saviraišką.</w:t>
      </w:r>
    </w:p>
    <w:p w14:paraId="7C29924D" w14:textId="12D6E347" w:rsidR="00FE7EEA" w:rsidRPr="00AD2977" w:rsidRDefault="001029B4" w:rsidP="00FE7EEA">
      <w:pPr>
        <w:pStyle w:val="Betarp"/>
        <w:rPr>
          <w:rFonts w:cs="Times New Roman"/>
          <w:szCs w:val="24"/>
        </w:rPr>
      </w:pPr>
      <w:r>
        <w:rPr>
          <w:rFonts w:cs="Times New Roman"/>
          <w:szCs w:val="24"/>
        </w:rPr>
        <w:t>2</w:t>
      </w:r>
      <w:r w:rsidR="002B0D98">
        <w:rPr>
          <w:rFonts w:cs="Times New Roman"/>
          <w:szCs w:val="24"/>
        </w:rPr>
        <w:t>.</w:t>
      </w:r>
      <w:r>
        <w:rPr>
          <w:rFonts w:cs="Times New Roman"/>
          <w:szCs w:val="24"/>
        </w:rPr>
        <w:t>2.</w:t>
      </w:r>
      <w:r w:rsidR="002B0D98">
        <w:rPr>
          <w:rFonts w:cs="Times New Roman"/>
          <w:szCs w:val="24"/>
        </w:rPr>
        <w:t xml:space="preserve"> </w:t>
      </w:r>
      <w:r w:rsidR="00FE7EEA">
        <w:rPr>
          <w:rFonts w:cs="Times New Roman"/>
          <w:szCs w:val="24"/>
        </w:rPr>
        <w:t xml:space="preserve"> Skatinti mokinių sportinę veiklą ir fizinį aktyvumą.</w:t>
      </w:r>
    </w:p>
    <w:p w14:paraId="05DE1706" w14:textId="0837F688" w:rsidR="00C8365A" w:rsidRPr="00AD2977" w:rsidRDefault="00C8365A" w:rsidP="00FE7EEA">
      <w:pPr>
        <w:pStyle w:val="Betarp"/>
        <w:rPr>
          <w:rFonts w:cs="Times New Roman"/>
          <w:szCs w:val="24"/>
        </w:rPr>
      </w:pPr>
    </w:p>
    <w:p w14:paraId="2F667C72" w14:textId="77777777" w:rsidR="00FE7EEA" w:rsidRPr="00AD2977" w:rsidRDefault="00FE7EEA" w:rsidP="00AC3FCA">
      <w:pPr>
        <w:pStyle w:val="Betarp"/>
        <w:ind w:firstLine="0"/>
        <w:jc w:val="center"/>
        <w:rPr>
          <w:rFonts w:cs="Times New Roman"/>
          <w:szCs w:val="24"/>
        </w:rPr>
      </w:pPr>
      <w:r w:rsidRPr="00AD2977">
        <w:rPr>
          <w:rFonts w:cs="Times New Roman"/>
          <w:szCs w:val="24"/>
        </w:rPr>
        <w:t>I.SUSIRINKIMAI</w:t>
      </w:r>
    </w:p>
    <w:tbl>
      <w:tblPr>
        <w:tblStyle w:val="Lentelstinklelis"/>
        <w:tblW w:w="9776" w:type="dxa"/>
        <w:tblLook w:val="04A0" w:firstRow="1" w:lastRow="0" w:firstColumn="1" w:lastColumn="0" w:noHBand="0" w:noVBand="1"/>
      </w:tblPr>
      <w:tblGrid>
        <w:gridCol w:w="556"/>
        <w:gridCol w:w="2983"/>
        <w:gridCol w:w="2977"/>
        <w:gridCol w:w="1276"/>
        <w:gridCol w:w="1984"/>
      </w:tblGrid>
      <w:tr w:rsidR="00FE7EEA" w:rsidRPr="00AD2977" w14:paraId="588888B9" w14:textId="77777777" w:rsidTr="00A62B2B">
        <w:tc>
          <w:tcPr>
            <w:tcW w:w="556" w:type="dxa"/>
          </w:tcPr>
          <w:p w14:paraId="09C0EF31" w14:textId="01A50EBE" w:rsidR="00FE7EEA" w:rsidRDefault="00FE7EEA" w:rsidP="00386F37">
            <w:pPr>
              <w:pStyle w:val="Betarp"/>
              <w:jc w:val="center"/>
              <w:rPr>
                <w:rFonts w:ascii="Times New Roman" w:hAnsi="Times New Roman" w:cs="Times New Roman"/>
                <w:sz w:val="24"/>
                <w:szCs w:val="24"/>
              </w:rPr>
            </w:pPr>
            <w:r>
              <w:rPr>
                <w:rFonts w:ascii="Times New Roman" w:hAnsi="Times New Roman" w:cs="Times New Roman"/>
                <w:sz w:val="24"/>
                <w:szCs w:val="24"/>
              </w:rPr>
              <w:t>Eil.</w:t>
            </w:r>
          </w:p>
          <w:p w14:paraId="49A4F31B" w14:textId="77777777" w:rsidR="00FE7EEA" w:rsidRPr="00AD2977" w:rsidRDefault="00FE7EEA" w:rsidP="00386F37">
            <w:pPr>
              <w:pStyle w:val="Betarp"/>
              <w:jc w:val="center"/>
              <w:rPr>
                <w:rFonts w:ascii="Times New Roman" w:hAnsi="Times New Roman" w:cs="Times New Roman"/>
                <w:sz w:val="24"/>
                <w:szCs w:val="24"/>
              </w:rPr>
            </w:pPr>
            <w:r>
              <w:rPr>
                <w:rFonts w:ascii="Times New Roman" w:hAnsi="Times New Roman" w:cs="Times New Roman"/>
                <w:sz w:val="24"/>
                <w:szCs w:val="24"/>
              </w:rPr>
              <w:t>Nr.</w:t>
            </w:r>
          </w:p>
        </w:tc>
        <w:tc>
          <w:tcPr>
            <w:tcW w:w="2983" w:type="dxa"/>
          </w:tcPr>
          <w:p w14:paraId="580F3783" w14:textId="77777777" w:rsidR="00FE7EEA" w:rsidRPr="00AD2977" w:rsidRDefault="00FE7EEA" w:rsidP="005D53CA">
            <w:pPr>
              <w:pStyle w:val="Betarp"/>
              <w:jc w:val="center"/>
              <w:rPr>
                <w:rFonts w:ascii="Times New Roman" w:hAnsi="Times New Roman" w:cs="Times New Roman"/>
                <w:sz w:val="24"/>
                <w:szCs w:val="24"/>
              </w:rPr>
            </w:pPr>
            <w:r w:rsidRPr="00AD2977">
              <w:rPr>
                <w:rFonts w:ascii="Times New Roman" w:hAnsi="Times New Roman" w:cs="Times New Roman"/>
                <w:sz w:val="24"/>
                <w:szCs w:val="24"/>
              </w:rPr>
              <w:t>Veiklos temos</w:t>
            </w:r>
          </w:p>
        </w:tc>
        <w:tc>
          <w:tcPr>
            <w:tcW w:w="2977" w:type="dxa"/>
          </w:tcPr>
          <w:p w14:paraId="5AD17B39" w14:textId="77777777" w:rsidR="00FE7EEA" w:rsidRPr="00AD2977" w:rsidRDefault="00FE7EEA" w:rsidP="005D53CA">
            <w:pPr>
              <w:pStyle w:val="Betarp"/>
              <w:jc w:val="center"/>
              <w:rPr>
                <w:rFonts w:ascii="Times New Roman" w:hAnsi="Times New Roman" w:cs="Times New Roman"/>
                <w:sz w:val="24"/>
                <w:szCs w:val="24"/>
              </w:rPr>
            </w:pPr>
            <w:r w:rsidRPr="00AD2977">
              <w:rPr>
                <w:rFonts w:ascii="Times New Roman" w:hAnsi="Times New Roman" w:cs="Times New Roman"/>
                <w:sz w:val="24"/>
                <w:szCs w:val="24"/>
              </w:rPr>
              <w:t>Laukiami rezultatai</w:t>
            </w:r>
          </w:p>
        </w:tc>
        <w:tc>
          <w:tcPr>
            <w:tcW w:w="1276" w:type="dxa"/>
          </w:tcPr>
          <w:p w14:paraId="3171235B" w14:textId="77777777" w:rsidR="00FE7EEA" w:rsidRPr="00AD2977" w:rsidRDefault="00FE7EEA" w:rsidP="005D53CA">
            <w:pPr>
              <w:pStyle w:val="Betarp"/>
              <w:jc w:val="center"/>
              <w:rPr>
                <w:rFonts w:ascii="Times New Roman" w:hAnsi="Times New Roman" w:cs="Times New Roman"/>
                <w:sz w:val="24"/>
                <w:szCs w:val="24"/>
              </w:rPr>
            </w:pPr>
            <w:r w:rsidRPr="00AD2977">
              <w:rPr>
                <w:rFonts w:ascii="Times New Roman" w:hAnsi="Times New Roman" w:cs="Times New Roman"/>
                <w:sz w:val="24"/>
                <w:szCs w:val="24"/>
              </w:rPr>
              <w:t>Data</w:t>
            </w:r>
          </w:p>
        </w:tc>
        <w:tc>
          <w:tcPr>
            <w:tcW w:w="1984" w:type="dxa"/>
          </w:tcPr>
          <w:p w14:paraId="5C66383E" w14:textId="77777777" w:rsidR="00FE7EEA" w:rsidRPr="00AD2977" w:rsidRDefault="00FE7EEA" w:rsidP="00D74DE1">
            <w:pPr>
              <w:pStyle w:val="Betarp"/>
              <w:rPr>
                <w:rFonts w:ascii="Times New Roman" w:hAnsi="Times New Roman" w:cs="Times New Roman"/>
                <w:sz w:val="24"/>
                <w:szCs w:val="24"/>
              </w:rPr>
            </w:pPr>
            <w:r w:rsidRPr="00AD2977">
              <w:rPr>
                <w:rFonts w:ascii="Times New Roman" w:hAnsi="Times New Roman" w:cs="Times New Roman"/>
                <w:sz w:val="24"/>
                <w:szCs w:val="24"/>
              </w:rPr>
              <w:t>Atsakingas</w:t>
            </w:r>
          </w:p>
        </w:tc>
      </w:tr>
      <w:tr w:rsidR="00FE7EEA" w:rsidRPr="00AD2977" w14:paraId="7B142A25" w14:textId="77777777" w:rsidTr="00A62B2B">
        <w:trPr>
          <w:trHeight w:val="1432"/>
        </w:trPr>
        <w:tc>
          <w:tcPr>
            <w:tcW w:w="556" w:type="dxa"/>
          </w:tcPr>
          <w:p w14:paraId="08F2181F" w14:textId="77777777" w:rsidR="00FE7EEA" w:rsidRDefault="00FE7EEA" w:rsidP="00386F37">
            <w:pPr>
              <w:pStyle w:val="Betarp"/>
              <w:numPr>
                <w:ilvl w:val="0"/>
                <w:numId w:val="3"/>
              </w:numPr>
              <w:ind w:left="0" w:firstLine="0"/>
              <w:jc w:val="center"/>
              <w:rPr>
                <w:rFonts w:ascii="Times New Roman" w:hAnsi="Times New Roman" w:cs="Times New Roman"/>
                <w:sz w:val="24"/>
                <w:szCs w:val="24"/>
              </w:rPr>
            </w:pPr>
          </w:p>
        </w:tc>
        <w:tc>
          <w:tcPr>
            <w:tcW w:w="2983" w:type="dxa"/>
          </w:tcPr>
          <w:p w14:paraId="4A941ADA" w14:textId="77777777" w:rsidR="00FE7EEA" w:rsidRDefault="00FE7EEA" w:rsidP="00D74DE1">
            <w:pPr>
              <w:pStyle w:val="Betarp"/>
              <w:rPr>
                <w:rFonts w:ascii="Times New Roman" w:hAnsi="Times New Roman" w:cs="Times New Roman"/>
                <w:sz w:val="24"/>
                <w:szCs w:val="24"/>
              </w:rPr>
            </w:pPr>
            <w:r>
              <w:rPr>
                <w:rFonts w:ascii="Times New Roman" w:hAnsi="Times New Roman" w:cs="Times New Roman"/>
                <w:sz w:val="24"/>
                <w:szCs w:val="24"/>
              </w:rPr>
              <w:t xml:space="preserve">1. </w:t>
            </w:r>
            <w:r w:rsidRPr="00AD2977">
              <w:rPr>
                <w:rFonts w:ascii="Times New Roman" w:hAnsi="Times New Roman" w:cs="Times New Roman"/>
                <w:sz w:val="24"/>
                <w:szCs w:val="24"/>
              </w:rPr>
              <w:t>Metodinės grupės ve</w:t>
            </w:r>
            <w:r>
              <w:rPr>
                <w:rFonts w:ascii="Times New Roman" w:hAnsi="Times New Roman" w:cs="Times New Roman"/>
                <w:sz w:val="24"/>
                <w:szCs w:val="24"/>
              </w:rPr>
              <w:t>iklos kryptys ir planavimas 2024</w:t>
            </w:r>
            <w:r w:rsidRPr="00AD2977">
              <w:rPr>
                <w:rFonts w:ascii="Times New Roman" w:hAnsi="Times New Roman" w:cs="Times New Roman"/>
                <w:sz w:val="24"/>
                <w:szCs w:val="24"/>
              </w:rPr>
              <w:t xml:space="preserve"> metams.</w:t>
            </w:r>
          </w:p>
          <w:p w14:paraId="09961183" w14:textId="49092F4E" w:rsidR="00FE7EEA" w:rsidRPr="00AD2977" w:rsidRDefault="00FE7EEA" w:rsidP="00D74DE1">
            <w:pPr>
              <w:pStyle w:val="Betarp"/>
              <w:rPr>
                <w:rFonts w:ascii="Times New Roman" w:hAnsi="Times New Roman" w:cs="Times New Roman"/>
                <w:sz w:val="24"/>
                <w:szCs w:val="24"/>
              </w:rPr>
            </w:pPr>
            <w:r>
              <w:rPr>
                <w:rFonts w:ascii="Times New Roman" w:hAnsi="Times New Roman" w:cs="Times New Roman"/>
                <w:sz w:val="24"/>
                <w:szCs w:val="24"/>
              </w:rPr>
              <w:t xml:space="preserve">2. </w:t>
            </w:r>
            <w:r w:rsidRPr="00AD2977">
              <w:rPr>
                <w:rFonts w:ascii="Times New Roman" w:hAnsi="Times New Roman" w:cs="Times New Roman"/>
                <w:sz w:val="24"/>
                <w:szCs w:val="24"/>
              </w:rPr>
              <w:t>PUG I pusmečio rezultatų aptarimas.</w:t>
            </w:r>
          </w:p>
        </w:tc>
        <w:tc>
          <w:tcPr>
            <w:tcW w:w="2977" w:type="dxa"/>
          </w:tcPr>
          <w:p w14:paraId="5D2A82AA" w14:textId="77777777" w:rsidR="00FE7EEA" w:rsidRDefault="00FE7EEA" w:rsidP="00D74DE1">
            <w:pPr>
              <w:pStyle w:val="Betarp"/>
              <w:rPr>
                <w:rFonts w:ascii="Times New Roman" w:hAnsi="Times New Roman" w:cs="Times New Roman"/>
                <w:sz w:val="24"/>
                <w:szCs w:val="24"/>
              </w:rPr>
            </w:pPr>
            <w:r>
              <w:rPr>
                <w:rFonts w:ascii="Times New Roman" w:hAnsi="Times New Roman" w:cs="Times New Roman"/>
                <w:sz w:val="24"/>
                <w:szCs w:val="24"/>
              </w:rPr>
              <w:t>1.1.</w:t>
            </w:r>
            <w:r w:rsidRPr="00AD2977">
              <w:rPr>
                <w:rFonts w:ascii="Times New Roman" w:hAnsi="Times New Roman" w:cs="Times New Roman"/>
                <w:sz w:val="24"/>
                <w:szCs w:val="24"/>
              </w:rPr>
              <w:t>Tikslingas veiklos planavimas</w:t>
            </w:r>
            <w:r>
              <w:rPr>
                <w:rFonts w:ascii="Times New Roman" w:hAnsi="Times New Roman" w:cs="Times New Roman"/>
                <w:sz w:val="24"/>
                <w:szCs w:val="24"/>
              </w:rPr>
              <w:t>.</w:t>
            </w:r>
          </w:p>
          <w:p w14:paraId="42E396D0" w14:textId="77777777" w:rsidR="00FE7EEA" w:rsidRDefault="00FE7EEA" w:rsidP="00D74DE1">
            <w:pPr>
              <w:pStyle w:val="Betarp"/>
              <w:rPr>
                <w:rFonts w:ascii="Times New Roman" w:hAnsi="Times New Roman" w:cs="Times New Roman"/>
                <w:sz w:val="24"/>
                <w:szCs w:val="24"/>
              </w:rPr>
            </w:pPr>
          </w:p>
          <w:p w14:paraId="301D8859" w14:textId="77777777" w:rsidR="00FE7EEA" w:rsidRPr="00AD2977" w:rsidRDefault="00FE7EEA" w:rsidP="00D74DE1">
            <w:pPr>
              <w:pStyle w:val="Betarp"/>
              <w:rPr>
                <w:rFonts w:ascii="Times New Roman" w:hAnsi="Times New Roman" w:cs="Times New Roman"/>
                <w:sz w:val="24"/>
                <w:szCs w:val="24"/>
              </w:rPr>
            </w:pPr>
            <w:r>
              <w:rPr>
                <w:rFonts w:ascii="Times New Roman" w:hAnsi="Times New Roman" w:cs="Times New Roman"/>
                <w:sz w:val="24"/>
                <w:szCs w:val="24"/>
              </w:rPr>
              <w:t>1.2.</w:t>
            </w:r>
            <w:r w:rsidRPr="00AD2977">
              <w:rPr>
                <w:rFonts w:ascii="Times New Roman" w:hAnsi="Times New Roman" w:cs="Times New Roman"/>
                <w:sz w:val="24"/>
                <w:szCs w:val="24"/>
              </w:rPr>
              <w:t>Problemos pa</w:t>
            </w:r>
            <w:r>
              <w:rPr>
                <w:rFonts w:ascii="Times New Roman" w:hAnsi="Times New Roman" w:cs="Times New Roman"/>
                <w:sz w:val="24"/>
                <w:szCs w:val="24"/>
              </w:rPr>
              <w:t>stebėjimas, analizė, sprendimas.</w:t>
            </w:r>
          </w:p>
        </w:tc>
        <w:tc>
          <w:tcPr>
            <w:tcW w:w="1276" w:type="dxa"/>
          </w:tcPr>
          <w:p w14:paraId="78048F8D" w14:textId="77777777" w:rsidR="00FE7EEA" w:rsidRPr="00864D00" w:rsidRDefault="00FE7EEA" w:rsidP="00864D00">
            <w:pPr>
              <w:pStyle w:val="Betarp"/>
              <w:jc w:val="both"/>
              <w:rPr>
                <w:rFonts w:ascii="Times New Roman" w:hAnsi="Times New Roman" w:cs="Times New Roman"/>
                <w:spacing w:val="-6"/>
                <w:sz w:val="24"/>
                <w:szCs w:val="24"/>
              </w:rPr>
            </w:pPr>
            <w:r w:rsidRPr="00864D00">
              <w:rPr>
                <w:rFonts w:ascii="Times New Roman" w:hAnsi="Times New Roman" w:cs="Times New Roman"/>
                <w:spacing w:val="-6"/>
                <w:sz w:val="24"/>
                <w:szCs w:val="24"/>
              </w:rPr>
              <w:t>2024-01-15</w:t>
            </w:r>
          </w:p>
          <w:p w14:paraId="62041087" w14:textId="77777777" w:rsidR="00FE7EEA" w:rsidRPr="00AD2977" w:rsidRDefault="00FE7EEA" w:rsidP="005D53CA">
            <w:pPr>
              <w:pStyle w:val="Betarp"/>
              <w:jc w:val="center"/>
              <w:rPr>
                <w:rFonts w:ascii="Times New Roman" w:hAnsi="Times New Roman" w:cs="Times New Roman"/>
                <w:sz w:val="24"/>
                <w:szCs w:val="24"/>
              </w:rPr>
            </w:pPr>
          </w:p>
        </w:tc>
        <w:tc>
          <w:tcPr>
            <w:tcW w:w="1984" w:type="dxa"/>
          </w:tcPr>
          <w:p w14:paraId="50FAF212" w14:textId="77777777" w:rsidR="00FE7EEA" w:rsidRDefault="00FE7EEA" w:rsidP="00D74DE1">
            <w:pPr>
              <w:pStyle w:val="Betarp"/>
              <w:rPr>
                <w:rFonts w:ascii="Times New Roman" w:hAnsi="Times New Roman" w:cs="Times New Roman"/>
                <w:sz w:val="24"/>
                <w:szCs w:val="24"/>
              </w:rPr>
            </w:pPr>
            <w:r w:rsidRPr="00AD2977">
              <w:rPr>
                <w:rFonts w:ascii="Times New Roman" w:hAnsi="Times New Roman" w:cs="Times New Roman"/>
                <w:sz w:val="24"/>
                <w:szCs w:val="24"/>
              </w:rPr>
              <w:t>V</w:t>
            </w:r>
            <w:r>
              <w:rPr>
                <w:rFonts w:ascii="Times New Roman" w:hAnsi="Times New Roman" w:cs="Times New Roman"/>
                <w:sz w:val="24"/>
                <w:szCs w:val="24"/>
              </w:rPr>
              <w:t>irginija</w:t>
            </w:r>
            <w:r w:rsidRPr="00AD2977">
              <w:rPr>
                <w:rFonts w:ascii="Times New Roman" w:hAnsi="Times New Roman" w:cs="Times New Roman"/>
                <w:sz w:val="24"/>
                <w:szCs w:val="24"/>
              </w:rPr>
              <w:t xml:space="preserve"> Gečaitė</w:t>
            </w:r>
          </w:p>
          <w:p w14:paraId="46256D03" w14:textId="77777777" w:rsidR="00FE7EEA" w:rsidRDefault="00FE7EEA" w:rsidP="00D74DE1">
            <w:pPr>
              <w:pStyle w:val="Betarp"/>
              <w:rPr>
                <w:rFonts w:ascii="Times New Roman" w:hAnsi="Times New Roman" w:cs="Times New Roman"/>
                <w:sz w:val="24"/>
                <w:szCs w:val="24"/>
              </w:rPr>
            </w:pPr>
          </w:p>
          <w:p w14:paraId="5300727F" w14:textId="77777777" w:rsidR="00A62B2B" w:rsidRDefault="00A62B2B" w:rsidP="00D74DE1">
            <w:pPr>
              <w:pStyle w:val="Betarp"/>
              <w:rPr>
                <w:rFonts w:ascii="Times New Roman" w:hAnsi="Times New Roman" w:cs="Times New Roman"/>
                <w:sz w:val="24"/>
                <w:szCs w:val="24"/>
              </w:rPr>
            </w:pPr>
          </w:p>
          <w:p w14:paraId="70A167B3" w14:textId="30FC1D65" w:rsidR="00FE7EEA" w:rsidRPr="00AD2977" w:rsidRDefault="00FE7EEA" w:rsidP="00D74DE1">
            <w:pPr>
              <w:pStyle w:val="Betarp"/>
              <w:rPr>
                <w:rFonts w:ascii="Times New Roman" w:hAnsi="Times New Roman" w:cs="Times New Roman"/>
                <w:sz w:val="24"/>
                <w:szCs w:val="24"/>
              </w:rPr>
            </w:pPr>
            <w:r>
              <w:rPr>
                <w:rFonts w:ascii="Times New Roman" w:hAnsi="Times New Roman" w:cs="Times New Roman"/>
                <w:sz w:val="24"/>
                <w:szCs w:val="24"/>
              </w:rPr>
              <w:t>Roberta Overlingaitė</w:t>
            </w:r>
          </w:p>
        </w:tc>
      </w:tr>
      <w:tr w:rsidR="00FE7EEA" w:rsidRPr="00AD2977" w14:paraId="188006CE" w14:textId="77777777" w:rsidTr="00A62B2B">
        <w:trPr>
          <w:trHeight w:val="226"/>
        </w:trPr>
        <w:tc>
          <w:tcPr>
            <w:tcW w:w="556" w:type="dxa"/>
          </w:tcPr>
          <w:p w14:paraId="4FA1D1D7" w14:textId="77777777" w:rsidR="00FE7EEA" w:rsidRDefault="00FE7EEA" w:rsidP="00386F37">
            <w:pPr>
              <w:pStyle w:val="Betarp"/>
              <w:numPr>
                <w:ilvl w:val="0"/>
                <w:numId w:val="3"/>
              </w:numPr>
              <w:ind w:left="0" w:firstLine="0"/>
              <w:jc w:val="center"/>
              <w:rPr>
                <w:rFonts w:ascii="Times New Roman" w:hAnsi="Times New Roman" w:cs="Times New Roman"/>
                <w:sz w:val="24"/>
                <w:szCs w:val="24"/>
              </w:rPr>
            </w:pPr>
          </w:p>
        </w:tc>
        <w:tc>
          <w:tcPr>
            <w:tcW w:w="2983" w:type="dxa"/>
          </w:tcPr>
          <w:p w14:paraId="0DFBFD73" w14:textId="77777777" w:rsidR="00FE7EEA" w:rsidRDefault="00FE7EEA" w:rsidP="00D74DE1">
            <w:pPr>
              <w:pStyle w:val="Betarp"/>
              <w:rPr>
                <w:rFonts w:ascii="Times New Roman" w:hAnsi="Times New Roman" w:cs="Times New Roman"/>
                <w:sz w:val="24"/>
                <w:szCs w:val="24"/>
              </w:rPr>
            </w:pPr>
            <w:r>
              <w:rPr>
                <w:rFonts w:ascii="Times New Roman" w:hAnsi="Times New Roman" w:cs="Times New Roman"/>
                <w:sz w:val="24"/>
                <w:szCs w:val="24"/>
              </w:rPr>
              <w:t>1. Skaitmeninių mokymo priemonių ir vadovėlių užsakymas 2024-2025 m. m.</w:t>
            </w:r>
          </w:p>
          <w:p w14:paraId="1736DE2D" w14:textId="77777777" w:rsidR="00FE7EEA" w:rsidRDefault="00FE7EEA" w:rsidP="00D74DE1">
            <w:pPr>
              <w:pStyle w:val="Betarp"/>
              <w:rPr>
                <w:rFonts w:ascii="Times New Roman" w:hAnsi="Times New Roman" w:cs="Times New Roman"/>
                <w:sz w:val="24"/>
                <w:szCs w:val="24"/>
              </w:rPr>
            </w:pPr>
            <w:r>
              <w:rPr>
                <w:rFonts w:ascii="Times New Roman" w:hAnsi="Times New Roman" w:cs="Times New Roman"/>
                <w:sz w:val="24"/>
                <w:szCs w:val="24"/>
              </w:rPr>
              <w:t>2. NMPP rezultatų aptarimas.</w:t>
            </w:r>
          </w:p>
        </w:tc>
        <w:tc>
          <w:tcPr>
            <w:tcW w:w="2977" w:type="dxa"/>
          </w:tcPr>
          <w:p w14:paraId="2EF61D12" w14:textId="77777777" w:rsidR="00FE7EEA" w:rsidRDefault="00FE7EEA" w:rsidP="00D74DE1">
            <w:pPr>
              <w:pStyle w:val="Betarp"/>
              <w:rPr>
                <w:rFonts w:ascii="Times New Roman" w:hAnsi="Times New Roman" w:cs="Times New Roman"/>
                <w:sz w:val="24"/>
                <w:szCs w:val="24"/>
              </w:rPr>
            </w:pPr>
            <w:r>
              <w:rPr>
                <w:rFonts w:ascii="Times New Roman" w:hAnsi="Times New Roman" w:cs="Times New Roman"/>
                <w:sz w:val="24"/>
                <w:szCs w:val="24"/>
              </w:rPr>
              <w:t xml:space="preserve">1.1. </w:t>
            </w:r>
            <w:r w:rsidRPr="00AD2977">
              <w:rPr>
                <w:rFonts w:ascii="Times New Roman" w:hAnsi="Times New Roman" w:cs="Times New Roman"/>
                <w:sz w:val="24"/>
                <w:szCs w:val="24"/>
              </w:rPr>
              <w:t>Tikslingas veiklos planavimas</w:t>
            </w:r>
            <w:r>
              <w:rPr>
                <w:rFonts w:ascii="Times New Roman" w:hAnsi="Times New Roman" w:cs="Times New Roman"/>
                <w:sz w:val="24"/>
                <w:szCs w:val="24"/>
              </w:rPr>
              <w:t>.</w:t>
            </w:r>
          </w:p>
          <w:p w14:paraId="32C60246" w14:textId="77777777" w:rsidR="00FE7EEA" w:rsidRDefault="00FE7EEA" w:rsidP="00D74DE1">
            <w:pPr>
              <w:pStyle w:val="Betarp"/>
              <w:rPr>
                <w:rFonts w:ascii="Times New Roman" w:hAnsi="Times New Roman" w:cs="Times New Roman"/>
                <w:sz w:val="24"/>
                <w:szCs w:val="24"/>
              </w:rPr>
            </w:pPr>
          </w:p>
          <w:p w14:paraId="7151FCE3" w14:textId="77777777" w:rsidR="00FE7EEA" w:rsidRDefault="00FE7EEA" w:rsidP="00D74DE1">
            <w:pPr>
              <w:pStyle w:val="Betarp"/>
              <w:rPr>
                <w:rFonts w:ascii="Times New Roman" w:hAnsi="Times New Roman" w:cs="Times New Roman"/>
                <w:sz w:val="24"/>
                <w:szCs w:val="24"/>
              </w:rPr>
            </w:pPr>
            <w:r>
              <w:rPr>
                <w:rFonts w:ascii="Times New Roman" w:hAnsi="Times New Roman" w:cs="Times New Roman"/>
                <w:sz w:val="24"/>
                <w:szCs w:val="24"/>
              </w:rPr>
              <w:t xml:space="preserve">1.2. </w:t>
            </w:r>
            <w:r w:rsidRPr="00AD2977">
              <w:rPr>
                <w:rFonts w:ascii="Times New Roman" w:hAnsi="Times New Roman" w:cs="Times New Roman"/>
                <w:sz w:val="24"/>
                <w:szCs w:val="24"/>
              </w:rPr>
              <w:t>Problemos pa</w:t>
            </w:r>
            <w:r>
              <w:rPr>
                <w:rFonts w:ascii="Times New Roman" w:hAnsi="Times New Roman" w:cs="Times New Roman"/>
                <w:sz w:val="24"/>
                <w:szCs w:val="24"/>
              </w:rPr>
              <w:t>stebėjimas, analizė, sprendimas.</w:t>
            </w:r>
          </w:p>
        </w:tc>
        <w:tc>
          <w:tcPr>
            <w:tcW w:w="1276" w:type="dxa"/>
          </w:tcPr>
          <w:p w14:paraId="715F78EA" w14:textId="77777777" w:rsidR="00FE7EEA" w:rsidRDefault="00FE7EEA" w:rsidP="005D53CA">
            <w:pPr>
              <w:pStyle w:val="Betarp"/>
              <w:jc w:val="center"/>
              <w:rPr>
                <w:rFonts w:ascii="Times New Roman" w:hAnsi="Times New Roman" w:cs="Times New Roman"/>
                <w:sz w:val="24"/>
                <w:szCs w:val="24"/>
              </w:rPr>
            </w:pPr>
            <w:r>
              <w:rPr>
                <w:rFonts w:ascii="Times New Roman" w:hAnsi="Times New Roman" w:cs="Times New Roman"/>
                <w:sz w:val="24"/>
                <w:szCs w:val="24"/>
              </w:rPr>
              <w:t>2024-03</w:t>
            </w:r>
          </w:p>
        </w:tc>
        <w:tc>
          <w:tcPr>
            <w:tcW w:w="1984" w:type="dxa"/>
          </w:tcPr>
          <w:p w14:paraId="76AE8AF0" w14:textId="77777777" w:rsidR="00FE7EEA" w:rsidRDefault="00FE7EEA" w:rsidP="00D74DE1">
            <w:pPr>
              <w:pStyle w:val="Betarp"/>
              <w:rPr>
                <w:rFonts w:ascii="Times New Roman" w:hAnsi="Times New Roman" w:cs="Times New Roman"/>
                <w:sz w:val="24"/>
                <w:szCs w:val="24"/>
              </w:rPr>
            </w:pPr>
            <w:r>
              <w:rPr>
                <w:rFonts w:ascii="Times New Roman" w:hAnsi="Times New Roman" w:cs="Times New Roman"/>
                <w:sz w:val="24"/>
                <w:szCs w:val="24"/>
              </w:rPr>
              <w:t>Virginija Gečaitė</w:t>
            </w:r>
          </w:p>
          <w:p w14:paraId="2115029D" w14:textId="77777777" w:rsidR="00FE7EEA" w:rsidRDefault="00FE7EEA" w:rsidP="00D74DE1">
            <w:pPr>
              <w:pStyle w:val="Betarp"/>
              <w:rPr>
                <w:rFonts w:ascii="Times New Roman" w:hAnsi="Times New Roman" w:cs="Times New Roman"/>
                <w:sz w:val="24"/>
                <w:szCs w:val="24"/>
              </w:rPr>
            </w:pPr>
          </w:p>
          <w:p w14:paraId="4CA91887" w14:textId="77777777" w:rsidR="00A62B2B" w:rsidRDefault="00A62B2B" w:rsidP="00D74DE1">
            <w:pPr>
              <w:pStyle w:val="Betarp"/>
              <w:rPr>
                <w:rFonts w:ascii="Times New Roman" w:hAnsi="Times New Roman" w:cs="Times New Roman"/>
                <w:sz w:val="24"/>
                <w:szCs w:val="24"/>
              </w:rPr>
            </w:pPr>
          </w:p>
          <w:p w14:paraId="5525717F" w14:textId="6AAB675C" w:rsidR="00FE7EEA" w:rsidRPr="00AD2977" w:rsidRDefault="00FE7EEA" w:rsidP="00D74DE1">
            <w:pPr>
              <w:pStyle w:val="Betarp"/>
              <w:rPr>
                <w:rFonts w:ascii="Times New Roman" w:hAnsi="Times New Roman" w:cs="Times New Roman"/>
                <w:sz w:val="24"/>
                <w:szCs w:val="24"/>
              </w:rPr>
            </w:pPr>
            <w:r>
              <w:rPr>
                <w:rFonts w:ascii="Times New Roman" w:hAnsi="Times New Roman" w:cs="Times New Roman"/>
                <w:sz w:val="24"/>
                <w:szCs w:val="24"/>
              </w:rPr>
              <w:t>Virginija Gečaitė</w:t>
            </w:r>
          </w:p>
        </w:tc>
      </w:tr>
      <w:tr w:rsidR="00FE7EEA" w:rsidRPr="00AD2977" w14:paraId="04962C37" w14:textId="77777777" w:rsidTr="00A62B2B">
        <w:trPr>
          <w:trHeight w:val="451"/>
        </w:trPr>
        <w:tc>
          <w:tcPr>
            <w:tcW w:w="556" w:type="dxa"/>
          </w:tcPr>
          <w:p w14:paraId="0291D55F" w14:textId="77777777" w:rsidR="00FE7EEA" w:rsidRDefault="00FE7EEA" w:rsidP="00386F37">
            <w:pPr>
              <w:pStyle w:val="Betarp"/>
              <w:numPr>
                <w:ilvl w:val="0"/>
                <w:numId w:val="3"/>
              </w:numPr>
              <w:ind w:left="0" w:firstLine="0"/>
              <w:jc w:val="center"/>
              <w:rPr>
                <w:rFonts w:ascii="Times New Roman" w:hAnsi="Times New Roman" w:cs="Times New Roman"/>
                <w:sz w:val="24"/>
                <w:szCs w:val="24"/>
              </w:rPr>
            </w:pPr>
          </w:p>
        </w:tc>
        <w:tc>
          <w:tcPr>
            <w:tcW w:w="2983" w:type="dxa"/>
          </w:tcPr>
          <w:p w14:paraId="2FB34A65" w14:textId="77777777" w:rsidR="00FE7EEA" w:rsidRDefault="00FE7EEA" w:rsidP="00D74DE1">
            <w:pPr>
              <w:pStyle w:val="Betarp"/>
              <w:rPr>
                <w:rFonts w:ascii="Times New Roman" w:hAnsi="Times New Roman" w:cs="Times New Roman"/>
                <w:sz w:val="24"/>
                <w:szCs w:val="24"/>
              </w:rPr>
            </w:pPr>
            <w:r>
              <w:rPr>
                <w:rFonts w:ascii="Times New Roman" w:hAnsi="Times New Roman" w:cs="Times New Roman"/>
                <w:sz w:val="24"/>
                <w:szCs w:val="24"/>
              </w:rPr>
              <w:t>Pradinio ugdymo programos Bendrasis ugdymo planas 2024-2025 m. m.</w:t>
            </w:r>
          </w:p>
        </w:tc>
        <w:tc>
          <w:tcPr>
            <w:tcW w:w="2977" w:type="dxa"/>
          </w:tcPr>
          <w:p w14:paraId="0C39D6F8" w14:textId="77777777" w:rsidR="00FE7EEA" w:rsidRDefault="00FE7EEA" w:rsidP="00D74DE1">
            <w:pPr>
              <w:pStyle w:val="Betarp"/>
              <w:rPr>
                <w:rFonts w:ascii="Times New Roman" w:hAnsi="Times New Roman" w:cs="Times New Roman"/>
                <w:sz w:val="24"/>
                <w:szCs w:val="24"/>
              </w:rPr>
            </w:pPr>
            <w:r>
              <w:rPr>
                <w:rFonts w:ascii="Times New Roman" w:hAnsi="Times New Roman" w:cs="Times New Roman"/>
                <w:sz w:val="24"/>
                <w:szCs w:val="24"/>
              </w:rPr>
              <w:t>1.1.</w:t>
            </w:r>
            <w:r>
              <w:t xml:space="preserve"> </w:t>
            </w:r>
            <w:r w:rsidRPr="00AB0139">
              <w:rPr>
                <w:rFonts w:ascii="Times New Roman" w:hAnsi="Times New Roman" w:cs="Times New Roman"/>
                <w:sz w:val="24"/>
                <w:szCs w:val="24"/>
              </w:rPr>
              <w:t>Aptarti, konkretinti ir inicijuoti siūlymai pagal pradinio ugdymo programos Bendrąjį ugdymo planą.</w:t>
            </w:r>
          </w:p>
        </w:tc>
        <w:tc>
          <w:tcPr>
            <w:tcW w:w="1276" w:type="dxa"/>
          </w:tcPr>
          <w:p w14:paraId="21F89D25" w14:textId="77777777" w:rsidR="00FE7EEA" w:rsidRDefault="00FE7EEA" w:rsidP="005D53CA">
            <w:pPr>
              <w:pStyle w:val="Betarp"/>
              <w:jc w:val="center"/>
              <w:rPr>
                <w:rFonts w:ascii="Times New Roman" w:hAnsi="Times New Roman" w:cs="Times New Roman"/>
                <w:sz w:val="24"/>
                <w:szCs w:val="24"/>
              </w:rPr>
            </w:pPr>
            <w:r>
              <w:rPr>
                <w:rFonts w:ascii="Times New Roman" w:hAnsi="Times New Roman" w:cs="Times New Roman"/>
                <w:sz w:val="24"/>
                <w:szCs w:val="24"/>
              </w:rPr>
              <w:t>2024-05</w:t>
            </w:r>
          </w:p>
        </w:tc>
        <w:tc>
          <w:tcPr>
            <w:tcW w:w="1984" w:type="dxa"/>
          </w:tcPr>
          <w:p w14:paraId="59B15EFE" w14:textId="77777777" w:rsidR="00FE7EEA" w:rsidRDefault="00FE7EEA" w:rsidP="00D74DE1">
            <w:pPr>
              <w:pStyle w:val="Betarp"/>
              <w:rPr>
                <w:rFonts w:ascii="Times New Roman" w:hAnsi="Times New Roman" w:cs="Times New Roman"/>
                <w:sz w:val="24"/>
                <w:szCs w:val="24"/>
              </w:rPr>
            </w:pPr>
            <w:r>
              <w:rPr>
                <w:rFonts w:ascii="Times New Roman" w:hAnsi="Times New Roman" w:cs="Times New Roman"/>
                <w:sz w:val="24"/>
                <w:szCs w:val="24"/>
              </w:rPr>
              <w:t>Virginija Gečaitė</w:t>
            </w:r>
          </w:p>
        </w:tc>
      </w:tr>
      <w:tr w:rsidR="00FE7EEA" w:rsidRPr="00AD2977" w14:paraId="61D40674" w14:textId="77777777" w:rsidTr="00A62B2B">
        <w:trPr>
          <w:trHeight w:val="848"/>
        </w:trPr>
        <w:tc>
          <w:tcPr>
            <w:tcW w:w="556" w:type="dxa"/>
          </w:tcPr>
          <w:p w14:paraId="102AE9B7" w14:textId="77777777" w:rsidR="00FE7EEA" w:rsidRPr="00AB0139" w:rsidRDefault="00FE7EEA" w:rsidP="00386F37">
            <w:pPr>
              <w:pStyle w:val="Sraopastraipa"/>
              <w:numPr>
                <w:ilvl w:val="0"/>
                <w:numId w:val="3"/>
              </w:numPr>
              <w:ind w:left="0" w:firstLine="0"/>
              <w:jc w:val="center"/>
              <w:rPr>
                <w:rFonts w:ascii="Times New Roman" w:hAnsi="Times New Roman" w:cs="Times New Roman"/>
                <w:sz w:val="24"/>
                <w:szCs w:val="24"/>
              </w:rPr>
            </w:pPr>
          </w:p>
        </w:tc>
        <w:tc>
          <w:tcPr>
            <w:tcW w:w="2983" w:type="dxa"/>
          </w:tcPr>
          <w:p w14:paraId="5954B9A4" w14:textId="77777777" w:rsidR="00FE7EEA" w:rsidRDefault="00FE7EEA" w:rsidP="00D74DE1">
            <w:pPr>
              <w:rPr>
                <w:rFonts w:ascii="Times New Roman" w:hAnsi="Times New Roman" w:cs="Times New Roman"/>
                <w:sz w:val="24"/>
                <w:szCs w:val="24"/>
              </w:rPr>
            </w:pPr>
            <w:r>
              <w:rPr>
                <w:rFonts w:ascii="Times New Roman" w:hAnsi="Times New Roman" w:cs="Times New Roman"/>
                <w:sz w:val="24"/>
                <w:szCs w:val="24"/>
              </w:rPr>
              <w:t xml:space="preserve">1. </w:t>
            </w:r>
            <w:r w:rsidRPr="00AD2977">
              <w:rPr>
                <w:rFonts w:ascii="Times New Roman" w:hAnsi="Times New Roman" w:cs="Times New Roman"/>
                <w:sz w:val="24"/>
                <w:szCs w:val="24"/>
              </w:rPr>
              <w:t xml:space="preserve">Ilgalaikių </w:t>
            </w:r>
            <w:r>
              <w:rPr>
                <w:rFonts w:ascii="Times New Roman" w:hAnsi="Times New Roman" w:cs="Times New Roman"/>
                <w:sz w:val="24"/>
                <w:szCs w:val="24"/>
              </w:rPr>
              <w:t xml:space="preserve"> </w:t>
            </w:r>
            <w:r w:rsidRPr="00AD2977">
              <w:rPr>
                <w:rFonts w:ascii="Times New Roman" w:hAnsi="Times New Roman" w:cs="Times New Roman"/>
                <w:sz w:val="24"/>
                <w:szCs w:val="24"/>
              </w:rPr>
              <w:t>planų</w:t>
            </w:r>
            <w:r>
              <w:rPr>
                <w:rFonts w:ascii="Times New Roman" w:hAnsi="Times New Roman" w:cs="Times New Roman"/>
                <w:sz w:val="24"/>
                <w:szCs w:val="24"/>
              </w:rPr>
              <w:t xml:space="preserve"> 1, 3 klasėse aptarimas.</w:t>
            </w:r>
          </w:p>
          <w:p w14:paraId="3F0E9CBF" w14:textId="39DAC1B7" w:rsidR="00FE7EEA" w:rsidRDefault="00FE7EEA" w:rsidP="00D74DE1">
            <w:pPr>
              <w:pStyle w:val="Betarp"/>
              <w:rPr>
                <w:rFonts w:ascii="Times New Roman" w:hAnsi="Times New Roman" w:cs="Times New Roman"/>
                <w:sz w:val="24"/>
                <w:szCs w:val="24"/>
              </w:rPr>
            </w:pPr>
            <w:r>
              <w:rPr>
                <w:rFonts w:ascii="Times New Roman" w:hAnsi="Times New Roman" w:cs="Times New Roman"/>
                <w:sz w:val="24"/>
                <w:szCs w:val="24"/>
              </w:rPr>
              <w:t xml:space="preserve">2. </w:t>
            </w:r>
            <w:r w:rsidRPr="00AD2977">
              <w:rPr>
                <w:rFonts w:ascii="Times New Roman" w:hAnsi="Times New Roman" w:cs="Times New Roman"/>
                <w:sz w:val="24"/>
                <w:szCs w:val="24"/>
              </w:rPr>
              <w:t>PUG II pusmečio</w:t>
            </w:r>
            <w:r>
              <w:rPr>
                <w:rFonts w:ascii="Times New Roman" w:hAnsi="Times New Roman" w:cs="Times New Roman"/>
                <w:sz w:val="24"/>
                <w:szCs w:val="24"/>
              </w:rPr>
              <w:t xml:space="preserve"> rezultatų aptarimas.</w:t>
            </w:r>
          </w:p>
          <w:p w14:paraId="2EA02DC5" w14:textId="77777777" w:rsidR="00FE7EEA" w:rsidRDefault="00FE7EEA" w:rsidP="00D74DE1">
            <w:pPr>
              <w:rPr>
                <w:rFonts w:ascii="Times New Roman" w:hAnsi="Times New Roman" w:cs="Times New Roman"/>
                <w:sz w:val="24"/>
                <w:szCs w:val="24"/>
              </w:rPr>
            </w:pPr>
          </w:p>
          <w:p w14:paraId="5208A500" w14:textId="3EBA60ED" w:rsidR="00FE7EEA" w:rsidRPr="00AD2977" w:rsidRDefault="00FE7EEA" w:rsidP="00D74DE1">
            <w:pPr>
              <w:rPr>
                <w:rFonts w:ascii="Times New Roman" w:hAnsi="Times New Roman" w:cs="Times New Roman"/>
                <w:sz w:val="24"/>
                <w:szCs w:val="24"/>
              </w:rPr>
            </w:pPr>
            <w:r>
              <w:rPr>
                <w:rFonts w:ascii="Times New Roman" w:hAnsi="Times New Roman" w:cs="Times New Roman"/>
                <w:sz w:val="24"/>
                <w:szCs w:val="24"/>
              </w:rPr>
              <w:t>3. IUG 2023-2024</w:t>
            </w:r>
            <w:r w:rsidR="00A62B2B">
              <w:rPr>
                <w:rFonts w:ascii="Times New Roman" w:hAnsi="Times New Roman" w:cs="Times New Roman"/>
                <w:sz w:val="24"/>
                <w:szCs w:val="24"/>
              </w:rPr>
              <w:t xml:space="preserve"> </w:t>
            </w:r>
            <w:r w:rsidRPr="00AD2977">
              <w:rPr>
                <w:rFonts w:ascii="Times New Roman" w:hAnsi="Times New Roman" w:cs="Times New Roman"/>
                <w:sz w:val="24"/>
                <w:szCs w:val="24"/>
              </w:rPr>
              <w:t>m.</w:t>
            </w:r>
            <w:r w:rsidR="00A62B2B">
              <w:rPr>
                <w:rFonts w:ascii="Times New Roman" w:hAnsi="Times New Roman" w:cs="Times New Roman"/>
                <w:sz w:val="24"/>
                <w:szCs w:val="24"/>
              </w:rPr>
              <w:t xml:space="preserve"> </w:t>
            </w:r>
            <w:r w:rsidRPr="00AD2977">
              <w:rPr>
                <w:rFonts w:ascii="Times New Roman" w:hAnsi="Times New Roman" w:cs="Times New Roman"/>
                <w:sz w:val="24"/>
                <w:szCs w:val="24"/>
              </w:rPr>
              <w:t>m. rezultatų analizė.</w:t>
            </w:r>
          </w:p>
        </w:tc>
        <w:tc>
          <w:tcPr>
            <w:tcW w:w="2977" w:type="dxa"/>
          </w:tcPr>
          <w:p w14:paraId="30AEC0F3" w14:textId="77777777" w:rsidR="00FE7EEA" w:rsidRDefault="00FE7EEA" w:rsidP="00D74DE1">
            <w:pPr>
              <w:pStyle w:val="Betarp"/>
              <w:rPr>
                <w:rFonts w:ascii="Times New Roman" w:hAnsi="Times New Roman" w:cs="Times New Roman"/>
                <w:sz w:val="24"/>
                <w:szCs w:val="24"/>
              </w:rPr>
            </w:pPr>
            <w:r>
              <w:rPr>
                <w:rFonts w:ascii="Times New Roman" w:hAnsi="Times New Roman" w:cs="Times New Roman"/>
                <w:sz w:val="24"/>
                <w:szCs w:val="24"/>
              </w:rPr>
              <w:t>1.1.</w:t>
            </w:r>
            <w:r w:rsidRPr="00AD2977">
              <w:rPr>
                <w:rFonts w:ascii="Times New Roman" w:hAnsi="Times New Roman" w:cs="Times New Roman"/>
                <w:sz w:val="24"/>
                <w:szCs w:val="24"/>
              </w:rPr>
              <w:t>Tikslingas veiklos planavimas</w:t>
            </w:r>
            <w:r>
              <w:rPr>
                <w:rFonts w:ascii="Times New Roman" w:hAnsi="Times New Roman" w:cs="Times New Roman"/>
                <w:sz w:val="24"/>
                <w:szCs w:val="24"/>
              </w:rPr>
              <w:t>.</w:t>
            </w:r>
          </w:p>
          <w:p w14:paraId="47ECF11D" w14:textId="4D96F957" w:rsidR="00FE7EEA" w:rsidRDefault="00FE7EEA" w:rsidP="00D74DE1">
            <w:pPr>
              <w:pStyle w:val="Betarp"/>
              <w:rPr>
                <w:rFonts w:ascii="Times New Roman" w:hAnsi="Times New Roman" w:cs="Times New Roman"/>
                <w:sz w:val="24"/>
                <w:szCs w:val="24"/>
              </w:rPr>
            </w:pPr>
            <w:r>
              <w:rPr>
                <w:rFonts w:ascii="Times New Roman" w:hAnsi="Times New Roman" w:cs="Times New Roman"/>
                <w:sz w:val="24"/>
                <w:szCs w:val="24"/>
              </w:rPr>
              <w:t xml:space="preserve">1.2. </w:t>
            </w:r>
            <w:r w:rsidRPr="00AD2977">
              <w:rPr>
                <w:rFonts w:ascii="Times New Roman" w:hAnsi="Times New Roman" w:cs="Times New Roman"/>
                <w:sz w:val="24"/>
                <w:szCs w:val="24"/>
              </w:rPr>
              <w:t>Problemos pastebėjimas, analizė, sprendimas.</w:t>
            </w:r>
          </w:p>
          <w:p w14:paraId="67EACF08" w14:textId="77777777" w:rsidR="00FE7EEA" w:rsidRPr="00AD2977" w:rsidRDefault="00FE7EEA" w:rsidP="00D74DE1">
            <w:pPr>
              <w:pStyle w:val="Betarp"/>
              <w:rPr>
                <w:rFonts w:ascii="Times New Roman" w:hAnsi="Times New Roman" w:cs="Times New Roman"/>
                <w:sz w:val="24"/>
                <w:szCs w:val="24"/>
              </w:rPr>
            </w:pPr>
            <w:r>
              <w:rPr>
                <w:rFonts w:ascii="Times New Roman" w:hAnsi="Times New Roman" w:cs="Times New Roman"/>
                <w:sz w:val="24"/>
                <w:szCs w:val="24"/>
              </w:rPr>
              <w:t xml:space="preserve">1.2. </w:t>
            </w:r>
            <w:r w:rsidRPr="00AD2977">
              <w:rPr>
                <w:rFonts w:ascii="Times New Roman" w:hAnsi="Times New Roman" w:cs="Times New Roman"/>
                <w:sz w:val="24"/>
                <w:szCs w:val="24"/>
              </w:rPr>
              <w:t>Problemos pastebėjimas, analizė, sprendimas.</w:t>
            </w:r>
          </w:p>
        </w:tc>
        <w:tc>
          <w:tcPr>
            <w:tcW w:w="1276" w:type="dxa"/>
          </w:tcPr>
          <w:p w14:paraId="36155C85" w14:textId="77777777" w:rsidR="00FE7EEA" w:rsidRPr="00AD2977" w:rsidRDefault="00FE7EEA" w:rsidP="005D53CA">
            <w:pPr>
              <w:pStyle w:val="Betarp"/>
              <w:jc w:val="center"/>
              <w:rPr>
                <w:rFonts w:ascii="Times New Roman" w:hAnsi="Times New Roman" w:cs="Times New Roman"/>
                <w:sz w:val="24"/>
                <w:szCs w:val="24"/>
              </w:rPr>
            </w:pPr>
            <w:r>
              <w:rPr>
                <w:rFonts w:ascii="Times New Roman" w:hAnsi="Times New Roman" w:cs="Times New Roman"/>
                <w:sz w:val="24"/>
                <w:szCs w:val="24"/>
              </w:rPr>
              <w:t>2024</w:t>
            </w:r>
            <w:r w:rsidRPr="00AD2977">
              <w:rPr>
                <w:rFonts w:ascii="Times New Roman" w:hAnsi="Times New Roman" w:cs="Times New Roman"/>
                <w:sz w:val="24"/>
                <w:szCs w:val="24"/>
              </w:rPr>
              <w:t>-0</w:t>
            </w:r>
            <w:r>
              <w:rPr>
                <w:rFonts w:ascii="Times New Roman" w:hAnsi="Times New Roman" w:cs="Times New Roman"/>
                <w:sz w:val="24"/>
                <w:szCs w:val="24"/>
              </w:rPr>
              <w:t>6</w:t>
            </w:r>
          </w:p>
          <w:p w14:paraId="6C8B2265" w14:textId="77777777" w:rsidR="00FE7EEA" w:rsidRPr="00AD2977" w:rsidRDefault="00FE7EEA" w:rsidP="005D53CA">
            <w:pPr>
              <w:pStyle w:val="Betarp"/>
              <w:jc w:val="center"/>
              <w:rPr>
                <w:rFonts w:ascii="Times New Roman" w:hAnsi="Times New Roman" w:cs="Times New Roman"/>
                <w:sz w:val="24"/>
                <w:szCs w:val="24"/>
              </w:rPr>
            </w:pPr>
          </w:p>
          <w:p w14:paraId="30B372DB" w14:textId="77777777" w:rsidR="00FE7EEA" w:rsidRPr="00AD2977" w:rsidRDefault="00FE7EEA" w:rsidP="005D53CA">
            <w:pPr>
              <w:pStyle w:val="Betarp"/>
              <w:jc w:val="center"/>
              <w:rPr>
                <w:rFonts w:ascii="Times New Roman" w:hAnsi="Times New Roman" w:cs="Times New Roman"/>
                <w:sz w:val="24"/>
                <w:szCs w:val="24"/>
              </w:rPr>
            </w:pPr>
          </w:p>
          <w:p w14:paraId="6F4A0044" w14:textId="77777777" w:rsidR="00FE7EEA" w:rsidRPr="00AD2977" w:rsidRDefault="00FE7EEA" w:rsidP="005D53CA">
            <w:pPr>
              <w:pStyle w:val="Betarp"/>
              <w:jc w:val="center"/>
              <w:rPr>
                <w:rFonts w:ascii="Times New Roman" w:hAnsi="Times New Roman" w:cs="Times New Roman"/>
                <w:sz w:val="24"/>
                <w:szCs w:val="24"/>
              </w:rPr>
            </w:pPr>
          </w:p>
        </w:tc>
        <w:tc>
          <w:tcPr>
            <w:tcW w:w="1984" w:type="dxa"/>
          </w:tcPr>
          <w:p w14:paraId="04F92033" w14:textId="350CBC9C" w:rsidR="00FE7EEA" w:rsidRDefault="00FE7EEA" w:rsidP="00D74DE1">
            <w:pPr>
              <w:pStyle w:val="Betarp"/>
              <w:rPr>
                <w:rFonts w:ascii="Times New Roman" w:hAnsi="Times New Roman" w:cs="Times New Roman"/>
                <w:sz w:val="24"/>
                <w:szCs w:val="24"/>
              </w:rPr>
            </w:pPr>
            <w:r>
              <w:rPr>
                <w:rFonts w:ascii="Times New Roman" w:hAnsi="Times New Roman" w:cs="Times New Roman"/>
                <w:sz w:val="24"/>
                <w:szCs w:val="24"/>
              </w:rPr>
              <w:t>Virginija Gečaitė</w:t>
            </w:r>
            <w:r w:rsidR="00A62B2B">
              <w:rPr>
                <w:rFonts w:ascii="Times New Roman" w:hAnsi="Times New Roman" w:cs="Times New Roman"/>
                <w:sz w:val="24"/>
                <w:szCs w:val="24"/>
              </w:rPr>
              <w:t>,</w:t>
            </w:r>
          </w:p>
          <w:p w14:paraId="53F5F99E" w14:textId="77777777" w:rsidR="00A62B2B" w:rsidRDefault="00A62B2B" w:rsidP="00D74DE1">
            <w:pPr>
              <w:pStyle w:val="Betarp"/>
              <w:rPr>
                <w:rFonts w:ascii="Times New Roman" w:hAnsi="Times New Roman" w:cs="Times New Roman"/>
                <w:sz w:val="24"/>
                <w:szCs w:val="24"/>
              </w:rPr>
            </w:pPr>
          </w:p>
          <w:p w14:paraId="2C58FD6A" w14:textId="5CCA323B" w:rsidR="00FE7EEA" w:rsidRDefault="00FE7EEA" w:rsidP="00D74DE1">
            <w:pPr>
              <w:pStyle w:val="Betarp"/>
              <w:rPr>
                <w:rFonts w:ascii="Times New Roman" w:hAnsi="Times New Roman" w:cs="Times New Roman"/>
                <w:sz w:val="24"/>
                <w:szCs w:val="24"/>
              </w:rPr>
            </w:pPr>
            <w:r>
              <w:rPr>
                <w:rFonts w:ascii="Times New Roman" w:hAnsi="Times New Roman" w:cs="Times New Roman"/>
                <w:sz w:val="24"/>
                <w:szCs w:val="24"/>
              </w:rPr>
              <w:t>Roberta Overlingaitė</w:t>
            </w:r>
          </w:p>
          <w:p w14:paraId="6CFE92E9" w14:textId="77777777" w:rsidR="00FE7EEA" w:rsidRDefault="00FE7EEA" w:rsidP="00D74DE1">
            <w:pPr>
              <w:pStyle w:val="Betarp"/>
              <w:rPr>
                <w:rFonts w:ascii="Times New Roman" w:hAnsi="Times New Roman" w:cs="Times New Roman"/>
                <w:sz w:val="24"/>
                <w:szCs w:val="24"/>
              </w:rPr>
            </w:pPr>
          </w:p>
          <w:p w14:paraId="3159EC89" w14:textId="65DF3E08" w:rsidR="00FE7EEA" w:rsidRPr="00AD2977" w:rsidRDefault="00FE7EEA" w:rsidP="00D74DE1">
            <w:pPr>
              <w:pStyle w:val="Betarp"/>
              <w:rPr>
                <w:rFonts w:ascii="Times New Roman" w:hAnsi="Times New Roman" w:cs="Times New Roman"/>
                <w:sz w:val="24"/>
                <w:szCs w:val="24"/>
              </w:rPr>
            </w:pPr>
            <w:r>
              <w:rPr>
                <w:rFonts w:ascii="Times New Roman" w:hAnsi="Times New Roman" w:cs="Times New Roman"/>
                <w:sz w:val="24"/>
                <w:szCs w:val="24"/>
              </w:rPr>
              <w:t>Viktorija Petrošienė</w:t>
            </w:r>
          </w:p>
        </w:tc>
      </w:tr>
      <w:tr w:rsidR="00FE7EEA" w:rsidRPr="00AD2977" w14:paraId="22CE0DE6" w14:textId="77777777" w:rsidTr="00EB0F4E">
        <w:trPr>
          <w:trHeight w:val="631"/>
        </w:trPr>
        <w:tc>
          <w:tcPr>
            <w:tcW w:w="556" w:type="dxa"/>
          </w:tcPr>
          <w:p w14:paraId="1E08834F" w14:textId="77777777" w:rsidR="00FE7EEA" w:rsidRPr="003365E5" w:rsidRDefault="00FE7EEA" w:rsidP="00386F37">
            <w:pPr>
              <w:pStyle w:val="Sraopastraipa"/>
              <w:numPr>
                <w:ilvl w:val="0"/>
                <w:numId w:val="3"/>
              </w:numPr>
              <w:ind w:left="0" w:firstLine="0"/>
              <w:jc w:val="center"/>
              <w:rPr>
                <w:rFonts w:ascii="Times New Roman" w:hAnsi="Times New Roman" w:cs="Times New Roman"/>
                <w:sz w:val="24"/>
                <w:szCs w:val="24"/>
              </w:rPr>
            </w:pPr>
          </w:p>
        </w:tc>
        <w:tc>
          <w:tcPr>
            <w:tcW w:w="2983" w:type="dxa"/>
          </w:tcPr>
          <w:p w14:paraId="47A22825" w14:textId="217D9227" w:rsidR="00FE7EEA" w:rsidRPr="00AD2977" w:rsidRDefault="00FE7EEA" w:rsidP="00D74DE1">
            <w:pPr>
              <w:rPr>
                <w:rFonts w:ascii="Times New Roman" w:hAnsi="Times New Roman" w:cs="Times New Roman"/>
                <w:sz w:val="24"/>
                <w:szCs w:val="24"/>
              </w:rPr>
            </w:pPr>
            <w:r>
              <w:rPr>
                <w:rFonts w:ascii="Times New Roman" w:hAnsi="Times New Roman" w:cs="Times New Roman"/>
                <w:sz w:val="24"/>
                <w:szCs w:val="24"/>
              </w:rPr>
              <w:t xml:space="preserve">Ilgalaikių </w:t>
            </w:r>
            <w:r w:rsidRPr="00AD2977">
              <w:rPr>
                <w:rFonts w:ascii="Times New Roman" w:hAnsi="Times New Roman" w:cs="Times New Roman"/>
                <w:sz w:val="24"/>
                <w:szCs w:val="24"/>
              </w:rPr>
              <w:t>planų</w:t>
            </w:r>
            <w:r>
              <w:rPr>
                <w:rFonts w:ascii="Times New Roman" w:hAnsi="Times New Roman" w:cs="Times New Roman"/>
                <w:sz w:val="24"/>
                <w:szCs w:val="24"/>
              </w:rPr>
              <w:t xml:space="preserve"> 2, 4 klasėse aptarimas.</w:t>
            </w:r>
          </w:p>
        </w:tc>
        <w:tc>
          <w:tcPr>
            <w:tcW w:w="2977" w:type="dxa"/>
          </w:tcPr>
          <w:p w14:paraId="77C64A09" w14:textId="7EAD6E64" w:rsidR="00FE7EEA" w:rsidRPr="00AD2977" w:rsidRDefault="00FE7EEA" w:rsidP="00D74DE1">
            <w:pPr>
              <w:pStyle w:val="Betarp"/>
              <w:rPr>
                <w:rFonts w:ascii="Times New Roman" w:hAnsi="Times New Roman" w:cs="Times New Roman"/>
                <w:sz w:val="24"/>
                <w:szCs w:val="24"/>
              </w:rPr>
            </w:pPr>
            <w:r>
              <w:rPr>
                <w:rFonts w:ascii="Times New Roman" w:hAnsi="Times New Roman" w:cs="Times New Roman"/>
                <w:sz w:val="24"/>
                <w:szCs w:val="24"/>
              </w:rPr>
              <w:t xml:space="preserve">1.1. </w:t>
            </w:r>
            <w:r w:rsidRPr="00AD2977">
              <w:rPr>
                <w:rFonts w:ascii="Times New Roman" w:hAnsi="Times New Roman" w:cs="Times New Roman"/>
                <w:sz w:val="24"/>
                <w:szCs w:val="24"/>
              </w:rPr>
              <w:t>Tikslingas veiklos planavimas</w:t>
            </w:r>
            <w:r w:rsidR="00A161FE">
              <w:rPr>
                <w:rFonts w:ascii="Times New Roman" w:hAnsi="Times New Roman" w:cs="Times New Roman"/>
                <w:sz w:val="24"/>
                <w:szCs w:val="24"/>
              </w:rPr>
              <w:t>.</w:t>
            </w:r>
          </w:p>
        </w:tc>
        <w:tc>
          <w:tcPr>
            <w:tcW w:w="1276" w:type="dxa"/>
          </w:tcPr>
          <w:p w14:paraId="0D132C57" w14:textId="77777777" w:rsidR="00FE7EEA" w:rsidRPr="00AD2977" w:rsidRDefault="00FE7EEA" w:rsidP="005D53CA">
            <w:pPr>
              <w:pStyle w:val="Betarp"/>
              <w:jc w:val="center"/>
              <w:rPr>
                <w:rFonts w:ascii="Times New Roman" w:hAnsi="Times New Roman" w:cs="Times New Roman"/>
                <w:sz w:val="24"/>
                <w:szCs w:val="24"/>
              </w:rPr>
            </w:pPr>
            <w:r>
              <w:rPr>
                <w:rFonts w:ascii="Times New Roman" w:hAnsi="Times New Roman" w:cs="Times New Roman"/>
                <w:sz w:val="24"/>
                <w:szCs w:val="24"/>
              </w:rPr>
              <w:t>2024-08</w:t>
            </w:r>
          </w:p>
        </w:tc>
        <w:tc>
          <w:tcPr>
            <w:tcW w:w="1984" w:type="dxa"/>
          </w:tcPr>
          <w:p w14:paraId="0590E5D7" w14:textId="04B702B3" w:rsidR="00FE7EEA" w:rsidRPr="00AD2977" w:rsidRDefault="00A161FE" w:rsidP="00D74DE1">
            <w:pPr>
              <w:pStyle w:val="Betarp"/>
              <w:rPr>
                <w:rFonts w:ascii="Times New Roman" w:hAnsi="Times New Roman" w:cs="Times New Roman"/>
                <w:sz w:val="24"/>
                <w:szCs w:val="24"/>
              </w:rPr>
            </w:pPr>
            <w:r>
              <w:rPr>
                <w:rFonts w:ascii="Times New Roman" w:hAnsi="Times New Roman" w:cs="Times New Roman"/>
                <w:sz w:val="24"/>
                <w:szCs w:val="24"/>
              </w:rPr>
              <w:t>Virginija Gečaitė</w:t>
            </w:r>
          </w:p>
        </w:tc>
      </w:tr>
      <w:tr w:rsidR="00FE7EEA" w:rsidRPr="00AD2977" w14:paraId="50B85F7D" w14:textId="77777777" w:rsidTr="00A62B2B">
        <w:trPr>
          <w:trHeight w:val="922"/>
        </w:trPr>
        <w:tc>
          <w:tcPr>
            <w:tcW w:w="556" w:type="dxa"/>
          </w:tcPr>
          <w:p w14:paraId="55F7EB26" w14:textId="77777777" w:rsidR="00FE7EEA" w:rsidRDefault="00FE7EEA" w:rsidP="00386F37">
            <w:pPr>
              <w:pStyle w:val="Betarp"/>
              <w:numPr>
                <w:ilvl w:val="0"/>
                <w:numId w:val="3"/>
              </w:numPr>
              <w:ind w:left="0" w:firstLine="0"/>
              <w:jc w:val="center"/>
              <w:rPr>
                <w:rFonts w:ascii="Times New Roman" w:hAnsi="Times New Roman" w:cs="Times New Roman"/>
                <w:sz w:val="24"/>
                <w:szCs w:val="24"/>
              </w:rPr>
            </w:pPr>
          </w:p>
        </w:tc>
        <w:tc>
          <w:tcPr>
            <w:tcW w:w="2983" w:type="dxa"/>
          </w:tcPr>
          <w:p w14:paraId="2304EC4B" w14:textId="77777777" w:rsidR="00FE7EEA" w:rsidRDefault="00FE7EEA" w:rsidP="00D74DE1">
            <w:pPr>
              <w:pStyle w:val="Betarp"/>
              <w:rPr>
                <w:rFonts w:ascii="Times New Roman" w:hAnsi="Times New Roman" w:cs="Times New Roman"/>
                <w:sz w:val="24"/>
                <w:szCs w:val="24"/>
              </w:rPr>
            </w:pPr>
            <w:r>
              <w:rPr>
                <w:rFonts w:ascii="Times New Roman" w:hAnsi="Times New Roman" w:cs="Times New Roman"/>
                <w:sz w:val="24"/>
                <w:szCs w:val="24"/>
              </w:rPr>
              <w:t>1. IUG vaikų adaptacija.</w:t>
            </w:r>
          </w:p>
          <w:p w14:paraId="0EE9CAC5" w14:textId="77777777" w:rsidR="00FE7EEA" w:rsidRDefault="00FE7EEA" w:rsidP="00D74DE1">
            <w:pPr>
              <w:pStyle w:val="Betarp"/>
              <w:rPr>
                <w:rFonts w:ascii="Times New Roman" w:hAnsi="Times New Roman" w:cs="Times New Roman"/>
                <w:sz w:val="24"/>
                <w:szCs w:val="24"/>
              </w:rPr>
            </w:pPr>
          </w:p>
          <w:p w14:paraId="3A14B305" w14:textId="77777777" w:rsidR="00FE7EEA" w:rsidRDefault="00FE7EEA" w:rsidP="00D74DE1">
            <w:pPr>
              <w:pStyle w:val="Betarp"/>
              <w:rPr>
                <w:rFonts w:ascii="Times New Roman" w:hAnsi="Times New Roman" w:cs="Times New Roman"/>
                <w:sz w:val="24"/>
                <w:szCs w:val="24"/>
              </w:rPr>
            </w:pPr>
          </w:p>
          <w:p w14:paraId="47249D49" w14:textId="77777777" w:rsidR="00FE7EEA" w:rsidRDefault="00FE7EEA" w:rsidP="00D74DE1">
            <w:pPr>
              <w:pStyle w:val="Betarp"/>
              <w:rPr>
                <w:rFonts w:ascii="Times New Roman" w:hAnsi="Times New Roman" w:cs="Times New Roman"/>
                <w:sz w:val="24"/>
                <w:szCs w:val="24"/>
              </w:rPr>
            </w:pPr>
            <w:r>
              <w:rPr>
                <w:rFonts w:ascii="Times New Roman" w:hAnsi="Times New Roman" w:cs="Times New Roman"/>
                <w:sz w:val="24"/>
                <w:szCs w:val="24"/>
              </w:rPr>
              <w:t>2. PUG vaikų adaptacija.</w:t>
            </w:r>
          </w:p>
          <w:p w14:paraId="62B2C485" w14:textId="77777777" w:rsidR="00FE7EEA" w:rsidRDefault="00FE7EEA" w:rsidP="00D74DE1">
            <w:pPr>
              <w:pStyle w:val="Betarp"/>
              <w:rPr>
                <w:rFonts w:ascii="Times New Roman" w:hAnsi="Times New Roman" w:cs="Times New Roman"/>
                <w:sz w:val="24"/>
                <w:szCs w:val="24"/>
              </w:rPr>
            </w:pPr>
          </w:p>
          <w:p w14:paraId="7F2A1BB2" w14:textId="77777777" w:rsidR="00FE7EEA" w:rsidRDefault="00FE7EEA" w:rsidP="00D74DE1">
            <w:pPr>
              <w:pStyle w:val="Betarp"/>
              <w:rPr>
                <w:rFonts w:ascii="Times New Roman" w:hAnsi="Times New Roman" w:cs="Times New Roman"/>
                <w:sz w:val="24"/>
                <w:szCs w:val="24"/>
              </w:rPr>
            </w:pPr>
          </w:p>
          <w:p w14:paraId="0D7585C3" w14:textId="77777777" w:rsidR="00FE7EEA" w:rsidRDefault="00FE7EEA" w:rsidP="00D74DE1">
            <w:pPr>
              <w:pStyle w:val="Betarp"/>
              <w:rPr>
                <w:rFonts w:ascii="Times New Roman" w:hAnsi="Times New Roman" w:cs="Times New Roman"/>
                <w:sz w:val="24"/>
                <w:szCs w:val="24"/>
              </w:rPr>
            </w:pPr>
            <w:r>
              <w:rPr>
                <w:rFonts w:ascii="Times New Roman" w:hAnsi="Times New Roman" w:cs="Times New Roman"/>
                <w:sz w:val="24"/>
                <w:szCs w:val="24"/>
              </w:rPr>
              <w:t>3.</w:t>
            </w:r>
            <w:r w:rsidRPr="00AD2977">
              <w:rPr>
                <w:rFonts w:ascii="Times New Roman" w:hAnsi="Times New Roman" w:cs="Times New Roman"/>
                <w:sz w:val="24"/>
                <w:szCs w:val="24"/>
              </w:rPr>
              <w:t xml:space="preserve"> 1 klasės mokini</w:t>
            </w:r>
            <w:r>
              <w:rPr>
                <w:rFonts w:ascii="Times New Roman" w:hAnsi="Times New Roman" w:cs="Times New Roman"/>
                <w:sz w:val="24"/>
                <w:szCs w:val="24"/>
              </w:rPr>
              <w:t>ų branda</w:t>
            </w:r>
            <w:r w:rsidRPr="00AD2977">
              <w:rPr>
                <w:rFonts w:ascii="Times New Roman" w:hAnsi="Times New Roman" w:cs="Times New Roman"/>
                <w:sz w:val="24"/>
                <w:szCs w:val="24"/>
              </w:rPr>
              <w:t>.</w:t>
            </w:r>
          </w:p>
          <w:p w14:paraId="70993452" w14:textId="77777777" w:rsidR="00FE7EEA" w:rsidRDefault="00FE7EEA" w:rsidP="00D74DE1">
            <w:pPr>
              <w:pStyle w:val="Betarp"/>
              <w:rPr>
                <w:rFonts w:ascii="Times New Roman" w:hAnsi="Times New Roman" w:cs="Times New Roman"/>
                <w:sz w:val="24"/>
                <w:szCs w:val="24"/>
              </w:rPr>
            </w:pPr>
          </w:p>
          <w:p w14:paraId="40792D9E" w14:textId="77777777" w:rsidR="00FE7EEA" w:rsidRPr="00AD2977" w:rsidRDefault="00FE7EEA" w:rsidP="00D74DE1">
            <w:pPr>
              <w:pStyle w:val="Betarp"/>
              <w:rPr>
                <w:rFonts w:ascii="Times New Roman" w:hAnsi="Times New Roman" w:cs="Times New Roman"/>
                <w:sz w:val="24"/>
                <w:szCs w:val="24"/>
              </w:rPr>
            </w:pPr>
          </w:p>
        </w:tc>
        <w:tc>
          <w:tcPr>
            <w:tcW w:w="2977" w:type="dxa"/>
          </w:tcPr>
          <w:p w14:paraId="03D7DBBF" w14:textId="77777777" w:rsidR="00FE7EEA" w:rsidRDefault="00FE7EEA" w:rsidP="00D74DE1">
            <w:pPr>
              <w:pStyle w:val="Betarp"/>
              <w:rPr>
                <w:rFonts w:ascii="Times New Roman" w:hAnsi="Times New Roman" w:cs="Times New Roman"/>
                <w:sz w:val="24"/>
                <w:szCs w:val="24"/>
              </w:rPr>
            </w:pPr>
            <w:r>
              <w:rPr>
                <w:rFonts w:ascii="Times New Roman" w:hAnsi="Times New Roman" w:cs="Times New Roman"/>
                <w:sz w:val="24"/>
                <w:szCs w:val="24"/>
              </w:rPr>
              <w:t xml:space="preserve">1.2. </w:t>
            </w:r>
            <w:r w:rsidRPr="00AD2977">
              <w:rPr>
                <w:rFonts w:ascii="Times New Roman" w:hAnsi="Times New Roman" w:cs="Times New Roman"/>
                <w:sz w:val="24"/>
                <w:szCs w:val="24"/>
              </w:rPr>
              <w:t>Problemos pastebėjimas, analizė, sprendimas.</w:t>
            </w:r>
          </w:p>
          <w:p w14:paraId="0B15DD98" w14:textId="77777777" w:rsidR="00FE7EEA" w:rsidRDefault="00FE7EEA" w:rsidP="00D74DE1">
            <w:pPr>
              <w:pStyle w:val="Betarp"/>
              <w:rPr>
                <w:rFonts w:ascii="Times New Roman" w:hAnsi="Times New Roman" w:cs="Times New Roman"/>
                <w:sz w:val="24"/>
                <w:szCs w:val="24"/>
              </w:rPr>
            </w:pPr>
            <w:r>
              <w:rPr>
                <w:rFonts w:ascii="Times New Roman" w:hAnsi="Times New Roman" w:cs="Times New Roman"/>
                <w:sz w:val="24"/>
                <w:szCs w:val="24"/>
              </w:rPr>
              <w:t xml:space="preserve">1.2. </w:t>
            </w:r>
            <w:r w:rsidRPr="00AD2977">
              <w:rPr>
                <w:rFonts w:ascii="Times New Roman" w:hAnsi="Times New Roman" w:cs="Times New Roman"/>
                <w:sz w:val="24"/>
                <w:szCs w:val="24"/>
              </w:rPr>
              <w:t>Problemos pastebėjimas, analizė, sprendimas.</w:t>
            </w:r>
          </w:p>
          <w:p w14:paraId="60E2D454" w14:textId="77777777" w:rsidR="00FE7EEA" w:rsidRPr="00AD2977" w:rsidRDefault="00FE7EEA" w:rsidP="00D74DE1">
            <w:pPr>
              <w:pStyle w:val="Betarp"/>
              <w:rPr>
                <w:rFonts w:ascii="Times New Roman" w:hAnsi="Times New Roman" w:cs="Times New Roman"/>
                <w:sz w:val="24"/>
                <w:szCs w:val="24"/>
              </w:rPr>
            </w:pPr>
            <w:r>
              <w:rPr>
                <w:rFonts w:ascii="Times New Roman" w:hAnsi="Times New Roman" w:cs="Times New Roman"/>
                <w:sz w:val="24"/>
                <w:szCs w:val="24"/>
              </w:rPr>
              <w:t xml:space="preserve">1.2. </w:t>
            </w:r>
            <w:r w:rsidRPr="00AD2977">
              <w:rPr>
                <w:rFonts w:ascii="Times New Roman" w:hAnsi="Times New Roman" w:cs="Times New Roman"/>
                <w:sz w:val="24"/>
                <w:szCs w:val="24"/>
              </w:rPr>
              <w:t>Problemos pastebėjimas, analizė, sprendimas.</w:t>
            </w:r>
          </w:p>
        </w:tc>
        <w:tc>
          <w:tcPr>
            <w:tcW w:w="1276" w:type="dxa"/>
          </w:tcPr>
          <w:p w14:paraId="78F8789F" w14:textId="77777777" w:rsidR="00FE7EEA" w:rsidRPr="00AD2977" w:rsidRDefault="00FE7EEA" w:rsidP="005D53CA">
            <w:pPr>
              <w:pStyle w:val="Betarp"/>
              <w:jc w:val="center"/>
              <w:rPr>
                <w:rFonts w:ascii="Times New Roman" w:hAnsi="Times New Roman" w:cs="Times New Roman"/>
                <w:sz w:val="24"/>
                <w:szCs w:val="24"/>
              </w:rPr>
            </w:pPr>
            <w:r>
              <w:rPr>
                <w:rFonts w:ascii="Times New Roman" w:hAnsi="Times New Roman" w:cs="Times New Roman"/>
                <w:sz w:val="24"/>
                <w:szCs w:val="24"/>
              </w:rPr>
              <w:t>2024-11</w:t>
            </w:r>
          </w:p>
        </w:tc>
        <w:tc>
          <w:tcPr>
            <w:tcW w:w="1984" w:type="dxa"/>
          </w:tcPr>
          <w:p w14:paraId="6F38715B" w14:textId="77777777" w:rsidR="00FE7EEA" w:rsidRDefault="00FE7EEA" w:rsidP="00D74DE1">
            <w:pPr>
              <w:pStyle w:val="Betarp"/>
              <w:rPr>
                <w:rFonts w:ascii="Times New Roman" w:hAnsi="Times New Roman" w:cs="Times New Roman"/>
                <w:sz w:val="24"/>
                <w:szCs w:val="24"/>
              </w:rPr>
            </w:pPr>
            <w:r>
              <w:rPr>
                <w:rFonts w:ascii="Times New Roman" w:hAnsi="Times New Roman" w:cs="Times New Roman"/>
                <w:sz w:val="24"/>
                <w:szCs w:val="24"/>
              </w:rPr>
              <w:t>Viktorija Petrošienė</w:t>
            </w:r>
          </w:p>
          <w:p w14:paraId="6361AB2A" w14:textId="77777777" w:rsidR="00FE7EEA" w:rsidRDefault="00FE7EEA" w:rsidP="00D74DE1">
            <w:pPr>
              <w:pStyle w:val="Betarp"/>
              <w:rPr>
                <w:rFonts w:ascii="Times New Roman" w:hAnsi="Times New Roman" w:cs="Times New Roman"/>
                <w:sz w:val="24"/>
                <w:szCs w:val="24"/>
              </w:rPr>
            </w:pPr>
          </w:p>
          <w:p w14:paraId="02F527CA" w14:textId="0235FC9E" w:rsidR="00FE7EEA" w:rsidRDefault="00FE7EEA" w:rsidP="00D74DE1">
            <w:pPr>
              <w:pStyle w:val="Betarp"/>
              <w:rPr>
                <w:rFonts w:ascii="Times New Roman" w:hAnsi="Times New Roman" w:cs="Times New Roman"/>
                <w:sz w:val="24"/>
                <w:szCs w:val="24"/>
              </w:rPr>
            </w:pPr>
            <w:r w:rsidRPr="00AD2977">
              <w:rPr>
                <w:rFonts w:ascii="Times New Roman" w:hAnsi="Times New Roman" w:cs="Times New Roman"/>
                <w:sz w:val="24"/>
                <w:szCs w:val="24"/>
              </w:rPr>
              <w:t>R</w:t>
            </w:r>
            <w:r>
              <w:rPr>
                <w:rFonts w:ascii="Times New Roman" w:hAnsi="Times New Roman" w:cs="Times New Roman"/>
                <w:sz w:val="24"/>
                <w:szCs w:val="24"/>
              </w:rPr>
              <w:t>oberta Overlingaitė</w:t>
            </w:r>
          </w:p>
          <w:p w14:paraId="12042104" w14:textId="77777777" w:rsidR="00FE7EEA" w:rsidRDefault="00FE7EEA" w:rsidP="00D74DE1">
            <w:pPr>
              <w:pStyle w:val="Betarp"/>
              <w:rPr>
                <w:rFonts w:ascii="Times New Roman" w:hAnsi="Times New Roman" w:cs="Times New Roman"/>
                <w:sz w:val="24"/>
                <w:szCs w:val="24"/>
              </w:rPr>
            </w:pPr>
          </w:p>
          <w:p w14:paraId="383E7FC4" w14:textId="13915CFD" w:rsidR="00FE7EEA" w:rsidRPr="00AD2977" w:rsidRDefault="00FE7EEA" w:rsidP="00D74DE1">
            <w:pPr>
              <w:pStyle w:val="Betarp"/>
              <w:rPr>
                <w:rFonts w:ascii="Times New Roman" w:hAnsi="Times New Roman" w:cs="Times New Roman"/>
                <w:sz w:val="24"/>
                <w:szCs w:val="24"/>
              </w:rPr>
            </w:pPr>
            <w:r>
              <w:rPr>
                <w:rFonts w:ascii="Times New Roman" w:hAnsi="Times New Roman" w:cs="Times New Roman"/>
                <w:sz w:val="24"/>
                <w:szCs w:val="24"/>
              </w:rPr>
              <w:t>Virginija Gečaitė</w:t>
            </w:r>
          </w:p>
        </w:tc>
      </w:tr>
      <w:tr w:rsidR="00FE7EEA" w14:paraId="4BAD6C26" w14:textId="77777777" w:rsidTr="00A62B2B">
        <w:tblPrEx>
          <w:tblLook w:val="0000" w:firstRow="0" w:lastRow="0" w:firstColumn="0" w:lastColumn="0" w:noHBand="0" w:noVBand="0"/>
        </w:tblPrEx>
        <w:trPr>
          <w:trHeight w:val="1569"/>
        </w:trPr>
        <w:tc>
          <w:tcPr>
            <w:tcW w:w="556" w:type="dxa"/>
          </w:tcPr>
          <w:p w14:paraId="4C341DB8" w14:textId="77777777" w:rsidR="00FE7EEA" w:rsidRPr="00731F96" w:rsidRDefault="00FE7EEA" w:rsidP="00386F37">
            <w:pPr>
              <w:pStyle w:val="Betarp"/>
              <w:numPr>
                <w:ilvl w:val="0"/>
                <w:numId w:val="3"/>
              </w:numPr>
              <w:ind w:left="0" w:firstLine="0"/>
              <w:jc w:val="center"/>
              <w:rPr>
                <w:rFonts w:ascii="Times New Roman" w:hAnsi="Times New Roman" w:cs="Times New Roman"/>
                <w:color w:val="000000"/>
                <w:sz w:val="24"/>
                <w:szCs w:val="24"/>
              </w:rPr>
            </w:pPr>
          </w:p>
        </w:tc>
        <w:tc>
          <w:tcPr>
            <w:tcW w:w="2983" w:type="dxa"/>
          </w:tcPr>
          <w:p w14:paraId="0664F77C" w14:textId="77777777" w:rsidR="00FE7EEA" w:rsidRPr="00731F96" w:rsidRDefault="00FE7EEA" w:rsidP="00D74DE1">
            <w:pPr>
              <w:pStyle w:val="Betarp"/>
              <w:rPr>
                <w:rFonts w:ascii="Times New Roman" w:hAnsi="Times New Roman" w:cs="Times New Roman"/>
                <w:color w:val="000000"/>
                <w:sz w:val="24"/>
                <w:szCs w:val="24"/>
              </w:rPr>
            </w:pPr>
            <w:r w:rsidRPr="00731F96">
              <w:rPr>
                <w:rFonts w:ascii="Times New Roman" w:hAnsi="Times New Roman" w:cs="Times New Roman"/>
                <w:color w:val="000000"/>
                <w:sz w:val="24"/>
                <w:szCs w:val="24"/>
              </w:rPr>
              <w:t xml:space="preserve">1. Metodinės grupės </w:t>
            </w:r>
            <w:r>
              <w:rPr>
                <w:rFonts w:ascii="Times New Roman" w:hAnsi="Times New Roman" w:cs="Times New Roman"/>
                <w:color w:val="000000"/>
                <w:sz w:val="24"/>
                <w:szCs w:val="24"/>
              </w:rPr>
              <w:t xml:space="preserve">I pusmečio </w:t>
            </w:r>
            <w:r w:rsidRPr="00731F96">
              <w:rPr>
                <w:rFonts w:ascii="Times New Roman" w:hAnsi="Times New Roman" w:cs="Times New Roman"/>
                <w:color w:val="000000"/>
                <w:sz w:val="24"/>
                <w:szCs w:val="24"/>
              </w:rPr>
              <w:t>veiklos ataskaita.</w:t>
            </w:r>
          </w:p>
          <w:p w14:paraId="6A770924" w14:textId="77777777" w:rsidR="00FE7EEA" w:rsidRPr="00731F96" w:rsidRDefault="00FE7EEA" w:rsidP="00D74DE1">
            <w:pPr>
              <w:pStyle w:val="Betarp"/>
              <w:rPr>
                <w:rFonts w:ascii="Times New Roman" w:hAnsi="Times New Roman" w:cs="Times New Roman"/>
                <w:color w:val="000000"/>
                <w:sz w:val="24"/>
                <w:szCs w:val="24"/>
              </w:rPr>
            </w:pPr>
          </w:p>
          <w:p w14:paraId="73A693A6" w14:textId="77777777" w:rsidR="00FE7EEA" w:rsidRPr="00731F96" w:rsidRDefault="00FE7EEA" w:rsidP="00D74DE1">
            <w:pPr>
              <w:pStyle w:val="Betarp"/>
              <w:rPr>
                <w:rFonts w:ascii="Times New Roman" w:hAnsi="Times New Roman" w:cs="Times New Roman"/>
                <w:color w:val="000000"/>
                <w:sz w:val="24"/>
                <w:szCs w:val="24"/>
              </w:rPr>
            </w:pPr>
            <w:r w:rsidRPr="00731F96">
              <w:rPr>
                <w:rFonts w:ascii="Times New Roman" w:hAnsi="Times New Roman" w:cs="Times New Roman"/>
                <w:color w:val="000000"/>
                <w:sz w:val="24"/>
                <w:szCs w:val="24"/>
              </w:rPr>
              <w:t>2. Metodinės grupės pirmininko, sekretoriaus rinkimai.</w:t>
            </w:r>
          </w:p>
        </w:tc>
        <w:tc>
          <w:tcPr>
            <w:tcW w:w="2977" w:type="dxa"/>
          </w:tcPr>
          <w:p w14:paraId="587B44E2" w14:textId="77777777" w:rsidR="00FE7EEA" w:rsidRDefault="00FE7EEA" w:rsidP="00D74DE1">
            <w:pPr>
              <w:pStyle w:val="Betarp"/>
              <w:rPr>
                <w:rFonts w:ascii="Times New Roman" w:hAnsi="Times New Roman" w:cs="Times New Roman"/>
                <w:color w:val="000000"/>
                <w:sz w:val="24"/>
                <w:szCs w:val="24"/>
              </w:rPr>
            </w:pPr>
            <w:r>
              <w:rPr>
                <w:rFonts w:ascii="Times New Roman" w:hAnsi="Times New Roman" w:cs="Times New Roman"/>
                <w:sz w:val="24"/>
                <w:szCs w:val="24"/>
              </w:rPr>
              <w:t xml:space="preserve">1.3. </w:t>
            </w:r>
            <w:r w:rsidRPr="00AD2977">
              <w:rPr>
                <w:rFonts w:ascii="Times New Roman" w:hAnsi="Times New Roman" w:cs="Times New Roman"/>
                <w:sz w:val="24"/>
                <w:szCs w:val="24"/>
              </w:rPr>
              <w:t>Problemos pastebėjimas, analizė, sprendimas.</w:t>
            </w:r>
          </w:p>
          <w:p w14:paraId="0C0E7C6E" w14:textId="77777777" w:rsidR="00FE7EEA" w:rsidRDefault="00FE7EEA" w:rsidP="00D74DE1">
            <w:pPr>
              <w:pStyle w:val="Betarp"/>
              <w:rPr>
                <w:rFonts w:ascii="Times New Roman" w:hAnsi="Times New Roman" w:cs="Times New Roman"/>
                <w:color w:val="000000"/>
                <w:sz w:val="24"/>
                <w:szCs w:val="24"/>
              </w:rPr>
            </w:pPr>
            <w:r>
              <w:rPr>
                <w:rFonts w:ascii="Times New Roman" w:hAnsi="Times New Roman" w:cs="Times New Roman"/>
                <w:sz w:val="24"/>
                <w:szCs w:val="24"/>
              </w:rPr>
              <w:t xml:space="preserve">1.3. </w:t>
            </w:r>
            <w:r w:rsidRPr="00AB0139">
              <w:rPr>
                <w:rFonts w:ascii="Times New Roman" w:hAnsi="Times New Roman" w:cs="Times New Roman"/>
                <w:sz w:val="24"/>
                <w:szCs w:val="24"/>
              </w:rPr>
              <w:t xml:space="preserve">Aptarta metodinės grupės veikla. </w:t>
            </w:r>
          </w:p>
        </w:tc>
        <w:tc>
          <w:tcPr>
            <w:tcW w:w="1276" w:type="dxa"/>
          </w:tcPr>
          <w:p w14:paraId="22C831C6" w14:textId="77777777" w:rsidR="00FE7EEA" w:rsidRDefault="00FE7EEA" w:rsidP="005D53CA">
            <w:pPr>
              <w:pStyle w:val="Betarp"/>
              <w:jc w:val="center"/>
              <w:rPr>
                <w:rFonts w:ascii="Times New Roman" w:hAnsi="Times New Roman" w:cs="Times New Roman"/>
                <w:color w:val="000000"/>
                <w:sz w:val="24"/>
                <w:szCs w:val="24"/>
              </w:rPr>
            </w:pPr>
            <w:r>
              <w:rPr>
                <w:rFonts w:ascii="Times New Roman" w:hAnsi="Times New Roman" w:cs="Times New Roman"/>
                <w:color w:val="000000"/>
                <w:sz w:val="24"/>
                <w:szCs w:val="24"/>
              </w:rPr>
              <w:t>2024-12</w:t>
            </w:r>
          </w:p>
          <w:p w14:paraId="752A3A0A" w14:textId="77777777" w:rsidR="00FE7EEA" w:rsidRDefault="00FE7EEA" w:rsidP="005D53CA">
            <w:pPr>
              <w:pStyle w:val="Betarp"/>
              <w:jc w:val="center"/>
              <w:rPr>
                <w:rFonts w:ascii="Times New Roman" w:hAnsi="Times New Roman" w:cs="Times New Roman"/>
                <w:color w:val="000000"/>
                <w:sz w:val="24"/>
                <w:szCs w:val="24"/>
              </w:rPr>
            </w:pPr>
          </w:p>
        </w:tc>
        <w:tc>
          <w:tcPr>
            <w:tcW w:w="1984" w:type="dxa"/>
          </w:tcPr>
          <w:p w14:paraId="70018BEA" w14:textId="77777777" w:rsidR="00FE7EEA" w:rsidRDefault="00FE7EEA" w:rsidP="00D74DE1">
            <w:pPr>
              <w:pStyle w:val="Betarp"/>
              <w:rPr>
                <w:rFonts w:ascii="Times New Roman" w:hAnsi="Times New Roman" w:cs="Times New Roman"/>
                <w:color w:val="000000"/>
                <w:sz w:val="24"/>
                <w:szCs w:val="24"/>
              </w:rPr>
            </w:pPr>
            <w:r>
              <w:rPr>
                <w:rFonts w:ascii="Times New Roman" w:hAnsi="Times New Roman" w:cs="Times New Roman"/>
                <w:color w:val="000000"/>
                <w:sz w:val="24"/>
                <w:szCs w:val="24"/>
              </w:rPr>
              <w:t>Virginija Gečaitė</w:t>
            </w:r>
          </w:p>
          <w:p w14:paraId="06617AA2" w14:textId="77777777" w:rsidR="00FE7EEA" w:rsidRDefault="00FE7EEA" w:rsidP="00D74DE1">
            <w:pPr>
              <w:pStyle w:val="Betarp"/>
              <w:rPr>
                <w:rFonts w:ascii="Times New Roman" w:hAnsi="Times New Roman" w:cs="Times New Roman"/>
                <w:color w:val="000000"/>
                <w:sz w:val="24"/>
                <w:szCs w:val="24"/>
              </w:rPr>
            </w:pPr>
          </w:p>
          <w:p w14:paraId="771A1773" w14:textId="77777777" w:rsidR="00EB0F4E" w:rsidRDefault="00EB0F4E" w:rsidP="00D74DE1">
            <w:pPr>
              <w:pStyle w:val="Betarp"/>
              <w:rPr>
                <w:rFonts w:ascii="Times New Roman" w:hAnsi="Times New Roman" w:cs="Times New Roman"/>
                <w:color w:val="000000"/>
                <w:sz w:val="24"/>
                <w:szCs w:val="24"/>
              </w:rPr>
            </w:pPr>
          </w:p>
          <w:p w14:paraId="76FC64A1" w14:textId="30F661FE" w:rsidR="00FE7EEA" w:rsidRDefault="00FE7EEA" w:rsidP="00D74DE1">
            <w:pPr>
              <w:pStyle w:val="Betarp"/>
              <w:rPr>
                <w:rFonts w:ascii="Times New Roman" w:hAnsi="Times New Roman" w:cs="Times New Roman"/>
                <w:color w:val="000000"/>
                <w:sz w:val="24"/>
                <w:szCs w:val="24"/>
              </w:rPr>
            </w:pPr>
            <w:r>
              <w:rPr>
                <w:rFonts w:ascii="Times New Roman" w:hAnsi="Times New Roman" w:cs="Times New Roman"/>
                <w:color w:val="000000"/>
                <w:sz w:val="24"/>
                <w:szCs w:val="24"/>
              </w:rPr>
              <w:t>Virginija Gečaitė</w:t>
            </w:r>
          </w:p>
        </w:tc>
      </w:tr>
    </w:tbl>
    <w:p w14:paraId="571ACACA" w14:textId="77777777" w:rsidR="00FE7EEA" w:rsidRDefault="00FE7EEA" w:rsidP="00FE7EEA">
      <w:pPr>
        <w:pStyle w:val="Betarp"/>
        <w:jc w:val="center"/>
        <w:rPr>
          <w:rFonts w:cs="Times New Roman"/>
          <w:color w:val="000000"/>
          <w:szCs w:val="24"/>
        </w:rPr>
      </w:pPr>
    </w:p>
    <w:p w14:paraId="39E2912F" w14:textId="77777777" w:rsidR="00FE7EEA" w:rsidRPr="00AD2977" w:rsidRDefault="00FE7EEA" w:rsidP="00FE7EEA">
      <w:pPr>
        <w:pStyle w:val="Betarp"/>
        <w:jc w:val="center"/>
        <w:rPr>
          <w:rFonts w:cs="Times New Roman"/>
          <w:color w:val="000000"/>
          <w:szCs w:val="24"/>
        </w:rPr>
      </w:pPr>
      <w:r w:rsidRPr="00AD2977">
        <w:rPr>
          <w:rFonts w:cs="Times New Roman"/>
          <w:color w:val="000000"/>
          <w:szCs w:val="24"/>
        </w:rPr>
        <w:t>II. ATVIROS, INTEGRUOTOS PAMOKOS, PAMOKOS KITOSE ERDVĖSE</w:t>
      </w:r>
    </w:p>
    <w:tbl>
      <w:tblPr>
        <w:tblStyle w:val="Lentelstinklelis"/>
        <w:tblW w:w="9810" w:type="dxa"/>
        <w:tblInd w:w="-34" w:type="dxa"/>
        <w:tblLayout w:type="fixed"/>
        <w:tblLook w:val="04A0" w:firstRow="1" w:lastRow="0" w:firstColumn="1" w:lastColumn="0" w:noHBand="0" w:noVBand="1"/>
      </w:tblPr>
      <w:tblGrid>
        <w:gridCol w:w="568"/>
        <w:gridCol w:w="2296"/>
        <w:gridCol w:w="1843"/>
        <w:gridCol w:w="1701"/>
        <w:gridCol w:w="1559"/>
        <w:gridCol w:w="1843"/>
      </w:tblGrid>
      <w:tr w:rsidR="00FE7EEA" w:rsidRPr="00AD2977" w14:paraId="6D8566C5" w14:textId="77777777" w:rsidTr="00D7772D">
        <w:tc>
          <w:tcPr>
            <w:tcW w:w="568" w:type="dxa"/>
          </w:tcPr>
          <w:p w14:paraId="43E87DD5" w14:textId="117D0EF5" w:rsidR="00FE7EEA" w:rsidRDefault="00FE7EEA" w:rsidP="00697AC8">
            <w:pPr>
              <w:pStyle w:val="Betarp"/>
              <w:jc w:val="center"/>
              <w:rPr>
                <w:rFonts w:ascii="Times New Roman" w:hAnsi="Times New Roman" w:cs="Times New Roman"/>
                <w:sz w:val="24"/>
                <w:szCs w:val="24"/>
              </w:rPr>
            </w:pPr>
            <w:r>
              <w:rPr>
                <w:rFonts w:ascii="Times New Roman" w:hAnsi="Times New Roman" w:cs="Times New Roman"/>
                <w:sz w:val="24"/>
                <w:szCs w:val="24"/>
              </w:rPr>
              <w:t>Eil.</w:t>
            </w:r>
          </w:p>
          <w:p w14:paraId="49303257" w14:textId="77777777" w:rsidR="00FE7EEA" w:rsidRPr="00AD2977" w:rsidRDefault="00FE7EEA" w:rsidP="00697AC8">
            <w:pPr>
              <w:pStyle w:val="Betarp"/>
              <w:jc w:val="center"/>
              <w:rPr>
                <w:rFonts w:ascii="Times New Roman" w:hAnsi="Times New Roman" w:cs="Times New Roman"/>
                <w:sz w:val="24"/>
                <w:szCs w:val="24"/>
              </w:rPr>
            </w:pPr>
            <w:r>
              <w:rPr>
                <w:rFonts w:ascii="Times New Roman" w:hAnsi="Times New Roman" w:cs="Times New Roman"/>
                <w:sz w:val="24"/>
                <w:szCs w:val="24"/>
              </w:rPr>
              <w:t>Nr.</w:t>
            </w:r>
          </w:p>
        </w:tc>
        <w:tc>
          <w:tcPr>
            <w:tcW w:w="2296" w:type="dxa"/>
          </w:tcPr>
          <w:p w14:paraId="590804E7" w14:textId="77777777" w:rsidR="00FE7EEA" w:rsidRPr="00AD2977" w:rsidRDefault="00FE7EEA" w:rsidP="00D74DE1">
            <w:pPr>
              <w:pStyle w:val="Betarp"/>
              <w:rPr>
                <w:rFonts w:ascii="Times New Roman" w:hAnsi="Times New Roman" w:cs="Times New Roman"/>
                <w:sz w:val="24"/>
                <w:szCs w:val="24"/>
              </w:rPr>
            </w:pPr>
            <w:r w:rsidRPr="00AD2977">
              <w:rPr>
                <w:rFonts w:ascii="Times New Roman" w:hAnsi="Times New Roman" w:cs="Times New Roman"/>
                <w:sz w:val="24"/>
                <w:szCs w:val="24"/>
              </w:rPr>
              <w:t>Veiklos temos</w:t>
            </w:r>
          </w:p>
        </w:tc>
        <w:tc>
          <w:tcPr>
            <w:tcW w:w="1843" w:type="dxa"/>
          </w:tcPr>
          <w:p w14:paraId="23B0EED5" w14:textId="77777777" w:rsidR="00FE7EEA" w:rsidRPr="00AD2977" w:rsidRDefault="00FE7EEA" w:rsidP="00D74DE1">
            <w:pPr>
              <w:pStyle w:val="Betarp"/>
              <w:rPr>
                <w:rFonts w:ascii="Times New Roman" w:hAnsi="Times New Roman" w:cs="Times New Roman"/>
                <w:sz w:val="24"/>
                <w:szCs w:val="24"/>
              </w:rPr>
            </w:pPr>
            <w:r w:rsidRPr="00AD2977">
              <w:rPr>
                <w:rFonts w:ascii="Times New Roman" w:hAnsi="Times New Roman" w:cs="Times New Roman"/>
                <w:sz w:val="24"/>
                <w:szCs w:val="24"/>
              </w:rPr>
              <w:t xml:space="preserve">Laukiami </w:t>
            </w:r>
          </w:p>
          <w:p w14:paraId="55C71DD8" w14:textId="77777777" w:rsidR="00FE7EEA" w:rsidRPr="00AD2977" w:rsidRDefault="00FE7EEA" w:rsidP="00D74DE1">
            <w:pPr>
              <w:pStyle w:val="Betarp"/>
              <w:rPr>
                <w:rFonts w:ascii="Times New Roman" w:hAnsi="Times New Roman" w:cs="Times New Roman"/>
                <w:sz w:val="24"/>
                <w:szCs w:val="24"/>
              </w:rPr>
            </w:pPr>
            <w:r w:rsidRPr="00AD2977">
              <w:rPr>
                <w:rFonts w:ascii="Times New Roman" w:hAnsi="Times New Roman" w:cs="Times New Roman"/>
                <w:sz w:val="24"/>
                <w:szCs w:val="24"/>
              </w:rPr>
              <w:t>rezultatai</w:t>
            </w:r>
          </w:p>
        </w:tc>
        <w:tc>
          <w:tcPr>
            <w:tcW w:w="1701" w:type="dxa"/>
          </w:tcPr>
          <w:p w14:paraId="52D0D7B6" w14:textId="77777777" w:rsidR="00FE7EEA" w:rsidRPr="00AD2977" w:rsidRDefault="00FE7EEA" w:rsidP="00D74DE1">
            <w:pPr>
              <w:pStyle w:val="Betarp"/>
              <w:rPr>
                <w:rFonts w:ascii="Times New Roman" w:hAnsi="Times New Roman" w:cs="Times New Roman"/>
                <w:sz w:val="24"/>
                <w:szCs w:val="24"/>
              </w:rPr>
            </w:pPr>
            <w:r w:rsidRPr="00AD2977">
              <w:rPr>
                <w:rFonts w:ascii="Times New Roman" w:hAnsi="Times New Roman" w:cs="Times New Roman"/>
                <w:sz w:val="24"/>
                <w:szCs w:val="24"/>
              </w:rPr>
              <w:t>Stebėjimo tikslas</w:t>
            </w:r>
          </w:p>
        </w:tc>
        <w:tc>
          <w:tcPr>
            <w:tcW w:w="1559" w:type="dxa"/>
          </w:tcPr>
          <w:p w14:paraId="30F03EB4" w14:textId="77777777" w:rsidR="00FE7EEA" w:rsidRPr="00AD2977" w:rsidRDefault="00FE7EEA" w:rsidP="00D37F07">
            <w:pPr>
              <w:pStyle w:val="Betarp"/>
              <w:jc w:val="center"/>
              <w:rPr>
                <w:rFonts w:ascii="Times New Roman" w:hAnsi="Times New Roman" w:cs="Times New Roman"/>
                <w:sz w:val="24"/>
                <w:szCs w:val="24"/>
              </w:rPr>
            </w:pPr>
            <w:r w:rsidRPr="00AD2977">
              <w:rPr>
                <w:rFonts w:ascii="Times New Roman" w:hAnsi="Times New Roman" w:cs="Times New Roman"/>
                <w:sz w:val="24"/>
                <w:szCs w:val="24"/>
              </w:rPr>
              <w:t>Data</w:t>
            </w:r>
          </w:p>
        </w:tc>
        <w:tc>
          <w:tcPr>
            <w:tcW w:w="1843" w:type="dxa"/>
          </w:tcPr>
          <w:p w14:paraId="0BA25437" w14:textId="77777777" w:rsidR="00FE7EEA" w:rsidRPr="00AD2977" w:rsidRDefault="00FE7EEA" w:rsidP="00D74DE1">
            <w:pPr>
              <w:pStyle w:val="Betarp"/>
              <w:rPr>
                <w:rFonts w:ascii="Times New Roman" w:hAnsi="Times New Roman" w:cs="Times New Roman"/>
                <w:sz w:val="24"/>
                <w:szCs w:val="24"/>
              </w:rPr>
            </w:pPr>
            <w:r w:rsidRPr="00AD2977">
              <w:rPr>
                <w:rFonts w:ascii="Times New Roman" w:hAnsi="Times New Roman" w:cs="Times New Roman"/>
                <w:sz w:val="24"/>
                <w:szCs w:val="24"/>
              </w:rPr>
              <w:t>Atsakingas</w:t>
            </w:r>
          </w:p>
        </w:tc>
      </w:tr>
      <w:tr w:rsidR="00FE7EEA" w:rsidRPr="00AD2977" w14:paraId="306D4D77" w14:textId="77777777" w:rsidTr="00D7772D">
        <w:trPr>
          <w:trHeight w:val="1763"/>
        </w:trPr>
        <w:tc>
          <w:tcPr>
            <w:tcW w:w="568" w:type="dxa"/>
          </w:tcPr>
          <w:p w14:paraId="31C47486" w14:textId="77777777" w:rsidR="00FE7EEA" w:rsidRDefault="00FE7EEA" w:rsidP="00697AC8">
            <w:pPr>
              <w:pStyle w:val="Betarp"/>
              <w:numPr>
                <w:ilvl w:val="0"/>
                <w:numId w:val="3"/>
              </w:numPr>
              <w:ind w:left="0" w:firstLine="0"/>
              <w:jc w:val="center"/>
              <w:rPr>
                <w:rFonts w:ascii="Times New Roman" w:hAnsi="Times New Roman" w:cs="Times New Roman"/>
                <w:sz w:val="24"/>
                <w:szCs w:val="24"/>
              </w:rPr>
            </w:pPr>
          </w:p>
        </w:tc>
        <w:tc>
          <w:tcPr>
            <w:tcW w:w="2296" w:type="dxa"/>
          </w:tcPr>
          <w:p w14:paraId="58B71451" w14:textId="77777777" w:rsidR="00FE7EEA" w:rsidRPr="00AD2977" w:rsidRDefault="00FE7EEA" w:rsidP="00D74DE1">
            <w:pPr>
              <w:pStyle w:val="Betarp"/>
              <w:rPr>
                <w:rFonts w:ascii="Times New Roman" w:hAnsi="Times New Roman" w:cs="Times New Roman"/>
                <w:sz w:val="24"/>
                <w:szCs w:val="24"/>
              </w:rPr>
            </w:pPr>
            <w:r>
              <w:rPr>
                <w:rFonts w:ascii="Times New Roman" w:hAnsi="Times New Roman" w:cs="Times New Roman"/>
                <w:sz w:val="24"/>
                <w:szCs w:val="24"/>
              </w:rPr>
              <w:t xml:space="preserve"> A</w:t>
            </w:r>
            <w:r w:rsidRPr="00AD2977">
              <w:rPr>
                <w:rFonts w:ascii="Times New Roman" w:hAnsi="Times New Roman" w:cs="Times New Roman"/>
                <w:sz w:val="24"/>
                <w:szCs w:val="24"/>
              </w:rPr>
              <w:t>tv</w:t>
            </w:r>
            <w:r>
              <w:rPr>
                <w:rFonts w:ascii="Times New Roman" w:hAnsi="Times New Roman" w:cs="Times New Roman"/>
                <w:sz w:val="24"/>
                <w:szCs w:val="24"/>
              </w:rPr>
              <w:t>ira PUG veikla „Knygų pasaulyje</w:t>
            </w:r>
            <w:r w:rsidRPr="00AD2977">
              <w:rPr>
                <w:rFonts w:ascii="Times New Roman" w:hAnsi="Times New Roman" w:cs="Times New Roman"/>
                <w:sz w:val="24"/>
                <w:szCs w:val="24"/>
              </w:rPr>
              <w:t>“.</w:t>
            </w:r>
          </w:p>
          <w:p w14:paraId="029346E3" w14:textId="77777777" w:rsidR="00FE7EEA" w:rsidRPr="00AD2977" w:rsidRDefault="00FE7EEA" w:rsidP="00D74DE1">
            <w:pPr>
              <w:pStyle w:val="Betarp"/>
              <w:rPr>
                <w:rFonts w:ascii="Times New Roman" w:hAnsi="Times New Roman" w:cs="Times New Roman"/>
                <w:sz w:val="24"/>
                <w:szCs w:val="24"/>
              </w:rPr>
            </w:pPr>
          </w:p>
        </w:tc>
        <w:tc>
          <w:tcPr>
            <w:tcW w:w="1843" w:type="dxa"/>
          </w:tcPr>
          <w:p w14:paraId="671335AC" w14:textId="77777777" w:rsidR="00FE7EEA" w:rsidRPr="00AD2977" w:rsidRDefault="00FE7EEA" w:rsidP="00D74DE1">
            <w:pPr>
              <w:pStyle w:val="Betarp"/>
              <w:rPr>
                <w:rFonts w:ascii="Times New Roman" w:hAnsi="Times New Roman" w:cs="Times New Roman"/>
                <w:sz w:val="24"/>
                <w:szCs w:val="24"/>
              </w:rPr>
            </w:pPr>
            <w:r>
              <w:rPr>
                <w:rFonts w:ascii="Times New Roman" w:hAnsi="Times New Roman" w:cs="Times New Roman"/>
                <w:sz w:val="24"/>
                <w:szCs w:val="24"/>
              </w:rPr>
              <w:t xml:space="preserve">1.2. </w:t>
            </w:r>
            <w:r w:rsidRPr="00AD2977">
              <w:rPr>
                <w:rFonts w:ascii="Times New Roman" w:hAnsi="Times New Roman" w:cs="Times New Roman"/>
                <w:sz w:val="24"/>
                <w:szCs w:val="24"/>
              </w:rPr>
              <w:t>Mokymosi motyvacijos skatinimas, vedant pamokas kitose erdvėse.</w:t>
            </w:r>
          </w:p>
        </w:tc>
        <w:tc>
          <w:tcPr>
            <w:tcW w:w="1701" w:type="dxa"/>
          </w:tcPr>
          <w:p w14:paraId="66FF0511" w14:textId="64ACC1CB" w:rsidR="00FE7EEA" w:rsidRPr="00AD2977" w:rsidRDefault="00FE7EEA" w:rsidP="00D74DE1">
            <w:pPr>
              <w:pStyle w:val="Betarp"/>
              <w:rPr>
                <w:rFonts w:ascii="Times New Roman" w:hAnsi="Times New Roman" w:cs="Times New Roman"/>
                <w:sz w:val="24"/>
                <w:szCs w:val="24"/>
              </w:rPr>
            </w:pPr>
            <w:r>
              <w:rPr>
                <w:rFonts w:ascii="Times New Roman" w:hAnsi="Times New Roman" w:cs="Times New Roman"/>
                <w:sz w:val="24"/>
                <w:szCs w:val="24"/>
              </w:rPr>
              <w:t>Na</w:t>
            </w:r>
            <w:r w:rsidR="00B93474">
              <w:rPr>
                <w:rFonts w:ascii="Times New Roman" w:hAnsi="Times New Roman" w:cs="Times New Roman"/>
                <w:sz w:val="24"/>
                <w:szCs w:val="24"/>
              </w:rPr>
              <w:t xml:space="preserve">ujų aktyvių metodų </w:t>
            </w:r>
            <w:r w:rsidR="00B93474" w:rsidRPr="00792841">
              <w:rPr>
                <w:rFonts w:ascii="Times New Roman" w:hAnsi="Times New Roman" w:cs="Times New Roman"/>
                <w:sz w:val="24"/>
                <w:szCs w:val="24"/>
              </w:rPr>
              <w:t>panaudojimas,</w:t>
            </w:r>
            <w:r>
              <w:rPr>
                <w:rFonts w:ascii="Times New Roman" w:hAnsi="Times New Roman" w:cs="Times New Roman"/>
                <w:sz w:val="24"/>
                <w:szCs w:val="24"/>
              </w:rPr>
              <w:t xml:space="preserve"> skatinant mokymosi motyvaciją.</w:t>
            </w:r>
          </w:p>
        </w:tc>
        <w:tc>
          <w:tcPr>
            <w:tcW w:w="1559" w:type="dxa"/>
          </w:tcPr>
          <w:p w14:paraId="60723823" w14:textId="77777777" w:rsidR="00FE7EEA" w:rsidRPr="00AD2977" w:rsidRDefault="00FE7EEA" w:rsidP="00D37F07">
            <w:pPr>
              <w:pStyle w:val="Betarp"/>
              <w:jc w:val="center"/>
              <w:rPr>
                <w:rFonts w:ascii="Times New Roman" w:hAnsi="Times New Roman" w:cs="Times New Roman"/>
                <w:sz w:val="24"/>
                <w:szCs w:val="24"/>
              </w:rPr>
            </w:pPr>
            <w:r>
              <w:rPr>
                <w:rFonts w:ascii="Times New Roman" w:hAnsi="Times New Roman" w:cs="Times New Roman"/>
                <w:sz w:val="24"/>
                <w:szCs w:val="24"/>
              </w:rPr>
              <w:t>2024-01</w:t>
            </w:r>
          </w:p>
          <w:p w14:paraId="18E08430" w14:textId="77777777" w:rsidR="00FE7EEA" w:rsidRPr="00AD2977" w:rsidRDefault="00FE7EEA" w:rsidP="00D37F07">
            <w:pPr>
              <w:pStyle w:val="Betarp"/>
              <w:jc w:val="center"/>
              <w:rPr>
                <w:rFonts w:ascii="Times New Roman" w:hAnsi="Times New Roman" w:cs="Times New Roman"/>
                <w:sz w:val="24"/>
                <w:szCs w:val="24"/>
              </w:rPr>
            </w:pPr>
          </w:p>
          <w:p w14:paraId="783BE75F" w14:textId="77777777" w:rsidR="00FE7EEA" w:rsidRPr="00AD2977" w:rsidRDefault="00FE7EEA" w:rsidP="00D37F07">
            <w:pPr>
              <w:pStyle w:val="Betarp"/>
              <w:jc w:val="center"/>
              <w:rPr>
                <w:rFonts w:ascii="Times New Roman" w:hAnsi="Times New Roman" w:cs="Times New Roman"/>
                <w:sz w:val="24"/>
                <w:szCs w:val="24"/>
              </w:rPr>
            </w:pPr>
          </w:p>
          <w:p w14:paraId="2D2821B9" w14:textId="77777777" w:rsidR="00FE7EEA" w:rsidRPr="00AD2977" w:rsidRDefault="00FE7EEA" w:rsidP="00D37F07">
            <w:pPr>
              <w:pStyle w:val="Betarp"/>
              <w:jc w:val="center"/>
              <w:rPr>
                <w:rFonts w:ascii="Times New Roman" w:hAnsi="Times New Roman" w:cs="Times New Roman"/>
                <w:sz w:val="24"/>
                <w:szCs w:val="24"/>
              </w:rPr>
            </w:pPr>
          </w:p>
          <w:p w14:paraId="77A27392" w14:textId="77777777" w:rsidR="00FE7EEA" w:rsidRPr="00AD2977" w:rsidRDefault="00FE7EEA" w:rsidP="00D37F07">
            <w:pPr>
              <w:pStyle w:val="Betarp"/>
              <w:jc w:val="center"/>
              <w:rPr>
                <w:rFonts w:ascii="Times New Roman" w:hAnsi="Times New Roman" w:cs="Times New Roman"/>
                <w:sz w:val="24"/>
                <w:szCs w:val="24"/>
              </w:rPr>
            </w:pPr>
          </w:p>
          <w:p w14:paraId="2E389F2D" w14:textId="77777777" w:rsidR="00FE7EEA" w:rsidRPr="00AD2977" w:rsidRDefault="00FE7EEA" w:rsidP="00D37F07">
            <w:pPr>
              <w:pStyle w:val="Betarp"/>
              <w:jc w:val="center"/>
              <w:rPr>
                <w:rFonts w:ascii="Times New Roman" w:hAnsi="Times New Roman" w:cs="Times New Roman"/>
                <w:sz w:val="24"/>
                <w:szCs w:val="24"/>
              </w:rPr>
            </w:pPr>
          </w:p>
        </w:tc>
        <w:tc>
          <w:tcPr>
            <w:tcW w:w="1843" w:type="dxa"/>
          </w:tcPr>
          <w:p w14:paraId="4D3F53FE" w14:textId="77777777" w:rsidR="00FE7EEA" w:rsidRPr="00AD2977" w:rsidRDefault="00FE7EEA" w:rsidP="00D74DE1">
            <w:pPr>
              <w:pStyle w:val="Betarp"/>
              <w:rPr>
                <w:rFonts w:ascii="Times New Roman" w:hAnsi="Times New Roman" w:cs="Times New Roman"/>
                <w:sz w:val="24"/>
                <w:szCs w:val="24"/>
              </w:rPr>
            </w:pPr>
            <w:r>
              <w:rPr>
                <w:rFonts w:ascii="Times New Roman" w:hAnsi="Times New Roman" w:cs="Times New Roman"/>
                <w:sz w:val="24"/>
                <w:szCs w:val="24"/>
              </w:rPr>
              <w:t>Roberta Overlingaitė</w:t>
            </w:r>
          </w:p>
          <w:p w14:paraId="11861E87" w14:textId="77777777" w:rsidR="00FE7EEA" w:rsidRPr="00AD2977" w:rsidRDefault="00FE7EEA" w:rsidP="00D74DE1">
            <w:pPr>
              <w:pStyle w:val="Betarp"/>
              <w:rPr>
                <w:rFonts w:ascii="Times New Roman" w:hAnsi="Times New Roman" w:cs="Times New Roman"/>
                <w:sz w:val="24"/>
                <w:szCs w:val="24"/>
              </w:rPr>
            </w:pPr>
          </w:p>
          <w:p w14:paraId="614DE00E" w14:textId="77777777" w:rsidR="00FE7EEA" w:rsidRPr="00AD2977" w:rsidRDefault="00FE7EEA" w:rsidP="00D74DE1">
            <w:pPr>
              <w:pStyle w:val="Betarp"/>
              <w:rPr>
                <w:rFonts w:ascii="Times New Roman" w:hAnsi="Times New Roman" w:cs="Times New Roman"/>
                <w:sz w:val="24"/>
                <w:szCs w:val="24"/>
              </w:rPr>
            </w:pPr>
          </w:p>
          <w:p w14:paraId="03997013" w14:textId="77777777" w:rsidR="00FE7EEA" w:rsidRPr="00AD2977" w:rsidRDefault="00FE7EEA" w:rsidP="00D74DE1">
            <w:pPr>
              <w:pStyle w:val="Betarp"/>
              <w:rPr>
                <w:rFonts w:ascii="Times New Roman" w:hAnsi="Times New Roman" w:cs="Times New Roman"/>
                <w:sz w:val="24"/>
                <w:szCs w:val="24"/>
              </w:rPr>
            </w:pPr>
          </w:p>
        </w:tc>
      </w:tr>
      <w:tr w:rsidR="00FE7EEA" w:rsidRPr="00AD2977" w14:paraId="1DCC149B" w14:textId="77777777" w:rsidTr="00D7772D">
        <w:trPr>
          <w:trHeight w:val="1409"/>
        </w:trPr>
        <w:tc>
          <w:tcPr>
            <w:tcW w:w="568" w:type="dxa"/>
          </w:tcPr>
          <w:p w14:paraId="6C41896C" w14:textId="77777777" w:rsidR="00FE7EEA" w:rsidRDefault="00FE7EEA" w:rsidP="00697AC8">
            <w:pPr>
              <w:pStyle w:val="Betarp"/>
              <w:numPr>
                <w:ilvl w:val="0"/>
                <w:numId w:val="3"/>
              </w:numPr>
              <w:ind w:left="0" w:firstLine="0"/>
              <w:jc w:val="center"/>
              <w:rPr>
                <w:rFonts w:ascii="Times New Roman" w:hAnsi="Times New Roman" w:cs="Times New Roman"/>
                <w:sz w:val="24"/>
                <w:szCs w:val="24"/>
              </w:rPr>
            </w:pPr>
          </w:p>
        </w:tc>
        <w:tc>
          <w:tcPr>
            <w:tcW w:w="2296" w:type="dxa"/>
          </w:tcPr>
          <w:p w14:paraId="2941E11B" w14:textId="77777777" w:rsidR="00FE7EEA" w:rsidRPr="00AD2977" w:rsidRDefault="00FE7EEA" w:rsidP="00D74DE1">
            <w:pPr>
              <w:pStyle w:val="Betarp"/>
              <w:rPr>
                <w:rFonts w:ascii="Times New Roman" w:hAnsi="Times New Roman" w:cs="Times New Roman"/>
                <w:sz w:val="24"/>
                <w:szCs w:val="24"/>
              </w:rPr>
            </w:pPr>
            <w:r>
              <w:rPr>
                <w:rFonts w:ascii="Times New Roman" w:hAnsi="Times New Roman" w:cs="Times New Roman"/>
                <w:sz w:val="24"/>
                <w:szCs w:val="24"/>
              </w:rPr>
              <w:t>Integruota fizinio ugdymo v</w:t>
            </w:r>
            <w:r w:rsidRPr="00AD2977">
              <w:rPr>
                <w:rFonts w:ascii="Times New Roman" w:hAnsi="Times New Roman" w:cs="Times New Roman"/>
                <w:sz w:val="24"/>
                <w:szCs w:val="24"/>
              </w:rPr>
              <w:t>eikla</w:t>
            </w:r>
            <w:r>
              <w:rPr>
                <w:rFonts w:ascii="Times New Roman" w:hAnsi="Times New Roman" w:cs="Times New Roman"/>
                <w:sz w:val="24"/>
                <w:szCs w:val="24"/>
              </w:rPr>
              <w:t xml:space="preserve"> IUG ir 5 klasėje  „Sportas- sveikata</w:t>
            </w:r>
            <w:r w:rsidRPr="00AD2977">
              <w:rPr>
                <w:rFonts w:ascii="Times New Roman" w:hAnsi="Times New Roman" w:cs="Times New Roman"/>
                <w:sz w:val="24"/>
                <w:szCs w:val="24"/>
              </w:rPr>
              <w:t>“</w:t>
            </w:r>
            <w:r>
              <w:rPr>
                <w:rFonts w:ascii="Times New Roman" w:hAnsi="Times New Roman" w:cs="Times New Roman"/>
                <w:sz w:val="24"/>
                <w:szCs w:val="24"/>
              </w:rPr>
              <w:t>.</w:t>
            </w:r>
          </w:p>
          <w:p w14:paraId="5F659FCC" w14:textId="77777777" w:rsidR="00FE7EEA" w:rsidRPr="00AD2977" w:rsidRDefault="00FE7EEA" w:rsidP="00D74DE1">
            <w:pPr>
              <w:pStyle w:val="Betarp"/>
              <w:rPr>
                <w:rFonts w:ascii="Times New Roman" w:hAnsi="Times New Roman" w:cs="Times New Roman"/>
                <w:sz w:val="24"/>
                <w:szCs w:val="24"/>
              </w:rPr>
            </w:pPr>
          </w:p>
        </w:tc>
        <w:tc>
          <w:tcPr>
            <w:tcW w:w="1843" w:type="dxa"/>
          </w:tcPr>
          <w:p w14:paraId="58B050E4" w14:textId="77777777" w:rsidR="00FE7EEA" w:rsidRPr="00AD2977" w:rsidRDefault="00FE7EEA" w:rsidP="00D74DE1">
            <w:pPr>
              <w:pStyle w:val="Betarp"/>
              <w:rPr>
                <w:rFonts w:ascii="Times New Roman" w:hAnsi="Times New Roman" w:cs="Times New Roman"/>
                <w:sz w:val="24"/>
                <w:szCs w:val="24"/>
              </w:rPr>
            </w:pPr>
            <w:r>
              <w:rPr>
                <w:rFonts w:ascii="Times New Roman" w:hAnsi="Times New Roman" w:cs="Times New Roman"/>
                <w:sz w:val="24"/>
                <w:szCs w:val="24"/>
              </w:rPr>
              <w:t>2.2. Aktyvių metodų panaudojimas, kurie skatina mokinių sportinę veiklą ir fizinį aktyvumą.</w:t>
            </w:r>
          </w:p>
        </w:tc>
        <w:tc>
          <w:tcPr>
            <w:tcW w:w="1701" w:type="dxa"/>
          </w:tcPr>
          <w:p w14:paraId="7F1C175C" w14:textId="77777777" w:rsidR="00FE7EEA" w:rsidRPr="00AD2977" w:rsidRDefault="00FE7EEA" w:rsidP="00D74DE1">
            <w:pPr>
              <w:pStyle w:val="Betarp"/>
              <w:rPr>
                <w:rFonts w:ascii="Times New Roman" w:hAnsi="Times New Roman" w:cs="Times New Roman"/>
                <w:sz w:val="24"/>
                <w:szCs w:val="24"/>
              </w:rPr>
            </w:pPr>
          </w:p>
        </w:tc>
        <w:tc>
          <w:tcPr>
            <w:tcW w:w="1559" w:type="dxa"/>
          </w:tcPr>
          <w:p w14:paraId="73B93122" w14:textId="77777777" w:rsidR="00FE7EEA" w:rsidRPr="00AD2977" w:rsidRDefault="00FE7EEA" w:rsidP="00D37F07">
            <w:pPr>
              <w:pStyle w:val="Betarp"/>
              <w:jc w:val="center"/>
              <w:rPr>
                <w:rFonts w:ascii="Times New Roman" w:hAnsi="Times New Roman" w:cs="Times New Roman"/>
                <w:sz w:val="24"/>
                <w:szCs w:val="24"/>
              </w:rPr>
            </w:pPr>
            <w:r>
              <w:rPr>
                <w:rFonts w:ascii="Times New Roman" w:hAnsi="Times New Roman" w:cs="Times New Roman"/>
                <w:sz w:val="24"/>
                <w:szCs w:val="24"/>
              </w:rPr>
              <w:t>2024-02-20</w:t>
            </w:r>
          </w:p>
          <w:p w14:paraId="229EEA5A" w14:textId="77777777" w:rsidR="00FE7EEA" w:rsidRPr="00AD2977" w:rsidRDefault="00FE7EEA" w:rsidP="00D37F07">
            <w:pPr>
              <w:pStyle w:val="Betarp"/>
              <w:jc w:val="center"/>
              <w:rPr>
                <w:rFonts w:ascii="Times New Roman" w:hAnsi="Times New Roman" w:cs="Times New Roman"/>
                <w:sz w:val="24"/>
                <w:szCs w:val="24"/>
              </w:rPr>
            </w:pPr>
          </w:p>
          <w:p w14:paraId="4591420E" w14:textId="77777777" w:rsidR="00FE7EEA" w:rsidRPr="00AD2977" w:rsidRDefault="00FE7EEA" w:rsidP="00D37F07">
            <w:pPr>
              <w:pStyle w:val="Betarp"/>
              <w:jc w:val="center"/>
              <w:rPr>
                <w:rFonts w:ascii="Times New Roman" w:hAnsi="Times New Roman" w:cs="Times New Roman"/>
                <w:sz w:val="24"/>
                <w:szCs w:val="24"/>
              </w:rPr>
            </w:pPr>
          </w:p>
          <w:p w14:paraId="709FF83D" w14:textId="77777777" w:rsidR="00FE7EEA" w:rsidRPr="00AD2977" w:rsidRDefault="00FE7EEA" w:rsidP="00D37F07">
            <w:pPr>
              <w:pStyle w:val="Betarp"/>
              <w:jc w:val="center"/>
              <w:rPr>
                <w:rFonts w:ascii="Times New Roman" w:hAnsi="Times New Roman" w:cs="Times New Roman"/>
                <w:sz w:val="24"/>
                <w:szCs w:val="24"/>
              </w:rPr>
            </w:pPr>
          </w:p>
        </w:tc>
        <w:tc>
          <w:tcPr>
            <w:tcW w:w="1843" w:type="dxa"/>
          </w:tcPr>
          <w:p w14:paraId="44031E3E" w14:textId="77777777" w:rsidR="00FE7EEA" w:rsidRDefault="00FE7EEA" w:rsidP="00D74DE1">
            <w:pPr>
              <w:pStyle w:val="Betarp"/>
              <w:rPr>
                <w:rFonts w:ascii="Times New Roman" w:hAnsi="Times New Roman" w:cs="Times New Roman"/>
                <w:sz w:val="24"/>
                <w:szCs w:val="24"/>
              </w:rPr>
            </w:pPr>
            <w:r>
              <w:rPr>
                <w:rFonts w:ascii="Times New Roman" w:hAnsi="Times New Roman" w:cs="Times New Roman"/>
                <w:sz w:val="24"/>
                <w:szCs w:val="24"/>
              </w:rPr>
              <w:t>Jolanta Valienė,</w:t>
            </w:r>
          </w:p>
          <w:p w14:paraId="46AC0185" w14:textId="77777777" w:rsidR="00FE7EEA" w:rsidRPr="00AD2977" w:rsidRDefault="00FE7EEA" w:rsidP="00D74DE1">
            <w:pPr>
              <w:pStyle w:val="Betarp"/>
              <w:rPr>
                <w:rFonts w:ascii="Times New Roman" w:hAnsi="Times New Roman" w:cs="Times New Roman"/>
                <w:sz w:val="24"/>
                <w:szCs w:val="24"/>
              </w:rPr>
            </w:pPr>
            <w:r>
              <w:rPr>
                <w:rFonts w:ascii="Times New Roman" w:hAnsi="Times New Roman" w:cs="Times New Roman"/>
                <w:sz w:val="24"/>
                <w:szCs w:val="24"/>
              </w:rPr>
              <w:t>Viktorija Sūdžiutė</w:t>
            </w:r>
          </w:p>
          <w:p w14:paraId="4FC332B8" w14:textId="77777777" w:rsidR="00FE7EEA" w:rsidRPr="00AD2977" w:rsidRDefault="00FE7EEA" w:rsidP="00D74DE1">
            <w:pPr>
              <w:pStyle w:val="Betarp"/>
              <w:rPr>
                <w:rFonts w:ascii="Times New Roman" w:hAnsi="Times New Roman" w:cs="Times New Roman"/>
                <w:sz w:val="24"/>
                <w:szCs w:val="24"/>
              </w:rPr>
            </w:pPr>
          </w:p>
          <w:p w14:paraId="0E7D89CC" w14:textId="77777777" w:rsidR="00FE7EEA" w:rsidRPr="00AD2977" w:rsidRDefault="00FE7EEA" w:rsidP="00D74DE1">
            <w:pPr>
              <w:pStyle w:val="Betarp"/>
              <w:rPr>
                <w:rFonts w:ascii="Times New Roman" w:hAnsi="Times New Roman" w:cs="Times New Roman"/>
                <w:sz w:val="24"/>
                <w:szCs w:val="24"/>
              </w:rPr>
            </w:pPr>
          </w:p>
          <w:p w14:paraId="011C1F7F" w14:textId="77777777" w:rsidR="00FE7EEA" w:rsidRPr="00AD2977" w:rsidRDefault="00FE7EEA" w:rsidP="00D74DE1">
            <w:pPr>
              <w:pStyle w:val="Betarp"/>
              <w:rPr>
                <w:rFonts w:ascii="Times New Roman" w:hAnsi="Times New Roman" w:cs="Times New Roman"/>
                <w:sz w:val="24"/>
                <w:szCs w:val="24"/>
              </w:rPr>
            </w:pPr>
          </w:p>
          <w:p w14:paraId="6B510224" w14:textId="6EF9D022" w:rsidR="00FE7EEA" w:rsidRPr="00AD2977" w:rsidRDefault="00FE7EEA" w:rsidP="00D74DE1">
            <w:pPr>
              <w:pStyle w:val="Betarp"/>
              <w:rPr>
                <w:rFonts w:ascii="Times New Roman" w:hAnsi="Times New Roman" w:cs="Times New Roman"/>
                <w:sz w:val="24"/>
                <w:szCs w:val="24"/>
              </w:rPr>
            </w:pPr>
          </w:p>
        </w:tc>
      </w:tr>
      <w:tr w:rsidR="00FE7EEA" w:rsidRPr="00AD2977" w14:paraId="30E6ED7C" w14:textId="77777777" w:rsidTr="00D7772D">
        <w:trPr>
          <w:trHeight w:val="567"/>
        </w:trPr>
        <w:tc>
          <w:tcPr>
            <w:tcW w:w="568" w:type="dxa"/>
          </w:tcPr>
          <w:p w14:paraId="393F415F" w14:textId="77777777" w:rsidR="00FE7EEA" w:rsidRPr="00AD2977" w:rsidRDefault="00FE7EEA" w:rsidP="00697AC8">
            <w:pPr>
              <w:pStyle w:val="Betarp"/>
              <w:numPr>
                <w:ilvl w:val="0"/>
                <w:numId w:val="3"/>
              </w:numPr>
              <w:ind w:left="0" w:firstLine="0"/>
              <w:jc w:val="center"/>
              <w:rPr>
                <w:rFonts w:ascii="Times New Roman" w:hAnsi="Times New Roman" w:cs="Times New Roman"/>
                <w:sz w:val="24"/>
                <w:szCs w:val="24"/>
              </w:rPr>
            </w:pPr>
          </w:p>
        </w:tc>
        <w:tc>
          <w:tcPr>
            <w:tcW w:w="2296" w:type="dxa"/>
          </w:tcPr>
          <w:p w14:paraId="4ABBA2CB" w14:textId="77777777" w:rsidR="00FE7EEA" w:rsidRDefault="00FE7EEA" w:rsidP="00D74DE1">
            <w:pPr>
              <w:pStyle w:val="Betarp"/>
              <w:rPr>
                <w:rFonts w:ascii="Times New Roman" w:hAnsi="Times New Roman" w:cs="Times New Roman"/>
                <w:sz w:val="24"/>
                <w:szCs w:val="24"/>
              </w:rPr>
            </w:pPr>
            <w:r w:rsidRPr="00AD2977">
              <w:rPr>
                <w:rFonts w:ascii="Times New Roman" w:hAnsi="Times New Roman" w:cs="Times New Roman"/>
                <w:sz w:val="24"/>
                <w:szCs w:val="24"/>
              </w:rPr>
              <w:t>I</w:t>
            </w:r>
            <w:r>
              <w:rPr>
                <w:rFonts w:ascii="Times New Roman" w:hAnsi="Times New Roman" w:cs="Times New Roman"/>
                <w:sz w:val="24"/>
                <w:szCs w:val="24"/>
              </w:rPr>
              <w:t>ntegruota anglų kalbos, pasaulio pažinimo pamoka 2 klasėje ,,Profesijos“.</w:t>
            </w:r>
          </w:p>
          <w:p w14:paraId="1B6111F3" w14:textId="77777777" w:rsidR="00FE7EEA" w:rsidRPr="00AD2977" w:rsidRDefault="00FE7EEA" w:rsidP="00D74DE1">
            <w:pPr>
              <w:pStyle w:val="Betarp"/>
              <w:rPr>
                <w:rFonts w:ascii="Times New Roman" w:hAnsi="Times New Roman" w:cs="Times New Roman"/>
                <w:sz w:val="24"/>
                <w:szCs w:val="24"/>
              </w:rPr>
            </w:pPr>
          </w:p>
        </w:tc>
        <w:tc>
          <w:tcPr>
            <w:tcW w:w="1843" w:type="dxa"/>
          </w:tcPr>
          <w:p w14:paraId="75FA66B3" w14:textId="77777777" w:rsidR="00FE7EEA" w:rsidRPr="00AD2977" w:rsidRDefault="00FE7EEA" w:rsidP="00D74DE1">
            <w:pPr>
              <w:pStyle w:val="Betarp"/>
              <w:rPr>
                <w:rFonts w:ascii="Times New Roman" w:hAnsi="Times New Roman" w:cs="Times New Roman"/>
                <w:sz w:val="24"/>
                <w:szCs w:val="24"/>
              </w:rPr>
            </w:pPr>
            <w:r>
              <w:rPr>
                <w:rFonts w:ascii="Times New Roman" w:hAnsi="Times New Roman" w:cs="Times New Roman"/>
                <w:sz w:val="24"/>
                <w:szCs w:val="24"/>
              </w:rPr>
              <w:t xml:space="preserve">1.2. </w:t>
            </w:r>
            <w:r w:rsidRPr="00AD2977">
              <w:rPr>
                <w:rFonts w:ascii="Times New Roman" w:hAnsi="Times New Roman" w:cs="Times New Roman"/>
                <w:sz w:val="24"/>
                <w:szCs w:val="24"/>
              </w:rPr>
              <w:t>Mokymosi motyvacijos skatinimas, vedant pamokas įvairiose kitose erdvėse.</w:t>
            </w:r>
          </w:p>
        </w:tc>
        <w:tc>
          <w:tcPr>
            <w:tcW w:w="1701" w:type="dxa"/>
          </w:tcPr>
          <w:p w14:paraId="2242CF8C" w14:textId="77777777" w:rsidR="00FE7EEA" w:rsidRPr="00AD2977" w:rsidRDefault="00FE7EEA" w:rsidP="00D74DE1">
            <w:pPr>
              <w:pStyle w:val="Betarp"/>
              <w:rPr>
                <w:rFonts w:ascii="Times New Roman" w:hAnsi="Times New Roman" w:cs="Times New Roman"/>
                <w:sz w:val="24"/>
                <w:szCs w:val="24"/>
              </w:rPr>
            </w:pPr>
          </w:p>
        </w:tc>
        <w:tc>
          <w:tcPr>
            <w:tcW w:w="1559" w:type="dxa"/>
          </w:tcPr>
          <w:p w14:paraId="782104B3" w14:textId="77777777" w:rsidR="00FE7EEA" w:rsidRPr="00AD2977" w:rsidRDefault="00FE7EEA" w:rsidP="00D37F07">
            <w:pPr>
              <w:pStyle w:val="Betarp"/>
              <w:jc w:val="center"/>
              <w:rPr>
                <w:rFonts w:ascii="Times New Roman" w:hAnsi="Times New Roman" w:cs="Times New Roman"/>
                <w:sz w:val="24"/>
                <w:szCs w:val="24"/>
              </w:rPr>
            </w:pPr>
            <w:r>
              <w:rPr>
                <w:rFonts w:ascii="Times New Roman" w:hAnsi="Times New Roman" w:cs="Times New Roman"/>
                <w:sz w:val="24"/>
                <w:szCs w:val="24"/>
              </w:rPr>
              <w:t>2024-02</w:t>
            </w:r>
          </w:p>
          <w:p w14:paraId="25BE34E0" w14:textId="77777777" w:rsidR="00FE7EEA" w:rsidRPr="00AD2977" w:rsidRDefault="00FE7EEA" w:rsidP="00D37F07">
            <w:pPr>
              <w:pStyle w:val="Betarp"/>
              <w:jc w:val="center"/>
              <w:rPr>
                <w:rFonts w:ascii="Times New Roman" w:hAnsi="Times New Roman" w:cs="Times New Roman"/>
                <w:sz w:val="24"/>
                <w:szCs w:val="24"/>
              </w:rPr>
            </w:pPr>
          </w:p>
          <w:p w14:paraId="0CFF33F2" w14:textId="77777777" w:rsidR="00FE7EEA" w:rsidRPr="00AD2977" w:rsidRDefault="00FE7EEA" w:rsidP="00D37F07">
            <w:pPr>
              <w:pStyle w:val="Betarp"/>
              <w:jc w:val="center"/>
              <w:rPr>
                <w:rFonts w:ascii="Times New Roman" w:hAnsi="Times New Roman" w:cs="Times New Roman"/>
                <w:sz w:val="24"/>
                <w:szCs w:val="24"/>
              </w:rPr>
            </w:pPr>
          </w:p>
          <w:p w14:paraId="357871BA" w14:textId="77777777" w:rsidR="00FE7EEA" w:rsidRPr="00AD2977" w:rsidRDefault="00FE7EEA" w:rsidP="00D37F07">
            <w:pPr>
              <w:pStyle w:val="Betarp"/>
              <w:jc w:val="center"/>
              <w:rPr>
                <w:rFonts w:ascii="Times New Roman" w:hAnsi="Times New Roman" w:cs="Times New Roman"/>
                <w:sz w:val="24"/>
                <w:szCs w:val="24"/>
              </w:rPr>
            </w:pPr>
          </w:p>
          <w:p w14:paraId="68AFC9DB" w14:textId="77777777" w:rsidR="00FE7EEA" w:rsidRPr="00AD2977" w:rsidRDefault="00FE7EEA" w:rsidP="00D37F07">
            <w:pPr>
              <w:pStyle w:val="Betarp"/>
              <w:jc w:val="center"/>
              <w:rPr>
                <w:rFonts w:ascii="Times New Roman" w:hAnsi="Times New Roman" w:cs="Times New Roman"/>
                <w:sz w:val="24"/>
                <w:szCs w:val="24"/>
              </w:rPr>
            </w:pPr>
          </w:p>
        </w:tc>
        <w:tc>
          <w:tcPr>
            <w:tcW w:w="1843" w:type="dxa"/>
          </w:tcPr>
          <w:p w14:paraId="3ADFB5DE" w14:textId="77777777" w:rsidR="00FE7EEA" w:rsidRDefault="00FE7EEA" w:rsidP="00D74DE1">
            <w:pPr>
              <w:pStyle w:val="Betarp"/>
              <w:rPr>
                <w:rFonts w:ascii="Times New Roman" w:hAnsi="Times New Roman" w:cs="Times New Roman"/>
                <w:sz w:val="24"/>
                <w:szCs w:val="24"/>
              </w:rPr>
            </w:pPr>
            <w:r>
              <w:rPr>
                <w:rFonts w:ascii="Times New Roman" w:hAnsi="Times New Roman" w:cs="Times New Roman"/>
                <w:sz w:val="24"/>
                <w:szCs w:val="24"/>
              </w:rPr>
              <w:t>Vaida Vaitkuvienė,</w:t>
            </w:r>
          </w:p>
          <w:p w14:paraId="3350E149" w14:textId="77777777" w:rsidR="00FE7EEA" w:rsidRDefault="00FE7EEA" w:rsidP="00D74DE1">
            <w:pPr>
              <w:pStyle w:val="Betarp"/>
              <w:rPr>
                <w:rFonts w:ascii="Times New Roman" w:hAnsi="Times New Roman" w:cs="Times New Roman"/>
                <w:sz w:val="24"/>
                <w:szCs w:val="24"/>
              </w:rPr>
            </w:pPr>
            <w:r>
              <w:rPr>
                <w:rFonts w:ascii="Times New Roman" w:hAnsi="Times New Roman" w:cs="Times New Roman"/>
                <w:sz w:val="24"/>
                <w:szCs w:val="24"/>
              </w:rPr>
              <w:t>Rita Gečienė</w:t>
            </w:r>
          </w:p>
          <w:p w14:paraId="40DF8CFA" w14:textId="77777777" w:rsidR="00FE7EEA" w:rsidRPr="00AD2977" w:rsidRDefault="00FE7EEA" w:rsidP="00D74DE1">
            <w:pPr>
              <w:pStyle w:val="Betarp"/>
              <w:rPr>
                <w:rFonts w:ascii="Times New Roman" w:hAnsi="Times New Roman" w:cs="Times New Roman"/>
                <w:sz w:val="24"/>
                <w:szCs w:val="24"/>
              </w:rPr>
            </w:pPr>
          </w:p>
          <w:p w14:paraId="147A3F9C" w14:textId="6FF671E5" w:rsidR="00FE7EEA" w:rsidRPr="00AD2977" w:rsidRDefault="00FE7EEA" w:rsidP="00D74DE1">
            <w:pPr>
              <w:pStyle w:val="Betarp"/>
              <w:rPr>
                <w:rFonts w:ascii="Times New Roman" w:hAnsi="Times New Roman" w:cs="Times New Roman"/>
                <w:sz w:val="24"/>
                <w:szCs w:val="24"/>
              </w:rPr>
            </w:pPr>
          </w:p>
        </w:tc>
      </w:tr>
      <w:tr w:rsidR="00FE7EEA" w:rsidRPr="00AD2977" w14:paraId="580C6DDD" w14:textId="77777777" w:rsidTr="00D7772D">
        <w:trPr>
          <w:trHeight w:val="556"/>
        </w:trPr>
        <w:tc>
          <w:tcPr>
            <w:tcW w:w="568" w:type="dxa"/>
          </w:tcPr>
          <w:p w14:paraId="26316F29" w14:textId="77777777" w:rsidR="00FE7EEA" w:rsidRDefault="00FE7EEA" w:rsidP="00697AC8">
            <w:pPr>
              <w:pStyle w:val="Betarp"/>
              <w:numPr>
                <w:ilvl w:val="0"/>
                <w:numId w:val="3"/>
              </w:numPr>
              <w:ind w:left="0" w:firstLine="0"/>
              <w:jc w:val="center"/>
              <w:rPr>
                <w:rFonts w:ascii="Times New Roman" w:hAnsi="Times New Roman" w:cs="Times New Roman"/>
                <w:sz w:val="24"/>
                <w:szCs w:val="24"/>
              </w:rPr>
            </w:pPr>
          </w:p>
        </w:tc>
        <w:tc>
          <w:tcPr>
            <w:tcW w:w="2296" w:type="dxa"/>
          </w:tcPr>
          <w:p w14:paraId="51824BD0" w14:textId="222775ED" w:rsidR="00FE7EEA" w:rsidRPr="00AD2977" w:rsidRDefault="00FE7EEA" w:rsidP="00D74DE1">
            <w:pPr>
              <w:pStyle w:val="Betarp"/>
              <w:rPr>
                <w:rFonts w:ascii="Times New Roman" w:hAnsi="Times New Roman" w:cs="Times New Roman"/>
                <w:sz w:val="24"/>
                <w:szCs w:val="24"/>
              </w:rPr>
            </w:pPr>
            <w:r>
              <w:rPr>
                <w:rFonts w:ascii="Times New Roman" w:hAnsi="Times New Roman" w:cs="Times New Roman"/>
                <w:sz w:val="24"/>
                <w:szCs w:val="24"/>
              </w:rPr>
              <w:t>Integruota lietuvių kalbos</w:t>
            </w:r>
            <w:r w:rsidRPr="00AD2977">
              <w:rPr>
                <w:rFonts w:ascii="Times New Roman" w:hAnsi="Times New Roman" w:cs="Times New Roman"/>
                <w:sz w:val="24"/>
                <w:szCs w:val="24"/>
              </w:rPr>
              <w:t>, pasaulio pažinimo, istorijos, dailės</w:t>
            </w:r>
            <w:r>
              <w:rPr>
                <w:rFonts w:ascii="Times New Roman" w:hAnsi="Times New Roman" w:cs="Times New Roman"/>
                <w:sz w:val="24"/>
                <w:szCs w:val="24"/>
              </w:rPr>
              <w:t>,</w:t>
            </w:r>
            <w:r w:rsidRPr="00AD2977">
              <w:rPr>
                <w:rFonts w:ascii="Times New Roman" w:hAnsi="Times New Roman" w:cs="Times New Roman"/>
                <w:sz w:val="24"/>
                <w:szCs w:val="24"/>
              </w:rPr>
              <w:t xml:space="preserve"> technologijų</w:t>
            </w:r>
            <w:r>
              <w:rPr>
                <w:rFonts w:ascii="Times New Roman" w:hAnsi="Times New Roman" w:cs="Times New Roman"/>
                <w:sz w:val="24"/>
                <w:szCs w:val="24"/>
              </w:rPr>
              <w:t xml:space="preserve"> ir muzikos pamoka</w:t>
            </w:r>
            <w:r w:rsidRPr="00AD2977">
              <w:rPr>
                <w:rFonts w:ascii="Times New Roman" w:hAnsi="Times New Roman" w:cs="Times New Roman"/>
                <w:sz w:val="24"/>
                <w:szCs w:val="24"/>
              </w:rPr>
              <w:t xml:space="preserve"> 1</w:t>
            </w:r>
            <w:r w:rsidR="00D7772D">
              <w:rPr>
                <w:rFonts w:ascii="Times New Roman" w:hAnsi="Times New Roman" w:cs="Times New Roman"/>
                <w:sz w:val="24"/>
                <w:szCs w:val="24"/>
              </w:rPr>
              <w:t>-</w:t>
            </w:r>
            <w:r>
              <w:rPr>
                <w:rFonts w:ascii="Times New Roman" w:hAnsi="Times New Roman" w:cs="Times New Roman"/>
                <w:sz w:val="24"/>
                <w:szCs w:val="24"/>
              </w:rPr>
              <w:t>4, 6 klasėse „</w:t>
            </w:r>
            <w:r w:rsidRPr="00AD2977">
              <w:rPr>
                <w:rFonts w:ascii="Times New Roman" w:hAnsi="Times New Roman" w:cs="Times New Roman"/>
                <w:sz w:val="24"/>
                <w:szCs w:val="24"/>
              </w:rPr>
              <w:t xml:space="preserve">Užgavėnių tradicijos </w:t>
            </w:r>
            <w:r>
              <w:rPr>
                <w:rFonts w:ascii="Times New Roman" w:hAnsi="Times New Roman" w:cs="Times New Roman"/>
                <w:sz w:val="24"/>
                <w:szCs w:val="24"/>
              </w:rPr>
              <w:t>ir papročiai“</w:t>
            </w:r>
            <w:r w:rsidRPr="00AD2977">
              <w:rPr>
                <w:rFonts w:ascii="Times New Roman" w:hAnsi="Times New Roman" w:cs="Times New Roman"/>
                <w:sz w:val="24"/>
                <w:szCs w:val="24"/>
              </w:rPr>
              <w:t>.</w:t>
            </w:r>
          </w:p>
        </w:tc>
        <w:tc>
          <w:tcPr>
            <w:tcW w:w="1843" w:type="dxa"/>
          </w:tcPr>
          <w:p w14:paraId="0EA35530" w14:textId="77777777" w:rsidR="00FE7EEA" w:rsidRDefault="00FE7EEA" w:rsidP="00D74DE1">
            <w:pPr>
              <w:pStyle w:val="Betarp"/>
              <w:rPr>
                <w:rFonts w:ascii="Times New Roman" w:hAnsi="Times New Roman" w:cs="Times New Roman"/>
                <w:sz w:val="24"/>
                <w:szCs w:val="24"/>
              </w:rPr>
            </w:pPr>
            <w:r>
              <w:rPr>
                <w:rFonts w:ascii="Times New Roman" w:hAnsi="Times New Roman" w:cs="Times New Roman"/>
                <w:sz w:val="24"/>
                <w:szCs w:val="24"/>
              </w:rPr>
              <w:t xml:space="preserve">1.2. </w:t>
            </w:r>
            <w:r w:rsidRPr="00AD2977">
              <w:rPr>
                <w:rFonts w:ascii="Times New Roman" w:hAnsi="Times New Roman" w:cs="Times New Roman"/>
                <w:sz w:val="24"/>
                <w:szCs w:val="24"/>
              </w:rPr>
              <w:t>Mokymosi motyvacijos skatinimas, vedant pamokas kitose erdvėse.</w:t>
            </w:r>
          </w:p>
        </w:tc>
        <w:tc>
          <w:tcPr>
            <w:tcW w:w="1701" w:type="dxa"/>
          </w:tcPr>
          <w:p w14:paraId="2B07D81F" w14:textId="77777777" w:rsidR="00FE7EEA" w:rsidRPr="00AD2977" w:rsidRDefault="00FE7EEA" w:rsidP="00D74DE1">
            <w:pPr>
              <w:pStyle w:val="Betarp"/>
              <w:rPr>
                <w:rFonts w:ascii="Times New Roman" w:hAnsi="Times New Roman" w:cs="Times New Roman"/>
                <w:sz w:val="24"/>
                <w:szCs w:val="24"/>
              </w:rPr>
            </w:pPr>
          </w:p>
        </w:tc>
        <w:tc>
          <w:tcPr>
            <w:tcW w:w="1559" w:type="dxa"/>
          </w:tcPr>
          <w:p w14:paraId="66FAF440" w14:textId="77DDCE05" w:rsidR="00FE7EEA" w:rsidRPr="00AD2977" w:rsidRDefault="00FE7EEA" w:rsidP="00D37F07">
            <w:pPr>
              <w:pStyle w:val="Betarp"/>
              <w:jc w:val="center"/>
              <w:rPr>
                <w:rFonts w:ascii="Times New Roman" w:hAnsi="Times New Roman" w:cs="Times New Roman"/>
                <w:sz w:val="24"/>
                <w:szCs w:val="24"/>
              </w:rPr>
            </w:pPr>
            <w:r>
              <w:rPr>
                <w:rFonts w:ascii="Times New Roman" w:hAnsi="Times New Roman" w:cs="Times New Roman"/>
                <w:sz w:val="24"/>
                <w:szCs w:val="24"/>
              </w:rPr>
              <w:t>2024</w:t>
            </w:r>
            <w:r w:rsidRPr="00AD2977">
              <w:rPr>
                <w:rFonts w:ascii="Times New Roman" w:hAnsi="Times New Roman" w:cs="Times New Roman"/>
                <w:sz w:val="24"/>
                <w:szCs w:val="24"/>
              </w:rPr>
              <w:t>-0</w:t>
            </w:r>
            <w:r>
              <w:rPr>
                <w:rFonts w:ascii="Times New Roman" w:hAnsi="Times New Roman" w:cs="Times New Roman"/>
                <w:sz w:val="24"/>
                <w:szCs w:val="24"/>
              </w:rPr>
              <w:t>2-21</w:t>
            </w:r>
          </w:p>
          <w:p w14:paraId="44793708" w14:textId="77777777" w:rsidR="00FE7EEA" w:rsidRDefault="00FE7EEA" w:rsidP="00D37F07">
            <w:pPr>
              <w:pStyle w:val="Betarp"/>
              <w:jc w:val="center"/>
              <w:rPr>
                <w:rFonts w:ascii="Times New Roman" w:hAnsi="Times New Roman" w:cs="Times New Roman"/>
                <w:sz w:val="24"/>
                <w:szCs w:val="24"/>
              </w:rPr>
            </w:pPr>
          </w:p>
        </w:tc>
        <w:tc>
          <w:tcPr>
            <w:tcW w:w="1843" w:type="dxa"/>
          </w:tcPr>
          <w:p w14:paraId="79410A71" w14:textId="1384800F" w:rsidR="00FE7EEA" w:rsidRDefault="00D7772D" w:rsidP="00D74DE1">
            <w:pPr>
              <w:pStyle w:val="Betarp"/>
              <w:rPr>
                <w:rFonts w:ascii="Times New Roman" w:hAnsi="Times New Roman" w:cs="Times New Roman"/>
                <w:sz w:val="24"/>
                <w:szCs w:val="24"/>
              </w:rPr>
            </w:pPr>
            <w:r>
              <w:rPr>
                <w:rFonts w:ascii="Times New Roman" w:hAnsi="Times New Roman" w:cs="Times New Roman"/>
                <w:sz w:val="24"/>
                <w:szCs w:val="24"/>
              </w:rPr>
              <w:t>Virginija Gečaitė</w:t>
            </w:r>
            <w:r w:rsidR="00FB20BA">
              <w:rPr>
                <w:rFonts w:ascii="Times New Roman" w:hAnsi="Times New Roman" w:cs="Times New Roman"/>
                <w:sz w:val="24"/>
                <w:szCs w:val="24"/>
              </w:rPr>
              <w:t>,</w:t>
            </w:r>
          </w:p>
          <w:p w14:paraId="4F3A7767" w14:textId="77777777" w:rsidR="00FE7EEA" w:rsidRDefault="00FE7EEA" w:rsidP="00D74DE1">
            <w:pPr>
              <w:pStyle w:val="Betarp"/>
              <w:rPr>
                <w:rFonts w:ascii="Times New Roman" w:hAnsi="Times New Roman" w:cs="Times New Roman"/>
                <w:sz w:val="24"/>
                <w:szCs w:val="24"/>
              </w:rPr>
            </w:pPr>
            <w:r>
              <w:rPr>
                <w:rFonts w:ascii="Times New Roman" w:hAnsi="Times New Roman" w:cs="Times New Roman"/>
                <w:sz w:val="24"/>
                <w:szCs w:val="24"/>
              </w:rPr>
              <w:t>Viliutė Vindžigelskienė,</w:t>
            </w:r>
          </w:p>
          <w:p w14:paraId="1103890E" w14:textId="77777777" w:rsidR="00FE7EEA" w:rsidRDefault="00FE7EEA" w:rsidP="00D74DE1">
            <w:pPr>
              <w:pStyle w:val="Betarp"/>
              <w:rPr>
                <w:rFonts w:ascii="Times New Roman" w:hAnsi="Times New Roman" w:cs="Times New Roman"/>
                <w:sz w:val="24"/>
                <w:szCs w:val="24"/>
              </w:rPr>
            </w:pPr>
            <w:r>
              <w:rPr>
                <w:rFonts w:ascii="Times New Roman" w:hAnsi="Times New Roman" w:cs="Times New Roman"/>
                <w:sz w:val="24"/>
                <w:szCs w:val="24"/>
              </w:rPr>
              <w:t>Sandra Ališkevičienė,</w:t>
            </w:r>
          </w:p>
          <w:p w14:paraId="4FADA15F" w14:textId="77777777" w:rsidR="00FE7EEA" w:rsidRDefault="00FE7EEA" w:rsidP="00D74DE1">
            <w:pPr>
              <w:pStyle w:val="Betarp"/>
              <w:rPr>
                <w:rFonts w:ascii="Times New Roman" w:hAnsi="Times New Roman" w:cs="Times New Roman"/>
                <w:sz w:val="24"/>
                <w:szCs w:val="24"/>
              </w:rPr>
            </w:pPr>
            <w:r>
              <w:rPr>
                <w:rFonts w:ascii="Times New Roman" w:hAnsi="Times New Roman" w:cs="Times New Roman"/>
                <w:sz w:val="24"/>
                <w:szCs w:val="24"/>
              </w:rPr>
              <w:t>Vaida Vaitkuvienė,</w:t>
            </w:r>
          </w:p>
          <w:p w14:paraId="531497B2" w14:textId="77777777" w:rsidR="00FE7EEA" w:rsidRDefault="00FE7EEA" w:rsidP="00D74DE1">
            <w:pPr>
              <w:pStyle w:val="Betarp"/>
              <w:rPr>
                <w:rFonts w:ascii="Times New Roman" w:hAnsi="Times New Roman" w:cs="Times New Roman"/>
                <w:sz w:val="24"/>
                <w:szCs w:val="24"/>
              </w:rPr>
            </w:pPr>
            <w:r>
              <w:rPr>
                <w:rFonts w:ascii="Times New Roman" w:hAnsi="Times New Roman" w:cs="Times New Roman"/>
                <w:sz w:val="24"/>
                <w:szCs w:val="24"/>
              </w:rPr>
              <w:t>Algimantas Valaitis</w:t>
            </w:r>
          </w:p>
        </w:tc>
      </w:tr>
      <w:tr w:rsidR="00FE7EEA" w:rsidRPr="00AD2977" w14:paraId="4A22AAAD" w14:textId="77777777" w:rsidTr="00D7772D">
        <w:trPr>
          <w:trHeight w:val="1954"/>
        </w:trPr>
        <w:tc>
          <w:tcPr>
            <w:tcW w:w="568" w:type="dxa"/>
          </w:tcPr>
          <w:p w14:paraId="6FDFAE32" w14:textId="77777777" w:rsidR="00FE7EEA" w:rsidRDefault="00FE7EEA" w:rsidP="00697AC8">
            <w:pPr>
              <w:pStyle w:val="Betarp"/>
              <w:numPr>
                <w:ilvl w:val="0"/>
                <w:numId w:val="3"/>
              </w:numPr>
              <w:ind w:left="0" w:firstLine="0"/>
              <w:jc w:val="center"/>
              <w:rPr>
                <w:rFonts w:ascii="Times New Roman" w:hAnsi="Times New Roman" w:cs="Times New Roman"/>
                <w:sz w:val="24"/>
                <w:szCs w:val="24"/>
              </w:rPr>
            </w:pPr>
          </w:p>
        </w:tc>
        <w:tc>
          <w:tcPr>
            <w:tcW w:w="2296" w:type="dxa"/>
          </w:tcPr>
          <w:p w14:paraId="732A981E" w14:textId="77777777" w:rsidR="00FE7EEA" w:rsidRDefault="00FE7EEA" w:rsidP="00D74DE1">
            <w:pPr>
              <w:pStyle w:val="Betarp"/>
              <w:rPr>
                <w:rFonts w:ascii="Times New Roman" w:hAnsi="Times New Roman" w:cs="Times New Roman"/>
                <w:sz w:val="24"/>
                <w:szCs w:val="24"/>
              </w:rPr>
            </w:pPr>
            <w:r>
              <w:rPr>
                <w:rFonts w:ascii="Times New Roman" w:hAnsi="Times New Roman" w:cs="Times New Roman"/>
                <w:sz w:val="24"/>
                <w:szCs w:val="24"/>
              </w:rPr>
              <w:t>Atvira matematikos pamoka 1 klasėje „Kaip sudėti du dviženklius skaičius?“.</w:t>
            </w:r>
          </w:p>
          <w:p w14:paraId="441A9CBA" w14:textId="77777777" w:rsidR="00FE7EEA" w:rsidRPr="00AD2977" w:rsidRDefault="00FE7EEA" w:rsidP="00D74DE1">
            <w:pPr>
              <w:pStyle w:val="Betarp"/>
              <w:rPr>
                <w:rFonts w:ascii="Times New Roman" w:hAnsi="Times New Roman" w:cs="Times New Roman"/>
                <w:sz w:val="24"/>
                <w:szCs w:val="24"/>
              </w:rPr>
            </w:pPr>
          </w:p>
        </w:tc>
        <w:tc>
          <w:tcPr>
            <w:tcW w:w="1843" w:type="dxa"/>
          </w:tcPr>
          <w:p w14:paraId="4BFB5FB7" w14:textId="77777777" w:rsidR="00FE7EEA" w:rsidRPr="00AD2977" w:rsidRDefault="00FE7EEA" w:rsidP="00D74DE1">
            <w:pPr>
              <w:pStyle w:val="Betarp"/>
              <w:rPr>
                <w:rFonts w:ascii="Times New Roman" w:hAnsi="Times New Roman" w:cs="Times New Roman"/>
                <w:sz w:val="24"/>
                <w:szCs w:val="24"/>
              </w:rPr>
            </w:pPr>
            <w:r>
              <w:rPr>
                <w:rFonts w:ascii="Times New Roman" w:hAnsi="Times New Roman" w:cs="Times New Roman"/>
                <w:sz w:val="24"/>
                <w:szCs w:val="24"/>
              </w:rPr>
              <w:t>1.3. Naudojami aktyvūs metodai, kurie skatina mokinio individualią pažangą.</w:t>
            </w:r>
          </w:p>
        </w:tc>
        <w:tc>
          <w:tcPr>
            <w:tcW w:w="1701" w:type="dxa"/>
          </w:tcPr>
          <w:p w14:paraId="0593C8A6" w14:textId="26524009" w:rsidR="00FE7EEA" w:rsidRPr="00AD2977" w:rsidRDefault="00FE7EEA" w:rsidP="00D74DE1">
            <w:pPr>
              <w:pStyle w:val="Betarp"/>
              <w:rPr>
                <w:rFonts w:ascii="Times New Roman" w:hAnsi="Times New Roman" w:cs="Times New Roman"/>
                <w:sz w:val="24"/>
                <w:szCs w:val="24"/>
              </w:rPr>
            </w:pPr>
            <w:r>
              <w:rPr>
                <w:rFonts w:ascii="Times New Roman" w:hAnsi="Times New Roman" w:cs="Times New Roman"/>
                <w:sz w:val="24"/>
                <w:szCs w:val="24"/>
              </w:rPr>
              <w:t>Naujų aktyvių</w:t>
            </w:r>
            <w:r w:rsidRPr="00AD2977">
              <w:rPr>
                <w:rFonts w:ascii="Times New Roman" w:hAnsi="Times New Roman" w:cs="Times New Roman"/>
                <w:sz w:val="24"/>
                <w:szCs w:val="24"/>
              </w:rPr>
              <w:t xml:space="preserve"> metod</w:t>
            </w:r>
            <w:r w:rsidR="00D7772D">
              <w:rPr>
                <w:rFonts w:ascii="Times New Roman" w:hAnsi="Times New Roman" w:cs="Times New Roman"/>
                <w:sz w:val="24"/>
                <w:szCs w:val="24"/>
              </w:rPr>
              <w:t>ų panaudojimas,</w:t>
            </w:r>
            <w:r>
              <w:rPr>
                <w:rFonts w:ascii="Times New Roman" w:hAnsi="Times New Roman" w:cs="Times New Roman"/>
                <w:sz w:val="24"/>
                <w:szCs w:val="24"/>
              </w:rPr>
              <w:t xml:space="preserve"> </w:t>
            </w:r>
            <w:r w:rsidRPr="00AD2977">
              <w:rPr>
                <w:rFonts w:ascii="Times New Roman" w:hAnsi="Times New Roman" w:cs="Times New Roman"/>
                <w:sz w:val="24"/>
                <w:szCs w:val="24"/>
              </w:rPr>
              <w:t xml:space="preserve"> siekia</w:t>
            </w:r>
            <w:r>
              <w:rPr>
                <w:rFonts w:ascii="Times New Roman" w:hAnsi="Times New Roman" w:cs="Times New Roman"/>
                <w:sz w:val="24"/>
                <w:szCs w:val="24"/>
              </w:rPr>
              <w:t>nt</w:t>
            </w:r>
            <w:r w:rsidRPr="00AD2977">
              <w:rPr>
                <w:rFonts w:ascii="Times New Roman" w:hAnsi="Times New Roman" w:cs="Times New Roman"/>
                <w:sz w:val="24"/>
                <w:szCs w:val="24"/>
              </w:rPr>
              <w:t xml:space="preserve"> individualios mokinio pažangos.</w:t>
            </w:r>
          </w:p>
        </w:tc>
        <w:tc>
          <w:tcPr>
            <w:tcW w:w="1559" w:type="dxa"/>
          </w:tcPr>
          <w:p w14:paraId="118541A1" w14:textId="13359B57" w:rsidR="00FE7EEA" w:rsidRPr="00AD2977" w:rsidRDefault="00FE7EEA" w:rsidP="00D37F07">
            <w:pPr>
              <w:pStyle w:val="Betarp"/>
              <w:jc w:val="center"/>
              <w:rPr>
                <w:rFonts w:ascii="Times New Roman" w:hAnsi="Times New Roman" w:cs="Times New Roman"/>
                <w:sz w:val="24"/>
                <w:szCs w:val="24"/>
              </w:rPr>
            </w:pPr>
            <w:r>
              <w:rPr>
                <w:rFonts w:ascii="Times New Roman" w:hAnsi="Times New Roman" w:cs="Times New Roman"/>
                <w:sz w:val="24"/>
                <w:szCs w:val="24"/>
              </w:rPr>
              <w:t>2024</w:t>
            </w:r>
            <w:r w:rsidRPr="00AD2977">
              <w:rPr>
                <w:rFonts w:ascii="Times New Roman" w:hAnsi="Times New Roman" w:cs="Times New Roman"/>
                <w:sz w:val="24"/>
                <w:szCs w:val="24"/>
              </w:rPr>
              <w:t>-0</w:t>
            </w:r>
            <w:r>
              <w:rPr>
                <w:rFonts w:ascii="Times New Roman" w:hAnsi="Times New Roman" w:cs="Times New Roman"/>
                <w:sz w:val="24"/>
                <w:szCs w:val="24"/>
              </w:rPr>
              <w:t>4</w:t>
            </w:r>
          </w:p>
          <w:p w14:paraId="40336F3E" w14:textId="77777777" w:rsidR="00FE7EEA" w:rsidRPr="00AD2977" w:rsidRDefault="00FE7EEA" w:rsidP="00D37F07">
            <w:pPr>
              <w:pStyle w:val="Betarp"/>
              <w:jc w:val="center"/>
              <w:rPr>
                <w:rFonts w:ascii="Times New Roman" w:hAnsi="Times New Roman" w:cs="Times New Roman"/>
                <w:sz w:val="24"/>
                <w:szCs w:val="24"/>
              </w:rPr>
            </w:pPr>
          </w:p>
          <w:p w14:paraId="103F6861" w14:textId="77777777" w:rsidR="00FE7EEA" w:rsidRPr="00AD2977" w:rsidRDefault="00FE7EEA" w:rsidP="00D37F07">
            <w:pPr>
              <w:pStyle w:val="Betarp"/>
              <w:jc w:val="center"/>
              <w:rPr>
                <w:rFonts w:ascii="Times New Roman" w:hAnsi="Times New Roman" w:cs="Times New Roman"/>
                <w:sz w:val="24"/>
                <w:szCs w:val="24"/>
              </w:rPr>
            </w:pPr>
          </w:p>
          <w:p w14:paraId="6B941652" w14:textId="77777777" w:rsidR="00FE7EEA" w:rsidRPr="00AD2977" w:rsidRDefault="00FE7EEA" w:rsidP="00D37F07">
            <w:pPr>
              <w:pStyle w:val="Betarp"/>
              <w:jc w:val="center"/>
              <w:rPr>
                <w:rFonts w:ascii="Times New Roman" w:hAnsi="Times New Roman" w:cs="Times New Roman"/>
                <w:sz w:val="24"/>
                <w:szCs w:val="24"/>
              </w:rPr>
            </w:pPr>
          </w:p>
          <w:p w14:paraId="2B2933C3" w14:textId="77777777" w:rsidR="00FE7EEA" w:rsidRPr="00AD2977" w:rsidRDefault="00FE7EEA" w:rsidP="00D37F07">
            <w:pPr>
              <w:pStyle w:val="Betarp"/>
              <w:jc w:val="center"/>
              <w:rPr>
                <w:rFonts w:ascii="Times New Roman" w:hAnsi="Times New Roman" w:cs="Times New Roman"/>
                <w:sz w:val="24"/>
                <w:szCs w:val="24"/>
              </w:rPr>
            </w:pPr>
          </w:p>
          <w:p w14:paraId="66B38FF0" w14:textId="77777777" w:rsidR="00FE7EEA" w:rsidRPr="00AD2977" w:rsidRDefault="00FE7EEA" w:rsidP="00D37F07">
            <w:pPr>
              <w:pStyle w:val="Betarp"/>
              <w:jc w:val="center"/>
              <w:rPr>
                <w:rFonts w:ascii="Times New Roman" w:hAnsi="Times New Roman" w:cs="Times New Roman"/>
                <w:sz w:val="24"/>
                <w:szCs w:val="24"/>
              </w:rPr>
            </w:pPr>
          </w:p>
        </w:tc>
        <w:tc>
          <w:tcPr>
            <w:tcW w:w="1843" w:type="dxa"/>
          </w:tcPr>
          <w:p w14:paraId="11A5CAB3" w14:textId="5CE54D24" w:rsidR="00FE7EEA" w:rsidRPr="00AD2977" w:rsidRDefault="00FE7EEA" w:rsidP="00D74DE1">
            <w:pPr>
              <w:pStyle w:val="Betarp"/>
              <w:rPr>
                <w:rFonts w:ascii="Times New Roman" w:hAnsi="Times New Roman" w:cs="Times New Roman"/>
                <w:sz w:val="24"/>
                <w:szCs w:val="24"/>
              </w:rPr>
            </w:pPr>
            <w:r>
              <w:rPr>
                <w:rFonts w:ascii="Times New Roman" w:hAnsi="Times New Roman" w:cs="Times New Roman"/>
                <w:sz w:val="24"/>
                <w:szCs w:val="24"/>
              </w:rPr>
              <w:t>Viliutė</w:t>
            </w:r>
            <w:r w:rsidR="00D37F07">
              <w:rPr>
                <w:rFonts w:ascii="Times New Roman" w:hAnsi="Times New Roman" w:cs="Times New Roman"/>
                <w:sz w:val="24"/>
                <w:szCs w:val="24"/>
              </w:rPr>
              <w:t xml:space="preserve"> </w:t>
            </w:r>
            <w:r>
              <w:rPr>
                <w:rFonts w:ascii="Times New Roman" w:hAnsi="Times New Roman" w:cs="Times New Roman"/>
                <w:sz w:val="24"/>
                <w:szCs w:val="24"/>
              </w:rPr>
              <w:t>Vindžigelskienė</w:t>
            </w:r>
          </w:p>
          <w:p w14:paraId="205DE6B5" w14:textId="77777777" w:rsidR="00FE7EEA" w:rsidRPr="00AD2977" w:rsidRDefault="00FE7EEA" w:rsidP="00D74DE1">
            <w:pPr>
              <w:pStyle w:val="Betarp"/>
              <w:rPr>
                <w:rFonts w:ascii="Times New Roman" w:hAnsi="Times New Roman" w:cs="Times New Roman"/>
                <w:sz w:val="24"/>
                <w:szCs w:val="24"/>
              </w:rPr>
            </w:pPr>
          </w:p>
          <w:p w14:paraId="4D6871A3" w14:textId="77777777" w:rsidR="00FE7EEA" w:rsidRPr="00AD2977" w:rsidRDefault="00FE7EEA" w:rsidP="00D74DE1">
            <w:pPr>
              <w:pStyle w:val="Betarp"/>
              <w:rPr>
                <w:rFonts w:ascii="Times New Roman" w:hAnsi="Times New Roman" w:cs="Times New Roman"/>
                <w:sz w:val="24"/>
                <w:szCs w:val="24"/>
              </w:rPr>
            </w:pPr>
          </w:p>
          <w:p w14:paraId="3ADC69C9" w14:textId="77777777" w:rsidR="00FE7EEA" w:rsidRPr="00AD2977" w:rsidRDefault="00FE7EEA" w:rsidP="00D74DE1">
            <w:pPr>
              <w:pStyle w:val="Betarp"/>
              <w:rPr>
                <w:rFonts w:ascii="Times New Roman" w:hAnsi="Times New Roman" w:cs="Times New Roman"/>
                <w:sz w:val="24"/>
                <w:szCs w:val="24"/>
              </w:rPr>
            </w:pPr>
          </w:p>
          <w:p w14:paraId="34D30941" w14:textId="77777777" w:rsidR="00FE7EEA" w:rsidRPr="00AD2977" w:rsidRDefault="00FE7EEA" w:rsidP="00D74DE1">
            <w:pPr>
              <w:pStyle w:val="Betarp"/>
              <w:rPr>
                <w:rFonts w:ascii="Times New Roman" w:hAnsi="Times New Roman" w:cs="Times New Roman"/>
                <w:sz w:val="24"/>
                <w:szCs w:val="24"/>
              </w:rPr>
            </w:pPr>
          </w:p>
          <w:p w14:paraId="1F16D629" w14:textId="77777777" w:rsidR="00FE7EEA" w:rsidRPr="00AD2977" w:rsidRDefault="00FE7EEA" w:rsidP="00D74DE1">
            <w:pPr>
              <w:pStyle w:val="Betarp"/>
              <w:rPr>
                <w:rFonts w:ascii="Times New Roman" w:hAnsi="Times New Roman" w:cs="Times New Roman"/>
                <w:sz w:val="24"/>
                <w:szCs w:val="24"/>
              </w:rPr>
            </w:pPr>
          </w:p>
        </w:tc>
      </w:tr>
      <w:tr w:rsidR="00FE7EEA" w:rsidRPr="00AD2977" w14:paraId="3690442E" w14:textId="77777777" w:rsidTr="00D7772D">
        <w:trPr>
          <w:trHeight w:val="1145"/>
        </w:trPr>
        <w:tc>
          <w:tcPr>
            <w:tcW w:w="568" w:type="dxa"/>
          </w:tcPr>
          <w:p w14:paraId="2EFA8923" w14:textId="77777777" w:rsidR="00FE7EEA" w:rsidRDefault="00FE7EEA" w:rsidP="00697AC8">
            <w:pPr>
              <w:pStyle w:val="Betarp"/>
              <w:numPr>
                <w:ilvl w:val="0"/>
                <w:numId w:val="3"/>
              </w:numPr>
              <w:ind w:left="0" w:firstLine="0"/>
              <w:jc w:val="center"/>
              <w:rPr>
                <w:rFonts w:ascii="Times New Roman" w:hAnsi="Times New Roman" w:cs="Times New Roman"/>
                <w:sz w:val="24"/>
                <w:szCs w:val="24"/>
              </w:rPr>
            </w:pPr>
          </w:p>
        </w:tc>
        <w:tc>
          <w:tcPr>
            <w:tcW w:w="2296" w:type="dxa"/>
          </w:tcPr>
          <w:p w14:paraId="5C6BD8D5" w14:textId="77777777" w:rsidR="00FE7EEA" w:rsidRPr="00AD2977" w:rsidRDefault="00FE7EEA" w:rsidP="00D74DE1">
            <w:pPr>
              <w:pStyle w:val="Betarp"/>
              <w:rPr>
                <w:rFonts w:ascii="Times New Roman" w:hAnsi="Times New Roman" w:cs="Times New Roman"/>
                <w:sz w:val="24"/>
                <w:szCs w:val="24"/>
              </w:rPr>
            </w:pPr>
            <w:r>
              <w:rPr>
                <w:rFonts w:ascii="Times New Roman" w:hAnsi="Times New Roman" w:cs="Times New Roman"/>
                <w:sz w:val="24"/>
                <w:szCs w:val="24"/>
              </w:rPr>
              <w:t>Atvira lietuvių kalbos</w:t>
            </w:r>
            <w:r w:rsidRPr="00AD2977">
              <w:rPr>
                <w:rFonts w:ascii="Times New Roman" w:hAnsi="Times New Roman" w:cs="Times New Roman"/>
                <w:sz w:val="24"/>
                <w:szCs w:val="24"/>
              </w:rPr>
              <w:t xml:space="preserve"> pamoka 2 </w:t>
            </w:r>
            <w:r>
              <w:rPr>
                <w:rFonts w:ascii="Times New Roman" w:hAnsi="Times New Roman" w:cs="Times New Roman"/>
                <w:sz w:val="24"/>
                <w:szCs w:val="24"/>
              </w:rPr>
              <w:t>klasėje  „Coliukė. Daiktų požymiai“.</w:t>
            </w:r>
          </w:p>
        </w:tc>
        <w:tc>
          <w:tcPr>
            <w:tcW w:w="1843" w:type="dxa"/>
          </w:tcPr>
          <w:p w14:paraId="306A4A68" w14:textId="77777777" w:rsidR="00FE7EEA" w:rsidRPr="00AD2977" w:rsidRDefault="00FE7EEA" w:rsidP="00D74DE1">
            <w:pPr>
              <w:pStyle w:val="Betarp"/>
              <w:rPr>
                <w:rFonts w:ascii="Times New Roman" w:hAnsi="Times New Roman" w:cs="Times New Roman"/>
                <w:sz w:val="24"/>
                <w:szCs w:val="24"/>
              </w:rPr>
            </w:pPr>
            <w:r>
              <w:rPr>
                <w:rFonts w:ascii="Times New Roman" w:hAnsi="Times New Roman" w:cs="Times New Roman"/>
                <w:sz w:val="24"/>
                <w:szCs w:val="24"/>
              </w:rPr>
              <w:t xml:space="preserve">1.3. </w:t>
            </w:r>
            <w:r w:rsidRPr="00AD2977">
              <w:rPr>
                <w:rFonts w:ascii="Times New Roman" w:hAnsi="Times New Roman" w:cs="Times New Roman"/>
                <w:sz w:val="24"/>
                <w:szCs w:val="24"/>
              </w:rPr>
              <w:t>Mokymosi motyvacijos skatinimas.</w:t>
            </w:r>
          </w:p>
          <w:p w14:paraId="78B54840" w14:textId="77777777" w:rsidR="00FE7EEA" w:rsidRPr="00AD2977" w:rsidRDefault="00FE7EEA" w:rsidP="00D74DE1">
            <w:pPr>
              <w:pStyle w:val="Betarp"/>
              <w:rPr>
                <w:rFonts w:ascii="Times New Roman" w:hAnsi="Times New Roman" w:cs="Times New Roman"/>
                <w:sz w:val="24"/>
                <w:szCs w:val="24"/>
              </w:rPr>
            </w:pPr>
          </w:p>
        </w:tc>
        <w:tc>
          <w:tcPr>
            <w:tcW w:w="1701" w:type="dxa"/>
          </w:tcPr>
          <w:p w14:paraId="5DA1C299" w14:textId="77777777" w:rsidR="00FE7EEA" w:rsidRPr="00AD2977" w:rsidRDefault="00FE7EEA" w:rsidP="00D74DE1">
            <w:pPr>
              <w:pStyle w:val="Betarp"/>
              <w:rPr>
                <w:rFonts w:ascii="Times New Roman" w:hAnsi="Times New Roman" w:cs="Times New Roman"/>
                <w:sz w:val="24"/>
                <w:szCs w:val="24"/>
              </w:rPr>
            </w:pPr>
            <w:r>
              <w:rPr>
                <w:rFonts w:ascii="Times New Roman" w:hAnsi="Times New Roman" w:cs="Times New Roman"/>
                <w:sz w:val="24"/>
                <w:szCs w:val="24"/>
              </w:rPr>
              <w:t>Naujų aktyvių metodų panaudojimas, skatinant mokymosi motyvaciją.</w:t>
            </w:r>
          </w:p>
        </w:tc>
        <w:tc>
          <w:tcPr>
            <w:tcW w:w="1559" w:type="dxa"/>
          </w:tcPr>
          <w:p w14:paraId="21B35175" w14:textId="77777777" w:rsidR="00FE7EEA" w:rsidRPr="00AD2977" w:rsidRDefault="00FE7EEA" w:rsidP="00D37F07">
            <w:pPr>
              <w:pStyle w:val="Betarp"/>
              <w:jc w:val="center"/>
              <w:rPr>
                <w:rFonts w:ascii="Times New Roman" w:hAnsi="Times New Roman" w:cs="Times New Roman"/>
                <w:sz w:val="24"/>
                <w:szCs w:val="24"/>
              </w:rPr>
            </w:pPr>
            <w:r>
              <w:rPr>
                <w:rFonts w:ascii="Times New Roman" w:hAnsi="Times New Roman" w:cs="Times New Roman"/>
                <w:sz w:val="24"/>
                <w:szCs w:val="24"/>
              </w:rPr>
              <w:t>2024</w:t>
            </w:r>
            <w:r w:rsidRPr="00AD2977">
              <w:rPr>
                <w:rFonts w:ascii="Times New Roman" w:hAnsi="Times New Roman" w:cs="Times New Roman"/>
                <w:sz w:val="24"/>
                <w:szCs w:val="24"/>
              </w:rPr>
              <w:t>-0</w:t>
            </w:r>
            <w:r>
              <w:rPr>
                <w:rFonts w:ascii="Times New Roman" w:hAnsi="Times New Roman" w:cs="Times New Roman"/>
                <w:sz w:val="24"/>
                <w:szCs w:val="24"/>
              </w:rPr>
              <w:t>5</w:t>
            </w:r>
          </w:p>
          <w:p w14:paraId="7748C23A" w14:textId="77777777" w:rsidR="00FE7EEA" w:rsidRPr="00AD2977" w:rsidRDefault="00FE7EEA" w:rsidP="00D37F07">
            <w:pPr>
              <w:pStyle w:val="Betarp"/>
              <w:jc w:val="center"/>
              <w:rPr>
                <w:rFonts w:ascii="Times New Roman" w:hAnsi="Times New Roman" w:cs="Times New Roman"/>
                <w:sz w:val="24"/>
                <w:szCs w:val="24"/>
              </w:rPr>
            </w:pPr>
          </w:p>
          <w:p w14:paraId="3D502B46" w14:textId="77777777" w:rsidR="00FE7EEA" w:rsidRPr="00AD2977" w:rsidRDefault="00FE7EEA" w:rsidP="00D37F07">
            <w:pPr>
              <w:pStyle w:val="Betarp"/>
              <w:jc w:val="center"/>
              <w:rPr>
                <w:rFonts w:ascii="Times New Roman" w:hAnsi="Times New Roman" w:cs="Times New Roman"/>
                <w:sz w:val="24"/>
                <w:szCs w:val="24"/>
              </w:rPr>
            </w:pPr>
          </w:p>
          <w:p w14:paraId="4798EE2D" w14:textId="77777777" w:rsidR="00FE7EEA" w:rsidRPr="00AD2977" w:rsidRDefault="00FE7EEA" w:rsidP="00D37F07">
            <w:pPr>
              <w:pStyle w:val="Betarp"/>
              <w:jc w:val="center"/>
              <w:rPr>
                <w:rFonts w:ascii="Times New Roman" w:hAnsi="Times New Roman" w:cs="Times New Roman"/>
                <w:sz w:val="24"/>
                <w:szCs w:val="24"/>
              </w:rPr>
            </w:pPr>
          </w:p>
        </w:tc>
        <w:tc>
          <w:tcPr>
            <w:tcW w:w="1843" w:type="dxa"/>
          </w:tcPr>
          <w:p w14:paraId="50F614B4" w14:textId="77777777" w:rsidR="00FE7EEA" w:rsidRPr="00AD2977" w:rsidRDefault="00FE7EEA" w:rsidP="00D74DE1">
            <w:pPr>
              <w:pStyle w:val="Betarp"/>
              <w:rPr>
                <w:rFonts w:ascii="Times New Roman" w:hAnsi="Times New Roman" w:cs="Times New Roman"/>
                <w:sz w:val="24"/>
                <w:szCs w:val="24"/>
              </w:rPr>
            </w:pPr>
            <w:r>
              <w:rPr>
                <w:rFonts w:ascii="Times New Roman" w:hAnsi="Times New Roman" w:cs="Times New Roman"/>
                <w:sz w:val="24"/>
                <w:szCs w:val="24"/>
              </w:rPr>
              <w:t>Vaida Vaitkuvienė</w:t>
            </w:r>
          </w:p>
          <w:p w14:paraId="0B852DDD" w14:textId="77777777" w:rsidR="00FE7EEA" w:rsidRPr="00AD2977" w:rsidRDefault="00FE7EEA" w:rsidP="00D74DE1">
            <w:pPr>
              <w:pStyle w:val="Betarp"/>
              <w:rPr>
                <w:rFonts w:ascii="Times New Roman" w:hAnsi="Times New Roman" w:cs="Times New Roman"/>
                <w:sz w:val="24"/>
                <w:szCs w:val="24"/>
              </w:rPr>
            </w:pPr>
          </w:p>
          <w:p w14:paraId="0F3D1D0D" w14:textId="77777777" w:rsidR="00FE7EEA" w:rsidRPr="00AD2977" w:rsidRDefault="00FE7EEA" w:rsidP="00D74DE1">
            <w:pPr>
              <w:pStyle w:val="Betarp"/>
              <w:rPr>
                <w:rFonts w:ascii="Times New Roman" w:hAnsi="Times New Roman" w:cs="Times New Roman"/>
                <w:sz w:val="24"/>
                <w:szCs w:val="24"/>
              </w:rPr>
            </w:pPr>
          </w:p>
        </w:tc>
      </w:tr>
      <w:tr w:rsidR="00FE7EEA" w:rsidRPr="00AD2977" w14:paraId="5294D8B7" w14:textId="77777777" w:rsidTr="00D7772D">
        <w:trPr>
          <w:trHeight w:val="1185"/>
        </w:trPr>
        <w:tc>
          <w:tcPr>
            <w:tcW w:w="568" w:type="dxa"/>
          </w:tcPr>
          <w:p w14:paraId="579464FD" w14:textId="77777777" w:rsidR="00FE7EEA" w:rsidRDefault="00FE7EEA" w:rsidP="00697AC8">
            <w:pPr>
              <w:pStyle w:val="Betarp"/>
              <w:numPr>
                <w:ilvl w:val="0"/>
                <w:numId w:val="3"/>
              </w:numPr>
              <w:ind w:left="0" w:firstLine="0"/>
              <w:jc w:val="center"/>
              <w:rPr>
                <w:rFonts w:ascii="Times New Roman" w:hAnsi="Times New Roman" w:cs="Times New Roman"/>
                <w:sz w:val="24"/>
                <w:szCs w:val="24"/>
              </w:rPr>
            </w:pPr>
          </w:p>
        </w:tc>
        <w:tc>
          <w:tcPr>
            <w:tcW w:w="2296" w:type="dxa"/>
          </w:tcPr>
          <w:p w14:paraId="72F3144D" w14:textId="77777777" w:rsidR="00FE7EEA" w:rsidRPr="00AD2977" w:rsidRDefault="00FE7EEA" w:rsidP="00D74DE1">
            <w:pPr>
              <w:pStyle w:val="Betarp"/>
              <w:rPr>
                <w:rFonts w:ascii="Times New Roman" w:hAnsi="Times New Roman" w:cs="Times New Roman"/>
                <w:sz w:val="24"/>
                <w:szCs w:val="24"/>
              </w:rPr>
            </w:pPr>
            <w:r>
              <w:rPr>
                <w:rFonts w:ascii="Times New Roman" w:hAnsi="Times New Roman" w:cs="Times New Roman"/>
                <w:sz w:val="24"/>
                <w:szCs w:val="24"/>
              </w:rPr>
              <w:t xml:space="preserve">Atvira dailės ir technologijų pamoka 3 </w:t>
            </w:r>
            <w:r w:rsidRPr="00AD2977">
              <w:rPr>
                <w:rFonts w:ascii="Times New Roman" w:hAnsi="Times New Roman" w:cs="Times New Roman"/>
                <w:sz w:val="24"/>
                <w:szCs w:val="24"/>
              </w:rPr>
              <w:t>klasė</w:t>
            </w:r>
            <w:r>
              <w:rPr>
                <w:rFonts w:ascii="Times New Roman" w:hAnsi="Times New Roman" w:cs="Times New Roman"/>
                <w:sz w:val="24"/>
                <w:szCs w:val="24"/>
              </w:rPr>
              <w:t>je „Sveikinimo atvirutės mamai</w:t>
            </w:r>
            <w:r w:rsidRPr="00AD2977">
              <w:rPr>
                <w:rFonts w:ascii="Times New Roman" w:hAnsi="Times New Roman" w:cs="Times New Roman"/>
                <w:sz w:val="24"/>
                <w:szCs w:val="24"/>
              </w:rPr>
              <w:t>“.</w:t>
            </w:r>
          </w:p>
        </w:tc>
        <w:tc>
          <w:tcPr>
            <w:tcW w:w="1843" w:type="dxa"/>
          </w:tcPr>
          <w:p w14:paraId="725EB85E" w14:textId="77777777" w:rsidR="00FE7EEA" w:rsidRPr="00AD2977" w:rsidRDefault="00FE7EEA" w:rsidP="00D74DE1">
            <w:pPr>
              <w:pStyle w:val="Betarp"/>
              <w:rPr>
                <w:rFonts w:ascii="Times New Roman" w:hAnsi="Times New Roman" w:cs="Times New Roman"/>
                <w:sz w:val="24"/>
                <w:szCs w:val="24"/>
              </w:rPr>
            </w:pPr>
            <w:r>
              <w:rPr>
                <w:rFonts w:ascii="Times New Roman" w:hAnsi="Times New Roman" w:cs="Times New Roman"/>
                <w:sz w:val="24"/>
                <w:szCs w:val="24"/>
              </w:rPr>
              <w:t xml:space="preserve">1.3. </w:t>
            </w:r>
            <w:r w:rsidRPr="00AD2977">
              <w:rPr>
                <w:rFonts w:ascii="Times New Roman" w:hAnsi="Times New Roman" w:cs="Times New Roman"/>
                <w:sz w:val="24"/>
                <w:szCs w:val="24"/>
              </w:rPr>
              <w:t>M</w:t>
            </w:r>
            <w:r>
              <w:rPr>
                <w:rFonts w:ascii="Times New Roman" w:hAnsi="Times New Roman" w:cs="Times New Roman"/>
                <w:sz w:val="24"/>
                <w:szCs w:val="24"/>
              </w:rPr>
              <w:t>okymosi motyvacijos skatinimas.</w:t>
            </w:r>
          </w:p>
        </w:tc>
        <w:tc>
          <w:tcPr>
            <w:tcW w:w="1701" w:type="dxa"/>
          </w:tcPr>
          <w:p w14:paraId="7B044918" w14:textId="1A937CC5" w:rsidR="00FE7EEA" w:rsidRPr="00AD2977" w:rsidRDefault="00FE7EEA" w:rsidP="00D74DE1">
            <w:pPr>
              <w:pStyle w:val="Betarp"/>
              <w:rPr>
                <w:rFonts w:ascii="Times New Roman" w:hAnsi="Times New Roman" w:cs="Times New Roman"/>
                <w:sz w:val="24"/>
                <w:szCs w:val="24"/>
              </w:rPr>
            </w:pPr>
            <w:r>
              <w:rPr>
                <w:rFonts w:ascii="Times New Roman" w:hAnsi="Times New Roman" w:cs="Times New Roman"/>
                <w:sz w:val="24"/>
                <w:szCs w:val="24"/>
              </w:rPr>
              <w:t>Naujų aktyvių metodų panaudojimas, plėtojant įvairių poreikių mokinių kompetencijas.</w:t>
            </w:r>
          </w:p>
        </w:tc>
        <w:tc>
          <w:tcPr>
            <w:tcW w:w="1559" w:type="dxa"/>
          </w:tcPr>
          <w:p w14:paraId="6E751F58" w14:textId="77777777" w:rsidR="00FE7EEA" w:rsidRPr="00AD2977" w:rsidRDefault="00FE7EEA" w:rsidP="00D37F07">
            <w:pPr>
              <w:pStyle w:val="Betarp"/>
              <w:jc w:val="center"/>
              <w:rPr>
                <w:rFonts w:ascii="Times New Roman" w:hAnsi="Times New Roman" w:cs="Times New Roman"/>
                <w:sz w:val="24"/>
                <w:szCs w:val="24"/>
              </w:rPr>
            </w:pPr>
            <w:r>
              <w:rPr>
                <w:rFonts w:ascii="Times New Roman" w:hAnsi="Times New Roman" w:cs="Times New Roman"/>
                <w:sz w:val="24"/>
                <w:szCs w:val="24"/>
              </w:rPr>
              <w:t>2024</w:t>
            </w:r>
            <w:r w:rsidRPr="00AD2977">
              <w:rPr>
                <w:rFonts w:ascii="Times New Roman" w:hAnsi="Times New Roman" w:cs="Times New Roman"/>
                <w:sz w:val="24"/>
                <w:szCs w:val="24"/>
              </w:rPr>
              <w:t>-0</w:t>
            </w:r>
            <w:r>
              <w:rPr>
                <w:rFonts w:ascii="Times New Roman" w:hAnsi="Times New Roman" w:cs="Times New Roman"/>
                <w:sz w:val="24"/>
                <w:szCs w:val="24"/>
              </w:rPr>
              <w:t>5</w:t>
            </w:r>
          </w:p>
          <w:p w14:paraId="1E40561A" w14:textId="77777777" w:rsidR="00FE7EEA" w:rsidRPr="00AD2977" w:rsidRDefault="00FE7EEA" w:rsidP="00D37F07">
            <w:pPr>
              <w:pStyle w:val="Betarp"/>
              <w:jc w:val="center"/>
              <w:rPr>
                <w:rFonts w:ascii="Times New Roman" w:hAnsi="Times New Roman" w:cs="Times New Roman"/>
                <w:sz w:val="24"/>
                <w:szCs w:val="24"/>
              </w:rPr>
            </w:pPr>
          </w:p>
        </w:tc>
        <w:tc>
          <w:tcPr>
            <w:tcW w:w="1843" w:type="dxa"/>
          </w:tcPr>
          <w:p w14:paraId="2533E2E9" w14:textId="77777777" w:rsidR="00FE7EEA" w:rsidRPr="00AD2977" w:rsidRDefault="00FE7EEA" w:rsidP="00D74DE1">
            <w:pPr>
              <w:pStyle w:val="Betarp"/>
              <w:rPr>
                <w:rFonts w:ascii="Times New Roman" w:hAnsi="Times New Roman" w:cs="Times New Roman"/>
                <w:sz w:val="24"/>
                <w:szCs w:val="24"/>
              </w:rPr>
            </w:pPr>
            <w:r>
              <w:rPr>
                <w:rFonts w:ascii="Times New Roman" w:hAnsi="Times New Roman" w:cs="Times New Roman"/>
                <w:sz w:val="24"/>
                <w:szCs w:val="24"/>
              </w:rPr>
              <w:t>Sandra Ališkevičienė</w:t>
            </w:r>
          </w:p>
        </w:tc>
      </w:tr>
      <w:tr w:rsidR="00FE7EEA" w:rsidRPr="00AD2977" w14:paraId="49336722" w14:textId="77777777" w:rsidTr="00D7772D">
        <w:trPr>
          <w:trHeight w:val="1437"/>
        </w:trPr>
        <w:tc>
          <w:tcPr>
            <w:tcW w:w="568" w:type="dxa"/>
          </w:tcPr>
          <w:p w14:paraId="334AB6AE" w14:textId="77777777" w:rsidR="00FE7EEA" w:rsidRDefault="00FE7EEA" w:rsidP="00697AC8">
            <w:pPr>
              <w:pStyle w:val="Betarp"/>
              <w:numPr>
                <w:ilvl w:val="0"/>
                <w:numId w:val="3"/>
              </w:numPr>
              <w:ind w:left="0" w:firstLine="0"/>
              <w:jc w:val="center"/>
              <w:rPr>
                <w:rFonts w:ascii="Times New Roman" w:hAnsi="Times New Roman" w:cs="Times New Roman"/>
                <w:sz w:val="24"/>
                <w:szCs w:val="24"/>
              </w:rPr>
            </w:pPr>
          </w:p>
        </w:tc>
        <w:tc>
          <w:tcPr>
            <w:tcW w:w="2296" w:type="dxa"/>
          </w:tcPr>
          <w:p w14:paraId="544EEEA7" w14:textId="77777777" w:rsidR="00FE7EEA" w:rsidRPr="00AD2977" w:rsidRDefault="00FE7EEA" w:rsidP="00D74DE1">
            <w:pPr>
              <w:pStyle w:val="Betarp"/>
              <w:rPr>
                <w:rFonts w:ascii="Times New Roman" w:hAnsi="Times New Roman" w:cs="Times New Roman"/>
                <w:sz w:val="24"/>
                <w:szCs w:val="24"/>
              </w:rPr>
            </w:pPr>
            <w:r>
              <w:rPr>
                <w:rFonts w:ascii="Times New Roman" w:hAnsi="Times New Roman" w:cs="Times New Roman"/>
                <w:sz w:val="24"/>
                <w:szCs w:val="24"/>
              </w:rPr>
              <w:t xml:space="preserve"> A</w:t>
            </w:r>
            <w:r w:rsidRPr="00AD2977">
              <w:rPr>
                <w:rFonts w:ascii="Times New Roman" w:hAnsi="Times New Roman" w:cs="Times New Roman"/>
                <w:sz w:val="24"/>
                <w:szCs w:val="24"/>
              </w:rPr>
              <w:t xml:space="preserve">tvira </w:t>
            </w:r>
            <w:r>
              <w:rPr>
                <w:rFonts w:ascii="Times New Roman" w:hAnsi="Times New Roman" w:cs="Times New Roman"/>
                <w:sz w:val="24"/>
                <w:szCs w:val="24"/>
              </w:rPr>
              <w:t xml:space="preserve">IUG </w:t>
            </w:r>
            <w:r w:rsidRPr="00AD2977">
              <w:rPr>
                <w:rFonts w:ascii="Times New Roman" w:hAnsi="Times New Roman" w:cs="Times New Roman"/>
                <w:sz w:val="24"/>
                <w:szCs w:val="24"/>
              </w:rPr>
              <w:t>veikla</w:t>
            </w:r>
            <w:r>
              <w:rPr>
                <w:rFonts w:ascii="Times New Roman" w:hAnsi="Times New Roman" w:cs="Times New Roman"/>
                <w:sz w:val="24"/>
                <w:szCs w:val="24"/>
              </w:rPr>
              <w:t xml:space="preserve"> „Pienių paveikslai</w:t>
            </w:r>
            <w:r w:rsidRPr="00AD2977">
              <w:rPr>
                <w:rFonts w:ascii="Times New Roman" w:hAnsi="Times New Roman" w:cs="Times New Roman"/>
                <w:sz w:val="24"/>
                <w:szCs w:val="24"/>
              </w:rPr>
              <w:t>“.</w:t>
            </w:r>
          </w:p>
          <w:p w14:paraId="73265468" w14:textId="77777777" w:rsidR="00FE7EEA" w:rsidRPr="00AD2977" w:rsidRDefault="00FE7EEA" w:rsidP="00D74DE1">
            <w:pPr>
              <w:pStyle w:val="Betarp"/>
              <w:rPr>
                <w:rFonts w:ascii="Times New Roman" w:hAnsi="Times New Roman" w:cs="Times New Roman"/>
                <w:sz w:val="24"/>
                <w:szCs w:val="24"/>
              </w:rPr>
            </w:pPr>
          </w:p>
          <w:p w14:paraId="20810E86" w14:textId="77777777" w:rsidR="00FE7EEA" w:rsidRPr="00AD2977" w:rsidRDefault="00FE7EEA" w:rsidP="00D74DE1">
            <w:pPr>
              <w:pStyle w:val="Betarp"/>
              <w:rPr>
                <w:rFonts w:ascii="Times New Roman" w:hAnsi="Times New Roman" w:cs="Times New Roman"/>
                <w:sz w:val="24"/>
                <w:szCs w:val="24"/>
              </w:rPr>
            </w:pPr>
          </w:p>
        </w:tc>
        <w:tc>
          <w:tcPr>
            <w:tcW w:w="1843" w:type="dxa"/>
          </w:tcPr>
          <w:p w14:paraId="1216DE29" w14:textId="77777777" w:rsidR="00FE7EEA" w:rsidRPr="00AD2977" w:rsidRDefault="00FE7EEA" w:rsidP="00D74DE1">
            <w:pPr>
              <w:pStyle w:val="Betarp"/>
              <w:rPr>
                <w:rFonts w:ascii="Times New Roman" w:hAnsi="Times New Roman" w:cs="Times New Roman"/>
                <w:sz w:val="24"/>
                <w:szCs w:val="24"/>
              </w:rPr>
            </w:pPr>
            <w:r>
              <w:rPr>
                <w:rFonts w:ascii="Times New Roman" w:hAnsi="Times New Roman" w:cs="Times New Roman"/>
                <w:sz w:val="24"/>
                <w:szCs w:val="24"/>
              </w:rPr>
              <w:t xml:space="preserve">1.3. </w:t>
            </w:r>
            <w:r w:rsidRPr="00AD2977">
              <w:rPr>
                <w:rFonts w:ascii="Times New Roman" w:hAnsi="Times New Roman" w:cs="Times New Roman"/>
                <w:sz w:val="24"/>
                <w:szCs w:val="24"/>
              </w:rPr>
              <w:t>Mokymosi motyva</w:t>
            </w:r>
            <w:r>
              <w:rPr>
                <w:rFonts w:ascii="Times New Roman" w:hAnsi="Times New Roman" w:cs="Times New Roman"/>
                <w:sz w:val="24"/>
                <w:szCs w:val="24"/>
              </w:rPr>
              <w:t xml:space="preserve">cijos skatinimas, vedant veiklas </w:t>
            </w:r>
            <w:r w:rsidRPr="00AD2977">
              <w:rPr>
                <w:rFonts w:ascii="Times New Roman" w:hAnsi="Times New Roman" w:cs="Times New Roman"/>
                <w:sz w:val="24"/>
                <w:szCs w:val="24"/>
              </w:rPr>
              <w:t>kitose erdvėse.</w:t>
            </w:r>
          </w:p>
        </w:tc>
        <w:tc>
          <w:tcPr>
            <w:tcW w:w="1701" w:type="dxa"/>
          </w:tcPr>
          <w:p w14:paraId="73A48247" w14:textId="1C24EA2D" w:rsidR="00FE7EEA" w:rsidRPr="00AD2977" w:rsidRDefault="00FE7EEA" w:rsidP="00D74DE1">
            <w:pPr>
              <w:pStyle w:val="Betarp"/>
              <w:rPr>
                <w:rFonts w:ascii="Times New Roman" w:hAnsi="Times New Roman" w:cs="Times New Roman"/>
                <w:sz w:val="24"/>
                <w:szCs w:val="24"/>
              </w:rPr>
            </w:pPr>
            <w:r>
              <w:rPr>
                <w:rFonts w:ascii="Times New Roman" w:hAnsi="Times New Roman" w:cs="Times New Roman"/>
                <w:sz w:val="24"/>
                <w:szCs w:val="24"/>
              </w:rPr>
              <w:t xml:space="preserve">Naujų aktyvių metodų panaudojimas,plėtojant įvairių </w:t>
            </w:r>
            <w:r w:rsidR="00792841">
              <w:rPr>
                <w:rFonts w:ascii="Times New Roman" w:hAnsi="Times New Roman" w:cs="Times New Roman"/>
                <w:sz w:val="24"/>
                <w:szCs w:val="24"/>
              </w:rPr>
              <w:t>poreikių mokinių kompetencijas.</w:t>
            </w:r>
          </w:p>
        </w:tc>
        <w:tc>
          <w:tcPr>
            <w:tcW w:w="1559" w:type="dxa"/>
          </w:tcPr>
          <w:p w14:paraId="0926D263" w14:textId="0A952676" w:rsidR="00FE7EEA" w:rsidRPr="00AD2977" w:rsidRDefault="00FE7EEA" w:rsidP="00D37F07">
            <w:pPr>
              <w:pStyle w:val="Betarp"/>
              <w:jc w:val="center"/>
              <w:rPr>
                <w:rFonts w:ascii="Times New Roman" w:hAnsi="Times New Roman" w:cs="Times New Roman"/>
                <w:sz w:val="24"/>
                <w:szCs w:val="24"/>
              </w:rPr>
            </w:pPr>
            <w:r w:rsidRPr="00AD2977">
              <w:rPr>
                <w:rFonts w:ascii="Times New Roman" w:hAnsi="Times New Roman" w:cs="Times New Roman"/>
                <w:sz w:val="24"/>
                <w:szCs w:val="24"/>
              </w:rPr>
              <w:t>2023-0</w:t>
            </w:r>
            <w:r>
              <w:rPr>
                <w:rFonts w:ascii="Times New Roman" w:hAnsi="Times New Roman" w:cs="Times New Roman"/>
                <w:sz w:val="24"/>
                <w:szCs w:val="24"/>
              </w:rPr>
              <w:t>5</w:t>
            </w:r>
          </w:p>
          <w:p w14:paraId="3161C55B" w14:textId="77777777" w:rsidR="00FE7EEA" w:rsidRPr="00AD2977" w:rsidRDefault="00FE7EEA" w:rsidP="00D37F07">
            <w:pPr>
              <w:pStyle w:val="Betarp"/>
              <w:jc w:val="center"/>
              <w:rPr>
                <w:rFonts w:ascii="Times New Roman" w:hAnsi="Times New Roman" w:cs="Times New Roman"/>
                <w:sz w:val="24"/>
                <w:szCs w:val="24"/>
              </w:rPr>
            </w:pPr>
          </w:p>
          <w:p w14:paraId="0EDD000A" w14:textId="77777777" w:rsidR="00FE7EEA" w:rsidRPr="00AD2977" w:rsidRDefault="00FE7EEA" w:rsidP="00D37F07">
            <w:pPr>
              <w:pStyle w:val="Betarp"/>
              <w:jc w:val="center"/>
              <w:rPr>
                <w:rFonts w:ascii="Times New Roman" w:hAnsi="Times New Roman" w:cs="Times New Roman"/>
                <w:sz w:val="24"/>
                <w:szCs w:val="24"/>
              </w:rPr>
            </w:pPr>
          </w:p>
          <w:p w14:paraId="4F573A27" w14:textId="77777777" w:rsidR="00FE7EEA" w:rsidRPr="00AD2977" w:rsidRDefault="00FE7EEA" w:rsidP="00D37F07">
            <w:pPr>
              <w:pStyle w:val="Betarp"/>
              <w:jc w:val="center"/>
              <w:rPr>
                <w:rFonts w:ascii="Times New Roman" w:hAnsi="Times New Roman" w:cs="Times New Roman"/>
                <w:sz w:val="24"/>
                <w:szCs w:val="24"/>
              </w:rPr>
            </w:pPr>
          </w:p>
        </w:tc>
        <w:tc>
          <w:tcPr>
            <w:tcW w:w="1843" w:type="dxa"/>
          </w:tcPr>
          <w:p w14:paraId="605EBEAF" w14:textId="77777777" w:rsidR="00FE7EEA" w:rsidRDefault="00FE7EEA" w:rsidP="00D74DE1">
            <w:pPr>
              <w:pStyle w:val="Betarp"/>
              <w:rPr>
                <w:rFonts w:ascii="Times New Roman" w:hAnsi="Times New Roman" w:cs="Times New Roman"/>
                <w:sz w:val="24"/>
                <w:szCs w:val="24"/>
              </w:rPr>
            </w:pPr>
            <w:r>
              <w:rPr>
                <w:rFonts w:ascii="Times New Roman" w:hAnsi="Times New Roman" w:cs="Times New Roman"/>
                <w:sz w:val="24"/>
                <w:szCs w:val="24"/>
              </w:rPr>
              <w:t>Viktorija Petrošienė,</w:t>
            </w:r>
          </w:p>
          <w:p w14:paraId="2DC63B95" w14:textId="77777777" w:rsidR="00FE7EEA" w:rsidRPr="00AD2977" w:rsidRDefault="00FE7EEA" w:rsidP="00D74DE1">
            <w:pPr>
              <w:pStyle w:val="Betarp"/>
              <w:rPr>
                <w:rFonts w:ascii="Times New Roman" w:hAnsi="Times New Roman" w:cs="Times New Roman"/>
                <w:sz w:val="24"/>
                <w:szCs w:val="24"/>
              </w:rPr>
            </w:pPr>
            <w:r>
              <w:rPr>
                <w:rFonts w:ascii="Times New Roman" w:hAnsi="Times New Roman" w:cs="Times New Roman"/>
                <w:sz w:val="24"/>
                <w:szCs w:val="24"/>
              </w:rPr>
              <w:t>Jolanta Valienė</w:t>
            </w:r>
          </w:p>
          <w:p w14:paraId="28E88E35" w14:textId="77777777" w:rsidR="00FE7EEA" w:rsidRPr="00AD2977" w:rsidRDefault="00FE7EEA" w:rsidP="00D74DE1">
            <w:pPr>
              <w:pStyle w:val="Betarp"/>
              <w:rPr>
                <w:rFonts w:ascii="Times New Roman" w:hAnsi="Times New Roman" w:cs="Times New Roman"/>
                <w:sz w:val="24"/>
                <w:szCs w:val="24"/>
              </w:rPr>
            </w:pPr>
          </w:p>
          <w:p w14:paraId="7CA4613D" w14:textId="77777777" w:rsidR="00FE7EEA" w:rsidRPr="00AD2977" w:rsidRDefault="00FE7EEA" w:rsidP="00D74DE1">
            <w:pPr>
              <w:pStyle w:val="Betarp"/>
              <w:rPr>
                <w:rFonts w:ascii="Times New Roman" w:hAnsi="Times New Roman" w:cs="Times New Roman"/>
                <w:sz w:val="24"/>
                <w:szCs w:val="24"/>
              </w:rPr>
            </w:pPr>
          </w:p>
        </w:tc>
      </w:tr>
      <w:tr w:rsidR="00FE7EEA" w:rsidRPr="00AD2977" w14:paraId="3A62C9C5" w14:textId="77777777" w:rsidTr="00D7772D">
        <w:trPr>
          <w:trHeight w:val="1124"/>
        </w:trPr>
        <w:tc>
          <w:tcPr>
            <w:tcW w:w="568" w:type="dxa"/>
          </w:tcPr>
          <w:p w14:paraId="5408547F" w14:textId="77777777" w:rsidR="00FE7EEA" w:rsidRDefault="00FE7EEA" w:rsidP="00697AC8">
            <w:pPr>
              <w:pStyle w:val="Betarp"/>
              <w:numPr>
                <w:ilvl w:val="0"/>
                <w:numId w:val="3"/>
              </w:numPr>
              <w:ind w:left="0" w:firstLine="0"/>
              <w:jc w:val="center"/>
              <w:rPr>
                <w:rFonts w:ascii="Times New Roman" w:hAnsi="Times New Roman" w:cs="Times New Roman"/>
                <w:sz w:val="24"/>
                <w:szCs w:val="24"/>
              </w:rPr>
            </w:pPr>
          </w:p>
        </w:tc>
        <w:tc>
          <w:tcPr>
            <w:tcW w:w="2296" w:type="dxa"/>
          </w:tcPr>
          <w:p w14:paraId="5E9E8179" w14:textId="77777777" w:rsidR="00FE7EEA" w:rsidRPr="00AD2977" w:rsidRDefault="00FE7EEA" w:rsidP="00D74DE1">
            <w:pPr>
              <w:pStyle w:val="Betarp"/>
              <w:rPr>
                <w:rFonts w:ascii="Times New Roman" w:hAnsi="Times New Roman" w:cs="Times New Roman"/>
                <w:sz w:val="24"/>
                <w:szCs w:val="24"/>
              </w:rPr>
            </w:pPr>
            <w:r>
              <w:rPr>
                <w:rFonts w:ascii="Times New Roman" w:hAnsi="Times New Roman" w:cs="Times New Roman"/>
                <w:sz w:val="24"/>
                <w:szCs w:val="24"/>
              </w:rPr>
              <w:t>Atvira muzikos pamoka 4 klasėje „Kaip dainavo mūsų senoliai</w:t>
            </w:r>
            <w:r w:rsidRPr="00AD2977">
              <w:rPr>
                <w:rFonts w:ascii="Times New Roman" w:hAnsi="Times New Roman" w:cs="Times New Roman"/>
                <w:sz w:val="24"/>
                <w:szCs w:val="24"/>
              </w:rPr>
              <w:t>“.</w:t>
            </w:r>
          </w:p>
          <w:p w14:paraId="01D9EA09" w14:textId="77777777" w:rsidR="00FE7EEA" w:rsidRDefault="00FE7EEA" w:rsidP="00D74DE1">
            <w:pPr>
              <w:pStyle w:val="Betarp"/>
              <w:rPr>
                <w:rFonts w:ascii="Times New Roman" w:hAnsi="Times New Roman" w:cs="Times New Roman"/>
                <w:sz w:val="24"/>
                <w:szCs w:val="24"/>
              </w:rPr>
            </w:pPr>
          </w:p>
          <w:p w14:paraId="1FF3FE0A" w14:textId="77777777" w:rsidR="00FE7EEA" w:rsidRPr="00AD2977" w:rsidRDefault="00FE7EEA" w:rsidP="00D74DE1">
            <w:pPr>
              <w:pStyle w:val="Betarp"/>
              <w:rPr>
                <w:rFonts w:ascii="Times New Roman" w:hAnsi="Times New Roman" w:cs="Times New Roman"/>
                <w:sz w:val="24"/>
                <w:szCs w:val="24"/>
              </w:rPr>
            </w:pPr>
          </w:p>
          <w:p w14:paraId="6E6583E6" w14:textId="77777777" w:rsidR="00FE7EEA" w:rsidRPr="00AD2977" w:rsidRDefault="00FE7EEA" w:rsidP="00D74DE1">
            <w:pPr>
              <w:pStyle w:val="Betarp"/>
              <w:rPr>
                <w:rFonts w:ascii="Times New Roman" w:hAnsi="Times New Roman" w:cs="Times New Roman"/>
                <w:sz w:val="24"/>
                <w:szCs w:val="24"/>
              </w:rPr>
            </w:pPr>
          </w:p>
        </w:tc>
        <w:tc>
          <w:tcPr>
            <w:tcW w:w="1843" w:type="dxa"/>
          </w:tcPr>
          <w:p w14:paraId="4781FD39" w14:textId="77777777" w:rsidR="00FE7EEA" w:rsidRPr="00AD2977" w:rsidRDefault="00FE7EEA" w:rsidP="00D74DE1">
            <w:pPr>
              <w:pStyle w:val="Betarp"/>
              <w:rPr>
                <w:rFonts w:ascii="Times New Roman" w:hAnsi="Times New Roman" w:cs="Times New Roman"/>
                <w:sz w:val="24"/>
                <w:szCs w:val="24"/>
              </w:rPr>
            </w:pPr>
            <w:r>
              <w:rPr>
                <w:rFonts w:ascii="Times New Roman" w:hAnsi="Times New Roman" w:cs="Times New Roman"/>
                <w:sz w:val="24"/>
                <w:szCs w:val="24"/>
              </w:rPr>
              <w:t>1.3. Naudojami aktyvūs metodai, kurie skatina mokinio individualią pažangą.</w:t>
            </w:r>
          </w:p>
        </w:tc>
        <w:tc>
          <w:tcPr>
            <w:tcW w:w="1701" w:type="dxa"/>
          </w:tcPr>
          <w:p w14:paraId="003B72A7" w14:textId="091011F5" w:rsidR="00FE7EEA" w:rsidRPr="00AD2977" w:rsidRDefault="00FE7EEA" w:rsidP="00D74DE1">
            <w:pPr>
              <w:pStyle w:val="Betarp"/>
              <w:rPr>
                <w:rFonts w:ascii="Times New Roman" w:hAnsi="Times New Roman" w:cs="Times New Roman"/>
                <w:sz w:val="24"/>
                <w:szCs w:val="24"/>
              </w:rPr>
            </w:pPr>
            <w:r>
              <w:rPr>
                <w:rFonts w:ascii="Times New Roman" w:hAnsi="Times New Roman" w:cs="Times New Roman"/>
                <w:sz w:val="24"/>
                <w:szCs w:val="24"/>
              </w:rPr>
              <w:t>Naujų aktyvių</w:t>
            </w:r>
            <w:r w:rsidRPr="00AD2977">
              <w:rPr>
                <w:rFonts w:ascii="Times New Roman" w:hAnsi="Times New Roman" w:cs="Times New Roman"/>
                <w:sz w:val="24"/>
                <w:szCs w:val="24"/>
              </w:rPr>
              <w:t xml:space="preserve"> metod</w:t>
            </w:r>
            <w:r>
              <w:rPr>
                <w:rFonts w:ascii="Times New Roman" w:hAnsi="Times New Roman" w:cs="Times New Roman"/>
                <w:sz w:val="24"/>
                <w:szCs w:val="24"/>
              </w:rPr>
              <w:t xml:space="preserve">ų panaudojimas, </w:t>
            </w:r>
            <w:r w:rsidRPr="00AD2977">
              <w:rPr>
                <w:rFonts w:ascii="Times New Roman" w:hAnsi="Times New Roman" w:cs="Times New Roman"/>
                <w:sz w:val="24"/>
                <w:szCs w:val="24"/>
              </w:rPr>
              <w:t xml:space="preserve"> siekia</w:t>
            </w:r>
            <w:r>
              <w:rPr>
                <w:rFonts w:ascii="Times New Roman" w:hAnsi="Times New Roman" w:cs="Times New Roman"/>
                <w:sz w:val="24"/>
                <w:szCs w:val="24"/>
              </w:rPr>
              <w:t>nt</w:t>
            </w:r>
            <w:r w:rsidRPr="00AD2977">
              <w:rPr>
                <w:rFonts w:ascii="Times New Roman" w:hAnsi="Times New Roman" w:cs="Times New Roman"/>
                <w:sz w:val="24"/>
                <w:szCs w:val="24"/>
              </w:rPr>
              <w:t xml:space="preserve"> individualios mokinio pažangos.</w:t>
            </w:r>
          </w:p>
        </w:tc>
        <w:tc>
          <w:tcPr>
            <w:tcW w:w="1559" w:type="dxa"/>
          </w:tcPr>
          <w:p w14:paraId="03AA2FD6" w14:textId="16F125C8" w:rsidR="00FE7EEA" w:rsidRPr="00AD2977" w:rsidRDefault="00FE7EEA" w:rsidP="00D37F07">
            <w:pPr>
              <w:pStyle w:val="Betarp"/>
              <w:jc w:val="center"/>
              <w:rPr>
                <w:rFonts w:ascii="Times New Roman" w:hAnsi="Times New Roman" w:cs="Times New Roman"/>
                <w:sz w:val="24"/>
                <w:szCs w:val="24"/>
              </w:rPr>
            </w:pPr>
            <w:r>
              <w:rPr>
                <w:rFonts w:ascii="Times New Roman" w:hAnsi="Times New Roman" w:cs="Times New Roman"/>
                <w:sz w:val="24"/>
                <w:szCs w:val="24"/>
              </w:rPr>
              <w:t>2024</w:t>
            </w:r>
            <w:r w:rsidRPr="00AD2977">
              <w:rPr>
                <w:rFonts w:ascii="Times New Roman" w:hAnsi="Times New Roman" w:cs="Times New Roman"/>
                <w:sz w:val="24"/>
                <w:szCs w:val="24"/>
              </w:rPr>
              <w:t>-0</w:t>
            </w:r>
            <w:r>
              <w:rPr>
                <w:rFonts w:ascii="Times New Roman" w:hAnsi="Times New Roman" w:cs="Times New Roman"/>
                <w:sz w:val="24"/>
                <w:szCs w:val="24"/>
              </w:rPr>
              <w:t>5</w:t>
            </w:r>
          </w:p>
          <w:p w14:paraId="32F9DCF1" w14:textId="77777777" w:rsidR="00FE7EEA" w:rsidRPr="00AD2977" w:rsidRDefault="00FE7EEA" w:rsidP="00D37F07">
            <w:pPr>
              <w:pStyle w:val="Betarp"/>
              <w:jc w:val="center"/>
              <w:rPr>
                <w:rFonts w:ascii="Times New Roman" w:hAnsi="Times New Roman" w:cs="Times New Roman"/>
                <w:sz w:val="24"/>
                <w:szCs w:val="24"/>
              </w:rPr>
            </w:pPr>
          </w:p>
          <w:p w14:paraId="369DD43E" w14:textId="77777777" w:rsidR="00FE7EEA" w:rsidRPr="00AD2977" w:rsidRDefault="00FE7EEA" w:rsidP="00D37F07">
            <w:pPr>
              <w:pStyle w:val="Betarp"/>
              <w:jc w:val="center"/>
              <w:rPr>
                <w:rFonts w:ascii="Times New Roman" w:hAnsi="Times New Roman" w:cs="Times New Roman"/>
                <w:sz w:val="24"/>
                <w:szCs w:val="24"/>
              </w:rPr>
            </w:pPr>
          </w:p>
          <w:p w14:paraId="5FE41524" w14:textId="77777777" w:rsidR="00FE7EEA" w:rsidRPr="00AD2977" w:rsidRDefault="00FE7EEA" w:rsidP="00D37F07">
            <w:pPr>
              <w:pStyle w:val="Betarp"/>
              <w:jc w:val="center"/>
              <w:rPr>
                <w:rFonts w:ascii="Times New Roman" w:hAnsi="Times New Roman" w:cs="Times New Roman"/>
                <w:sz w:val="24"/>
                <w:szCs w:val="24"/>
              </w:rPr>
            </w:pPr>
          </w:p>
          <w:p w14:paraId="4C0BFAAB" w14:textId="77777777" w:rsidR="00FE7EEA" w:rsidRPr="00AD2977" w:rsidRDefault="00FE7EEA" w:rsidP="00D37F07">
            <w:pPr>
              <w:pStyle w:val="Betarp"/>
              <w:jc w:val="center"/>
              <w:rPr>
                <w:rFonts w:ascii="Times New Roman" w:hAnsi="Times New Roman" w:cs="Times New Roman"/>
                <w:sz w:val="24"/>
                <w:szCs w:val="24"/>
              </w:rPr>
            </w:pPr>
          </w:p>
        </w:tc>
        <w:tc>
          <w:tcPr>
            <w:tcW w:w="1843" w:type="dxa"/>
          </w:tcPr>
          <w:p w14:paraId="029C3DE1" w14:textId="77777777" w:rsidR="00FE7EEA" w:rsidRPr="00AD2977" w:rsidRDefault="00FE7EEA" w:rsidP="00D74DE1">
            <w:pPr>
              <w:pStyle w:val="Betarp"/>
              <w:rPr>
                <w:rFonts w:ascii="Times New Roman" w:hAnsi="Times New Roman" w:cs="Times New Roman"/>
                <w:sz w:val="24"/>
                <w:szCs w:val="24"/>
              </w:rPr>
            </w:pPr>
            <w:r>
              <w:rPr>
                <w:rFonts w:ascii="Times New Roman" w:hAnsi="Times New Roman" w:cs="Times New Roman"/>
                <w:sz w:val="24"/>
                <w:szCs w:val="24"/>
              </w:rPr>
              <w:t>Virginija Gečaitė</w:t>
            </w:r>
          </w:p>
          <w:p w14:paraId="3EFE865A" w14:textId="77777777" w:rsidR="00FE7EEA" w:rsidRPr="00AD2977" w:rsidRDefault="00FE7EEA" w:rsidP="00D74DE1">
            <w:pPr>
              <w:pStyle w:val="Betarp"/>
              <w:rPr>
                <w:rFonts w:ascii="Times New Roman" w:hAnsi="Times New Roman" w:cs="Times New Roman"/>
                <w:sz w:val="24"/>
                <w:szCs w:val="24"/>
              </w:rPr>
            </w:pPr>
          </w:p>
          <w:p w14:paraId="45750B94" w14:textId="77777777" w:rsidR="00FE7EEA" w:rsidRPr="00AD2977" w:rsidRDefault="00FE7EEA" w:rsidP="00D74DE1">
            <w:pPr>
              <w:pStyle w:val="Betarp"/>
              <w:rPr>
                <w:rFonts w:ascii="Times New Roman" w:hAnsi="Times New Roman" w:cs="Times New Roman"/>
                <w:sz w:val="24"/>
                <w:szCs w:val="24"/>
              </w:rPr>
            </w:pPr>
          </w:p>
          <w:p w14:paraId="364A184A" w14:textId="77777777" w:rsidR="00FE7EEA" w:rsidRPr="00AD2977" w:rsidRDefault="00FE7EEA" w:rsidP="00D74DE1">
            <w:pPr>
              <w:pStyle w:val="Betarp"/>
              <w:rPr>
                <w:rFonts w:ascii="Times New Roman" w:hAnsi="Times New Roman" w:cs="Times New Roman"/>
                <w:sz w:val="24"/>
                <w:szCs w:val="24"/>
              </w:rPr>
            </w:pPr>
          </w:p>
          <w:p w14:paraId="53929B75" w14:textId="77777777" w:rsidR="00FE7EEA" w:rsidRPr="00AD2977" w:rsidRDefault="00FE7EEA" w:rsidP="00D74DE1">
            <w:pPr>
              <w:pStyle w:val="Betarp"/>
              <w:rPr>
                <w:rFonts w:ascii="Times New Roman" w:hAnsi="Times New Roman" w:cs="Times New Roman"/>
                <w:sz w:val="24"/>
                <w:szCs w:val="24"/>
              </w:rPr>
            </w:pPr>
          </w:p>
        </w:tc>
      </w:tr>
      <w:tr w:rsidR="00FE7EEA" w:rsidRPr="00AD2977" w14:paraId="444A18F5" w14:textId="77777777" w:rsidTr="00D7772D">
        <w:trPr>
          <w:trHeight w:val="1960"/>
        </w:trPr>
        <w:tc>
          <w:tcPr>
            <w:tcW w:w="568" w:type="dxa"/>
          </w:tcPr>
          <w:p w14:paraId="7AE3647A" w14:textId="77777777" w:rsidR="00FE7EEA" w:rsidRDefault="00FE7EEA" w:rsidP="00697AC8">
            <w:pPr>
              <w:pStyle w:val="Betarp"/>
              <w:numPr>
                <w:ilvl w:val="0"/>
                <w:numId w:val="3"/>
              </w:numPr>
              <w:ind w:left="0" w:firstLine="0"/>
              <w:jc w:val="center"/>
              <w:rPr>
                <w:rFonts w:ascii="Times New Roman" w:hAnsi="Times New Roman" w:cs="Times New Roman"/>
                <w:sz w:val="24"/>
                <w:szCs w:val="24"/>
              </w:rPr>
            </w:pPr>
          </w:p>
        </w:tc>
        <w:tc>
          <w:tcPr>
            <w:tcW w:w="2296" w:type="dxa"/>
          </w:tcPr>
          <w:p w14:paraId="135D9480" w14:textId="5CB36EE5" w:rsidR="00FE7EEA" w:rsidRPr="00AD2977" w:rsidRDefault="00FE7EEA" w:rsidP="00D74DE1">
            <w:pPr>
              <w:pStyle w:val="Betarp"/>
              <w:rPr>
                <w:rFonts w:ascii="Times New Roman" w:hAnsi="Times New Roman" w:cs="Times New Roman"/>
                <w:sz w:val="24"/>
                <w:szCs w:val="24"/>
              </w:rPr>
            </w:pPr>
            <w:r>
              <w:rPr>
                <w:rFonts w:ascii="Times New Roman" w:hAnsi="Times New Roman" w:cs="Times New Roman"/>
                <w:sz w:val="24"/>
                <w:szCs w:val="24"/>
              </w:rPr>
              <w:t>Integruota pasaulio pažinimo, technologijų  pamoka 4</w:t>
            </w:r>
            <w:r w:rsidRPr="00AD2977">
              <w:rPr>
                <w:rFonts w:ascii="Times New Roman" w:hAnsi="Times New Roman" w:cs="Times New Roman"/>
                <w:sz w:val="24"/>
                <w:szCs w:val="24"/>
              </w:rPr>
              <w:t xml:space="preserve"> klasėje </w:t>
            </w:r>
            <w:r>
              <w:rPr>
                <w:rFonts w:ascii="Times New Roman" w:hAnsi="Times New Roman" w:cs="Times New Roman"/>
                <w:sz w:val="24"/>
                <w:szCs w:val="24"/>
              </w:rPr>
              <w:t xml:space="preserve">„Kokie medžiai, krūmai </w:t>
            </w:r>
            <w:r w:rsidR="0078508A">
              <w:rPr>
                <w:rFonts w:ascii="Times New Roman" w:hAnsi="Times New Roman" w:cs="Times New Roman"/>
                <w:sz w:val="24"/>
                <w:szCs w:val="24"/>
              </w:rPr>
              <w:t>ir žolės auga mūsų aplinkoje?“</w:t>
            </w:r>
            <w:r w:rsidR="00D7772D">
              <w:rPr>
                <w:rFonts w:ascii="Times New Roman" w:hAnsi="Times New Roman" w:cs="Times New Roman"/>
                <w:sz w:val="24"/>
                <w:szCs w:val="24"/>
              </w:rPr>
              <w:t>.</w:t>
            </w:r>
            <w:r w:rsidR="0078508A">
              <w:rPr>
                <w:rFonts w:ascii="Times New Roman" w:hAnsi="Times New Roman" w:cs="Times New Roman"/>
                <w:sz w:val="24"/>
                <w:szCs w:val="24"/>
              </w:rPr>
              <w:t xml:space="preserve"> </w:t>
            </w:r>
          </w:p>
        </w:tc>
        <w:tc>
          <w:tcPr>
            <w:tcW w:w="1843" w:type="dxa"/>
          </w:tcPr>
          <w:p w14:paraId="0816A1B6" w14:textId="77777777" w:rsidR="00FE7EEA" w:rsidRPr="00AD2977" w:rsidRDefault="00FE7EEA" w:rsidP="00D74DE1">
            <w:pPr>
              <w:pStyle w:val="Betarp"/>
              <w:rPr>
                <w:rFonts w:ascii="Times New Roman" w:hAnsi="Times New Roman" w:cs="Times New Roman"/>
                <w:sz w:val="24"/>
                <w:szCs w:val="24"/>
              </w:rPr>
            </w:pPr>
            <w:r>
              <w:rPr>
                <w:rFonts w:ascii="Times New Roman" w:hAnsi="Times New Roman" w:cs="Times New Roman"/>
                <w:sz w:val="24"/>
                <w:szCs w:val="24"/>
              </w:rPr>
              <w:t xml:space="preserve">1.2. </w:t>
            </w:r>
            <w:r w:rsidRPr="00AD2977">
              <w:rPr>
                <w:rFonts w:ascii="Times New Roman" w:hAnsi="Times New Roman" w:cs="Times New Roman"/>
                <w:sz w:val="24"/>
                <w:szCs w:val="24"/>
              </w:rPr>
              <w:t>Mokymosi motyvacijos skatinimas, vedant pamokas kitose erdvėse.</w:t>
            </w:r>
          </w:p>
        </w:tc>
        <w:tc>
          <w:tcPr>
            <w:tcW w:w="1701" w:type="dxa"/>
          </w:tcPr>
          <w:p w14:paraId="67466C5D" w14:textId="77777777" w:rsidR="00FE7EEA" w:rsidRPr="00AD2977" w:rsidRDefault="00FE7EEA" w:rsidP="00D74DE1">
            <w:pPr>
              <w:pStyle w:val="Betarp"/>
              <w:rPr>
                <w:rFonts w:ascii="Times New Roman" w:hAnsi="Times New Roman" w:cs="Times New Roman"/>
                <w:sz w:val="24"/>
                <w:szCs w:val="24"/>
              </w:rPr>
            </w:pPr>
          </w:p>
        </w:tc>
        <w:tc>
          <w:tcPr>
            <w:tcW w:w="1559" w:type="dxa"/>
          </w:tcPr>
          <w:p w14:paraId="13B8188C" w14:textId="77777777" w:rsidR="00FE7EEA" w:rsidRPr="00AD2977" w:rsidRDefault="00FE7EEA" w:rsidP="00D37F07">
            <w:pPr>
              <w:pStyle w:val="Betarp"/>
              <w:jc w:val="center"/>
              <w:rPr>
                <w:rFonts w:ascii="Times New Roman" w:hAnsi="Times New Roman" w:cs="Times New Roman"/>
                <w:sz w:val="24"/>
                <w:szCs w:val="24"/>
              </w:rPr>
            </w:pPr>
            <w:r>
              <w:rPr>
                <w:rFonts w:ascii="Times New Roman" w:hAnsi="Times New Roman" w:cs="Times New Roman"/>
                <w:sz w:val="24"/>
                <w:szCs w:val="24"/>
              </w:rPr>
              <w:t>2024</w:t>
            </w:r>
            <w:r w:rsidRPr="00AD2977">
              <w:rPr>
                <w:rFonts w:ascii="Times New Roman" w:hAnsi="Times New Roman" w:cs="Times New Roman"/>
                <w:sz w:val="24"/>
                <w:szCs w:val="24"/>
              </w:rPr>
              <w:t>-0</w:t>
            </w:r>
            <w:r>
              <w:rPr>
                <w:rFonts w:ascii="Times New Roman" w:hAnsi="Times New Roman" w:cs="Times New Roman"/>
                <w:sz w:val="24"/>
                <w:szCs w:val="24"/>
              </w:rPr>
              <w:t>6</w:t>
            </w:r>
          </w:p>
        </w:tc>
        <w:tc>
          <w:tcPr>
            <w:tcW w:w="1843" w:type="dxa"/>
          </w:tcPr>
          <w:p w14:paraId="18926C1B" w14:textId="77777777" w:rsidR="00FE7EEA" w:rsidRPr="00AD2977" w:rsidRDefault="00FE7EEA" w:rsidP="00D74DE1">
            <w:pPr>
              <w:pStyle w:val="Betarp"/>
              <w:rPr>
                <w:rFonts w:ascii="Times New Roman" w:hAnsi="Times New Roman" w:cs="Times New Roman"/>
                <w:sz w:val="24"/>
                <w:szCs w:val="24"/>
              </w:rPr>
            </w:pPr>
            <w:r>
              <w:rPr>
                <w:rFonts w:ascii="Times New Roman" w:hAnsi="Times New Roman" w:cs="Times New Roman"/>
                <w:sz w:val="24"/>
                <w:szCs w:val="24"/>
              </w:rPr>
              <w:t>Virginija Gečaitė</w:t>
            </w:r>
          </w:p>
        </w:tc>
      </w:tr>
    </w:tbl>
    <w:p w14:paraId="0FD28AE5" w14:textId="77777777" w:rsidR="00FE7EEA" w:rsidRDefault="00FE7EEA" w:rsidP="00FB660C">
      <w:pPr>
        <w:pStyle w:val="Betarp"/>
        <w:ind w:firstLine="0"/>
        <w:rPr>
          <w:rFonts w:cs="Times New Roman"/>
          <w:color w:val="000000"/>
          <w:szCs w:val="24"/>
        </w:rPr>
      </w:pPr>
    </w:p>
    <w:p w14:paraId="1B273C53" w14:textId="77777777" w:rsidR="00FE7EEA" w:rsidRPr="00AD2977" w:rsidRDefault="00FE7EEA" w:rsidP="00BA5A68">
      <w:pPr>
        <w:pStyle w:val="Betarp"/>
        <w:ind w:firstLine="0"/>
        <w:jc w:val="center"/>
        <w:rPr>
          <w:rFonts w:cs="Times New Roman"/>
          <w:color w:val="000000"/>
          <w:szCs w:val="24"/>
        </w:rPr>
      </w:pPr>
      <w:r w:rsidRPr="00AD2977">
        <w:rPr>
          <w:rFonts w:cs="Times New Roman"/>
          <w:color w:val="000000"/>
          <w:szCs w:val="24"/>
        </w:rPr>
        <w:t>III. KOLEGIALAUS GRĮŽTAMOJO RYŠIO PAMOKOS</w:t>
      </w:r>
    </w:p>
    <w:tbl>
      <w:tblPr>
        <w:tblStyle w:val="Lentelstinklelis"/>
        <w:tblW w:w="9776" w:type="dxa"/>
        <w:tblLook w:val="04A0" w:firstRow="1" w:lastRow="0" w:firstColumn="1" w:lastColumn="0" w:noHBand="0" w:noVBand="1"/>
      </w:tblPr>
      <w:tblGrid>
        <w:gridCol w:w="556"/>
        <w:gridCol w:w="1282"/>
        <w:gridCol w:w="2268"/>
        <w:gridCol w:w="2552"/>
        <w:gridCol w:w="3118"/>
      </w:tblGrid>
      <w:tr w:rsidR="00FE7EEA" w:rsidRPr="00AD2977" w14:paraId="1E475536" w14:textId="77777777" w:rsidTr="00D2551E">
        <w:tc>
          <w:tcPr>
            <w:tcW w:w="556" w:type="dxa"/>
          </w:tcPr>
          <w:p w14:paraId="4B41FA6B" w14:textId="77777777" w:rsidR="00FE7EEA" w:rsidRDefault="00FE7EEA" w:rsidP="00D74DE1">
            <w:pPr>
              <w:pStyle w:val="Betarp"/>
              <w:rPr>
                <w:rFonts w:ascii="Times New Roman" w:hAnsi="Times New Roman" w:cs="Times New Roman"/>
                <w:sz w:val="24"/>
                <w:szCs w:val="24"/>
              </w:rPr>
            </w:pPr>
            <w:r>
              <w:rPr>
                <w:rFonts w:ascii="Times New Roman" w:hAnsi="Times New Roman" w:cs="Times New Roman"/>
                <w:sz w:val="24"/>
                <w:szCs w:val="24"/>
              </w:rPr>
              <w:t xml:space="preserve">Eil. </w:t>
            </w:r>
          </w:p>
          <w:p w14:paraId="3D30B28A" w14:textId="77777777" w:rsidR="00FE7EEA" w:rsidRPr="00AD2977" w:rsidRDefault="00FE7EEA" w:rsidP="00D74DE1">
            <w:pPr>
              <w:pStyle w:val="Betarp"/>
              <w:rPr>
                <w:rFonts w:ascii="Times New Roman" w:hAnsi="Times New Roman" w:cs="Times New Roman"/>
                <w:sz w:val="24"/>
                <w:szCs w:val="24"/>
              </w:rPr>
            </w:pPr>
            <w:r>
              <w:rPr>
                <w:rFonts w:ascii="Times New Roman" w:hAnsi="Times New Roman" w:cs="Times New Roman"/>
                <w:sz w:val="24"/>
                <w:szCs w:val="24"/>
              </w:rPr>
              <w:t>Nr.</w:t>
            </w:r>
          </w:p>
        </w:tc>
        <w:tc>
          <w:tcPr>
            <w:tcW w:w="1282" w:type="dxa"/>
          </w:tcPr>
          <w:p w14:paraId="103E1F8B" w14:textId="77777777" w:rsidR="00FE7EEA" w:rsidRPr="00AD2977" w:rsidRDefault="00FE7EEA" w:rsidP="00F707A0">
            <w:pPr>
              <w:pStyle w:val="Betarp"/>
              <w:jc w:val="center"/>
              <w:rPr>
                <w:rFonts w:ascii="Times New Roman" w:hAnsi="Times New Roman" w:cs="Times New Roman"/>
                <w:sz w:val="24"/>
                <w:szCs w:val="24"/>
              </w:rPr>
            </w:pPr>
            <w:r w:rsidRPr="00AD2977">
              <w:rPr>
                <w:rFonts w:ascii="Times New Roman" w:hAnsi="Times New Roman" w:cs="Times New Roman"/>
                <w:sz w:val="24"/>
                <w:szCs w:val="24"/>
              </w:rPr>
              <w:t>Data</w:t>
            </w:r>
          </w:p>
        </w:tc>
        <w:tc>
          <w:tcPr>
            <w:tcW w:w="2268" w:type="dxa"/>
          </w:tcPr>
          <w:p w14:paraId="3A4CCEF2" w14:textId="77777777" w:rsidR="00FE7EEA" w:rsidRPr="00AD2977" w:rsidRDefault="00FE7EEA" w:rsidP="00F707A0">
            <w:pPr>
              <w:pStyle w:val="Betarp"/>
              <w:jc w:val="center"/>
              <w:rPr>
                <w:rFonts w:ascii="Times New Roman" w:hAnsi="Times New Roman" w:cs="Times New Roman"/>
                <w:sz w:val="24"/>
                <w:szCs w:val="24"/>
              </w:rPr>
            </w:pPr>
            <w:r w:rsidRPr="00AD2977">
              <w:rPr>
                <w:rFonts w:ascii="Times New Roman" w:hAnsi="Times New Roman" w:cs="Times New Roman"/>
                <w:sz w:val="24"/>
                <w:szCs w:val="24"/>
              </w:rPr>
              <w:t>Veda pamoką</w:t>
            </w:r>
          </w:p>
        </w:tc>
        <w:tc>
          <w:tcPr>
            <w:tcW w:w="2552" w:type="dxa"/>
          </w:tcPr>
          <w:p w14:paraId="2FABDD47" w14:textId="77777777" w:rsidR="00FE7EEA" w:rsidRPr="00AD2977" w:rsidRDefault="00FE7EEA" w:rsidP="00F707A0">
            <w:pPr>
              <w:pStyle w:val="Betarp"/>
              <w:jc w:val="center"/>
              <w:rPr>
                <w:rFonts w:ascii="Times New Roman" w:hAnsi="Times New Roman" w:cs="Times New Roman"/>
                <w:sz w:val="24"/>
                <w:szCs w:val="24"/>
              </w:rPr>
            </w:pPr>
            <w:r w:rsidRPr="00AD2977">
              <w:rPr>
                <w:rFonts w:ascii="Times New Roman" w:hAnsi="Times New Roman" w:cs="Times New Roman"/>
                <w:sz w:val="24"/>
                <w:szCs w:val="24"/>
              </w:rPr>
              <w:t>Stebi pamoką</w:t>
            </w:r>
          </w:p>
        </w:tc>
        <w:tc>
          <w:tcPr>
            <w:tcW w:w="3118" w:type="dxa"/>
          </w:tcPr>
          <w:p w14:paraId="6F54AB95" w14:textId="77777777" w:rsidR="00FE7EEA" w:rsidRPr="00AD2977" w:rsidRDefault="00FE7EEA" w:rsidP="00F707A0">
            <w:pPr>
              <w:pStyle w:val="Betarp"/>
              <w:jc w:val="center"/>
              <w:rPr>
                <w:rFonts w:ascii="Times New Roman" w:hAnsi="Times New Roman" w:cs="Times New Roman"/>
                <w:sz w:val="24"/>
                <w:szCs w:val="24"/>
              </w:rPr>
            </w:pPr>
            <w:r w:rsidRPr="00AD2977">
              <w:rPr>
                <w:rFonts w:ascii="Times New Roman" w:hAnsi="Times New Roman" w:cs="Times New Roman"/>
                <w:sz w:val="24"/>
                <w:szCs w:val="24"/>
              </w:rPr>
              <w:t>Stebėjimo tikslas</w:t>
            </w:r>
          </w:p>
        </w:tc>
      </w:tr>
      <w:tr w:rsidR="00FE7EEA" w:rsidRPr="00994E2B" w14:paraId="5BB7F251" w14:textId="77777777" w:rsidTr="00D2551E">
        <w:trPr>
          <w:trHeight w:val="53"/>
        </w:trPr>
        <w:tc>
          <w:tcPr>
            <w:tcW w:w="556" w:type="dxa"/>
          </w:tcPr>
          <w:p w14:paraId="319CC99E" w14:textId="77777777" w:rsidR="00FE7EEA" w:rsidRDefault="00FE7EEA" w:rsidP="00F87513">
            <w:pPr>
              <w:pStyle w:val="Betarp"/>
              <w:numPr>
                <w:ilvl w:val="0"/>
                <w:numId w:val="3"/>
              </w:numPr>
              <w:ind w:left="0" w:firstLine="0"/>
              <w:rPr>
                <w:rFonts w:ascii="Times New Roman" w:hAnsi="Times New Roman" w:cs="Times New Roman"/>
                <w:sz w:val="24"/>
                <w:szCs w:val="24"/>
              </w:rPr>
            </w:pPr>
          </w:p>
        </w:tc>
        <w:tc>
          <w:tcPr>
            <w:tcW w:w="1282" w:type="dxa"/>
          </w:tcPr>
          <w:p w14:paraId="66EF736F" w14:textId="6C458911" w:rsidR="00FE7EEA" w:rsidRPr="00AD2977" w:rsidRDefault="00FE7EEA" w:rsidP="00BA5A68">
            <w:pPr>
              <w:pStyle w:val="Betarp"/>
              <w:jc w:val="center"/>
              <w:rPr>
                <w:rFonts w:ascii="Times New Roman" w:hAnsi="Times New Roman" w:cs="Times New Roman"/>
                <w:sz w:val="24"/>
                <w:szCs w:val="24"/>
              </w:rPr>
            </w:pPr>
            <w:r>
              <w:rPr>
                <w:rFonts w:ascii="Times New Roman" w:hAnsi="Times New Roman" w:cs="Times New Roman"/>
                <w:sz w:val="24"/>
                <w:szCs w:val="24"/>
              </w:rPr>
              <w:t>2024-03</w:t>
            </w:r>
          </w:p>
          <w:p w14:paraId="0B2C5CA4" w14:textId="77777777" w:rsidR="00FE7EEA" w:rsidRPr="00AD2977" w:rsidRDefault="00FE7EEA" w:rsidP="00BA5A68">
            <w:pPr>
              <w:pStyle w:val="Betarp"/>
              <w:jc w:val="center"/>
              <w:rPr>
                <w:rFonts w:ascii="Times New Roman" w:hAnsi="Times New Roman" w:cs="Times New Roman"/>
                <w:sz w:val="24"/>
                <w:szCs w:val="24"/>
              </w:rPr>
            </w:pPr>
          </w:p>
          <w:p w14:paraId="3FEAC7F6" w14:textId="77777777" w:rsidR="00FE7EEA" w:rsidRPr="00AD2977" w:rsidRDefault="00FE7EEA" w:rsidP="00BA5A68">
            <w:pPr>
              <w:pStyle w:val="Betarp"/>
              <w:jc w:val="center"/>
              <w:rPr>
                <w:rFonts w:ascii="Times New Roman" w:hAnsi="Times New Roman" w:cs="Times New Roman"/>
                <w:sz w:val="24"/>
                <w:szCs w:val="24"/>
              </w:rPr>
            </w:pPr>
          </w:p>
          <w:p w14:paraId="2D05EDAD" w14:textId="77777777" w:rsidR="00FE7EEA" w:rsidRPr="00AD2977" w:rsidRDefault="00FE7EEA" w:rsidP="00BA5A68">
            <w:pPr>
              <w:pStyle w:val="Betarp"/>
              <w:jc w:val="center"/>
              <w:rPr>
                <w:rFonts w:ascii="Times New Roman" w:hAnsi="Times New Roman" w:cs="Times New Roman"/>
                <w:sz w:val="24"/>
                <w:szCs w:val="24"/>
              </w:rPr>
            </w:pPr>
          </w:p>
          <w:p w14:paraId="577BE05C" w14:textId="77777777" w:rsidR="00FE7EEA" w:rsidRPr="00AD2977" w:rsidRDefault="00FE7EEA" w:rsidP="00BA5A68">
            <w:pPr>
              <w:pStyle w:val="Betarp"/>
              <w:jc w:val="center"/>
              <w:rPr>
                <w:rFonts w:ascii="Times New Roman" w:hAnsi="Times New Roman" w:cs="Times New Roman"/>
                <w:sz w:val="24"/>
                <w:szCs w:val="24"/>
              </w:rPr>
            </w:pPr>
          </w:p>
          <w:p w14:paraId="465B1372" w14:textId="77777777" w:rsidR="00FE7EEA" w:rsidRPr="00AD2977" w:rsidRDefault="00FE7EEA" w:rsidP="00BA5A68">
            <w:pPr>
              <w:pStyle w:val="Betarp"/>
              <w:jc w:val="center"/>
              <w:rPr>
                <w:rFonts w:ascii="Times New Roman" w:hAnsi="Times New Roman" w:cs="Times New Roman"/>
                <w:sz w:val="24"/>
                <w:szCs w:val="24"/>
              </w:rPr>
            </w:pPr>
          </w:p>
        </w:tc>
        <w:tc>
          <w:tcPr>
            <w:tcW w:w="2268" w:type="dxa"/>
          </w:tcPr>
          <w:p w14:paraId="2F05D714" w14:textId="77777777" w:rsidR="00FE7EEA" w:rsidRPr="00AD2977" w:rsidRDefault="00FE7EEA" w:rsidP="00D74DE1">
            <w:pPr>
              <w:pStyle w:val="Betarp"/>
              <w:rPr>
                <w:rFonts w:ascii="Times New Roman" w:hAnsi="Times New Roman" w:cs="Times New Roman"/>
                <w:sz w:val="24"/>
                <w:szCs w:val="24"/>
              </w:rPr>
            </w:pPr>
            <w:r>
              <w:rPr>
                <w:rFonts w:ascii="Times New Roman" w:hAnsi="Times New Roman" w:cs="Times New Roman"/>
                <w:sz w:val="24"/>
                <w:szCs w:val="24"/>
              </w:rPr>
              <w:t>1.1. Gamtos pamoką veda Sandra Ališkevičienė</w:t>
            </w:r>
          </w:p>
          <w:p w14:paraId="0E18EBDE" w14:textId="77777777" w:rsidR="00FE7EEA" w:rsidRPr="00AD2977" w:rsidRDefault="00FE7EEA" w:rsidP="00D74DE1">
            <w:pPr>
              <w:pStyle w:val="Betarp"/>
              <w:rPr>
                <w:rFonts w:ascii="Times New Roman" w:hAnsi="Times New Roman" w:cs="Times New Roman"/>
                <w:sz w:val="24"/>
                <w:szCs w:val="24"/>
              </w:rPr>
            </w:pPr>
          </w:p>
          <w:p w14:paraId="6D1D4FB4" w14:textId="77777777" w:rsidR="00FE7EEA" w:rsidRPr="00AD2977" w:rsidRDefault="00FE7EEA" w:rsidP="00D74DE1">
            <w:pPr>
              <w:pStyle w:val="Betarp"/>
              <w:rPr>
                <w:rFonts w:ascii="Times New Roman" w:hAnsi="Times New Roman" w:cs="Times New Roman"/>
                <w:sz w:val="24"/>
                <w:szCs w:val="24"/>
              </w:rPr>
            </w:pPr>
          </w:p>
        </w:tc>
        <w:tc>
          <w:tcPr>
            <w:tcW w:w="2552" w:type="dxa"/>
          </w:tcPr>
          <w:p w14:paraId="1887A51A" w14:textId="77777777" w:rsidR="00FE7EEA" w:rsidRPr="00AD2977" w:rsidRDefault="00FE7EEA" w:rsidP="00D74DE1">
            <w:pPr>
              <w:pStyle w:val="Betarp"/>
              <w:rPr>
                <w:rFonts w:ascii="Times New Roman" w:hAnsi="Times New Roman" w:cs="Times New Roman"/>
                <w:sz w:val="24"/>
                <w:szCs w:val="24"/>
              </w:rPr>
            </w:pPr>
            <w:r w:rsidRPr="00AD2977">
              <w:rPr>
                <w:rFonts w:ascii="Times New Roman" w:hAnsi="Times New Roman" w:cs="Times New Roman"/>
                <w:sz w:val="24"/>
                <w:szCs w:val="24"/>
              </w:rPr>
              <w:t>V</w:t>
            </w:r>
            <w:r>
              <w:rPr>
                <w:rFonts w:ascii="Times New Roman" w:hAnsi="Times New Roman" w:cs="Times New Roman"/>
                <w:sz w:val="24"/>
                <w:szCs w:val="24"/>
              </w:rPr>
              <w:t>aida Vaitkuvienė</w:t>
            </w:r>
          </w:p>
          <w:p w14:paraId="26D5A1E6" w14:textId="77777777" w:rsidR="00FE7EEA" w:rsidRPr="00AD2977" w:rsidRDefault="00FE7EEA" w:rsidP="00D74DE1">
            <w:pPr>
              <w:pStyle w:val="Betarp"/>
              <w:rPr>
                <w:rFonts w:ascii="Times New Roman" w:hAnsi="Times New Roman" w:cs="Times New Roman"/>
                <w:sz w:val="24"/>
                <w:szCs w:val="24"/>
              </w:rPr>
            </w:pPr>
          </w:p>
          <w:p w14:paraId="6CB0CB05" w14:textId="77777777" w:rsidR="00FE7EEA" w:rsidRPr="00AD2977" w:rsidRDefault="00FE7EEA" w:rsidP="00D74DE1">
            <w:pPr>
              <w:pStyle w:val="Betarp"/>
              <w:rPr>
                <w:rFonts w:ascii="Times New Roman" w:hAnsi="Times New Roman" w:cs="Times New Roman"/>
                <w:sz w:val="24"/>
                <w:szCs w:val="24"/>
              </w:rPr>
            </w:pPr>
          </w:p>
          <w:p w14:paraId="5569702F" w14:textId="77777777" w:rsidR="00FE7EEA" w:rsidRPr="00AD2977" w:rsidRDefault="00FE7EEA" w:rsidP="00D74DE1">
            <w:pPr>
              <w:pStyle w:val="Betarp"/>
              <w:rPr>
                <w:rFonts w:ascii="Times New Roman" w:hAnsi="Times New Roman" w:cs="Times New Roman"/>
                <w:sz w:val="24"/>
                <w:szCs w:val="24"/>
              </w:rPr>
            </w:pPr>
          </w:p>
        </w:tc>
        <w:tc>
          <w:tcPr>
            <w:tcW w:w="3118" w:type="dxa"/>
          </w:tcPr>
          <w:p w14:paraId="49018E2B" w14:textId="77777777" w:rsidR="00FE7EEA" w:rsidRPr="00AD2977" w:rsidRDefault="00FE7EEA" w:rsidP="00D74DE1">
            <w:pPr>
              <w:pStyle w:val="Betarp"/>
              <w:rPr>
                <w:rFonts w:ascii="Times New Roman" w:hAnsi="Times New Roman" w:cs="Times New Roman"/>
                <w:sz w:val="24"/>
                <w:szCs w:val="24"/>
              </w:rPr>
            </w:pPr>
            <w:r w:rsidRPr="00AD2977">
              <w:rPr>
                <w:rFonts w:ascii="Times New Roman" w:hAnsi="Times New Roman" w:cs="Times New Roman"/>
                <w:sz w:val="24"/>
                <w:szCs w:val="24"/>
              </w:rPr>
              <w:t>Plėtoti kolegialų bendravimą ir bendradarbiavimą, stiprinant asmeninį meistriškumą, dalykines ir bendrąsias kompetencijas, naudojant skaitmeninį turinį ugdymo procese.</w:t>
            </w:r>
          </w:p>
        </w:tc>
      </w:tr>
      <w:tr w:rsidR="00FE7EEA" w:rsidRPr="00994E2B" w14:paraId="3243009E" w14:textId="77777777" w:rsidTr="00D2551E">
        <w:trPr>
          <w:trHeight w:val="965"/>
        </w:trPr>
        <w:tc>
          <w:tcPr>
            <w:tcW w:w="556" w:type="dxa"/>
          </w:tcPr>
          <w:p w14:paraId="3AD80071" w14:textId="77777777" w:rsidR="00FE7EEA" w:rsidRDefault="00FE7EEA" w:rsidP="00F87513">
            <w:pPr>
              <w:pStyle w:val="Betarp"/>
              <w:numPr>
                <w:ilvl w:val="0"/>
                <w:numId w:val="3"/>
              </w:numPr>
              <w:ind w:left="0" w:firstLine="0"/>
              <w:rPr>
                <w:rFonts w:ascii="Times New Roman" w:hAnsi="Times New Roman" w:cs="Times New Roman"/>
                <w:sz w:val="24"/>
                <w:szCs w:val="24"/>
              </w:rPr>
            </w:pPr>
          </w:p>
        </w:tc>
        <w:tc>
          <w:tcPr>
            <w:tcW w:w="1282" w:type="dxa"/>
          </w:tcPr>
          <w:p w14:paraId="0B95C1ED" w14:textId="42A839ED" w:rsidR="00FE7EEA" w:rsidRPr="00AD2977" w:rsidRDefault="00FE7EEA" w:rsidP="00BA5A68">
            <w:pPr>
              <w:pStyle w:val="Betarp"/>
              <w:jc w:val="center"/>
              <w:rPr>
                <w:rFonts w:ascii="Times New Roman" w:hAnsi="Times New Roman" w:cs="Times New Roman"/>
                <w:sz w:val="24"/>
                <w:szCs w:val="24"/>
              </w:rPr>
            </w:pPr>
            <w:r>
              <w:rPr>
                <w:rFonts w:ascii="Times New Roman" w:hAnsi="Times New Roman" w:cs="Times New Roman"/>
                <w:sz w:val="24"/>
                <w:szCs w:val="24"/>
              </w:rPr>
              <w:t>2024-04</w:t>
            </w:r>
          </w:p>
          <w:p w14:paraId="0B3D5088" w14:textId="77777777" w:rsidR="00FE7EEA" w:rsidRPr="00AD2977" w:rsidRDefault="00FE7EEA" w:rsidP="00BA5A68">
            <w:pPr>
              <w:pStyle w:val="Betarp"/>
              <w:jc w:val="center"/>
              <w:rPr>
                <w:rFonts w:ascii="Times New Roman" w:hAnsi="Times New Roman" w:cs="Times New Roman"/>
                <w:sz w:val="24"/>
                <w:szCs w:val="24"/>
              </w:rPr>
            </w:pPr>
          </w:p>
          <w:p w14:paraId="4A47240F" w14:textId="77777777" w:rsidR="00FE7EEA" w:rsidRPr="00AD2977" w:rsidRDefault="00FE7EEA" w:rsidP="00BA5A68">
            <w:pPr>
              <w:pStyle w:val="Betarp"/>
              <w:jc w:val="center"/>
              <w:rPr>
                <w:rFonts w:ascii="Times New Roman" w:hAnsi="Times New Roman" w:cs="Times New Roman"/>
                <w:sz w:val="24"/>
                <w:szCs w:val="24"/>
              </w:rPr>
            </w:pPr>
          </w:p>
        </w:tc>
        <w:tc>
          <w:tcPr>
            <w:tcW w:w="2268" w:type="dxa"/>
          </w:tcPr>
          <w:p w14:paraId="263F2533" w14:textId="77777777" w:rsidR="00FE7EEA" w:rsidRPr="00AD2977" w:rsidRDefault="00FE7EEA" w:rsidP="00D74DE1">
            <w:pPr>
              <w:pStyle w:val="Betarp"/>
              <w:rPr>
                <w:rFonts w:ascii="Times New Roman" w:hAnsi="Times New Roman" w:cs="Times New Roman"/>
                <w:sz w:val="24"/>
                <w:szCs w:val="24"/>
              </w:rPr>
            </w:pPr>
            <w:r>
              <w:rPr>
                <w:rFonts w:ascii="Times New Roman" w:hAnsi="Times New Roman" w:cs="Times New Roman"/>
                <w:sz w:val="24"/>
                <w:szCs w:val="24"/>
              </w:rPr>
              <w:t>1.1. Lietuvių kalbos</w:t>
            </w:r>
            <w:r w:rsidRPr="00AD2977">
              <w:rPr>
                <w:rFonts w:ascii="Times New Roman" w:hAnsi="Times New Roman" w:cs="Times New Roman"/>
                <w:sz w:val="24"/>
                <w:szCs w:val="24"/>
              </w:rPr>
              <w:t xml:space="preserve">  pamoką veda V</w:t>
            </w:r>
            <w:r>
              <w:rPr>
                <w:rFonts w:ascii="Times New Roman" w:hAnsi="Times New Roman" w:cs="Times New Roman"/>
                <w:sz w:val="24"/>
                <w:szCs w:val="24"/>
              </w:rPr>
              <w:t>aida Vaitkuvienė</w:t>
            </w:r>
          </w:p>
        </w:tc>
        <w:tc>
          <w:tcPr>
            <w:tcW w:w="2552" w:type="dxa"/>
          </w:tcPr>
          <w:p w14:paraId="5F82CF85" w14:textId="77777777" w:rsidR="00FE7EEA" w:rsidRPr="00AD2977" w:rsidRDefault="00FE7EEA" w:rsidP="00D74DE1">
            <w:pPr>
              <w:pStyle w:val="Betarp"/>
              <w:rPr>
                <w:rFonts w:ascii="Times New Roman" w:hAnsi="Times New Roman" w:cs="Times New Roman"/>
                <w:sz w:val="24"/>
                <w:szCs w:val="24"/>
              </w:rPr>
            </w:pPr>
            <w:r>
              <w:rPr>
                <w:rFonts w:ascii="Times New Roman" w:hAnsi="Times New Roman" w:cs="Times New Roman"/>
                <w:sz w:val="24"/>
                <w:szCs w:val="24"/>
              </w:rPr>
              <w:t>Sandra Ališkevičienė</w:t>
            </w:r>
          </w:p>
          <w:p w14:paraId="386011C9" w14:textId="77777777" w:rsidR="00FE7EEA" w:rsidRPr="00AD2977" w:rsidRDefault="00FE7EEA" w:rsidP="00D74DE1">
            <w:pPr>
              <w:pStyle w:val="Betarp"/>
              <w:rPr>
                <w:rFonts w:ascii="Times New Roman" w:hAnsi="Times New Roman" w:cs="Times New Roman"/>
                <w:sz w:val="24"/>
                <w:szCs w:val="24"/>
              </w:rPr>
            </w:pPr>
          </w:p>
          <w:p w14:paraId="58971825" w14:textId="77777777" w:rsidR="00FE7EEA" w:rsidRPr="00AD2977" w:rsidRDefault="00FE7EEA" w:rsidP="00D74DE1">
            <w:pPr>
              <w:pStyle w:val="Betarp"/>
              <w:rPr>
                <w:rFonts w:ascii="Times New Roman" w:hAnsi="Times New Roman" w:cs="Times New Roman"/>
                <w:sz w:val="24"/>
                <w:szCs w:val="24"/>
              </w:rPr>
            </w:pPr>
          </w:p>
        </w:tc>
        <w:tc>
          <w:tcPr>
            <w:tcW w:w="3118" w:type="dxa"/>
          </w:tcPr>
          <w:p w14:paraId="37863243" w14:textId="77777777" w:rsidR="00FE7EEA" w:rsidRPr="00AD2977" w:rsidRDefault="00FE7EEA" w:rsidP="00D74DE1">
            <w:pPr>
              <w:pStyle w:val="Betarp"/>
              <w:rPr>
                <w:rFonts w:ascii="Times New Roman" w:hAnsi="Times New Roman" w:cs="Times New Roman"/>
                <w:sz w:val="24"/>
                <w:szCs w:val="24"/>
              </w:rPr>
            </w:pPr>
            <w:r w:rsidRPr="00AD2977">
              <w:rPr>
                <w:rFonts w:ascii="Times New Roman" w:hAnsi="Times New Roman" w:cs="Times New Roman"/>
                <w:sz w:val="24"/>
                <w:szCs w:val="24"/>
              </w:rPr>
              <w:t>Plėtoti kolegialų bendravimą ir bendradarbiavimą, stiprinant asmeninį meistriškumą, dalykines ir bendrąsias kompetencijas</w:t>
            </w:r>
            <w:r>
              <w:rPr>
                <w:rFonts w:ascii="Times New Roman" w:hAnsi="Times New Roman" w:cs="Times New Roman"/>
                <w:sz w:val="24"/>
                <w:szCs w:val="24"/>
              </w:rPr>
              <w:t>.</w:t>
            </w:r>
          </w:p>
        </w:tc>
      </w:tr>
      <w:tr w:rsidR="00FE7EEA" w:rsidRPr="00AD2977" w14:paraId="2B59FF17" w14:textId="77777777" w:rsidTr="00BA5A68">
        <w:trPr>
          <w:trHeight w:val="593"/>
        </w:trPr>
        <w:tc>
          <w:tcPr>
            <w:tcW w:w="556" w:type="dxa"/>
          </w:tcPr>
          <w:p w14:paraId="4F7B83CA" w14:textId="77777777" w:rsidR="00FE7EEA" w:rsidRDefault="00FE7EEA" w:rsidP="00F87513">
            <w:pPr>
              <w:pStyle w:val="Betarp"/>
              <w:numPr>
                <w:ilvl w:val="0"/>
                <w:numId w:val="3"/>
              </w:numPr>
              <w:ind w:left="0" w:firstLine="0"/>
              <w:rPr>
                <w:rFonts w:ascii="Times New Roman" w:hAnsi="Times New Roman" w:cs="Times New Roman"/>
                <w:sz w:val="24"/>
                <w:szCs w:val="24"/>
              </w:rPr>
            </w:pPr>
          </w:p>
        </w:tc>
        <w:tc>
          <w:tcPr>
            <w:tcW w:w="1282" w:type="dxa"/>
          </w:tcPr>
          <w:p w14:paraId="507BC6C8" w14:textId="4AC3108A" w:rsidR="00FE7EEA" w:rsidRPr="00AD2977" w:rsidRDefault="00FE7EEA" w:rsidP="00BA5A68">
            <w:pPr>
              <w:pStyle w:val="Betarp"/>
              <w:jc w:val="center"/>
              <w:rPr>
                <w:rFonts w:ascii="Times New Roman" w:hAnsi="Times New Roman" w:cs="Times New Roman"/>
                <w:sz w:val="24"/>
                <w:szCs w:val="24"/>
              </w:rPr>
            </w:pPr>
            <w:r>
              <w:rPr>
                <w:rFonts w:ascii="Times New Roman" w:hAnsi="Times New Roman" w:cs="Times New Roman"/>
                <w:sz w:val="24"/>
                <w:szCs w:val="24"/>
              </w:rPr>
              <w:t>2024-10</w:t>
            </w:r>
          </w:p>
          <w:p w14:paraId="20CF1E77" w14:textId="12DAA0E7" w:rsidR="00FE7EEA" w:rsidRPr="00AD2977" w:rsidRDefault="00FE7EEA" w:rsidP="00BA5A68">
            <w:pPr>
              <w:pStyle w:val="Betarp"/>
              <w:jc w:val="center"/>
              <w:rPr>
                <w:rFonts w:ascii="Times New Roman" w:hAnsi="Times New Roman" w:cs="Times New Roman"/>
                <w:sz w:val="24"/>
                <w:szCs w:val="24"/>
              </w:rPr>
            </w:pPr>
          </w:p>
        </w:tc>
        <w:tc>
          <w:tcPr>
            <w:tcW w:w="2268" w:type="dxa"/>
          </w:tcPr>
          <w:p w14:paraId="101EEEC9" w14:textId="116473CE" w:rsidR="00FE7EEA" w:rsidRPr="00AD2977" w:rsidRDefault="00FE7EEA" w:rsidP="00D74DE1">
            <w:pPr>
              <w:pStyle w:val="Betarp"/>
              <w:rPr>
                <w:rFonts w:ascii="Times New Roman" w:hAnsi="Times New Roman" w:cs="Times New Roman"/>
                <w:sz w:val="24"/>
                <w:szCs w:val="24"/>
              </w:rPr>
            </w:pPr>
            <w:r>
              <w:rPr>
                <w:rFonts w:ascii="Times New Roman" w:hAnsi="Times New Roman" w:cs="Times New Roman"/>
                <w:sz w:val="24"/>
                <w:szCs w:val="24"/>
              </w:rPr>
              <w:t xml:space="preserve">1.1. </w:t>
            </w:r>
            <w:r w:rsidRPr="00AD2977">
              <w:rPr>
                <w:rFonts w:ascii="Times New Roman" w:hAnsi="Times New Roman" w:cs="Times New Roman"/>
                <w:sz w:val="24"/>
                <w:szCs w:val="24"/>
              </w:rPr>
              <w:t>R</w:t>
            </w:r>
            <w:r>
              <w:rPr>
                <w:rFonts w:ascii="Times New Roman" w:hAnsi="Times New Roman" w:cs="Times New Roman"/>
                <w:sz w:val="24"/>
                <w:szCs w:val="24"/>
              </w:rPr>
              <w:t xml:space="preserve">oberta </w:t>
            </w:r>
            <w:r w:rsidR="00BA5A68">
              <w:rPr>
                <w:rFonts w:ascii="Times New Roman" w:hAnsi="Times New Roman" w:cs="Times New Roman"/>
                <w:sz w:val="24"/>
                <w:szCs w:val="24"/>
              </w:rPr>
              <w:t>Overlingaitė</w:t>
            </w:r>
          </w:p>
        </w:tc>
        <w:tc>
          <w:tcPr>
            <w:tcW w:w="2552" w:type="dxa"/>
          </w:tcPr>
          <w:p w14:paraId="0DBB461A" w14:textId="77777777" w:rsidR="00FE7EEA" w:rsidRPr="00AD2977" w:rsidRDefault="00FE7EEA" w:rsidP="00D74DE1">
            <w:pPr>
              <w:pStyle w:val="Betarp"/>
              <w:rPr>
                <w:rFonts w:ascii="Times New Roman" w:hAnsi="Times New Roman" w:cs="Times New Roman"/>
                <w:sz w:val="24"/>
                <w:szCs w:val="24"/>
              </w:rPr>
            </w:pPr>
            <w:r>
              <w:rPr>
                <w:rFonts w:ascii="Times New Roman" w:hAnsi="Times New Roman" w:cs="Times New Roman"/>
                <w:sz w:val="24"/>
                <w:szCs w:val="24"/>
              </w:rPr>
              <w:t>Virginija Gečaitė</w:t>
            </w:r>
          </w:p>
        </w:tc>
        <w:tc>
          <w:tcPr>
            <w:tcW w:w="3118" w:type="dxa"/>
          </w:tcPr>
          <w:p w14:paraId="647D05F2" w14:textId="77777777" w:rsidR="00FE7EEA" w:rsidRPr="00AD2977" w:rsidRDefault="00FE7EEA" w:rsidP="00D74DE1">
            <w:pPr>
              <w:pStyle w:val="Betarp"/>
              <w:rPr>
                <w:rFonts w:ascii="Times New Roman" w:hAnsi="Times New Roman" w:cs="Times New Roman"/>
                <w:sz w:val="24"/>
                <w:szCs w:val="24"/>
              </w:rPr>
            </w:pPr>
            <w:r>
              <w:rPr>
                <w:rFonts w:ascii="Times New Roman" w:hAnsi="Times New Roman" w:cs="Times New Roman"/>
                <w:sz w:val="24"/>
                <w:szCs w:val="24"/>
              </w:rPr>
              <w:t>Mokymo skaityti metodų panaudojimas.</w:t>
            </w:r>
          </w:p>
        </w:tc>
      </w:tr>
      <w:tr w:rsidR="00FE7EEA" w:rsidRPr="00994E2B" w14:paraId="5DD7938C" w14:textId="77777777" w:rsidTr="00D2551E">
        <w:trPr>
          <w:trHeight w:val="435"/>
        </w:trPr>
        <w:tc>
          <w:tcPr>
            <w:tcW w:w="556" w:type="dxa"/>
          </w:tcPr>
          <w:p w14:paraId="369BD798" w14:textId="77777777" w:rsidR="00FE7EEA" w:rsidRDefault="00FE7EEA" w:rsidP="00F87513">
            <w:pPr>
              <w:pStyle w:val="Betarp"/>
              <w:numPr>
                <w:ilvl w:val="0"/>
                <w:numId w:val="3"/>
              </w:numPr>
              <w:ind w:left="0" w:firstLine="0"/>
              <w:rPr>
                <w:rFonts w:ascii="Times New Roman" w:hAnsi="Times New Roman" w:cs="Times New Roman"/>
                <w:sz w:val="24"/>
                <w:szCs w:val="24"/>
              </w:rPr>
            </w:pPr>
          </w:p>
        </w:tc>
        <w:tc>
          <w:tcPr>
            <w:tcW w:w="1282" w:type="dxa"/>
          </w:tcPr>
          <w:p w14:paraId="13AAAB94" w14:textId="385E5700" w:rsidR="00FE7EEA" w:rsidRPr="00AD2977" w:rsidRDefault="00FE7EEA" w:rsidP="00BA5A68">
            <w:pPr>
              <w:pStyle w:val="Betarp"/>
              <w:jc w:val="center"/>
              <w:rPr>
                <w:rFonts w:ascii="Times New Roman" w:hAnsi="Times New Roman" w:cs="Times New Roman"/>
                <w:sz w:val="24"/>
                <w:szCs w:val="24"/>
              </w:rPr>
            </w:pPr>
            <w:r>
              <w:rPr>
                <w:rFonts w:ascii="Times New Roman" w:hAnsi="Times New Roman" w:cs="Times New Roman"/>
                <w:sz w:val="24"/>
                <w:szCs w:val="24"/>
              </w:rPr>
              <w:t>2024-11</w:t>
            </w:r>
          </w:p>
        </w:tc>
        <w:tc>
          <w:tcPr>
            <w:tcW w:w="2268" w:type="dxa"/>
          </w:tcPr>
          <w:p w14:paraId="1584F993" w14:textId="77777777" w:rsidR="00FE7EEA" w:rsidRPr="00AD2977" w:rsidRDefault="00FE7EEA" w:rsidP="00D74DE1">
            <w:pPr>
              <w:pStyle w:val="Betarp"/>
              <w:rPr>
                <w:rFonts w:ascii="Times New Roman" w:hAnsi="Times New Roman" w:cs="Times New Roman"/>
                <w:sz w:val="24"/>
                <w:szCs w:val="24"/>
              </w:rPr>
            </w:pPr>
            <w:r>
              <w:rPr>
                <w:rFonts w:ascii="Times New Roman" w:hAnsi="Times New Roman" w:cs="Times New Roman"/>
                <w:sz w:val="24"/>
                <w:szCs w:val="24"/>
              </w:rPr>
              <w:t>1.1. Matematikos pamoką veda Virginija Gečaitė</w:t>
            </w:r>
          </w:p>
        </w:tc>
        <w:tc>
          <w:tcPr>
            <w:tcW w:w="2552" w:type="dxa"/>
          </w:tcPr>
          <w:p w14:paraId="296747B5" w14:textId="77777777" w:rsidR="00FE7EEA" w:rsidRPr="00AD2977" w:rsidRDefault="00FE7EEA" w:rsidP="00D74DE1">
            <w:pPr>
              <w:pStyle w:val="Betarp"/>
              <w:rPr>
                <w:rFonts w:ascii="Times New Roman" w:hAnsi="Times New Roman" w:cs="Times New Roman"/>
                <w:sz w:val="24"/>
                <w:szCs w:val="24"/>
              </w:rPr>
            </w:pPr>
            <w:r w:rsidRPr="00AD2977">
              <w:rPr>
                <w:rFonts w:ascii="Times New Roman" w:hAnsi="Times New Roman" w:cs="Times New Roman"/>
                <w:sz w:val="24"/>
                <w:szCs w:val="24"/>
              </w:rPr>
              <w:t>R</w:t>
            </w:r>
            <w:r>
              <w:rPr>
                <w:rFonts w:ascii="Times New Roman" w:hAnsi="Times New Roman" w:cs="Times New Roman"/>
                <w:sz w:val="24"/>
                <w:szCs w:val="24"/>
              </w:rPr>
              <w:t xml:space="preserve">oberta </w:t>
            </w:r>
            <w:r w:rsidRPr="00AD2977">
              <w:rPr>
                <w:rFonts w:ascii="Times New Roman" w:hAnsi="Times New Roman" w:cs="Times New Roman"/>
                <w:sz w:val="24"/>
                <w:szCs w:val="24"/>
              </w:rPr>
              <w:t>Overlingaitė</w:t>
            </w:r>
          </w:p>
        </w:tc>
        <w:tc>
          <w:tcPr>
            <w:tcW w:w="3118" w:type="dxa"/>
          </w:tcPr>
          <w:p w14:paraId="1F88CAC4" w14:textId="68E57424" w:rsidR="00FE7EEA" w:rsidRPr="00AD2977" w:rsidRDefault="00FE7EEA" w:rsidP="00D74DE1">
            <w:pPr>
              <w:pStyle w:val="Betarp"/>
              <w:rPr>
                <w:rFonts w:ascii="Times New Roman" w:hAnsi="Times New Roman" w:cs="Times New Roman"/>
                <w:sz w:val="24"/>
                <w:szCs w:val="24"/>
              </w:rPr>
            </w:pPr>
            <w:r>
              <w:rPr>
                <w:rFonts w:ascii="Times New Roman" w:hAnsi="Times New Roman" w:cs="Times New Roman"/>
                <w:sz w:val="24"/>
                <w:szCs w:val="24"/>
              </w:rPr>
              <w:t>Specialiųjų poreikių mokinių įtraukimas į ugdomąsias veiklas.</w:t>
            </w:r>
          </w:p>
        </w:tc>
      </w:tr>
    </w:tbl>
    <w:p w14:paraId="3244539A" w14:textId="77777777" w:rsidR="00FE7EEA" w:rsidRPr="00994E2B" w:rsidRDefault="00FE7EEA" w:rsidP="00FE7EEA">
      <w:pPr>
        <w:pStyle w:val="Betarp"/>
        <w:jc w:val="center"/>
        <w:rPr>
          <w:rFonts w:cs="Times New Roman"/>
          <w:color w:val="000000"/>
          <w:szCs w:val="24"/>
        </w:rPr>
      </w:pPr>
    </w:p>
    <w:p w14:paraId="02480A73" w14:textId="77777777" w:rsidR="00FE7EEA" w:rsidRPr="00AD2977" w:rsidRDefault="00FE7EEA" w:rsidP="00FE7EEA">
      <w:pPr>
        <w:pStyle w:val="Betarp"/>
        <w:jc w:val="center"/>
        <w:rPr>
          <w:rFonts w:cs="Times New Roman"/>
          <w:color w:val="000000"/>
          <w:szCs w:val="24"/>
        </w:rPr>
      </w:pPr>
      <w:r w:rsidRPr="00AD2977">
        <w:rPr>
          <w:rFonts w:cs="Times New Roman"/>
          <w:color w:val="000000"/>
          <w:szCs w:val="24"/>
        </w:rPr>
        <w:t>IV. INTEGRUOTA PROJEKTINĖ PATYRIMINĖ VEIKLA</w:t>
      </w:r>
    </w:p>
    <w:tbl>
      <w:tblPr>
        <w:tblStyle w:val="Lentelstinklelis"/>
        <w:tblW w:w="9776" w:type="dxa"/>
        <w:tblLook w:val="04A0" w:firstRow="1" w:lastRow="0" w:firstColumn="1" w:lastColumn="0" w:noHBand="0" w:noVBand="1"/>
      </w:tblPr>
      <w:tblGrid>
        <w:gridCol w:w="556"/>
        <w:gridCol w:w="3692"/>
        <w:gridCol w:w="1843"/>
        <w:gridCol w:w="3685"/>
      </w:tblGrid>
      <w:tr w:rsidR="00FE7EEA" w:rsidRPr="00AD2977" w14:paraId="0981F8D0" w14:textId="77777777" w:rsidTr="001737B7">
        <w:tc>
          <w:tcPr>
            <w:tcW w:w="556" w:type="dxa"/>
          </w:tcPr>
          <w:p w14:paraId="20C5868A" w14:textId="77777777" w:rsidR="00FE7EEA" w:rsidRDefault="00FE7EEA" w:rsidP="00D74DE1">
            <w:pPr>
              <w:pStyle w:val="Betarp"/>
              <w:rPr>
                <w:rFonts w:ascii="Times New Roman" w:hAnsi="Times New Roman" w:cs="Times New Roman"/>
                <w:sz w:val="24"/>
                <w:szCs w:val="24"/>
              </w:rPr>
            </w:pPr>
            <w:r>
              <w:rPr>
                <w:rFonts w:ascii="Times New Roman" w:hAnsi="Times New Roman" w:cs="Times New Roman"/>
                <w:sz w:val="24"/>
                <w:szCs w:val="24"/>
              </w:rPr>
              <w:t>Eil.</w:t>
            </w:r>
          </w:p>
          <w:p w14:paraId="54C72EC8" w14:textId="77777777" w:rsidR="00FE7EEA" w:rsidRPr="00AD2977" w:rsidRDefault="00FE7EEA" w:rsidP="00D74DE1">
            <w:pPr>
              <w:pStyle w:val="Betarp"/>
              <w:rPr>
                <w:rFonts w:ascii="Times New Roman" w:hAnsi="Times New Roman" w:cs="Times New Roman"/>
                <w:sz w:val="24"/>
                <w:szCs w:val="24"/>
              </w:rPr>
            </w:pPr>
            <w:r>
              <w:rPr>
                <w:rFonts w:ascii="Times New Roman" w:hAnsi="Times New Roman" w:cs="Times New Roman"/>
                <w:sz w:val="24"/>
                <w:szCs w:val="24"/>
              </w:rPr>
              <w:t>Nr.</w:t>
            </w:r>
          </w:p>
        </w:tc>
        <w:tc>
          <w:tcPr>
            <w:tcW w:w="3692" w:type="dxa"/>
          </w:tcPr>
          <w:p w14:paraId="785A868B" w14:textId="77777777" w:rsidR="00FE7EEA" w:rsidRPr="00AD2977" w:rsidRDefault="00FE7EEA" w:rsidP="00F707A0">
            <w:pPr>
              <w:pStyle w:val="Betarp"/>
              <w:jc w:val="center"/>
              <w:rPr>
                <w:rFonts w:ascii="Times New Roman" w:hAnsi="Times New Roman" w:cs="Times New Roman"/>
                <w:sz w:val="24"/>
                <w:szCs w:val="24"/>
              </w:rPr>
            </w:pPr>
            <w:r w:rsidRPr="00AD2977">
              <w:rPr>
                <w:rFonts w:ascii="Times New Roman" w:hAnsi="Times New Roman" w:cs="Times New Roman"/>
                <w:sz w:val="24"/>
                <w:szCs w:val="24"/>
              </w:rPr>
              <w:t>Tema</w:t>
            </w:r>
          </w:p>
        </w:tc>
        <w:tc>
          <w:tcPr>
            <w:tcW w:w="1843" w:type="dxa"/>
          </w:tcPr>
          <w:p w14:paraId="43E8852C" w14:textId="77777777" w:rsidR="00FE7EEA" w:rsidRPr="00AD2977" w:rsidRDefault="00FE7EEA" w:rsidP="00F707A0">
            <w:pPr>
              <w:pStyle w:val="Betarp"/>
              <w:jc w:val="center"/>
              <w:rPr>
                <w:rFonts w:ascii="Times New Roman" w:hAnsi="Times New Roman" w:cs="Times New Roman"/>
                <w:sz w:val="24"/>
                <w:szCs w:val="24"/>
              </w:rPr>
            </w:pPr>
            <w:r w:rsidRPr="00AD2977">
              <w:rPr>
                <w:rFonts w:ascii="Times New Roman" w:hAnsi="Times New Roman" w:cs="Times New Roman"/>
                <w:sz w:val="24"/>
                <w:szCs w:val="24"/>
              </w:rPr>
              <w:t>Klasė</w:t>
            </w:r>
          </w:p>
        </w:tc>
        <w:tc>
          <w:tcPr>
            <w:tcW w:w="3685" w:type="dxa"/>
          </w:tcPr>
          <w:p w14:paraId="4A49BA6E" w14:textId="77777777" w:rsidR="00FE7EEA" w:rsidRPr="00AD2977" w:rsidRDefault="00FE7EEA" w:rsidP="00F707A0">
            <w:pPr>
              <w:pStyle w:val="Betarp"/>
              <w:jc w:val="center"/>
              <w:rPr>
                <w:rFonts w:ascii="Times New Roman" w:hAnsi="Times New Roman" w:cs="Times New Roman"/>
                <w:sz w:val="24"/>
                <w:szCs w:val="24"/>
              </w:rPr>
            </w:pPr>
            <w:r w:rsidRPr="00AD2977">
              <w:rPr>
                <w:rFonts w:ascii="Times New Roman" w:hAnsi="Times New Roman" w:cs="Times New Roman"/>
                <w:sz w:val="24"/>
                <w:szCs w:val="24"/>
              </w:rPr>
              <w:t>Mokytojai</w:t>
            </w:r>
          </w:p>
        </w:tc>
      </w:tr>
      <w:tr w:rsidR="00FE7EEA" w:rsidRPr="00994E2B" w14:paraId="0E981FD5" w14:textId="77777777" w:rsidTr="001737B7">
        <w:trPr>
          <w:trHeight w:val="982"/>
        </w:trPr>
        <w:tc>
          <w:tcPr>
            <w:tcW w:w="556" w:type="dxa"/>
          </w:tcPr>
          <w:p w14:paraId="5A32F7C9" w14:textId="77777777" w:rsidR="00FE7EEA" w:rsidRDefault="00FE7EEA" w:rsidP="00F87513">
            <w:pPr>
              <w:pStyle w:val="Betarp"/>
              <w:numPr>
                <w:ilvl w:val="0"/>
                <w:numId w:val="3"/>
              </w:numPr>
              <w:ind w:left="0" w:firstLine="0"/>
              <w:rPr>
                <w:rFonts w:ascii="Times New Roman" w:hAnsi="Times New Roman" w:cs="Times New Roman"/>
                <w:sz w:val="24"/>
                <w:szCs w:val="24"/>
              </w:rPr>
            </w:pPr>
          </w:p>
        </w:tc>
        <w:tc>
          <w:tcPr>
            <w:tcW w:w="3692" w:type="dxa"/>
          </w:tcPr>
          <w:p w14:paraId="7058CB02" w14:textId="77777777" w:rsidR="00FE7EEA" w:rsidRPr="00AD2977" w:rsidRDefault="00FE7EEA" w:rsidP="00D74DE1">
            <w:pPr>
              <w:pStyle w:val="Betarp"/>
              <w:rPr>
                <w:rFonts w:ascii="Times New Roman" w:hAnsi="Times New Roman" w:cs="Times New Roman"/>
                <w:sz w:val="24"/>
                <w:szCs w:val="24"/>
              </w:rPr>
            </w:pPr>
            <w:r>
              <w:rPr>
                <w:rFonts w:ascii="Times New Roman" w:hAnsi="Times New Roman" w:cs="Times New Roman"/>
                <w:sz w:val="24"/>
                <w:szCs w:val="24"/>
              </w:rPr>
              <w:t xml:space="preserve">2.1. </w:t>
            </w:r>
            <w:r w:rsidRPr="00AD2977">
              <w:rPr>
                <w:rFonts w:ascii="Times New Roman" w:hAnsi="Times New Roman" w:cs="Times New Roman"/>
                <w:sz w:val="24"/>
                <w:szCs w:val="24"/>
              </w:rPr>
              <w:t xml:space="preserve">„Gamtos </w:t>
            </w:r>
            <w:r>
              <w:rPr>
                <w:rFonts w:ascii="Times New Roman" w:hAnsi="Times New Roman" w:cs="Times New Roman"/>
                <w:sz w:val="24"/>
                <w:szCs w:val="24"/>
              </w:rPr>
              <w:t>vaikai. Ekologija 2</w:t>
            </w:r>
            <w:r w:rsidRPr="00AD2977">
              <w:rPr>
                <w:rFonts w:ascii="Times New Roman" w:hAnsi="Times New Roman" w:cs="Times New Roman"/>
                <w:sz w:val="24"/>
                <w:szCs w:val="24"/>
              </w:rPr>
              <w:t>“.</w:t>
            </w:r>
          </w:p>
          <w:p w14:paraId="197108A2" w14:textId="77777777" w:rsidR="00FE7EEA" w:rsidRPr="00AD2977" w:rsidRDefault="00FE7EEA" w:rsidP="00D74DE1">
            <w:pPr>
              <w:pStyle w:val="Betarp"/>
              <w:rPr>
                <w:rFonts w:ascii="Times New Roman" w:hAnsi="Times New Roman" w:cs="Times New Roman"/>
                <w:sz w:val="24"/>
                <w:szCs w:val="24"/>
              </w:rPr>
            </w:pPr>
          </w:p>
        </w:tc>
        <w:tc>
          <w:tcPr>
            <w:tcW w:w="1843" w:type="dxa"/>
          </w:tcPr>
          <w:p w14:paraId="206500E6" w14:textId="77777777" w:rsidR="00FE7EEA" w:rsidRPr="00AD2977" w:rsidRDefault="00FE7EEA" w:rsidP="00F707A0">
            <w:pPr>
              <w:pStyle w:val="Betarp"/>
              <w:jc w:val="center"/>
              <w:rPr>
                <w:rFonts w:ascii="Times New Roman" w:hAnsi="Times New Roman" w:cs="Times New Roman"/>
                <w:sz w:val="24"/>
                <w:szCs w:val="24"/>
              </w:rPr>
            </w:pPr>
            <w:r>
              <w:rPr>
                <w:rFonts w:ascii="Times New Roman" w:hAnsi="Times New Roman" w:cs="Times New Roman"/>
                <w:sz w:val="24"/>
                <w:szCs w:val="24"/>
              </w:rPr>
              <w:t>3</w:t>
            </w:r>
          </w:p>
          <w:p w14:paraId="5DE04D6C" w14:textId="77777777" w:rsidR="00FE7EEA" w:rsidRPr="00AD2977" w:rsidRDefault="00FE7EEA" w:rsidP="00F707A0">
            <w:pPr>
              <w:pStyle w:val="Betarp"/>
              <w:jc w:val="center"/>
              <w:rPr>
                <w:rFonts w:ascii="Times New Roman" w:hAnsi="Times New Roman" w:cs="Times New Roman"/>
                <w:sz w:val="24"/>
                <w:szCs w:val="24"/>
              </w:rPr>
            </w:pPr>
          </w:p>
          <w:p w14:paraId="01070839" w14:textId="77777777" w:rsidR="00FE7EEA" w:rsidRPr="00AD2977" w:rsidRDefault="00FE7EEA" w:rsidP="00F707A0">
            <w:pPr>
              <w:pStyle w:val="Betarp"/>
              <w:jc w:val="center"/>
              <w:rPr>
                <w:rFonts w:ascii="Times New Roman" w:hAnsi="Times New Roman" w:cs="Times New Roman"/>
                <w:sz w:val="24"/>
                <w:szCs w:val="24"/>
              </w:rPr>
            </w:pPr>
          </w:p>
        </w:tc>
        <w:tc>
          <w:tcPr>
            <w:tcW w:w="3685" w:type="dxa"/>
          </w:tcPr>
          <w:p w14:paraId="05D319F9" w14:textId="71D44FB5" w:rsidR="00FE7EEA" w:rsidRPr="00AD2977" w:rsidRDefault="00FE7EEA" w:rsidP="00D74DE1">
            <w:pPr>
              <w:pStyle w:val="Betarp"/>
              <w:rPr>
                <w:rFonts w:ascii="Times New Roman" w:hAnsi="Times New Roman" w:cs="Times New Roman"/>
                <w:sz w:val="24"/>
                <w:szCs w:val="24"/>
              </w:rPr>
            </w:pPr>
            <w:r>
              <w:rPr>
                <w:rFonts w:ascii="Times New Roman" w:hAnsi="Times New Roman" w:cs="Times New Roman"/>
                <w:sz w:val="24"/>
                <w:szCs w:val="24"/>
              </w:rPr>
              <w:t>Sandra Ališkevičienė</w:t>
            </w:r>
            <w:r w:rsidRPr="00AD2977">
              <w:rPr>
                <w:rFonts w:ascii="Times New Roman" w:hAnsi="Times New Roman" w:cs="Times New Roman"/>
                <w:sz w:val="24"/>
                <w:szCs w:val="24"/>
              </w:rPr>
              <w:t xml:space="preserve"> kartu su Žem</w:t>
            </w:r>
            <w:r>
              <w:rPr>
                <w:rFonts w:ascii="Times New Roman" w:hAnsi="Times New Roman" w:cs="Times New Roman"/>
                <w:sz w:val="24"/>
                <w:szCs w:val="24"/>
              </w:rPr>
              <w:t>aičių</w:t>
            </w:r>
            <w:r w:rsidRPr="00AD2977">
              <w:rPr>
                <w:rFonts w:ascii="Times New Roman" w:hAnsi="Times New Roman" w:cs="Times New Roman"/>
                <w:sz w:val="24"/>
                <w:szCs w:val="24"/>
              </w:rPr>
              <w:t xml:space="preserve"> Na</w:t>
            </w:r>
            <w:r>
              <w:rPr>
                <w:rFonts w:ascii="Times New Roman" w:hAnsi="Times New Roman" w:cs="Times New Roman"/>
                <w:sz w:val="24"/>
                <w:szCs w:val="24"/>
              </w:rPr>
              <w:t>umiesčio ir Vainuto gimnazijos 3</w:t>
            </w:r>
            <w:r w:rsidRPr="00AD2977">
              <w:rPr>
                <w:rFonts w:ascii="Times New Roman" w:hAnsi="Times New Roman" w:cs="Times New Roman"/>
                <w:sz w:val="24"/>
                <w:szCs w:val="24"/>
              </w:rPr>
              <w:t xml:space="preserve"> klasės mokytoj</w:t>
            </w:r>
            <w:r w:rsidR="001737B7">
              <w:rPr>
                <w:rFonts w:ascii="Times New Roman" w:hAnsi="Times New Roman" w:cs="Times New Roman"/>
                <w:sz w:val="24"/>
                <w:szCs w:val="24"/>
              </w:rPr>
              <w:t>ais</w:t>
            </w:r>
          </w:p>
        </w:tc>
      </w:tr>
      <w:tr w:rsidR="00FE7EEA" w:rsidRPr="00994E2B" w14:paraId="74AA760A" w14:textId="77777777" w:rsidTr="001737B7">
        <w:trPr>
          <w:trHeight w:val="850"/>
        </w:trPr>
        <w:tc>
          <w:tcPr>
            <w:tcW w:w="556" w:type="dxa"/>
          </w:tcPr>
          <w:p w14:paraId="7D09DA17" w14:textId="77777777" w:rsidR="00FE7EEA" w:rsidRDefault="00FE7EEA" w:rsidP="00F87513">
            <w:pPr>
              <w:pStyle w:val="Betarp"/>
              <w:numPr>
                <w:ilvl w:val="0"/>
                <w:numId w:val="3"/>
              </w:numPr>
              <w:ind w:left="0" w:firstLine="0"/>
              <w:rPr>
                <w:rFonts w:ascii="Times New Roman" w:hAnsi="Times New Roman" w:cs="Times New Roman"/>
                <w:sz w:val="24"/>
                <w:szCs w:val="24"/>
              </w:rPr>
            </w:pPr>
          </w:p>
        </w:tc>
        <w:tc>
          <w:tcPr>
            <w:tcW w:w="3692" w:type="dxa"/>
          </w:tcPr>
          <w:p w14:paraId="7E00AFA0" w14:textId="77777777" w:rsidR="00FE7EEA" w:rsidRPr="00AD2977" w:rsidRDefault="00FE7EEA" w:rsidP="00D74DE1">
            <w:pPr>
              <w:pStyle w:val="Betarp"/>
              <w:rPr>
                <w:rFonts w:ascii="Times New Roman" w:hAnsi="Times New Roman" w:cs="Times New Roman"/>
                <w:sz w:val="24"/>
                <w:szCs w:val="24"/>
              </w:rPr>
            </w:pPr>
            <w:r>
              <w:rPr>
                <w:rFonts w:ascii="Times New Roman" w:hAnsi="Times New Roman" w:cs="Times New Roman"/>
                <w:sz w:val="24"/>
                <w:szCs w:val="24"/>
              </w:rPr>
              <w:t xml:space="preserve">2.1. </w:t>
            </w:r>
            <w:r w:rsidRPr="00AD2977">
              <w:rPr>
                <w:rFonts w:ascii="Times New Roman" w:hAnsi="Times New Roman" w:cs="Times New Roman"/>
                <w:sz w:val="24"/>
                <w:szCs w:val="24"/>
              </w:rPr>
              <w:t>Tvarumas. Akcija</w:t>
            </w:r>
            <w:r>
              <w:rPr>
                <w:rFonts w:ascii="Times New Roman" w:hAnsi="Times New Roman" w:cs="Times New Roman"/>
                <w:sz w:val="24"/>
                <w:szCs w:val="24"/>
              </w:rPr>
              <w:t xml:space="preserve"> „</w:t>
            </w:r>
            <w:r w:rsidRPr="00AD2977">
              <w:rPr>
                <w:rFonts w:ascii="Times New Roman" w:hAnsi="Times New Roman" w:cs="Times New Roman"/>
                <w:sz w:val="24"/>
                <w:szCs w:val="24"/>
              </w:rPr>
              <w:t>Darom 202</w:t>
            </w:r>
            <w:r>
              <w:rPr>
                <w:rFonts w:ascii="Times New Roman" w:hAnsi="Times New Roman" w:cs="Times New Roman"/>
                <w:sz w:val="24"/>
                <w:szCs w:val="24"/>
              </w:rPr>
              <w:t>4</w:t>
            </w:r>
            <w:r w:rsidRPr="00AD2977">
              <w:rPr>
                <w:rFonts w:ascii="Times New Roman" w:hAnsi="Times New Roman" w:cs="Times New Roman"/>
                <w:sz w:val="24"/>
                <w:szCs w:val="24"/>
              </w:rPr>
              <w:t>“. Aplinkos tvarkymas, šiukšlių rūšiavimas.</w:t>
            </w:r>
          </w:p>
        </w:tc>
        <w:tc>
          <w:tcPr>
            <w:tcW w:w="1843" w:type="dxa"/>
          </w:tcPr>
          <w:p w14:paraId="7B5E8887" w14:textId="77777777" w:rsidR="00FE7EEA" w:rsidRPr="00AD2977" w:rsidRDefault="00FE7EEA" w:rsidP="00F707A0">
            <w:pPr>
              <w:pStyle w:val="Betarp"/>
              <w:jc w:val="center"/>
              <w:rPr>
                <w:rFonts w:ascii="Times New Roman" w:hAnsi="Times New Roman" w:cs="Times New Roman"/>
                <w:sz w:val="24"/>
                <w:szCs w:val="24"/>
              </w:rPr>
            </w:pPr>
            <w:r w:rsidRPr="00AD2977">
              <w:rPr>
                <w:rFonts w:ascii="Times New Roman" w:hAnsi="Times New Roman" w:cs="Times New Roman"/>
                <w:sz w:val="24"/>
                <w:szCs w:val="24"/>
              </w:rPr>
              <w:t>1</w:t>
            </w:r>
            <w:r>
              <w:rPr>
                <w:rFonts w:ascii="Times New Roman" w:hAnsi="Times New Roman" w:cs="Times New Roman"/>
                <w:sz w:val="24"/>
                <w:szCs w:val="24"/>
              </w:rPr>
              <w:t>, 2, 4</w:t>
            </w:r>
          </w:p>
          <w:p w14:paraId="74A8A989" w14:textId="77777777" w:rsidR="00FE7EEA" w:rsidRPr="00AD2977" w:rsidRDefault="00FE7EEA" w:rsidP="00F707A0">
            <w:pPr>
              <w:pStyle w:val="Betarp"/>
              <w:jc w:val="center"/>
              <w:rPr>
                <w:rFonts w:ascii="Times New Roman" w:hAnsi="Times New Roman" w:cs="Times New Roman"/>
                <w:sz w:val="24"/>
                <w:szCs w:val="24"/>
              </w:rPr>
            </w:pPr>
          </w:p>
          <w:p w14:paraId="057CEEC6" w14:textId="77777777" w:rsidR="00FE7EEA" w:rsidRPr="00AD2977" w:rsidRDefault="00FE7EEA" w:rsidP="00F707A0">
            <w:pPr>
              <w:pStyle w:val="Betarp"/>
              <w:jc w:val="center"/>
              <w:rPr>
                <w:rFonts w:ascii="Times New Roman" w:hAnsi="Times New Roman" w:cs="Times New Roman"/>
                <w:sz w:val="24"/>
                <w:szCs w:val="24"/>
              </w:rPr>
            </w:pPr>
          </w:p>
        </w:tc>
        <w:tc>
          <w:tcPr>
            <w:tcW w:w="3685" w:type="dxa"/>
          </w:tcPr>
          <w:p w14:paraId="24E0DB1A" w14:textId="77777777" w:rsidR="00FE7EEA" w:rsidRDefault="00FE7EEA" w:rsidP="00D74DE1">
            <w:pPr>
              <w:pStyle w:val="Betarp"/>
              <w:rPr>
                <w:rFonts w:ascii="Times New Roman" w:hAnsi="Times New Roman" w:cs="Times New Roman"/>
                <w:sz w:val="24"/>
                <w:szCs w:val="24"/>
              </w:rPr>
            </w:pPr>
            <w:r>
              <w:rPr>
                <w:rFonts w:ascii="Times New Roman" w:hAnsi="Times New Roman" w:cs="Times New Roman"/>
                <w:sz w:val="24"/>
                <w:szCs w:val="24"/>
              </w:rPr>
              <w:t>Virginija Gečaitė,</w:t>
            </w:r>
          </w:p>
          <w:p w14:paraId="61423E9F" w14:textId="77777777" w:rsidR="00FE7EEA" w:rsidRDefault="00FE7EEA" w:rsidP="00D74DE1">
            <w:pPr>
              <w:pStyle w:val="Betarp"/>
              <w:rPr>
                <w:rFonts w:ascii="Times New Roman" w:hAnsi="Times New Roman" w:cs="Times New Roman"/>
                <w:sz w:val="24"/>
                <w:szCs w:val="24"/>
              </w:rPr>
            </w:pPr>
            <w:r>
              <w:rPr>
                <w:rFonts w:ascii="Times New Roman" w:hAnsi="Times New Roman" w:cs="Times New Roman"/>
                <w:sz w:val="24"/>
                <w:szCs w:val="24"/>
              </w:rPr>
              <w:t>Viliutė Vindžigelskienė,</w:t>
            </w:r>
          </w:p>
          <w:p w14:paraId="45695338" w14:textId="77777777" w:rsidR="00FE7EEA" w:rsidRPr="00AD2977" w:rsidRDefault="00FE7EEA" w:rsidP="00D74DE1">
            <w:pPr>
              <w:pStyle w:val="Betarp"/>
              <w:rPr>
                <w:rFonts w:ascii="Times New Roman" w:hAnsi="Times New Roman" w:cs="Times New Roman"/>
                <w:sz w:val="24"/>
                <w:szCs w:val="24"/>
              </w:rPr>
            </w:pPr>
            <w:r>
              <w:rPr>
                <w:rFonts w:ascii="Times New Roman" w:hAnsi="Times New Roman" w:cs="Times New Roman"/>
                <w:sz w:val="24"/>
                <w:szCs w:val="24"/>
              </w:rPr>
              <w:t>Vaida Vaitkuvienė</w:t>
            </w:r>
          </w:p>
        </w:tc>
      </w:tr>
      <w:tr w:rsidR="00FE7EEA" w:rsidRPr="00AD2977" w14:paraId="32918501" w14:textId="77777777" w:rsidTr="001737B7">
        <w:trPr>
          <w:trHeight w:val="558"/>
        </w:trPr>
        <w:tc>
          <w:tcPr>
            <w:tcW w:w="556" w:type="dxa"/>
          </w:tcPr>
          <w:p w14:paraId="4A7F50A6" w14:textId="77777777" w:rsidR="00FE7EEA" w:rsidRDefault="00FE7EEA" w:rsidP="00F87513">
            <w:pPr>
              <w:pStyle w:val="Betarp"/>
              <w:numPr>
                <w:ilvl w:val="0"/>
                <w:numId w:val="3"/>
              </w:numPr>
              <w:ind w:left="0" w:firstLine="0"/>
              <w:rPr>
                <w:rFonts w:ascii="Times New Roman" w:hAnsi="Times New Roman" w:cs="Times New Roman"/>
                <w:sz w:val="24"/>
                <w:szCs w:val="24"/>
              </w:rPr>
            </w:pPr>
          </w:p>
        </w:tc>
        <w:tc>
          <w:tcPr>
            <w:tcW w:w="3692" w:type="dxa"/>
          </w:tcPr>
          <w:p w14:paraId="1145C341" w14:textId="77777777" w:rsidR="00FE7EEA" w:rsidRPr="00AD2977" w:rsidRDefault="00FE7EEA" w:rsidP="00D74DE1">
            <w:pPr>
              <w:pStyle w:val="Betarp"/>
              <w:rPr>
                <w:rFonts w:ascii="Times New Roman" w:hAnsi="Times New Roman" w:cs="Times New Roman"/>
                <w:sz w:val="24"/>
                <w:szCs w:val="24"/>
              </w:rPr>
            </w:pPr>
            <w:r>
              <w:rPr>
                <w:rFonts w:ascii="Times New Roman" w:hAnsi="Times New Roman" w:cs="Times New Roman"/>
                <w:sz w:val="24"/>
                <w:szCs w:val="24"/>
              </w:rPr>
              <w:t xml:space="preserve">2.1. </w:t>
            </w:r>
            <w:r w:rsidRPr="00AD2977">
              <w:rPr>
                <w:rFonts w:ascii="Times New Roman" w:hAnsi="Times New Roman" w:cs="Times New Roman"/>
                <w:sz w:val="24"/>
                <w:szCs w:val="24"/>
              </w:rPr>
              <w:t>„Nešvaistyk maisto“.</w:t>
            </w:r>
          </w:p>
        </w:tc>
        <w:tc>
          <w:tcPr>
            <w:tcW w:w="1843" w:type="dxa"/>
          </w:tcPr>
          <w:p w14:paraId="3C604B03" w14:textId="77777777" w:rsidR="00FE7EEA" w:rsidRPr="00AD2977" w:rsidRDefault="00FE7EEA" w:rsidP="00F707A0">
            <w:pPr>
              <w:pStyle w:val="Betarp"/>
              <w:jc w:val="center"/>
              <w:rPr>
                <w:rFonts w:ascii="Times New Roman" w:hAnsi="Times New Roman" w:cs="Times New Roman"/>
                <w:sz w:val="24"/>
                <w:szCs w:val="24"/>
              </w:rPr>
            </w:pPr>
            <w:r w:rsidRPr="00AD2977">
              <w:rPr>
                <w:rFonts w:ascii="Times New Roman" w:hAnsi="Times New Roman" w:cs="Times New Roman"/>
                <w:sz w:val="24"/>
                <w:szCs w:val="24"/>
              </w:rPr>
              <w:t>1</w:t>
            </w:r>
            <w:r>
              <w:rPr>
                <w:rFonts w:ascii="Times New Roman" w:hAnsi="Times New Roman" w:cs="Times New Roman"/>
                <w:sz w:val="24"/>
                <w:szCs w:val="24"/>
              </w:rPr>
              <w:t xml:space="preserve">, 2, </w:t>
            </w:r>
            <w:r w:rsidRPr="00AD2977">
              <w:rPr>
                <w:rFonts w:ascii="Times New Roman" w:hAnsi="Times New Roman" w:cs="Times New Roman"/>
                <w:sz w:val="24"/>
                <w:szCs w:val="24"/>
              </w:rPr>
              <w:t>4, IUG,</w:t>
            </w:r>
            <w:r>
              <w:rPr>
                <w:rFonts w:ascii="Times New Roman" w:hAnsi="Times New Roman" w:cs="Times New Roman"/>
                <w:sz w:val="24"/>
                <w:szCs w:val="24"/>
              </w:rPr>
              <w:t xml:space="preserve"> PUG</w:t>
            </w:r>
          </w:p>
          <w:p w14:paraId="552A86FC" w14:textId="77777777" w:rsidR="00FE7EEA" w:rsidRPr="00AD2977" w:rsidRDefault="00FE7EEA" w:rsidP="00F707A0">
            <w:pPr>
              <w:pStyle w:val="Betarp"/>
              <w:jc w:val="center"/>
              <w:rPr>
                <w:rFonts w:ascii="Times New Roman" w:hAnsi="Times New Roman" w:cs="Times New Roman"/>
                <w:sz w:val="24"/>
                <w:szCs w:val="24"/>
              </w:rPr>
            </w:pPr>
          </w:p>
        </w:tc>
        <w:tc>
          <w:tcPr>
            <w:tcW w:w="3685" w:type="dxa"/>
          </w:tcPr>
          <w:p w14:paraId="5B8943AB" w14:textId="77777777" w:rsidR="00FE7EEA" w:rsidRDefault="00FE7EEA" w:rsidP="00D74DE1">
            <w:pPr>
              <w:pStyle w:val="Betarp"/>
              <w:rPr>
                <w:rFonts w:ascii="Times New Roman" w:hAnsi="Times New Roman" w:cs="Times New Roman"/>
                <w:sz w:val="24"/>
                <w:szCs w:val="24"/>
              </w:rPr>
            </w:pPr>
            <w:r>
              <w:rPr>
                <w:rFonts w:ascii="Times New Roman" w:hAnsi="Times New Roman" w:cs="Times New Roman"/>
                <w:sz w:val="24"/>
                <w:szCs w:val="24"/>
              </w:rPr>
              <w:t>Virginija Gečaitė,</w:t>
            </w:r>
          </w:p>
          <w:p w14:paraId="3BF5D3F5" w14:textId="77777777" w:rsidR="00FE7EEA" w:rsidRDefault="00FE7EEA" w:rsidP="00D74DE1">
            <w:pPr>
              <w:pStyle w:val="Betarp"/>
              <w:rPr>
                <w:rFonts w:ascii="Times New Roman" w:hAnsi="Times New Roman" w:cs="Times New Roman"/>
                <w:sz w:val="24"/>
                <w:szCs w:val="24"/>
              </w:rPr>
            </w:pPr>
            <w:r>
              <w:rPr>
                <w:rFonts w:ascii="Times New Roman" w:hAnsi="Times New Roman" w:cs="Times New Roman"/>
                <w:sz w:val="24"/>
                <w:szCs w:val="24"/>
              </w:rPr>
              <w:t>Viliutė Vindžigelskienė,</w:t>
            </w:r>
          </w:p>
          <w:p w14:paraId="60D139DD" w14:textId="77777777" w:rsidR="00FE7EEA" w:rsidRDefault="00FE7EEA" w:rsidP="00D74DE1">
            <w:pPr>
              <w:pStyle w:val="Betarp"/>
              <w:rPr>
                <w:rFonts w:ascii="Times New Roman" w:hAnsi="Times New Roman" w:cs="Times New Roman"/>
                <w:sz w:val="24"/>
                <w:szCs w:val="24"/>
              </w:rPr>
            </w:pPr>
            <w:r>
              <w:rPr>
                <w:rFonts w:ascii="Times New Roman" w:hAnsi="Times New Roman" w:cs="Times New Roman"/>
                <w:sz w:val="24"/>
                <w:szCs w:val="24"/>
              </w:rPr>
              <w:t>Vaida Vaitkuvienė,</w:t>
            </w:r>
          </w:p>
          <w:p w14:paraId="55A5C7A6" w14:textId="77777777" w:rsidR="00FE7EEA" w:rsidRDefault="00FE7EEA" w:rsidP="00D74DE1">
            <w:pPr>
              <w:pStyle w:val="Betarp"/>
              <w:rPr>
                <w:rFonts w:ascii="Times New Roman" w:hAnsi="Times New Roman" w:cs="Times New Roman"/>
                <w:sz w:val="24"/>
                <w:szCs w:val="24"/>
              </w:rPr>
            </w:pPr>
            <w:r>
              <w:rPr>
                <w:rFonts w:ascii="Times New Roman" w:hAnsi="Times New Roman" w:cs="Times New Roman"/>
                <w:sz w:val="24"/>
                <w:szCs w:val="24"/>
              </w:rPr>
              <w:t>Roberta Overlingaitė,</w:t>
            </w:r>
          </w:p>
          <w:p w14:paraId="53E90884" w14:textId="77777777" w:rsidR="00FE7EEA" w:rsidRDefault="00FE7EEA" w:rsidP="00D74DE1">
            <w:pPr>
              <w:pStyle w:val="Betarp"/>
              <w:rPr>
                <w:rFonts w:ascii="Times New Roman" w:hAnsi="Times New Roman" w:cs="Times New Roman"/>
                <w:sz w:val="24"/>
                <w:szCs w:val="24"/>
              </w:rPr>
            </w:pPr>
            <w:r>
              <w:rPr>
                <w:rFonts w:ascii="Times New Roman" w:hAnsi="Times New Roman" w:cs="Times New Roman"/>
                <w:sz w:val="24"/>
                <w:szCs w:val="24"/>
              </w:rPr>
              <w:t>Jolanta Valienė,</w:t>
            </w:r>
          </w:p>
          <w:p w14:paraId="2DF8884C" w14:textId="77777777" w:rsidR="00FE7EEA" w:rsidRPr="00AD2977" w:rsidRDefault="00FE7EEA" w:rsidP="00D74DE1">
            <w:pPr>
              <w:pStyle w:val="Betarp"/>
              <w:rPr>
                <w:rFonts w:ascii="Times New Roman" w:hAnsi="Times New Roman" w:cs="Times New Roman"/>
                <w:sz w:val="24"/>
                <w:szCs w:val="24"/>
              </w:rPr>
            </w:pPr>
            <w:r>
              <w:rPr>
                <w:rFonts w:ascii="Times New Roman" w:hAnsi="Times New Roman" w:cs="Times New Roman"/>
                <w:sz w:val="24"/>
                <w:szCs w:val="24"/>
              </w:rPr>
              <w:t>Viktorija Petrošienė</w:t>
            </w:r>
          </w:p>
        </w:tc>
      </w:tr>
      <w:tr w:rsidR="00FE7EEA" w:rsidRPr="00AD2977" w14:paraId="047B9BB8" w14:textId="77777777" w:rsidTr="001737B7">
        <w:trPr>
          <w:trHeight w:val="1406"/>
        </w:trPr>
        <w:tc>
          <w:tcPr>
            <w:tcW w:w="556" w:type="dxa"/>
          </w:tcPr>
          <w:p w14:paraId="13A85673" w14:textId="77777777" w:rsidR="00FE7EEA" w:rsidRDefault="00FE7EEA" w:rsidP="00F87513">
            <w:pPr>
              <w:pStyle w:val="Betarp"/>
              <w:numPr>
                <w:ilvl w:val="0"/>
                <w:numId w:val="3"/>
              </w:numPr>
              <w:ind w:left="0" w:firstLine="0"/>
              <w:rPr>
                <w:rFonts w:ascii="Times New Roman" w:hAnsi="Times New Roman" w:cs="Times New Roman"/>
                <w:sz w:val="24"/>
                <w:szCs w:val="24"/>
              </w:rPr>
            </w:pPr>
          </w:p>
        </w:tc>
        <w:tc>
          <w:tcPr>
            <w:tcW w:w="3692" w:type="dxa"/>
          </w:tcPr>
          <w:p w14:paraId="3C094083" w14:textId="77777777" w:rsidR="00FE7EEA" w:rsidRPr="00AD2977" w:rsidRDefault="00FE7EEA" w:rsidP="00D74DE1">
            <w:pPr>
              <w:pStyle w:val="Betarp"/>
              <w:rPr>
                <w:rFonts w:ascii="Times New Roman" w:hAnsi="Times New Roman" w:cs="Times New Roman"/>
                <w:sz w:val="24"/>
                <w:szCs w:val="24"/>
              </w:rPr>
            </w:pPr>
            <w:r>
              <w:rPr>
                <w:rFonts w:ascii="Times New Roman" w:hAnsi="Times New Roman" w:cs="Times New Roman"/>
                <w:sz w:val="24"/>
                <w:szCs w:val="24"/>
              </w:rPr>
              <w:t xml:space="preserve">2.1. </w:t>
            </w:r>
            <w:r w:rsidRPr="00AD2977">
              <w:rPr>
                <w:rFonts w:ascii="Times New Roman" w:hAnsi="Times New Roman" w:cs="Times New Roman"/>
                <w:sz w:val="24"/>
                <w:szCs w:val="24"/>
              </w:rPr>
              <w:t>Darbelių iš antrinių žaliavų gaminimas. Paroda.</w:t>
            </w:r>
          </w:p>
        </w:tc>
        <w:tc>
          <w:tcPr>
            <w:tcW w:w="1843" w:type="dxa"/>
          </w:tcPr>
          <w:p w14:paraId="49FCA70C" w14:textId="77777777" w:rsidR="00FE7EEA" w:rsidRPr="00AD2977" w:rsidRDefault="00FE7EEA" w:rsidP="00F707A0">
            <w:pPr>
              <w:pStyle w:val="Betarp"/>
              <w:jc w:val="center"/>
              <w:rPr>
                <w:rFonts w:ascii="Times New Roman" w:hAnsi="Times New Roman" w:cs="Times New Roman"/>
                <w:sz w:val="24"/>
                <w:szCs w:val="24"/>
              </w:rPr>
            </w:pPr>
            <w:r w:rsidRPr="00AD2977">
              <w:rPr>
                <w:rFonts w:ascii="Times New Roman" w:hAnsi="Times New Roman" w:cs="Times New Roman"/>
                <w:sz w:val="24"/>
                <w:szCs w:val="24"/>
              </w:rPr>
              <w:t>1</w:t>
            </w:r>
            <w:r>
              <w:rPr>
                <w:rFonts w:ascii="Times New Roman" w:hAnsi="Times New Roman" w:cs="Times New Roman"/>
                <w:sz w:val="24"/>
                <w:szCs w:val="24"/>
              </w:rPr>
              <w:t xml:space="preserve">, 2, </w:t>
            </w:r>
            <w:r w:rsidRPr="00AD2977">
              <w:rPr>
                <w:rFonts w:ascii="Times New Roman" w:hAnsi="Times New Roman" w:cs="Times New Roman"/>
                <w:sz w:val="24"/>
                <w:szCs w:val="24"/>
              </w:rPr>
              <w:t>4, IUG, P</w:t>
            </w:r>
            <w:r>
              <w:rPr>
                <w:rFonts w:ascii="Times New Roman" w:hAnsi="Times New Roman" w:cs="Times New Roman"/>
                <w:sz w:val="24"/>
                <w:szCs w:val="24"/>
              </w:rPr>
              <w:t>UG</w:t>
            </w:r>
          </w:p>
        </w:tc>
        <w:tc>
          <w:tcPr>
            <w:tcW w:w="3685" w:type="dxa"/>
          </w:tcPr>
          <w:p w14:paraId="7CA15FCE" w14:textId="77777777" w:rsidR="00FE7EEA" w:rsidRDefault="00FE7EEA" w:rsidP="00D74DE1">
            <w:pPr>
              <w:pStyle w:val="Betarp"/>
              <w:rPr>
                <w:rFonts w:ascii="Times New Roman" w:hAnsi="Times New Roman" w:cs="Times New Roman"/>
                <w:sz w:val="24"/>
                <w:szCs w:val="24"/>
              </w:rPr>
            </w:pPr>
            <w:r>
              <w:rPr>
                <w:rFonts w:ascii="Times New Roman" w:hAnsi="Times New Roman" w:cs="Times New Roman"/>
                <w:sz w:val="24"/>
                <w:szCs w:val="24"/>
              </w:rPr>
              <w:t>Virginija Gečaitė,</w:t>
            </w:r>
          </w:p>
          <w:p w14:paraId="55E569FB" w14:textId="77777777" w:rsidR="00FE7EEA" w:rsidRDefault="00FE7EEA" w:rsidP="00D74DE1">
            <w:pPr>
              <w:pStyle w:val="Betarp"/>
              <w:rPr>
                <w:rFonts w:ascii="Times New Roman" w:hAnsi="Times New Roman" w:cs="Times New Roman"/>
                <w:sz w:val="24"/>
                <w:szCs w:val="24"/>
              </w:rPr>
            </w:pPr>
            <w:r>
              <w:rPr>
                <w:rFonts w:ascii="Times New Roman" w:hAnsi="Times New Roman" w:cs="Times New Roman"/>
                <w:sz w:val="24"/>
                <w:szCs w:val="24"/>
              </w:rPr>
              <w:t>Viliutė Vindžigelskienė,</w:t>
            </w:r>
          </w:p>
          <w:p w14:paraId="5D1F9DAB" w14:textId="77777777" w:rsidR="00FE7EEA" w:rsidRDefault="00FE7EEA" w:rsidP="00D74DE1">
            <w:pPr>
              <w:pStyle w:val="Betarp"/>
              <w:rPr>
                <w:rFonts w:ascii="Times New Roman" w:hAnsi="Times New Roman" w:cs="Times New Roman"/>
                <w:sz w:val="24"/>
                <w:szCs w:val="24"/>
              </w:rPr>
            </w:pPr>
            <w:r>
              <w:rPr>
                <w:rFonts w:ascii="Times New Roman" w:hAnsi="Times New Roman" w:cs="Times New Roman"/>
                <w:sz w:val="24"/>
                <w:szCs w:val="24"/>
              </w:rPr>
              <w:t>Vaida Vaitkuvienė,</w:t>
            </w:r>
          </w:p>
          <w:p w14:paraId="20F0A102" w14:textId="77777777" w:rsidR="00FE7EEA" w:rsidRDefault="00FE7EEA" w:rsidP="00D74DE1">
            <w:pPr>
              <w:pStyle w:val="Betarp"/>
              <w:rPr>
                <w:rFonts w:ascii="Times New Roman" w:hAnsi="Times New Roman" w:cs="Times New Roman"/>
                <w:sz w:val="24"/>
                <w:szCs w:val="24"/>
              </w:rPr>
            </w:pPr>
            <w:r>
              <w:rPr>
                <w:rFonts w:ascii="Times New Roman" w:hAnsi="Times New Roman" w:cs="Times New Roman"/>
                <w:sz w:val="24"/>
                <w:szCs w:val="24"/>
              </w:rPr>
              <w:t>Roberta Overlingaitė,</w:t>
            </w:r>
          </w:p>
          <w:p w14:paraId="4A5D952E" w14:textId="77777777" w:rsidR="00FE7EEA" w:rsidRDefault="00FE7EEA" w:rsidP="00D74DE1">
            <w:pPr>
              <w:pStyle w:val="Betarp"/>
              <w:rPr>
                <w:rFonts w:ascii="Times New Roman" w:hAnsi="Times New Roman" w:cs="Times New Roman"/>
                <w:sz w:val="24"/>
                <w:szCs w:val="24"/>
              </w:rPr>
            </w:pPr>
            <w:r>
              <w:rPr>
                <w:rFonts w:ascii="Times New Roman" w:hAnsi="Times New Roman" w:cs="Times New Roman"/>
                <w:sz w:val="24"/>
                <w:szCs w:val="24"/>
              </w:rPr>
              <w:t>Jolanta Valienė,</w:t>
            </w:r>
          </w:p>
          <w:p w14:paraId="0330DC2F" w14:textId="77777777" w:rsidR="00FE7EEA" w:rsidRPr="00AD2977" w:rsidRDefault="00FE7EEA" w:rsidP="00D74DE1">
            <w:pPr>
              <w:pStyle w:val="Betarp"/>
              <w:rPr>
                <w:rFonts w:ascii="Times New Roman" w:hAnsi="Times New Roman" w:cs="Times New Roman"/>
                <w:sz w:val="24"/>
                <w:szCs w:val="24"/>
              </w:rPr>
            </w:pPr>
            <w:r>
              <w:rPr>
                <w:rFonts w:ascii="Times New Roman" w:hAnsi="Times New Roman" w:cs="Times New Roman"/>
                <w:sz w:val="24"/>
                <w:szCs w:val="24"/>
              </w:rPr>
              <w:t>Viktorija Petrošienė</w:t>
            </w:r>
          </w:p>
        </w:tc>
      </w:tr>
      <w:tr w:rsidR="00FE7EEA" w:rsidRPr="00994E2B" w14:paraId="40B8A797" w14:textId="77777777" w:rsidTr="001737B7">
        <w:trPr>
          <w:trHeight w:val="324"/>
        </w:trPr>
        <w:tc>
          <w:tcPr>
            <w:tcW w:w="556" w:type="dxa"/>
          </w:tcPr>
          <w:p w14:paraId="15118E82" w14:textId="77777777" w:rsidR="00FE7EEA" w:rsidRDefault="00FE7EEA" w:rsidP="00F87513">
            <w:pPr>
              <w:pStyle w:val="Betarp"/>
              <w:numPr>
                <w:ilvl w:val="0"/>
                <w:numId w:val="3"/>
              </w:numPr>
              <w:ind w:left="0" w:firstLine="0"/>
              <w:rPr>
                <w:rFonts w:ascii="Times New Roman" w:hAnsi="Times New Roman" w:cs="Times New Roman"/>
                <w:sz w:val="24"/>
                <w:szCs w:val="24"/>
              </w:rPr>
            </w:pPr>
          </w:p>
        </w:tc>
        <w:tc>
          <w:tcPr>
            <w:tcW w:w="3692" w:type="dxa"/>
          </w:tcPr>
          <w:p w14:paraId="5D94BF39" w14:textId="668C5360" w:rsidR="00FE7EEA" w:rsidRDefault="00FE7EEA" w:rsidP="00D74DE1">
            <w:pPr>
              <w:pStyle w:val="Betarp"/>
              <w:rPr>
                <w:rFonts w:ascii="Times New Roman" w:hAnsi="Times New Roman" w:cs="Times New Roman"/>
                <w:sz w:val="24"/>
                <w:szCs w:val="24"/>
              </w:rPr>
            </w:pPr>
            <w:r>
              <w:rPr>
                <w:rFonts w:ascii="Times New Roman" w:hAnsi="Times New Roman" w:cs="Times New Roman"/>
                <w:sz w:val="24"/>
                <w:szCs w:val="24"/>
              </w:rPr>
              <w:t>2.1. Patyriminė-projektinė veikla „Kokie medžiai auga Lietuvoje?“</w:t>
            </w:r>
            <w:r w:rsidR="001737B7">
              <w:rPr>
                <w:rFonts w:ascii="Times New Roman" w:hAnsi="Times New Roman" w:cs="Times New Roman"/>
                <w:sz w:val="24"/>
                <w:szCs w:val="24"/>
              </w:rPr>
              <w:t>.</w:t>
            </w:r>
          </w:p>
        </w:tc>
        <w:tc>
          <w:tcPr>
            <w:tcW w:w="1843" w:type="dxa"/>
          </w:tcPr>
          <w:p w14:paraId="2E78CC88" w14:textId="77777777" w:rsidR="00FE7EEA" w:rsidRPr="00AD2977" w:rsidRDefault="00FE7EEA" w:rsidP="00F707A0">
            <w:pPr>
              <w:pStyle w:val="Betarp"/>
              <w:jc w:val="center"/>
              <w:rPr>
                <w:rFonts w:ascii="Times New Roman" w:hAnsi="Times New Roman" w:cs="Times New Roman"/>
                <w:sz w:val="24"/>
                <w:szCs w:val="24"/>
              </w:rPr>
            </w:pPr>
            <w:r>
              <w:rPr>
                <w:rFonts w:ascii="Times New Roman" w:hAnsi="Times New Roman" w:cs="Times New Roman"/>
                <w:sz w:val="24"/>
                <w:szCs w:val="24"/>
              </w:rPr>
              <w:t>1</w:t>
            </w:r>
          </w:p>
        </w:tc>
        <w:tc>
          <w:tcPr>
            <w:tcW w:w="3685" w:type="dxa"/>
          </w:tcPr>
          <w:p w14:paraId="6B4B3EE4" w14:textId="1BEC10A3" w:rsidR="00FE7EEA" w:rsidRPr="00AD2977" w:rsidRDefault="00FE7EEA" w:rsidP="00D74DE1">
            <w:pPr>
              <w:pStyle w:val="Betarp"/>
              <w:rPr>
                <w:rFonts w:ascii="Times New Roman" w:hAnsi="Times New Roman" w:cs="Times New Roman"/>
                <w:sz w:val="24"/>
                <w:szCs w:val="24"/>
              </w:rPr>
            </w:pPr>
            <w:r>
              <w:rPr>
                <w:rFonts w:ascii="Times New Roman" w:hAnsi="Times New Roman" w:cs="Times New Roman"/>
                <w:sz w:val="24"/>
                <w:szCs w:val="24"/>
              </w:rPr>
              <w:t>Viliutė</w:t>
            </w:r>
            <w:r w:rsidR="00363969">
              <w:rPr>
                <w:rFonts w:ascii="Times New Roman" w:hAnsi="Times New Roman" w:cs="Times New Roman"/>
                <w:sz w:val="24"/>
                <w:szCs w:val="24"/>
              </w:rPr>
              <w:t xml:space="preserve"> </w:t>
            </w:r>
            <w:r>
              <w:rPr>
                <w:rFonts w:ascii="Times New Roman" w:hAnsi="Times New Roman" w:cs="Times New Roman"/>
                <w:sz w:val="24"/>
                <w:szCs w:val="24"/>
              </w:rPr>
              <w:t>Vindžigelskienė, Vainuto gimnazijos mokytoja Danguolė Jonelienė.</w:t>
            </w:r>
          </w:p>
        </w:tc>
      </w:tr>
    </w:tbl>
    <w:p w14:paraId="77DD35CD" w14:textId="265079FF" w:rsidR="00FE7EEA" w:rsidRPr="00994E2B" w:rsidRDefault="00FE7EEA" w:rsidP="00FE7EEA">
      <w:pPr>
        <w:pStyle w:val="Betarp"/>
        <w:jc w:val="center"/>
        <w:rPr>
          <w:rFonts w:cs="Times New Roman"/>
          <w:color w:val="000000"/>
          <w:szCs w:val="24"/>
        </w:rPr>
      </w:pPr>
    </w:p>
    <w:p w14:paraId="7C65E118" w14:textId="77777777" w:rsidR="00FE7EEA" w:rsidRPr="00AD2977" w:rsidRDefault="00FE7EEA" w:rsidP="00F707A0">
      <w:pPr>
        <w:pStyle w:val="Betarp"/>
        <w:ind w:firstLine="0"/>
        <w:jc w:val="center"/>
        <w:rPr>
          <w:rFonts w:cs="Times New Roman"/>
          <w:color w:val="000000"/>
          <w:szCs w:val="24"/>
        </w:rPr>
      </w:pPr>
      <w:r w:rsidRPr="00AD2977">
        <w:rPr>
          <w:rFonts w:cs="Times New Roman"/>
          <w:color w:val="000000"/>
          <w:szCs w:val="24"/>
        </w:rPr>
        <w:t>V. KITA METODINĖ VEIKLA</w:t>
      </w:r>
    </w:p>
    <w:tbl>
      <w:tblPr>
        <w:tblStyle w:val="Lentelstinklelis"/>
        <w:tblW w:w="9776" w:type="dxa"/>
        <w:tblLook w:val="04A0" w:firstRow="1" w:lastRow="0" w:firstColumn="1" w:lastColumn="0" w:noHBand="0" w:noVBand="1"/>
      </w:tblPr>
      <w:tblGrid>
        <w:gridCol w:w="556"/>
        <w:gridCol w:w="2822"/>
        <w:gridCol w:w="1405"/>
        <w:gridCol w:w="1308"/>
        <w:gridCol w:w="1559"/>
        <w:gridCol w:w="2126"/>
      </w:tblGrid>
      <w:tr w:rsidR="00FE7EEA" w:rsidRPr="00AD2977" w14:paraId="3AC66E6A" w14:textId="77777777" w:rsidTr="00AC3FCA">
        <w:tc>
          <w:tcPr>
            <w:tcW w:w="556" w:type="dxa"/>
          </w:tcPr>
          <w:p w14:paraId="6B795E03" w14:textId="77777777" w:rsidR="00FE7EEA" w:rsidRDefault="00FE7EEA" w:rsidP="00D74DE1">
            <w:pPr>
              <w:pStyle w:val="Betarp"/>
              <w:rPr>
                <w:rFonts w:ascii="Times New Roman" w:hAnsi="Times New Roman" w:cs="Times New Roman"/>
                <w:sz w:val="24"/>
                <w:szCs w:val="24"/>
              </w:rPr>
            </w:pPr>
            <w:r>
              <w:rPr>
                <w:rFonts w:ascii="Times New Roman" w:hAnsi="Times New Roman" w:cs="Times New Roman"/>
                <w:sz w:val="24"/>
                <w:szCs w:val="24"/>
              </w:rPr>
              <w:t>Eil.</w:t>
            </w:r>
          </w:p>
          <w:p w14:paraId="2A188284" w14:textId="77777777" w:rsidR="00FE7EEA" w:rsidRPr="00AD2977" w:rsidRDefault="00FE7EEA" w:rsidP="00D74DE1">
            <w:pPr>
              <w:pStyle w:val="Betarp"/>
              <w:rPr>
                <w:rFonts w:ascii="Times New Roman" w:hAnsi="Times New Roman" w:cs="Times New Roman"/>
                <w:sz w:val="24"/>
                <w:szCs w:val="24"/>
              </w:rPr>
            </w:pPr>
            <w:r>
              <w:rPr>
                <w:rFonts w:ascii="Times New Roman" w:hAnsi="Times New Roman" w:cs="Times New Roman"/>
                <w:sz w:val="24"/>
                <w:szCs w:val="24"/>
              </w:rPr>
              <w:t>Nr.</w:t>
            </w:r>
          </w:p>
        </w:tc>
        <w:tc>
          <w:tcPr>
            <w:tcW w:w="2822" w:type="dxa"/>
          </w:tcPr>
          <w:p w14:paraId="0953CB50" w14:textId="77777777" w:rsidR="00FE7EEA" w:rsidRPr="00AD2977" w:rsidRDefault="00FE7EEA" w:rsidP="00F707A0">
            <w:pPr>
              <w:pStyle w:val="Betarp"/>
              <w:jc w:val="center"/>
              <w:rPr>
                <w:rFonts w:ascii="Times New Roman" w:hAnsi="Times New Roman" w:cs="Times New Roman"/>
                <w:sz w:val="24"/>
                <w:szCs w:val="24"/>
              </w:rPr>
            </w:pPr>
            <w:r w:rsidRPr="00AD2977">
              <w:rPr>
                <w:rFonts w:ascii="Times New Roman" w:hAnsi="Times New Roman" w:cs="Times New Roman"/>
                <w:sz w:val="24"/>
                <w:szCs w:val="24"/>
              </w:rPr>
              <w:t>Veiklos temos</w:t>
            </w:r>
          </w:p>
        </w:tc>
        <w:tc>
          <w:tcPr>
            <w:tcW w:w="1405" w:type="dxa"/>
          </w:tcPr>
          <w:p w14:paraId="6EAB68DE" w14:textId="77777777" w:rsidR="00FE7EEA" w:rsidRPr="00AD2977" w:rsidRDefault="00FE7EEA" w:rsidP="00F707A0">
            <w:pPr>
              <w:pStyle w:val="Betarp"/>
              <w:jc w:val="center"/>
              <w:rPr>
                <w:rFonts w:ascii="Times New Roman" w:hAnsi="Times New Roman" w:cs="Times New Roman"/>
                <w:sz w:val="24"/>
                <w:szCs w:val="24"/>
              </w:rPr>
            </w:pPr>
            <w:r w:rsidRPr="00AD2977">
              <w:rPr>
                <w:rFonts w:ascii="Times New Roman" w:hAnsi="Times New Roman" w:cs="Times New Roman"/>
                <w:sz w:val="24"/>
                <w:szCs w:val="24"/>
              </w:rPr>
              <w:t>Klasė</w:t>
            </w:r>
          </w:p>
        </w:tc>
        <w:tc>
          <w:tcPr>
            <w:tcW w:w="1308" w:type="dxa"/>
          </w:tcPr>
          <w:p w14:paraId="40E2FE51" w14:textId="77777777" w:rsidR="00FE7EEA" w:rsidRPr="00AD2977" w:rsidRDefault="00FE7EEA" w:rsidP="005C3FFE">
            <w:pPr>
              <w:pStyle w:val="Betarp"/>
              <w:jc w:val="center"/>
              <w:rPr>
                <w:rFonts w:ascii="Times New Roman" w:hAnsi="Times New Roman" w:cs="Times New Roman"/>
                <w:sz w:val="24"/>
                <w:szCs w:val="24"/>
              </w:rPr>
            </w:pPr>
            <w:r w:rsidRPr="00AD2977">
              <w:rPr>
                <w:rFonts w:ascii="Times New Roman" w:hAnsi="Times New Roman" w:cs="Times New Roman"/>
                <w:sz w:val="24"/>
                <w:szCs w:val="24"/>
              </w:rPr>
              <w:t>Vieta</w:t>
            </w:r>
          </w:p>
        </w:tc>
        <w:tc>
          <w:tcPr>
            <w:tcW w:w="1559" w:type="dxa"/>
          </w:tcPr>
          <w:p w14:paraId="5F433208" w14:textId="77777777" w:rsidR="00FE7EEA" w:rsidRPr="00AD2977" w:rsidRDefault="00FE7EEA" w:rsidP="00F707A0">
            <w:pPr>
              <w:pStyle w:val="Betarp"/>
              <w:jc w:val="center"/>
              <w:rPr>
                <w:rFonts w:ascii="Times New Roman" w:hAnsi="Times New Roman" w:cs="Times New Roman"/>
                <w:sz w:val="24"/>
                <w:szCs w:val="24"/>
              </w:rPr>
            </w:pPr>
            <w:r w:rsidRPr="00AD2977">
              <w:rPr>
                <w:rFonts w:ascii="Times New Roman" w:hAnsi="Times New Roman" w:cs="Times New Roman"/>
                <w:sz w:val="24"/>
                <w:szCs w:val="24"/>
              </w:rPr>
              <w:t>Data</w:t>
            </w:r>
          </w:p>
        </w:tc>
        <w:tc>
          <w:tcPr>
            <w:tcW w:w="2126" w:type="dxa"/>
          </w:tcPr>
          <w:p w14:paraId="2FE3371F" w14:textId="77777777" w:rsidR="00FE7EEA" w:rsidRPr="00AD2977" w:rsidRDefault="00FE7EEA" w:rsidP="00F707A0">
            <w:pPr>
              <w:pStyle w:val="Betarp"/>
              <w:jc w:val="center"/>
              <w:rPr>
                <w:rFonts w:ascii="Times New Roman" w:hAnsi="Times New Roman" w:cs="Times New Roman"/>
                <w:sz w:val="24"/>
                <w:szCs w:val="24"/>
              </w:rPr>
            </w:pPr>
            <w:r w:rsidRPr="00AD2977">
              <w:rPr>
                <w:rFonts w:ascii="Times New Roman" w:hAnsi="Times New Roman" w:cs="Times New Roman"/>
                <w:sz w:val="24"/>
                <w:szCs w:val="24"/>
              </w:rPr>
              <w:t>Atsakingas</w:t>
            </w:r>
          </w:p>
        </w:tc>
      </w:tr>
      <w:tr w:rsidR="00FE7EEA" w:rsidRPr="00AD2977" w14:paraId="7FA74180" w14:textId="77777777" w:rsidTr="00AC3FCA">
        <w:trPr>
          <w:trHeight w:val="564"/>
        </w:trPr>
        <w:tc>
          <w:tcPr>
            <w:tcW w:w="556" w:type="dxa"/>
          </w:tcPr>
          <w:p w14:paraId="69869D4A" w14:textId="77777777" w:rsidR="00FE7EEA" w:rsidRDefault="00FE7EEA" w:rsidP="00F87513">
            <w:pPr>
              <w:pStyle w:val="Betarp"/>
              <w:numPr>
                <w:ilvl w:val="0"/>
                <w:numId w:val="3"/>
              </w:numPr>
              <w:ind w:left="0" w:firstLine="0"/>
              <w:rPr>
                <w:rFonts w:ascii="Times New Roman" w:hAnsi="Times New Roman" w:cs="Times New Roman"/>
                <w:sz w:val="24"/>
                <w:szCs w:val="24"/>
              </w:rPr>
            </w:pPr>
          </w:p>
        </w:tc>
        <w:tc>
          <w:tcPr>
            <w:tcW w:w="2822" w:type="dxa"/>
          </w:tcPr>
          <w:p w14:paraId="6C4D1658" w14:textId="77777777" w:rsidR="00FE7EEA" w:rsidRPr="00AD2977" w:rsidRDefault="00FE7EEA" w:rsidP="00D74DE1">
            <w:pPr>
              <w:pStyle w:val="Betarp"/>
              <w:rPr>
                <w:rFonts w:ascii="Times New Roman" w:hAnsi="Times New Roman" w:cs="Times New Roman"/>
                <w:sz w:val="24"/>
                <w:szCs w:val="24"/>
              </w:rPr>
            </w:pPr>
            <w:r>
              <w:rPr>
                <w:rFonts w:ascii="Times New Roman" w:hAnsi="Times New Roman" w:cs="Times New Roman"/>
                <w:sz w:val="24"/>
                <w:szCs w:val="24"/>
              </w:rPr>
              <w:t xml:space="preserve">2.1. </w:t>
            </w:r>
            <w:r w:rsidRPr="000F6127">
              <w:rPr>
                <w:rFonts w:ascii="Times New Roman" w:hAnsi="Times New Roman" w:cs="Times New Roman"/>
                <w:sz w:val="24"/>
                <w:szCs w:val="24"/>
              </w:rPr>
              <w:t>Visuotinė pilietinė iniciatyva „Pergalės šviesa“.</w:t>
            </w:r>
          </w:p>
        </w:tc>
        <w:tc>
          <w:tcPr>
            <w:tcW w:w="1405" w:type="dxa"/>
          </w:tcPr>
          <w:p w14:paraId="645F0E79" w14:textId="0A2E0879" w:rsidR="00FE7EEA" w:rsidRPr="00AD2977" w:rsidRDefault="00FE7EEA" w:rsidP="00F707A0">
            <w:pPr>
              <w:pStyle w:val="Betarp"/>
              <w:jc w:val="center"/>
              <w:rPr>
                <w:rFonts w:ascii="Times New Roman" w:hAnsi="Times New Roman" w:cs="Times New Roman"/>
                <w:sz w:val="24"/>
                <w:szCs w:val="24"/>
              </w:rPr>
            </w:pPr>
            <w:r w:rsidRPr="00AD2977">
              <w:rPr>
                <w:rFonts w:ascii="Times New Roman" w:hAnsi="Times New Roman" w:cs="Times New Roman"/>
                <w:sz w:val="24"/>
                <w:szCs w:val="24"/>
              </w:rPr>
              <w:t>1</w:t>
            </w:r>
            <w:r w:rsidR="005C3FFE">
              <w:rPr>
                <w:rFonts w:ascii="Times New Roman" w:hAnsi="Times New Roman" w:cs="Times New Roman"/>
                <w:sz w:val="24"/>
                <w:szCs w:val="24"/>
              </w:rPr>
              <w:t>-</w:t>
            </w:r>
            <w:r w:rsidRPr="00AD2977">
              <w:rPr>
                <w:rFonts w:ascii="Times New Roman" w:hAnsi="Times New Roman" w:cs="Times New Roman"/>
                <w:sz w:val="24"/>
                <w:szCs w:val="24"/>
              </w:rPr>
              <w:t>4, IUG, P</w:t>
            </w:r>
            <w:r>
              <w:rPr>
                <w:rFonts w:ascii="Times New Roman" w:hAnsi="Times New Roman" w:cs="Times New Roman"/>
                <w:sz w:val="24"/>
                <w:szCs w:val="24"/>
              </w:rPr>
              <w:t>UG</w:t>
            </w:r>
          </w:p>
        </w:tc>
        <w:tc>
          <w:tcPr>
            <w:tcW w:w="1308" w:type="dxa"/>
          </w:tcPr>
          <w:p w14:paraId="2DBB365D" w14:textId="77777777" w:rsidR="00FE7EEA" w:rsidRPr="00AD2977" w:rsidRDefault="00FE7EEA" w:rsidP="005C3FFE">
            <w:pPr>
              <w:pStyle w:val="Betarp"/>
              <w:jc w:val="center"/>
              <w:rPr>
                <w:rFonts w:ascii="Times New Roman" w:hAnsi="Times New Roman" w:cs="Times New Roman"/>
                <w:sz w:val="24"/>
                <w:szCs w:val="24"/>
              </w:rPr>
            </w:pPr>
            <w:r w:rsidRPr="00AD2977">
              <w:rPr>
                <w:rFonts w:ascii="Times New Roman" w:hAnsi="Times New Roman" w:cs="Times New Roman"/>
                <w:sz w:val="24"/>
                <w:szCs w:val="24"/>
              </w:rPr>
              <w:t>Mokykla</w:t>
            </w:r>
          </w:p>
          <w:p w14:paraId="022151AD" w14:textId="77777777" w:rsidR="00FE7EEA" w:rsidRPr="00AD2977" w:rsidRDefault="00FE7EEA" w:rsidP="005C3FFE">
            <w:pPr>
              <w:pStyle w:val="Betarp"/>
              <w:jc w:val="center"/>
              <w:rPr>
                <w:rFonts w:ascii="Times New Roman" w:hAnsi="Times New Roman" w:cs="Times New Roman"/>
                <w:sz w:val="24"/>
                <w:szCs w:val="24"/>
              </w:rPr>
            </w:pPr>
          </w:p>
        </w:tc>
        <w:tc>
          <w:tcPr>
            <w:tcW w:w="1559" w:type="dxa"/>
          </w:tcPr>
          <w:p w14:paraId="5346FCB0" w14:textId="77777777" w:rsidR="00FE7EEA" w:rsidRPr="00AD2977" w:rsidRDefault="00FE7EEA" w:rsidP="00F707A0">
            <w:pPr>
              <w:pStyle w:val="Betarp"/>
              <w:jc w:val="center"/>
              <w:rPr>
                <w:rFonts w:ascii="Times New Roman" w:hAnsi="Times New Roman" w:cs="Times New Roman"/>
                <w:sz w:val="24"/>
                <w:szCs w:val="24"/>
              </w:rPr>
            </w:pPr>
            <w:r>
              <w:rPr>
                <w:rFonts w:ascii="Times New Roman" w:hAnsi="Times New Roman" w:cs="Times New Roman"/>
                <w:sz w:val="24"/>
                <w:szCs w:val="24"/>
              </w:rPr>
              <w:t>2024-01-12</w:t>
            </w:r>
          </w:p>
        </w:tc>
        <w:tc>
          <w:tcPr>
            <w:tcW w:w="2126" w:type="dxa"/>
          </w:tcPr>
          <w:p w14:paraId="6558D789" w14:textId="77777777" w:rsidR="00FE7EEA" w:rsidRPr="00AD2977" w:rsidRDefault="00FE7EEA" w:rsidP="00D74DE1">
            <w:pPr>
              <w:pStyle w:val="Betarp"/>
              <w:rPr>
                <w:rFonts w:ascii="Times New Roman" w:hAnsi="Times New Roman" w:cs="Times New Roman"/>
                <w:sz w:val="24"/>
                <w:szCs w:val="24"/>
              </w:rPr>
            </w:pPr>
            <w:r>
              <w:rPr>
                <w:rFonts w:ascii="Times New Roman" w:hAnsi="Times New Roman" w:cs="Times New Roman"/>
                <w:sz w:val="24"/>
                <w:szCs w:val="24"/>
              </w:rPr>
              <w:t>Virginija Gečaitė</w:t>
            </w:r>
          </w:p>
          <w:p w14:paraId="1C518D52" w14:textId="77777777" w:rsidR="00FE7EEA" w:rsidRPr="00AD2977" w:rsidRDefault="00FE7EEA" w:rsidP="00D74DE1">
            <w:pPr>
              <w:pStyle w:val="Betarp"/>
              <w:rPr>
                <w:rFonts w:ascii="Times New Roman" w:hAnsi="Times New Roman" w:cs="Times New Roman"/>
                <w:sz w:val="24"/>
                <w:szCs w:val="24"/>
              </w:rPr>
            </w:pPr>
          </w:p>
        </w:tc>
      </w:tr>
      <w:tr w:rsidR="00FE7EEA" w:rsidRPr="00AD2977" w14:paraId="335D9FD4" w14:textId="77777777" w:rsidTr="00AC3FCA">
        <w:trPr>
          <w:trHeight w:val="572"/>
        </w:trPr>
        <w:tc>
          <w:tcPr>
            <w:tcW w:w="556" w:type="dxa"/>
          </w:tcPr>
          <w:p w14:paraId="4E88CCFA" w14:textId="77777777" w:rsidR="00FE7EEA" w:rsidRDefault="00FE7EEA" w:rsidP="00F87513">
            <w:pPr>
              <w:pStyle w:val="Betarp"/>
              <w:numPr>
                <w:ilvl w:val="0"/>
                <w:numId w:val="3"/>
              </w:numPr>
              <w:ind w:left="0" w:firstLine="0"/>
              <w:rPr>
                <w:rFonts w:ascii="Times New Roman" w:hAnsi="Times New Roman" w:cs="Times New Roman"/>
                <w:sz w:val="24"/>
                <w:szCs w:val="24"/>
              </w:rPr>
            </w:pPr>
          </w:p>
        </w:tc>
        <w:tc>
          <w:tcPr>
            <w:tcW w:w="2822" w:type="dxa"/>
          </w:tcPr>
          <w:p w14:paraId="712C67DC" w14:textId="77777777" w:rsidR="00FE7EEA" w:rsidRPr="00AD2977" w:rsidRDefault="00FE7EEA" w:rsidP="00D74DE1">
            <w:pPr>
              <w:pStyle w:val="Betarp"/>
              <w:rPr>
                <w:rFonts w:ascii="Times New Roman" w:hAnsi="Times New Roman" w:cs="Times New Roman"/>
                <w:sz w:val="24"/>
                <w:szCs w:val="24"/>
              </w:rPr>
            </w:pPr>
            <w:r>
              <w:rPr>
                <w:rFonts w:ascii="Times New Roman" w:hAnsi="Times New Roman" w:cs="Times New Roman"/>
                <w:sz w:val="24"/>
                <w:szCs w:val="24"/>
              </w:rPr>
              <w:t>1.3. „Žiema, žiema, bėk iš kiemo“.</w:t>
            </w:r>
          </w:p>
        </w:tc>
        <w:tc>
          <w:tcPr>
            <w:tcW w:w="1405" w:type="dxa"/>
          </w:tcPr>
          <w:p w14:paraId="4F996958" w14:textId="096C3A22" w:rsidR="00FE7EEA" w:rsidRPr="00AD2977" w:rsidRDefault="00FE7EEA" w:rsidP="00F707A0">
            <w:pPr>
              <w:pStyle w:val="Betarp"/>
              <w:jc w:val="center"/>
              <w:rPr>
                <w:rFonts w:ascii="Times New Roman" w:hAnsi="Times New Roman" w:cs="Times New Roman"/>
                <w:sz w:val="24"/>
                <w:szCs w:val="24"/>
              </w:rPr>
            </w:pPr>
            <w:r w:rsidRPr="00AD2977">
              <w:rPr>
                <w:rFonts w:ascii="Times New Roman" w:hAnsi="Times New Roman" w:cs="Times New Roman"/>
                <w:sz w:val="24"/>
                <w:szCs w:val="24"/>
              </w:rPr>
              <w:t>IUG, P</w:t>
            </w:r>
            <w:r>
              <w:rPr>
                <w:rFonts w:ascii="Times New Roman" w:hAnsi="Times New Roman" w:cs="Times New Roman"/>
                <w:sz w:val="24"/>
                <w:szCs w:val="24"/>
              </w:rPr>
              <w:t>UG</w:t>
            </w:r>
          </w:p>
          <w:p w14:paraId="4B6B29B6" w14:textId="77777777" w:rsidR="00FE7EEA" w:rsidRPr="00AD2977" w:rsidRDefault="00FE7EEA" w:rsidP="00F707A0">
            <w:pPr>
              <w:pStyle w:val="Betarp"/>
              <w:jc w:val="center"/>
              <w:rPr>
                <w:rFonts w:ascii="Times New Roman" w:hAnsi="Times New Roman" w:cs="Times New Roman"/>
                <w:sz w:val="24"/>
                <w:szCs w:val="24"/>
              </w:rPr>
            </w:pPr>
          </w:p>
        </w:tc>
        <w:tc>
          <w:tcPr>
            <w:tcW w:w="1308" w:type="dxa"/>
          </w:tcPr>
          <w:p w14:paraId="692C15AA" w14:textId="0B48FFD0" w:rsidR="00FE7EEA" w:rsidRPr="00AD2977" w:rsidRDefault="00FE7EEA" w:rsidP="005C3FFE">
            <w:pPr>
              <w:pStyle w:val="Betarp"/>
              <w:jc w:val="center"/>
              <w:rPr>
                <w:rFonts w:ascii="Times New Roman" w:hAnsi="Times New Roman" w:cs="Times New Roman"/>
                <w:sz w:val="24"/>
                <w:szCs w:val="24"/>
              </w:rPr>
            </w:pPr>
            <w:r>
              <w:rPr>
                <w:rFonts w:ascii="Times New Roman" w:hAnsi="Times New Roman" w:cs="Times New Roman"/>
                <w:sz w:val="24"/>
                <w:szCs w:val="24"/>
              </w:rPr>
              <w:t>Aktų salė</w:t>
            </w:r>
          </w:p>
          <w:p w14:paraId="5B47FFD6" w14:textId="77777777" w:rsidR="00FE7EEA" w:rsidRPr="00AD2977" w:rsidRDefault="00FE7EEA" w:rsidP="005C3FFE">
            <w:pPr>
              <w:pStyle w:val="Betarp"/>
              <w:jc w:val="center"/>
              <w:rPr>
                <w:rFonts w:ascii="Times New Roman" w:hAnsi="Times New Roman" w:cs="Times New Roman"/>
                <w:sz w:val="24"/>
                <w:szCs w:val="24"/>
              </w:rPr>
            </w:pPr>
          </w:p>
        </w:tc>
        <w:tc>
          <w:tcPr>
            <w:tcW w:w="1559" w:type="dxa"/>
          </w:tcPr>
          <w:p w14:paraId="742E8FDA" w14:textId="77777777" w:rsidR="00FE7EEA" w:rsidRPr="00AD2977" w:rsidRDefault="00FE7EEA" w:rsidP="00F707A0">
            <w:pPr>
              <w:pStyle w:val="Betarp"/>
              <w:jc w:val="center"/>
              <w:rPr>
                <w:rFonts w:ascii="Times New Roman" w:hAnsi="Times New Roman" w:cs="Times New Roman"/>
                <w:sz w:val="24"/>
                <w:szCs w:val="24"/>
              </w:rPr>
            </w:pPr>
            <w:r>
              <w:rPr>
                <w:rFonts w:ascii="Times New Roman" w:hAnsi="Times New Roman" w:cs="Times New Roman"/>
                <w:sz w:val="24"/>
                <w:szCs w:val="24"/>
              </w:rPr>
              <w:t>2024</w:t>
            </w:r>
            <w:r w:rsidRPr="00AD2977">
              <w:rPr>
                <w:rFonts w:ascii="Times New Roman" w:hAnsi="Times New Roman" w:cs="Times New Roman"/>
                <w:sz w:val="24"/>
                <w:szCs w:val="24"/>
              </w:rPr>
              <w:t>-02-21</w:t>
            </w:r>
          </w:p>
          <w:p w14:paraId="3951999A" w14:textId="77777777" w:rsidR="00FE7EEA" w:rsidRPr="00AD2977" w:rsidRDefault="00FE7EEA" w:rsidP="00F707A0">
            <w:pPr>
              <w:pStyle w:val="Betarp"/>
              <w:jc w:val="center"/>
              <w:rPr>
                <w:rFonts w:ascii="Times New Roman" w:hAnsi="Times New Roman" w:cs="Times New Roman"/>
                <w:sz w:val="24"/>
                <w:szCs w:val="24"/>
              </w:rPr>
            </w:pPr>
          </w:p>
        </w:tc>
        <w:tc>
          <w:tcPr>
            <w:tcW w:w="2126" w:type="dxa"/>
          </w:tcPr>
          <w:p w14:paraId="0A7E8915" w14:textId="77777777" w:rsidR="00FE7EEA" w:rsidRPr="00AD2977" w:rsidRDefault="00FE7EEA" w:rsidP="00D74DE1">
            <w:pPr>
              <w:pStyle w:val="Betarp"/>
              <w:rPr>
                <w:rFonts w:ascii="Times New Roman" w:hAnsi="Times New Roman" w:cs="Times New Roman"/>
                <w:sz w:val="24"/>
                <w:szCs w:val="24"/>
              </w:rPr>
            </w:pPr>
            <w:r>
              <w:rPr>
                <w:rFonts w:ascii="Times New Roman" w:hAnsi="Times New Roman" w:cs="Times New Roman"/>
                <w:sz w:val="24"/>
                <w:szCs w:val="24"/>
              </w:rPr>
              <w:t xml:space="preserve">Roberta </w:t>
            </w:r>
            <w:r w:rsidRPr="00AD2977">
              <w:rPr>
                <w:rFonts w:ascii="Times New Roman" w:hAnsi="Times New Roman" w:cs="Times New Roman"/>
                <w:sz w:val="24"/>
                <w:szCs w:val="24"/>
              </w:rPr>
              <w:t>Overlingaitė</w:t>
            </w:r>
          </w:p>
        </w:tc>
      </w:tr>
      <w:tr w:rsidR="00FE7EEA" w:rsidRPr="00AD2977" w14:paraId="135103DB" w14:textId="77777777" w:rsidTr="00AC3FCA">
        <w:trPr>
          <w:trHeight w:val="705"/>
        </w:trPr>
        <w:tc>
          <w:tcPr>
            <w:tcW w:w="556" w:type="dxa"/>
          </w:tcPr>
          <w:p w14:paraId="29C96082" w14:textId="77777777" w:rsidR="00FE7EEA" w:rsidRDefault="00FE7EEA" w:rsidP="00F87513">
            <w:pPr>
              <w:pStyle w:val="Betarp"/>
              <w:numPr>
                <w:ilvl w:val="0"/>
                <w:numId w:val="3"/>
              </w:numPr>
              <w:ind w:left="0" w:firstLine="0"/>
              <w:rPr>
                <w:rFonts w:ascii="Times New Roman" w:hAnsi="Times New Roman" w:cs="Times New Roman"/>
                <w:sz w:val="24"/>
                <w:szCs w:val="24"/>
              </w:rPr>
            </w:pPr>
          </w:p>
        </w:tc>
        <w:tc>
          <w:tcPr>
            <w:tcW w:w="2822" w:type="dxa"/>
          </w:tcPr>
          <w:p w14:paraId="2D88228F" w14:textId="77777777" w:rsidR="00FE7EEA" w:rsidRDefault="00FE7EEA" w:rsidP="00D74DE1">
            <w:pPr>
              <w:pStyle w:val="Betarp"/>
              <w:rPr>
                <w:rFonts w:ascii="Times New Roman" w:hAnsi="Times New Roman" w:cs="Times New Roman"/>
                <w:sz w:val="24"/>
                <w:szCs w:val="24"/>
              </w:rPr>
            </w:pPr>
            <w:r>
              <w:rPr>
                <w:rFonts w:ascii="Times New Roman" w:hAnsi="Times New Roman" w:cs="Times New Roman"/>
                <w:sz w:val="24"/>
                <w:szCs w:val="24"/>
              </w:rPr>
              <w:t>2.2. Tarpklasinės „Drąsūs, stiprūs, vikrūs“ varžybos.</w:t>
            </w:r>
          </w:p>
        </w:tc>
        <w:tc>
          <w:tcPr>
            <w:tcW w:w="1405" w:type="dxa"/>
          </w:tcPr>
          <w:p w14:paraId="5AA29ECA" w14:textId="2042D740" w:rsidR="00FE7EEA" w:rsidRPr="00AD2977" w:rsidRDefault="005C3FFE" w:rsidP="00F707A0">
            <w:pPr>
              <w:pStyle w:val="Betarp"/>
              <w:jc w:val="center"/>
              <w:rPr>
                <w:rFonts w:ascii="Times New Roman" w:hAnsi="Times New Roman" w:cs="Times New Roman"/>
                <w:sz w:val="24"/>
                <w:szCs w:val="24"/>
              </w:rPr>
            </w:pPr>
            <w:r>
              <w:rPr>
                <w:rFonts w:ascii="Times New Roman" w:hAnsi="Times New Roman" w:cs="Times New Roman"/>
                <w:sz w:val="24"/>
                <w:szCs w:val="24"/>
              </w:rPr>
              <w:t>2-</w:t>
            </w:r>
            <w:r w:rsidR="00FE7EEA" w:rsidRPr="00AD2977">
              <w:rPr>
                <w:rFonts w:ascii="Times New Roman" w:hAnsi="Times New Roman" w:cs="Times New Roman"/>
                <w:sz w:val="24"/>
                <w:szCs w:val="24"/>
              </w:rPr>
              <w:t>4</w:t>
            </w:r>
          </w:p>
        </w:tc>
        <w:tc>
          <w:tcPr>
            <w:tcW w:w="1308" w:type="dxa"/>
          </w:tcPr>
          <w:p w14:paraId="2BB2993B" w14:textId="77777777" w:rsidR="00FE7EEA" w:rsidRDefault="00FE7EEA" w:rsidP="005C3FFE">
            <w:pPr>
              <w:pStyle w:val="Betarp"/>
              <w:jc w:val="center"/>
              <w:rPr>
                <w:rFonts w:ascii="Times New Roman" w:hAnsi="Times New Roman" w:cs="Times New Roman"/>
                <w:sz w:val="24"/>
                <w:szCs w:val="24"/>
              </w:rPr>
            </w:pPr>
            <w:r>
              <w:rPr>
                <w:rFonts w:ascii="Times New Roman" w:hAnsi="Times New Roman" w:cs="Times New Roman"/>
                <w:sz w:val="24"/>
                <w:szCs w:val="24"/>
              </w:rPr>
              <w:t>Sporto salė</w:t>
            </w:r>
          </w:p>
        </w:tc>
        <w:tc>
          <w:tcPr>
            <w:tcW w:w="1559" w:type="dxa"/>
          </w:tcPr>
          <w:p w14:paraId="7DAD2AD8" w14:textId="3DE772EA" w:rsidR="00FE7EEA" w:rsidRDefault="00FE7EEA" w:rsidP="00F707A0">
            <w:pPr>
              <w:pStyle w:val="Betarp"/>
              <w:jc w:val="center"/>
              <w:rPr>
                <w:rFonts w:ascii="Times New Roman" w:hAnsi="Times New Roman" w:cs="Times New Roman"/>
                <w:sz w:val="24"/>
                <w:szCs w:val="24"/>
              </w:rPr>
            </w:pPr>
            <w:r>
              <w:rPr>
                <w:rFonts w:ascii="Times New Roman" w:hAnsi="Times New Roman" w:cs="Times New Roman"/>
                <w:sz w:val="24"/>
                <w:szCs w:val="24"/>
              </w:rPr>
              <w:t>2024-02</w:t>
            </w:r>
          </w:p>
        </w:tc>
        <w:tc>
          <w:tcPr>
            <w:tcW w:w="2126" w:type="dxa"/>
          </w:tcPr>
          <w:p w14:paraId="7751AC6F" w14:textId="77777777" w:rsidR="00FE7EEA" w:rsidRDefault="00FE7EEA" w:rsidP="00D74DE1">
            <w:pPr>
              <w:pStyle w:val="Betarp"/>
              <w:rPr>
                <w:rFonts w:ascii="Times New Roman" w:hAnsi="Times New Roman" w:cs="Times New Roman"/>
                <w:sz w:val="24"/>
                <w:szCs w:val="24"/>
              </w:rPr>
            </w:pPr>
            <w:r>
              <w:rPr>
                <w:rFonts w:ascii="Times New Roman" w:hAnsi="Times New Roman" w:cs="Times New Roman"/>
                <w:sz w:val="24"/>
                <w:szCs w:val="24"/>
              </w:rPr>
              <w:t>Virginija Gečaitė</w:t>
            </w:r>
          </w:p>
        </w:tc>
      </w:tr>
      <w:tr w:rsidR="00FE7EEA" w:rsidRPr="00AD2977" w14:paraId="3C406899" w14:textId="77777777" w:rsidTr="00AC3FCA">
        <w:trPr>
          <w:trHeight w:val="854"/>
        </w:trPr>
        <w:tc>
          <w:tcPr>
            <w:tcW w:w="556" w:type="dxa"/>
          </w:tcPr>
          <w:p w14:paraId="260DA0D5" w14:textId="77777777" w:rsidR="00FE7EEA" w:rsidRDefault="00FE7EEA" w:rsidP="00F87513">
            <w:pPr>
              <w:pStyle w:val="Betarp"/>
              <w:numPr>
                <w:ilvl w:val="0"/>
                <w:numId w:val="3"/>
              </w:numPr>
              <w:ind w:left="0" w:firstLine="0"/>
              <w:rPr>
                <w:rFonts w:ascii="Times New Roman" w:hAnsi="Times New Roman" w:cs="Times New Roman"/>
                <w:sz w:val="24"/>
                <w:szCs w:val="24"/>
              </w:rPr>
            </w:pPr>
          </w:p>
        </w:tc>
        <w:tc>
          <w:tcPr>
            <w:tcW w:w="2822" w:type="dxa"/>
          </w:tcPr>
          <w:p w14:paraId="73DFCEA9" w14:textId="77777777" w:rsidR="00FE7EEA" w:rsidRPr="00AD2977" w:rsidRDefault="00FE7EEA" w:rsidP="00D74DE1">
            <w:pPr>
              <w:pStyle w:val="Betarp"/>
              <w:rPr>
                <w:rFonts w:ascii="Times New Roman" w:hAnsi="Times New Roman" w:cs="Times New Roman"/>
                <w:sz w:val="24"/>
                <w:szCs w:val="24"/>
              </w:rPr>
            </w:pPr>
            <w:r>
              <w:rPr>
                <w:rFonts w:ascii="Times New Roman" w:hAnsi="Times New Roman" w:cs="Times New Roman"/>
                <w:sz w:val="24"/>
                <w:szCs w:val="24"/>
              </w:rPr>
              <w:t>2.1. Velykiniai kiaušiniai pagal tradicijas.</w:t>
            </w:r>
          </w:p>
        </w:tc>
        <w:tc>
          <w:tcPr>
            <w:tcW w:w="1405" w:type="dxa"/>
          </w:tcPr>
          <w:p w14:paraId="6C082DF1" w14:textId="77777777" w:rsidR="00FE7EEA" w:rsidRPr="00AD2977" w:rsidRDefault="00FE7EEA" w:rsidP="00F707A0">
            <w:pPr>
              <w:pStyle w:val="Betarp"/>
              <w:jc w:val="center"/>
              <w:rPr>
                <w:rFonts w:ascii="Times New Roman" w:hAnsi="Times New Roman" w:cs="Times New Roman"/>
                <w:sz w:val="24"/>
                <w:szCs w:val="24"/>
              </w:rPr>
            </w:pPr>
            <w:r>
              <w:rPr>
                <w:rFonts w:ascii="Times New Roman" w:hAnsi="Times New Roman" w:cs="Times New Roman"/>
                <w:sz w:val="24"/>
                <w:szCs w:val="24"/>
              </w:rPr>
              <w:t>IUG</w:t>
            </w:r>
          </w:p>
        </w:tc>
        <w:tc>
          <w:tcPr>
            <w:tcW w:w="1308" w:type="dxa"/>
          </w:tcPr>
          <w:p w14:paraId="10D75CD5" w14:textId="77777777" w:rsidR="00FE7EEA" w:rsidRPr="00AD2977" w:rsidRDefault="00FE7EEA" w:rsidP="005C3FFE">
            <w:pPr>
              <w:pStyle w:val="Betarp"/>
              <w:jc w:val="center"/>
              <w:rPr>
                <w:rFonts w:ascii="Times New Roman" w:hAnsi="Times New Roman" w:cs="Times New Roman"/>
                <w:sz w:val="24"/>
                <w:szCs w:val="24"/>
              </w:rPr>
            </w:pPr>
            <w:r w:rsidRPr="00AD2977">
              <w:rPr>
                <w:rFonts w:ascii="Times New Roman" w:hAnsi="Times New Roman" w:cs="Times New Roman"/>
                <w:sz w:val="24"/>
                <w:szCs w:val="24"/>
              </w:rPr>
              <w:t>Klasė</w:t>
            </w:r>
          </w:p>
          <w:p w14:paraId="3111089C" w14:textId="77777777" w:rsidR="00FE7EEA" w:rsidRPr="00AD2977" w:rsidRDefault="00FE7EEA" w:rsidP="005C3FFE">
            <w:pPr>
              <w:pStyle w:val="Betarp"/>
              <w:jc w:val="center"/>
              <w:rPr>
                <w:rFonts w:ascii="Times New Roman" w:hAnsi="Times New Roman" w:cs="Times New Roman"/>
                <w:sz w:val="24"/>
                <w:szCs w:val="24"/>
              </w:rPr>
            </w:pPr>
          </w:p>
        </w:tc>
        <w:tc>
          <w:tcPr>
            <w:tcW w:w="1559" w:type="dxa"/>
          </w:tcPr>
          <w:p w14:paraId="7584091B" w14:textId="77777777" w:rsidR="00FE7EEA" w:rsidRPr="00AD2977" w:rsidRDefault="00FE7EEA" w:rsidP="00F707A0">
            <w:pPr>
              <w:pStyle w:val="Betarp"/>
              <w:jc w:val="center"/>
              <w:rPr>
                <w:rFonts w:ascii="Times New Roman" w:hAnsi="Times New Roman" w:cs="Times New Roman"/>
                <w:sz w:val="24"/>
                <w:szCs w:val="24"/>
              </w:rPr>
            </w:pPr>
            <w:r>
              <w:rPr>
                <w:rFonts w:ascii="Times New Roman" w:hAnsi="Times New Roman" w:cs="Times New Roman"/>
                <w:sz w:val="24"/>
                <w:szCs w:val="24"/>
              </w:rPr>
              <w:t>2024-03</w:t>
            </w:r>
          </w:p>
          <w:p w14:paraId="655E591A" w14:textId="77777777" w:rsidR="00FE7EEA" w:rsidRPr="00AD2977" w:rsidRDefault="00FE7EEA" w:rsidP="00F707A0">
            <w:pPr>
              <w:pStyle w:val="Betarp"/>
              <w:jc w:val="center"/>
              <w:rPr>
                <w:rFonts w:ascii="Times New Roman" w:hAnsi="Times New Roman" w:cs="Times New Roman"/>
                <w:sz w:val="24"/>
                <w:szCs w:val="24"/>
              </w:rPr>
            </w:pPr>
          </w:p>
        </w:tc>
        <w:tc>
          <w:tcPr>
            <w:tcW w:w="2126" w:type="dxa"/>
          </w:tcPr>
          <w:p w14:paraId="6F8D23DE" w14:textId="77777777" w:rsidR="00FE7EEA" w:rsidRDefault="00FE7EEA" w:rsidP="00D74DE1">
            <w:pPr>
              <w:pStyle w:val="Betarp"/>
              <w:rPr>
                <w:rFonts w:ascii="Times New Roman" w:hAnsi="Times New Roman" w:cs="Times New Roman"/>
                <w:sz w:val="24"/>
                <w:szCs w:val="24"/>
              </w:rPr>
            </w:pPr>
            <w:r>
              <w:rPr>
                <w:rFonts w:ascii="Times New Roman" w:hAnsi="Times New Roman" w:cs="Times New Roman"/>
                <w:sz w:val="24"/>
                <w:szCs w:val="24"/>
              </w:rPr>
              <w:t>Jolanta Valienė,</w:t>
            </w:r>
          </w:p>
          <w:p w14:paraId="14A5EB4B" w14:textId="77777777" w:rsidR="00FE7EEA" w:rsidRPr="00AD2977" w:rsidRDefault="00FE7EEA" w:rsidP="00D74DE1">
            <w:pPr>
              <w:pStyle w:val="Betarp"/>
              <w:rPr>
                <w:rFonts w:ascii="Times New Roman" w:hAnsi="Times New Roman" w:cs="Times New Roman"/>
                <w:sz w:val="24"/>
                <w:szCs w:val="24"/>
              </w:rPr>
            </w:pPr>
            <w:r>
              <w:rPr>
                <w:rFonts w:ascii="Times New Roman" w:hAnsi="Times New Roman" w:cs="Times New Roman"/>
                <w:sz w:val="24"/>
                <w:szCs w:val="24"/>
              </w:rPr>
              <w:t>Viktorija Petrošienė</w:t>
            </w:r>
          </w:p>
        </w:tc>
      </w:tr>
      <w:tr w:rsidR="00FE7EEA" w:rsidRPr="00AD2977" w14:paraId="277A524B" w14:textId="77777777" w:rsidTr="00AC3FCA">
        <w:trPr>
          <w:trHeight w:val="726"/>
        </w:trPr>
        <w:tc>
          <w:tcPr>
            <w:tcW w:w="556" w:type="dxa"/>
          </w:tcPr>
          <w:p w14:paraId="0DF992F2" w14:textId="77777777" w:rsidR="00FE7EEA" w:rsidRDefault="00FE7EEA" w:rsidP="00F87513">
            <w:pPr>
              <w:pStyle w:val="Betarp"/>
              <w:numPr>
                <w:ilvl w:val="0"/>
                <w:numId w:val="3"/>
              </w:numPr>
              <w:ind w:left="0" w:firstLine="0"/>
              <w:rPr>
                <w:rFonts w:ascii="Times New Roman" w:hAnsi="Times New Roman" w:cs="Times New Roman"/>
                <w:sz w:val="24"/>
                <w:szCs w:val="24"/>
              </w:rPr>
            </w:pPr>
          </w:p>
        </w:tc>
        <w:tc>
          <w:tcPr>
            <w:tcW w:w="2822" w:type="dxa"/>
          </w:tcPr>
          <w:p w14:paraId="3A870DD4" w14:textId="5EE8F01A" w:rsidR="00FE7EEA" w:rsidRPr="00AD2977" w:rsidRDefault="00FE7EEA" w:rsidP="00D74DE1">
            <w:pPr>
              <w:pStyle w:val="Betarp"/>
              <w:rPr>
                <w:rFonts w:ascii="Times New Roman" w:hAnsi="Times New Roman" w:cs="Times New Roman"/>
                <w:sz w:val="24"/>
                <w:szCs w:val="24"/>
              </w:rPr>
            </w:pPr>
            <w:r>
              <w:rPr>
                <w:rFonts w:ascii="Times New Roman" w:hAnsi="Times New Roman" w:cs="Times New Roman"/>
                <w:sz w:val="24"/>
                <w:szCs w:val="24"/>
              </w:rPr>
              <w:t>2.1. Margučių alėja. (renginys mokiniams ir jų tėveliams)</w:t>
            </w:r>
            <w:r w:rsidR="005C3FFE">
              <w:rPr>
                <w:rFonts w:ascii="Times New Roman" w:hAnsi="Times New Roman" w:cs="Times New Roman"/>
                <w:sz w:val="24"/>
                <w:szCs w:val="24"/>
              </w:rPr>
              <w:t>.</w:t>
            </w:r>
          </w:p>
        </w:tc>
        <w:tc>
          <w:tcPr>
            <w:tcW w:w="1405" w:type="dxa"/>
          </w:tcPr>
          <w:p w14:paraId="6A2A5588" w14:textId="77777777" w:rsidR="00FE7EEA" w:rsidRPr="00AD2977" w:rsidRDefault="00FE7EEA" w:rsidP="00F707A0">
            <w:pPr>
              <w:pStyle w:val="Betarp"/>
              <w:jc w:val="center"/>
              <w:rPr>
                <w:rFonts w:ascii="Times New Roman" w:hAnsi="Times New Roman" w:cs="Times New Roman"/>
                <w:sz w:val="24"/>
                <w:szCs w:val="24"/>
              </w:rPr>
            </w:pPr>
            <w:r>
              <w:rPr>
                <w:rFonts w:ascii="Times New Roman" w:hAnsi="Times New Roman" w:cs="Times New Roman"/>
                <w:sz w:val="24"/>
                <w:szCs w:val="24"/>
              </w:rPr>
              <w:t>2</w:t>
            </w:r>
          </w:p>
        </w:tc>
        <w:tc>
          <w:tcPr>
            <w:tcW w:w="1308" w:type="dxa"/>
          </w:tcPr>
          <w:p w14:paraId="7520223D" w14:textId="77777777" w:rsidR="00FE7EEA" w:rsidRPr="00AD2977" w:rsidRDefault="00FE7EEA" w:rsidP="005C3FFE">
            <w:pPr>
              <w:pStyle w:val="Betarp"/>
              <w:jc w:val="center"/>
              <w:rPr>
                <w:rFonts w:ascii="Times New Roman" w:hAnsi="Times New Roman" w:cs="Times New Roman"/>
                <w:sz w:val="24"/>
                <w:szCs w:val="24"/>
              </w:rPr>
            </w:pPr>
            <w:r w:rsidRPr="00AD2977">
              <w:rPr>
                <w:rFonts w:ascii="Times New Roman" w:hAnsi="Times New Roman" w:cs="Times New Roman"/>
                <w:sz w:val="24"/>
                <w:szCs w:val="24"/>
              </w:rPr>
              <w:t>Klasė</w:t>
            </w:r>
          </w:p>
          <w:p w14:paraId="6CCE6436" w14:textId="77777777" w:rsidR="00FE7EEA" w:rsidRPr="00AD2977" w:rsidRDefault="00FE7EEA" w:rsidP="005C3FFE">
            <w:pPr>
              <w:pStyle w:val="Betarp"/>
              <w:jc w:val="center"/>
              <w:rPr>
                <w:rFonts w:ascii="Times New Roman" w:hAnsi="Times New Roman" w:cs="Times New Roman"/>
                <w:sz w:val="24"/>
                <w:szCs w:val="24"/>
              </w:rPr>
            </w:pPr>
          </w:p>
        </w:tc>
        <w:tc>
          <w:tcPr>
            <w:tcW w:w="1559" w:type="dxa"/>
          </w:tcPr>
          <w:p w14:paraId="44E754BE" w14:textId="77777777" w:rsidR="00FE7EEA" w:rsidRPr="00AD2977" w:rsidRDefault="00FE7EEA" w:rsidP="00F707A0">
            <w:pPr>
              <w:pStyle w:val="Betarp"/>
              <w:jc w:val="center"/>
              <w:rPr>
                <w:rFonts w:ascii="Times New Roman" w:hAnsi="Times New Roman" w:cs="Times New Roman"/>
                <w:sz w:val="24"/>
                <w:szCs w:val="24"/>
              </w:rPr>
            </w:pPr>
            <w:r>
              <w:rPr>
                <w:rFonts w:ascii="Times New Roman" w:hAnsi="Times New Roman" w:cs="Times New Roman"/>
                <w:sz w:val="24"/>
                <w:szCs w:val="24"/>
              </w:rPr>
              <w:t>2024-03</w:t>
            </w:r>
          </w:p>
          <w:p w14:paraId="79AAD0DD" w14:textId="77777777" w:rsidR="00FE7EEA" w:rsidRPr="00AD2977" w:rsidRDefault="00FE7EEA" w:rsidP="00F707A0">
            <w:pPr>
              <w:pStyle w:val="Betarp"/>
              <w:jc w:val="center"/>
              <w:rPr>
                <w:rFonts w:ascii="Times New Roman" w:hAnsi="Times New Roman" w:cs="Times New Roman"/>
                <w:sz w:val="24"/>
                <w:szCs w:val="24"/>
              </w:rPr>
            </w:pPr>
          </w:p>
        </w:tc>
        <w:tc>
          <w:tcPr>
            <w:tcW w:w="2126" w:type="dxa"/>
          </w:tcPr>
          <w:p w14:paraId="291BB84E" w14:textId="77777777" w:rsidR="00FE7EEA" w:rsidRPr="00AD2977" w:rsidRDefault="00FE7EEA" w:rsidP="00D74DE1">
            <w:pPr>
              <w:pStyle w:val="Betarp"/>
              <w:rPr>
                <w:rFonts w:ascii="Times New Roman" w:hAnsi="Times New Roman" w:cs="Times New Roman"/>
                <w:sz w:val="24"/>
                <w:szCs w:val="24"/>
              </w:rPr>
            </w:pPr>
            <w:r>
              <w:rPr>
                <w:rFonts w:ascii="Times New Roman" w:hAnsi="Times New Roman" w:cs="Times New Roman"/>
                <w:sz w:val="24"/>
                <w:szCs w:val="24"/>
              </w:rPr>
              <w:t>Vaida Vaitkuvienė</w:t>
            </w:r>
          </w:p>
        </w:tc>
      </w:tr>
      <w:tr w:rsidR="00FE7EEA" w:rsidRPr="00AD2977" w14:paraId="6C920D74" w14:textId="77777777" w:rsidTr="00AC3FCA">
        <w:trPr>
          <w:trHeight w:val="854"/>
        </w:trPr>
        <w:tc>
          <w:tcPr>
            <w:tcW w:w="556" w:type="dxa"/>
          </w:tcPr>
          <w:p w14:paraId="1AB3C570" w14:textId="77777777" w:rsidR="00FE7EEA" w:rsidRDefault="00FE7EEA" w:rsidP="00F87513">
            <w:pPr>
              <w:pStyle w:val="Betarp"/>
              <w:numPr>
                <w:ilvl w:val="0"/>
                <w:numId w:val="3"/>
              </w:numPr>
              <w:ind w:left="0" w:firstLine="0"/>
              <w:rPr>
                <w:rFonts w:ascii="Times New Roman" w:hAnsi="Times New Roman" w:cs="Times New Roman"/>
                <w:sz w:val="24"/>
                <w:szCs w:val="24"/>
              </w:rPr>
            </w:pPr>
          </w:p>
        </w:tc>
        <w:tc>
          <w:tcPr>
            <w:tcW w:w="2822" w:type="dxa"/>
          </w:tcPr>
          <w:p w14:paraId="7DAA2A62" w14:textId="4F8F2CFC" w:rsidR="00FE7EEA" w:rsidRPr="00AD2977" w:rsidRDefault="00FE7EEA" w:rsidP="00D74DE1">
            <w:pPr>
              <w:pStyle w:val="Betarp"/>
              <w:rPr>
                <w:rFonts w:ascii="Times New Roman" w:hAnsi="Times New Roman" w:cs="Times New Roman"/>
                <w:sz w:val="24"/>
                <w:szCs w:val="24"/>
              </w:rPr>
            </w:pPr>
            <w:r>
              <w:rPr>
                <w:rFonts w:ascii="Times New Roman" w:hAnsi="Times New Roman" w:cs="Times New Roman"/>
                <w:sz w:val="24"/>
                <w:szCs w:val="24"/>
              </w:rPr>
              <w:t>2.1.</w:t>
            </w:r>
            <w:r w:rsidR="005C3FFE">
              <w:rPr>
                <w:rFonts w:ascii="Times New Roman" w:hAnsi="Times New Roman" w:cs="Times New Roman"/>
                <w:sz w:val="24"/>
                <w:szCs w:val="24"/>
              </w:rPr>
              <w:t xml:space="preserve"> </w:t>
            </w:r>
            <w:r>
              <w:rPr>
                <w:rFonts w:ascii="Times New Roman" w:hAnsi="Times New Roman" w:cs="Times New Roman"/>
                <w:sz w:val="24"/>
                <w:szCs w:val="24"/>
              </w:rPr>
              <w:t>Popietė „Velykos mūsų kieme“.</w:t>
            </w:r>
          </w:p>
        </w:tc>
        <w:tc>
          <w:tcPr>
            <w:tcW w:w="1405" w:type="dxa"/>
          </w:tcPr>
          <w:p w14:paraId="0428E37F" w14:textId="77777777" w:rsidR="00FE7EEA" w:rsidRPr="00AD2977" w:rsidRDefault="00FE7EEA" w:rsidP="00F707A0">
            <w:pPr>
              <w:pStyle w:val="Betarp"/>
              <w:jc w:val="center"/>
              <w:rPr>
                <w:rFonts w:ascii="Times New Roman" w:hAnsi="Times New Roman" w:cs="Times New Roman"/>
                <w:sz w:val="24"/>
                <w:szCs w:val="24"/>
              </w:rPr>
            </w:pPr>
            <w:r>
              <w:rPr>
                <w:rFonts w:ascii="Times New Roman" w:hAnsi="Times New Roman" w:cs="Times New Roman"/>
                <w:sz w:val="24"/>
                <w:szCs w:val="24"/>
              </w:rPr>
              <w:t>PUG</w:t>
            </w:r>
          </w:p>
        </w:tc>
        <w:tc>
          <w:tcPr>
            <w:tcW w:w="1308" w:type="dxa"/>
          </w:tcPr>
          <w:p w14:paraId="2FAC3636" w14:textId="77777777" w:rsidR="00FE7EEA" w:rsidRPr="00AD2977" w:rsidRDefault="00FE7EEA" w:rsidP="005C3FFE">
            <w:pPr>
              <w:pStyle w:val="Betarp"/>
              <w:jc w:val="center"/>
              <w:rPr>
                <w:rFonts w:ascii="Times New Roman" w:hAnsi="Times New Roman" w:cs="Times New Roman"/>
                <w:sz w:val="24"/>
                <w:szCs w:val="24"/>
              </w:rPr>
            </w:pPr>
            <w:r>
              <w:rPr>
                <w:rFonts w:ascii="Times New Roman" w:hAnsi="Times New Roman" w:cs="Times New Roman"/>
                <w:sz w:val="24"/>
                <w:szCs w:val="24"/>
              </w:rPr>
              <w:t>Klasė</w:t>
            </w:r>
          </w:p>
        </w:tc>
        <w:tc>
          <w:tcPr>
            <w:tcW w:w="1559" w:type="dxa"/>
          </w:tcPr>
          <w:p w14:paraId="7CA87C7F" w14:textId="77777777" w:rsidR="00FE7EEA" w:rsidRPr="00AD2977" w:rsidRDefault="00FE7EEA" w:rsidP="00F707A0">
            <w:pPr>
              <w:pStyle w:val="Betarp"/>
              <w:jc w:val="center"/>
              <w:rPr>
                <w:rFonts w:ascii="Times New Roman" w:hAnsi="Times New Roman" w:cs="Times New Roman"/>
                <w:sz w:val="24"/>
                <w:szCs w:val="24"/>
              </w:rPr>
            </w:pPr>
            <w:r>
              <w:rPr>
                <w:rFonts w:ascii="Times New Roman" w:hAnsi="Times New Roman" w:cs="Times New Roman"/>
                <w:sz w:val="24"/>
                <w:szCs w:val="24"/>
              </w:rPr>
              <w:t>2024-03</w:t>
            </w:r>
          </w:p>
          <w:p w14:paraId="66BD0DE5" w14:textId="77777777" w:rsidR="00FE7EEA" w:rsidRPr="00AD2977" w:rsidRDefault="00FE7EEA" w:rsidP="00F707A0">
            <w:pPr>
              <w:pStyle w:val="Betarp"/>
              <w:jc w:val="center"/>
              <w:rPr>
                <w:rFonts w:ascii="Times New Roman" w:hAnsi="Times New Roman" w:cs="Times New Roman"/>
                <w:sz w:val="24"/>
                <w:szCs w:val="24"/>
              </w:rPr>
            </w:pPr>
          </w:p>
        </w:tc>
        <w:tc>
          <w:tcPr>
            <w:tcW w:w="2126" w:type="dxa"/>
          </w:tcPr>
          <w:p w14:paraId="7DCAEA79" w14:textId="77777777" w:rsidR="00FE7EEA" w:rsidRPr="00AD2977" w:rsidRDefault="00FE7EEA" w:rsidP="00D74DE1">
            <w:pPr>
              <w:pStyle w:val="Betarp"/>
              <w:rPr>
                <w:rFonts w:ascii="Times New Roman" w:hAnsi="Times New Roman" w:cs="Times New Roman"/>
                <w:sz w:val="24"/>
                <w:szCs w:val="24"/>
              </w:rPr>
            </w:pPr>
            <w:r>
              <w:rPr>
                <w:rFonts w:ascii="Times New Roman" w:hAnsi="Times New Roman" w:cs="Times New Roman"/>
                <w:sz w:val="24"/>
                <w:szCs w:val="24"/>
              </w:rPr>
              <w:t>Roberta Overlingaitė</w:t>
            </w:r>
          </w:p>
        </w:tc>
      </w:tr>
      <w:tr w:rsidR="00FE7EEA" w:rsidRPr="00AD2977" w14:paraId="0ABE4407" w14:textId="77777777" w:rsidTr="004F153B">
        <w:trPr>
          <w:trHeight w:val="1259"/>
        </w:trPr>
        <w:tc>
          <w:tcPr>
            <w:tcW w:w="556" w:type="dxa"/>
          </w:tcPr>
          <w:p w14:paraId="3A1B11C1" w14:textId="77777777" w:rsidR="00FE7EEA" w:rsidRDefault="00FE7EEA" w:rsidP="00F87513">
            <w:pPr>
              <w:pStyle w:val="Betarp"/>
              <w:numPr>
                <w:ilvl w:val="0"/>
                <w:numId w:val="3"/>
              </w:numPr>
              <w:ind w:left="0" w:firstLine="0"/>
              <w:rPr>
                <w:rFonts w:ascii="Times New Roman" w:hAnsi="Times New Roman" w:cs="Times New Roman"/>
                <w:sz w:val="24"/>
                <w:szCs w:val="24"/>
              </w:rPr>
            </w:pPr>
          </w:p>
        </w:tc>
        <w:tc>
          <w:tcPr>
            <w:tcW w:w="2822" w:type="dxa"/>
          </w:tcPr>
          <w:p w14:paraId="73C2EAD5" w14:textId="01FB532B" w:rsidR="00FE7EEA" w:rsidRPr="00AD2977" w:rsidRDefault="00FE7EEA" w:rsidP="00D74DE1">
            <w:pPr>
              <w:pStyle w:val="Betarp"/>
              <w:rPr>
                <w:rFonts w:ascii="Times New Roman" w:hAnsi="Times New Roman" w:cs="Times New Roman"/>
                <w:sz w:val="24"/>
                <w:szCs w:val="24"/>
              </w:rPr>
            </w:pPr>
            <w:r>
              <w:rPr>
                <w:rFonts w:ascii="Times New Roman" w:hAnsi="Times New Roman" w:cs="Times New Roman"/>
                <w:sz w:val="24"/>
                <w:szCs w:val="24"/>
              </w:rPr>
              <w:t>1.2. Respublikinis 1–4 klasių mokinių saugaus eismo konkursas „Šviesoforas“ I etapas</w:t>
            </w:r>
            <w:r w:rsidR="00F707A0">
              <w:rPr>
                <w:rFonts w:ascii="Times New Roman" w:hAnsi="Times New Roman" w:cs="Times New Roman"/>
                <w:sz w:val="24"/>
                <w:szCs w:val="24"/>
              </w:rPr>
              <w:t>.</w:t>
            </w:r>
          </w:p>
        </w:tc>
        <w:tc>
          <w:tcPr>
            <w:tcW w:w="1405" w:type="dxa"/>
          </w:tcPr>
          <w:p w14:paraId="17B7D442" w14:textId="4FFF73EC" w:rsidR="00FE7EEA" w:rsidRPr="00AD2977" w:rsidRDefault="00FE7EEA" w:rsidP="00F707A0">
            <w:pPr>
              <w:pStyle w:val="Betarp"/>
              <w:jc w:val="center"/>
              <w:rPr>
                <w:rFonts w:ascii="Times New Roman" w:hAnsi="Times New Roman" w:cs="Times New Roman"/>
                <w:sz w:val="24"/>
                <w:szCs w:val="24"/>
              </w:rPr>
            </w:pPr>
            <w:r w:rsidRPr="00AD2977">
              <w:rPr>
                <w:rFonts w:ascii="Times New Roman" w:hAnsi="Times New Roman" w:cs="Times New Roman"/>
                <w:sz w:val="24"/>
                <w:szCs w:val="24"/>
              </w:rPr>
              <w:t>1</w:t>
            </w:r>
            <w:r w:rsidR="005C3FFE">
              <w:rPr>
                <w:rFonts w:ascii="Times New Roman" w:hAnsi="Times New Roman" w:cs="Times New Roman"/>
                <w:sz w:val="24"/>
                <w:szCs w:val="24"/>
              </w:rPr>
              <w:t>-</w:t>
            </w:r>
            <w:r w:rsidRPr="00AD2977">
              <w:rPr>
                <w:rFonts w:ascii="Times New Roman" w:hAnsi="Times New Roman" w:cs="Times New Roman"/>
                <w:sz w:val="24"/>
                <w:szCs w:val="24"/>
              </w:rPr>
              <w:t>4</w:t>
            </w:r>
          </w:p>
        </w:tc>
        <w:tc>
          <w:tcPr>
            <w:tcW w:w="1308" w:type="dxa"/>
          </w:tcPr>
          <w:p w14:paraId="0256AA98" w14:textId="77777777" w:rsidR="00FE7EEA" w:rsidRPr="00AD2977" w:rsidRDefault="00FE7EEA" w:rsidP="005C3FFE">
            <w:pPr>
              <w:pStyle w:val="Betarp"/>
              <w:jc w:val="center"/>
              <w:rPr>
                <w:rFonts w:ascii="Times New Roman" w:hAnsi="Times New Roman" w:cs="Times New Roman"/>
                <w:sz w:val="24"/>
                <w:szCs w:val="24"/>
              </w:rPr>
            </w:pPr>
            <w:r>
              <w:rPr>
                <w:rFonts w:ascii="Times New Roman" w:hAnsi="Times New Roman" w:cs="Times New Roman"/>
                <w:sz w:val="24"/>
                <w:szCs w:val="24"/>
              </w:rPr>
              <w:t>Klasė</w:t>
            </w:r>
          </w:p>
        </w:tc>
        <w:tc>
          <w:tcPr>
            <w:tcW w:w="1559" w:type="dxa"/>
          </w:tcPr>
          <w:p w14:paraId="51DB28B0" w14:textId="73306122" w:rsidR="00FE7EEA" w:rsidRDefault="00FE7EEA" w:rsidP="00F707A0">
            <w:pPr>
              <w:pStyle w:val="Betarp"/>
              <w:jc w:val="center"/>
              <w:rPr>
                <w:rFonts w:ascii="Times New Roman" w:hAnsi="Times New Roman" w:cs="Times New Roman"/>
                <w:sz w:val="24"/>
                <w:szCs w:val="24"/>
              </w:rPr>
            </w:pPr>
            <w:r>
              <w:rPr>
                <w:rFonts w:ascii="Times New Roman" w:hAnsi="Times New Roman" w:cs="Times New Roman"/>
                <w:sz w:val="24"/>
                <w:szCs w:val="24"/>
              </w:rPr>
              <w:t>2024-03</w:t>
            </w:r>
          </w:p>
          <w:p w14:paraId="5FB4CCDE" w14:textId="77777777" w:rsidR="00FE7EEA" w:rsidRDefault="00FE7EEA" w:rsidP="00F707A0">
            <w:pPr>
              <w:pStyle w:val="Betarp"/>
              <w:jc w:val="center"/>
              <w:rPr>
                <w:rFonts w:ascii="Times New Roman" w:hAnsi="Times New Roman" w:cs="Times New Roman"/>
                <w:sz w:val="24"/>
                <w:szCs w:val="24"/>
              </w:rPr>
            </w:pPr>
          </w:p>
          <w:p w14:paraId="362444D4" w14:textId="77777777" w:rsidR="00FE7EEA" w:rsidRDefault="00FE7EEA" w:rsidP="00F707A0">
            <w:pPr>
              <w:pStyle w:val="Betarp"/>
              <w:jc w:val="center"/>
              <w:rPr>
                <w:rFonts w:ascii="Times New Roman" w:hAnsi="Times New Roman" w:cs="Times New Roman"/>
                <w:sz w:val="24"/>
                <w:szCs w:val="24"/>
              </w:rPr>
            </w:pPr>
          </w:p>
          <w:p w14:paraId="28714D3D" w14:textId="77777777" w:rsidR="00FE7EEA" w:rsidRPr="00AD2977" w:rsidRDefault="00FE7EEA" w:rsidP="00F707A0">
            <w:pPr>
              <w:pStyle w:val="Betarp"/>
              <w:jc w:val="center"/>
              <w:rPr>
                <w:rFonts w:ascii="Times New Roman" w:hAnsi="Times New Roman" w:cs="Times New Roman"/>
                <w:sz w:val="24"/>
                <w:szCs w:val="24"/>
              </w:rPr>
            </w:pPr>
          </w:p>
        </w:tc>
        <w:tc>
          <w:tcPr>
            <w:tcW w:w="2126" w:type="dxa"/>
          </w:tcPr>
          <w:p w14:paraId="1DACD6EF" w14:textId="02003106" w:rsidR="00FE7EEA" w:rsidRPr="00AD2977" w:rsidRDefault="00FE7EEA" w:rsidP="00D74DE1">
            <w:pPr>
              <w:pStyle w:val="Betarp"/>
              <w:rPr>
                <w:rFonts w:ascii="Times New Roman" w:hAnsi="Times New Roman" w:cs="Times New Roman"/>
                <w:sz w:val="24"/>
                <w:szCs w:val="24"/>
              </w:rPr>
            </w:pPr>
            <w:r w:rsidRPr="00AD2977">
              <w:rPr>
                <w:rFonts w:ascii="Times New Roman" w:hAnsi="Times New Roman" w:cs="Times New Roman"/>
                <w:sz w:val="24"/>
                <w:szCs w:val="24"/>
              </w:rPr>
              <w:t>V</w:t>
            </w:r>
            <w:r>
              <w:rPr>
                <w:rFonts w:ascii="Times New Roman" w:hAnsi="Times New Roman" w:cs="Times New Roman"/>
                <w:sz w:val="24"/>
                <w:szCs w:val="24"/>
              </w:rPr>
              <w:t>iliutė</w:t>
            </w:r>
            <w:r w:rsidR="00F707A0">
              <w:rPr>
                <w:rFonts w:ascii="Times New Roman" w:hAnsi="Times New Roman" w:cs="Times New Roman"/>
                <w:sz w:val="24"/>
                <w:szCs w:val="24"/>
              </w:rPr>
              <w:t xml:space="preserve"> </w:t>
            </w:r>
            <w:r w:rsidRPr="00AD2977">
              <w:rPr>
                <w:rFonts w:ascii="Times New Roman" w:hAnsi="Times New Roman" w:cs="Times New Roman"/>
                <w:sz w:val="24"/>
                <w:szCs w:val="24"/>
              </w:rPr>
              <w:t>Vindžigelskienė</w:t>
            </w:r>
          </w:p>
        </w:tc>
      </w:tr>
      <w:tr w:rsidR="00FE7EEA" w:rsidRPr="00AD2977" w14:paraId="243A14FC" w14:textId="77777777" w:rsidTr="00AC3FCA">
        <w:trPr>
          <w:trHeight w:val="172"/>
        </w:trPr>
        <w:tc>
          <w:tcPr>
            <w:tcW w:w="556" w:type="dxa"/>
          </w:tcPr>
          <w:p w14:paraId="404472AC" w14:textId="77777777" w:rsidR="00FE7EEA" w:rsidRDefault="00FE7EEA" w:rsidP="00F87513">
            <w:pPr>
              <w:pStyle w:val="Betarp"/>
              <w:numPr>
                <w:ilvl w:val="0"/>
                <w:numId w:val="3"/>
              </w:numPr>
              <w:ind w:left="0" w:firstLine="0"/>
              <w:rPr>
                <w:rFonts w:ascii="Times New Roman" w:hAnsi="Times New Roman" w:cs="Times New Roman"/>
                <w:sz w:val="24"/>
                <w:szCs w:val="24"/>
              </w:rPr>
            </w:pPr>
          </w:p>
        </w:tc>
        <w:tc>
          <w:tcPr>
            <w:tcW w:w="2822" w:type="dxa"/>
          </w:tcPr>
          <w:p w14:paraId="1CEFF7D2" w14:textId="77777777" w:rsidR="00FE7EEA" w:rsidRPr="00AD2977" w:rsidRDefault="00FE7EEA" w:rsidP="00D74DE1">
            <w:pPr>
              <w:pStyle w:val="Betarp"/>
              <w:rPr>
                <w:rFonts w:ascii="Times New Roman" w:hAnsi="Times New Roman" w:cs="Times New Roman"/>
                <w:sz w:val="24"/>
                <w:szCs w:val="24"/>
              </w:rPr>
            </w:pPr>
            <w:r>
              <w:rPr>
                <w:rFonts w:ascii="Times New Roman" w:hAnsi="Times New Roman" w:cs="Times New Roman"/>
                <w:sz w:val="24"/>
                <w:szCs w:val="24"/>
              </w:rPr>
              <w:t>1.2. Konkursai</w:t>
            </w:r>
            <w:r w:rsidRPr="00AD2977">
              <w:rPr>
                <w:rFonts w:ascii="Times New Roman" w:hAnsi="Times New Roman" w:cs="Times New Roman"/>
                <w:sz w:val="24"/>
                <w:szCs w:val="24"/>
              </w:rPr>
              <w:t>:</w:t>
            </w:r>
          </w:p>
          <w:p w14:paraId="3D02E3C5" w14:textId="77777777" w:rsidR="00FE7EEA" w:rsidRDefault="00FE7EEA" w:rsidP="00D74DE1">
            <w:pPr>
              <w:pStyle w:val="Betarp"/>
              <w:rPr>
                <w:rFonts w:ascii="Times New Roman" w:hAnsi="Times New Roman" w:cs="Times New Roman"/>
                <w:sz w:val="24"/>
                <w:szCs w:val="24"/>
              </w:rPr>
            </w:pPr>
            <w:r w:rsidRPr="00AD2977">
              <w:rPr>
                <w:rFonts w:ascii="Times New Roman" w:hAnsi="Times New Roman" w:cs="Times New Roman"/>
                <w:sz w:val="24"/>
                <w:szCs w:val="24"/>
              </w:rPr>
              <w:t>„Olympi</w:t>
            </w:r>
            <w:r>
              <w:rPr>
                <w:rFonts w:ascii="Times New Roman" w:hAnsi="Times New Roman" w:cs="Times New Roman"/>
                <w:sz w:val="24"/>
                <w:szCs w:val="24"/>
              </w:rPr>
              <w:t>s“- pavasario ir rudens sesijos</w:t>
            </w:r>
            <w:r w:rsidRPr="00AD2977">
              <w:rPr>
                <w:rFonts w:ascii="Times New Roman" w:hAnsi="Times New Roman" w:cs="Times New Roman"/>
                <w:sz w:val="24"/>
                <w:szCs w:val="24"/>
              </w:rPr>
              <w:t>,</w:t>
            </w:r>
            <w:r>
              <w:rPr>
                <w:rFonts w:ascii="Times New Roman" w:hAnsi="Times New Roman" w:cs="Times New Roman"/>
                <w:sz w:val="24"/>
                <w:szCs w:val="24"/>
              </w:rPr>
              <w:t xml:space="preserve"> </w:t>
            </w:r>
            <w:r w:rsidRPr="00AD2977">
              <w:rPr>
                <w:rFonts w:ascii="Times New Roman" w:hAnsi="Times New Roman" w:cs="Times New Roman"/>
                <w:sz w:val="24"/>
                <w:szCs w:val="24"/>
              </w:rPr>
              <w:t>„Pangea“.</w:t>
            </w:r>
          </w:p>
        </w:tc>
        <w:tc>
          <w:tcPr>
            <w:tcW w:w="1405" w:type="dxa"/>
          </w:tcPr>
          <w:p w14:paraId="32E8C40D" w14:textId="3A031B6A" w:rsidR="00FE7EEA" w:rsidRPr="00AD2977" w:rsidRDefault="005C3FFE" w:rsidP="00F707A0">
            <w:pPr>
              <w:pStyle w:val="Betarp"/>
              <w:jc w:val="center"/>
              <w:rPr>
                <w:rFonts w:ascii="Times New Roman" w:hAnsi="Times New Roman" w:cs="Times New Roman"/>
                <w:sz w:val="24"/>
                <w:szCs w:val="24"/>
              </w:rPr>
            </w:pPr>
            <w:r>
              <w:rPr>
                <w:rFonts w:ascii="Times New Roman" w:hAnsi="Times New Roman" w:cs="Times New Roman"/>
                <w:sz w:val="24"/>
                <w:szCs w:val="24"/>
              </w:rPr>
              <w:t>1-</w:t>
            </w:r>
            <w:r w:rsidR="00FE7EEA" w:rsidRPr="00AD2977">
              <w:rPr>
                <w:rFonts w:ascii="Times New Roman" w:hAnsi="Times New Roman" w:cs="Times New Roman"/>
                <w:sz w:val="24"/>
                <w:szCs w:val="24"/>
              </w:rPr>
              <w:t>4</w:t>
            </w:r>
          </w:p>
          <w:p w14:paraId="26B5E524" w14:textId="77777777" w:rsidR="00FE7EEA" w:rsidRPr="00AD2977" w:rsidRDefault="00FE7EEA" w:rsidP="00F707A0">
            <w:pPr>
              <w:pStyle w:val="Betarp"/>
              <w:jc w:val="center"/>
              <w:rPr>
                <w:rFonts w:ascii="Times New Roman" w:hAnsi="Times New Roman" w:cs="Times New Roman"/>
                <w:sz w:val="24"/>
                <w:szCs w:val="24"/>
              </w:rPr>
            </w:pPr>
          </w:p>
        </w:tc>
        <w:tc>
          <w:tcPr>
            <w:tcW w:w="1308" w:type="dxa"/>
          </w:tcPr>
          <w:p w14:paraId="2B245552" w14:textId="77777777" w:rsidR="00FE7EEA" w:rsidRDefault="00FE7EEA" w:rsidP="005C3FFE">
            <w:pPr>
              <w:pStyle w:val="Betarp"/>
              <w:jc w:val="center"/>
              <w:rPr>
                <w:rFonts w:ascii="Times New Roman" w:hAnsi="Times New Roman" w:cs="Times New Roman"/>
                <w:sz w:val="24"/>
                <w:szCs w:val="24"/>
              </w:rPr>
            </w:pPr>
            <w:r>
              <w:rPr>
                <w:rFonts w:ascii="Times New Roman" w:hAnsi="Times New Roman" w:cs="Times New Roman"/>
                <w:sz w:val="24"/>
                <w:szCs w:val="24"/>
              </w:rPr>
              <w:t>Klasė</w:t>
            </w:r>
          </w:p>
        </w:tc>
        <w:tc>
          <w:tcPr>
            <w:tcW w:w="1559" w:type="dxa"/>
          </w:tcPr>
          <w:p w14:paraId="2BE9E9F5" w14:textId="220B454C" w:rsidR="00FE7EEA" w:rsidRDefault="00FE7EEA" w:rsidP="00F707A0">
            <w:pPr>
              <w:pStyle w:val="Betarp"/>
              <w:jc w:val="center"/>
              <w:rPr>
                <w:rFonts w:ascii="Times New Roman" w:hAnsi="Times New Roman" w:cs="Times New Roman"/>
                <w:sz w:val="24"/>
                <w:szCs w:val="24"/>
              </w:rPr>
            </w:pPr>
            <w:r>
              <w:rPr>
                <w:rFonts w:ascii="Times New Roman" w:hAnsi="Times New Roman" w:cs="Times New Roman"/>
                <w:sz w:val="24"/>
                <w:szCs w:val="24"/>
              </w:rPr>
              <w:t>2024-04</w:t>
            </w:r>
          </w:p>
          <w:p w14:paraId="47C11433" w14:textId="256E3679" w:rsidR="00FE7EEA" w:rsidRDefault="00FE7EEA" w:rsidP="00F707A0">
            <w:pPr>
              <w:pStyle w:val="Betarp"/>
              <w:jc w:val="center"/>
              <w:rPr>
                <w:rFonts w:ascii="Times New Roman" w:hAnsi="Times New Roman" w:cs="Times New Roman"/>
                <w:sz w:val="24"/>
                <w:szCs w:val="24"/>
              </w:rPr>
            </w:pPr>
            <w:r>
              <w:rPr>
                <w:rFonts w:ascii="Times New Roman" w:hAnsi="Times New Roman" w:cs="Times New Roman"/>
                <w:sz w:val="24"/>
                <w:szCs w:val="24"/>
              </w:rPr>
              <w:t>2024-10</w:t>
            </w:r>
          </w:p>
        </w:tc>
        <w:tc>
          <w:tcPr>
            <w:tcW w:w="2126" w:type="dxa"/>
          </w:tcPr>
          <w:p w14:paraId="5530CB35" w14:textId="77777777" w:rsidR="00FE7EEA" w:rsidRDefault="00FE7EEA" w:rsidP="00D74DE1">
            <w:pPr>
              <w:pStyle w:val="Betarp"/>
              <w:rPr>
                <w:rFonts w:ascii="Times New Roman" w:hAnsi="Times New Roman" w:cs="Times New Roman"/>
                <w:sz w:val="24"/>
                <w:szCs w:val="24"/>
              </w:rPr>
            </w:pPr>
            <w:r>
              <w:rPr>
                <w:rFonts w:ascii="Times New Roman" w:hAnsi="Times New Roman" w:cs="Times New Roman"/>
                <w:sz w:val="24"/>
                <w:szCs w:val="24"/>
              </w:rPr>
              <w:t>Virginija Gečaitė,</w:t>
            </w:r>
          </w:p>
          <w:p w14:paraId="4BF0928F" w14:textId="77777777" w:rsidR="00FE7EEA" w:rsidRDefault="00FE7EEA" w:rsidP="00D74DE1">
            <w:pPr>
              <w:pStyle w:val="Betarp"/>
              <w:rPr>
                <w:rFonts w:ascii="Times New Roman" w:hAnsi="Times New Roman" w:cs="Times New Roman"/>
                <w:sz w:val="24"/>
                <w:szCs w:val="24"/>
              </w:rPr>
            </w:pPr>
            <w:r>
              <w:rPr>
                <w:rFonts w:ascii="Times New Roman" w:hAnsi="Times New Roman" w:cs="Times New Roman"/>
                <w:sz w:val="24"/>
                <w:szCs w:val="24"/>
              </w:rPr>
              <w:t>Viliutė Vindžigelskienė,</w:t>
            </w:r>
          </w:p>
          <w:p w14:paraId="67335DC6" w14:textId="77777777" w:rsidR="00FE7EEA" w:rsidRDefault="00FE7EEA" w:rsidP="00D74DE1">
            <w:pPr>
              <w:pStyle w:val="Betarp"/>
              <w:rPr>
                <w:rFonts w:ascii="Times New Roman" w:hAnsi="Times New Roman" w:cs="Times New Roman"/>
                <w:sz w:val="24"/>
                <w:szCs w:val="24"/>
              </w:rPr>
            </w:pPr>
            <w:r>
              <w:rPr>
                <w:rFonts w:ascii="Times New Roman" w:hAnsi="Times New Roman" w:cs="Times New Roman"/>
                <w:sz w:val="24"/>
                <w:szCs w:val="24"/>
              </w:rPr>
              <w:t>Sandra Ališkevičienė,</w:t>
            </w:r>
          </w:p>
          <w:p w14:paraId="38A16F5D" w14:textId="77777777" w:rsidR="00FE7EEA" w:rsidRPr="00AD2977" w:rsidRDefault="00FE7EEA" w:rsidP="00D74DE1">
            <w:pPr>
              <w:pStyle w:val="Betarp"/>
              <w:rPr>
                <w:rFonts w:ascii="Times New Roman" w:hAnsi="Times New Roman" w:cs="Times New Roman"/>
                <w:sz w:val="24"/>
                <w:szCs w:val="24"/>
              </w:rPr>
            </w:pPr>
            <w:r>
              <w:rPr>
                <w:rFonts w:ascii="Times New Roman" w:hAnsi="Times New Roman" w:cs="Times New Roman"/>
                <w:sz w:val="24"/>
                <w:szCs w:val="24"/>
              </w:rPr>
              <w:t>Vaida Vaitkuvienė</w:t>
            </w:r>
          </w:p>
        </w:tc>
      </w:tr>
      <w:tr w:rsidR="00FE7EEA" w:rsidRPr="00AD2977" w14:paraId="75D222A5" w14:textId="77777777" w:rsidTr="00AC3FCA">
        <w:trPr>
          <w:trHeight w:val="990"/>
        </w:trPr>
        <w:tc>
          <w:tcPr>
            <w:tcW w:w="556" w:type="dxa"/>
          </w:tcPr>
          <w:p w14:paraId="6343C4FC" w14:textId="77777777" w:rsidR="00FE7EEA" w:rsidRDefault="00FE7EEA" w:rsidP="00F87513">
            <w:pPr>
              <w:pStyle w:val="Betarp"/>
              <w:numPr>
                <w:ilvl w:val="0"/>
                <w:numId w:val="3"/>
              </w:numPr>
              <w:ind w:left="0" w:firstLine="0"/>
              <w:rPr>
                <w:rFonts w:ascii="Times New Roman" w:hAnsi="Times New Roman" w:cs="Times New Roman"/>
                <w:sz w:val="24"/>
                <w:szCs w:val="24"/>
              </w:rPr>
            </w:pPr>
          </w:p>
        </w:tc>
        <w:tc>
          <w:tcPr>
            <w:tcW w:w="2822" w:type="dxa"/>
          </w:tcPr>
          <w:p w14:paraId="39E8F5A7" w14:textId="77777777" w:rsidR="00FE7EEA" w:rsidRPr="00AD2977" w:rsidRDefault="00FE7EEA" w:rsidP="00D74DE1">
            <w:pPr>
              <w:pStyle w:val="Betarp"/>
              <w:rPr>
                <w:rFonts w:ascii="Times New Roman" w:hAnsi="Times New Roman" w:cs="Times New Roman"/>
                <w:sz w:val="24"/>
                <w:szCs w:val="24"/>
              </w:rPr>
            </w:pPr>
            <w:r>
              <w:rPr>
                <w:rFonts w:ascii="Times New Roman" w:hAnsi="Times New Roman" w:cs="Times New Roman"/>
                <w:sz w:val="24"/>
                <w:szCs w:val="24"/>
              </w:rPr>
              <w:t xml:space="preserve">2.1. </w:t>
            </w:r>
            <w:r w:rsidRPr="00AD2977">
              <w:rPr>
                <w:rFonts w:ascii="Times New Roman" w:hAnsi="Times New Roman" w:cs="Times New Roman"/>
                <w:sz w:val="24"/>
                <w:szCs w:val="24"/>
              </w:rPr>
              <w:t>Koridoriaus, klasės stendų keitimas, apipavidalinimas 1 kartą per mėnesį.</w:t>
            </w:r>
          </w:p>
        </w:tc>
        <w:tc>
          <w:tcPr>
            <w:tcW w:w="1405" w:type="dxa"/>
          </w:tcPr>
          <w:p w14:paraId="3924D60B" w14:textId="6CEDA11B" w:rsidR="00FE7EEA" w:rsidRPr="00AD2977" w:rsidRDefault="00FE7EEA" w:rsidP="00F707A0">
            <w:pPr>
              <w:pStyle w:val="Betarp"/>
              <w:jc w:val="center"/>
              <w:rPr>
                <w:rFonts w:ascii="Times New Roman" w:hAnsi="Times New Roman" w:cs="Times New Roman"/>
                <w:sz w:val="24"/>
                <w:szCs w:val="24"/>
              </w:rPr>
            </w:pPr>
            <w:r w:rsidRPr="00AD2977">
              <w:rPr>
                <w:rFonts w:ascii="Times New Roman" w:hAnsi="Times New Roman" w:cs="Times New Roman"/>
                <w:sz w:val="24"/>
                <w:szCs w:val="24"/>
              </w:rPr>
              <w:t>1</w:t>
            </w:r>
            <w:r w:rsidR="005C3FFE">
              <w:rPr>
                <w:rFonts w:ascii="Times New Roman" w:hAnsi="Times New Roman" w:cs="Times New Roman"/>
                <w:sz w:val="24"/>
                <w:szCs w:val="24"/>
              </w:rPr>
              <w:t>-</w:t>
            </w:r>
            <w:r w:rsidRPr="00AD2977">
              <w:rPr>
                <w:rFonts w:ascii="Times New Roman" w:hAnsi="Times New Roman" w:cs="Times New Roman"/>
                <w:sz w:val="24"/>
                <w:szCs w:val="24"/>
              </w:rPr>
              <w:t>4, IUG, P</w:t>
            </w:r>
            <w:r>
              <w:rPr>
                <w:rFonts w:ascii="Times New Roman" w:hAnsi="Times New Roman" w:cs="Times New Roman"/>
                <w:sz w:val="24"/>
                <w:szCs w:val="24"/>
              </w:rPr>
              <w:t>UG</w:t>
            </w:r>
          </w:p>
          <w:p w14:paraId="55343DAF" w14:textId="77777777" w:rsidR="00FE7EEA" w:rsidRPr="00AD2977" w:rsidRDefault="00FE7EEA" w:rsidP="00F707A0">
            <w:pPr>
              <w:pStyle w:val="Betarp"/>
              <w:jc w:val="center"/>
              <w:rPr>
                <w:rFonts w:ascii="Times New Roman" w:hAnsi="Times New Roman" w:cs="Times New Roman"/>
                <w:sz w:val="24"/>
                <w:szCs w:val="24"/>
              </w:rPr>
            </w:pPr>
          </w:p>
        </w:tc>
        <w:tc>
          <w:tcPr>
            <w:tcW w:w="1308" w:type="dxa"/>
          </w:tcPr>
          <w:p w14:paraId="502F4CAC" w14:textId="77777777" w:rsidR="00FE7EEA" w:rsidRPr="00AD2977" w:rsidRDefault="00FE7EEA" w:rsidP="005C3FFE">
            <w:pPr>
              <w:pStyle w:val="Betarp"/>
              <w:jc w:val="center"/>
              <w:rPr>
                <w:rFonts w:ascii="Times New Roman" w:hAnsi="Times New Roman" w:cs="Times New Roman"/>
                <w:sz w:val="24"/>
                <w:szCs w:val="24"/>
              </w:rPr>
            </w:pPr>
            <w:r w:rsidRPr="00AD2977">
              <w:rPr>
                <w:rFonts w:ascii="Times New Roman" w:hAnsi="Times New Roman" w:cs="Times New Roman"/>
                <w:sz w:val="24"/>
                <w:szCs w:val="24"/>
              </w:rPr>
              <w:t>1, 2 aukštai</w:t>
            </w:r>
          </w:p>
          <w:p w14:paraId="419D441E" w14:textId="77777777" w:rsidR="00FE7EEA" w:rsidRPr="00AD2977" w:rsidRDefault="00FE7EEA" w:rsidP="005C3FFE">
            <w:pPr>
              <w:pStyle w:val="Betarp"/>
              <w:jc w:val="center"/>
              <w:rPr>
                <w:rFonts w:ascii="Times New Roman" w:hAnsi="Times New Roman" w:cs="Times New Roman"/>
                <w:sz w:val="24"/>
                <w:szCs w:val="24"/>
              </w:rPr>
            </w:pPr>
          </w:p>
        </w:tc>
        <w:tc>
          <w:tcPr>
            <w:tcW w:w="1559" w:type="dxa"/>
          </w:tcPr>
          <w:p w14:paraId="494B0060" w14:textId="3F084A3C" w:rsidR="00FE7EEA" w:rsidRPr="00AD2977" w:rsidRDefault="005C3FFE" w:rsidP="00F707A0">
            <w:pPr>
              <w:pStyle w:val="Betarp"/>
              <w:jc w:val="center"/>
              <w:rPr>
                <w:rFonts w:ascii="Times New Roman" w:hAnsi="Times New Roman" w:cs="Times New Roman"/>
                <w:sz w:val="24"/>
                <w:szCs w:val="24"/>
              </w:rPr>
            </w:pPr>
            <w:r>
              <w:rPr>
                <w:rFonts w:ascii="Times New Roman" w:hAnsi="Times New Roman" w:cs="Times New Roman"/>
                <w:sz w:val="24"/>
                <w:szCs w:val="24"/>
              </w:rPr>
              <w:t>Per visus metus</w:t>
            </w:r>
          </w:p>
          <w:p w14:paraId="5D5A35AB" w14:textId="77777777" w:rsidR="00FE7EEA" w:rsidRPr="00AD2977" w:rsidRDefault="00FE7EEA" w:rsidP="00F707A0">
            <w:pPr>
              <w:pStyle w:val="Betarp"/>
              <w:jc w:val="center"/>
              <w:rPr>
                <w:rFonts w:ascii="Times New Roman" w:hAnsi="Times New Roman" w:cs="Times New Roman"/>
                <w:sz w:val="24"/>
                <w:szCs w:val="24"/>
              </w:rPr>
            </w:pPr>
          </w:p>
        </w:tc>
        <w:tc>
          <w:tcPr>
            <w:tcW w:w="2126" w:type="dxa"/>
          </w:tcPr>
          <w:p w14:paraId="68C9D64F" w14:textId="77777777" w:rsidR="00FE7EEA" w:rsidRDefault="00FE7EEA" w:rsidP="00D74DE1">
            <w:pPr>
              <w:pStyle w:val="Betarp"/>
              <w:rPr>
                <w:rFonts w:ascii="Times New Roman" w:hAnsi="Times New Roman" w:cs="Times New Roman"/>
                <w:sz w:val="24"/>
                <w:szCs w:val="24"/>
              </w:rPr>
            </w:pPr>
            <w:r>
              <w:rPr>
                <w:rFonts w:ascii="Times New Roman" w:hAnsi="Times New Roman" w:cs="Times New Roman"/>
                <w:sz w:val="24"/>
                <w:szCs w:val="24"/>
              </w:rPr>
              <w:t>Virginija Gečaitė,</w:t>
            </w:r>
          </w:p>
          <w:p w14:paraId="222F71D6" w14:textId="77777777" w:rsidR="00FE7EEA" w:rsidRDefault="00FE7EEA" w:rsidP="00D74DE1">
            <w:pPr>
              <w:pStyle w:val="Betarp"/>
              <w:rPr>
                <w:rFonts w:ascii="Times New Roman" w:hAnsi="Times New Roman" w:cs="Times New Roman"/>
                <w:sz w:val="24"/>
                <w:szCs w:val="24"/>
              </w:rPr>
            </w:pPr>
            <w:r>
              <w:rPr>
                <w:rFonts w:ascii="Times New Roman" w:hAnsi="Times New Roman" w:cs="Times New Roman"/>
                <w:sz w:val="24"/>
                <w:szCs w:val="24"/>
              </w:rPr>
              <w:t>Viliutė Vindžigelskienė,</w:t>
            </w:r>
          </w:p>
          <w:p w14:paraId="112EF01E" w14:textId="77777777" w:rsidR="00FE7EEA" w:rsidRDefault="00FE7EEA" w:rsidP="00D74DE1">
            <w:pPr>
              <w:pStyle w:val="Betarp"/>
              <w:rPr>
                <w:rFonts w:ascii="Times New Roman" w:hAnsi="Times New Roman" w:cs="Times New Roman"/>
                <w:sz w:val="24"/>
                <w:szCs w:val="24"/>
              </w:rPr>
            </w:pPr>
            <w:r>
              <w:rPr>
                <w:rFonts w:ascii="Times New Roman" w:hAnsi="Times New Roman" w:cs="Times New Roman"/>
                <w:sz w:val="24"/>
                <w:szCs w:val="24"/>
              </w:rPr>
              <w:t>Vaida Vaitkuvienė,</w:t>
            </w:r>
          </w:p>
          <w:p w14:paraId="50BE6C6A" w14:textId="77777777" w:rsidR="00FE7EEA" w:rsidRDefault="00FE7EEA" w:rsidP="00D74DE1">
            <w:pPr>
              <w:pStyle w:val="Betarp"/>
              <w:rPr>
                <w:rFonts w:ascii="Times New Roman" w:hAnsi="Times New Roman" w:cs="Times New Roman"/>
                <w:sz w:val="24"/>
                <w:szCs w:val="24"/>
              </w:rPr>
            </w:pPr>
            <w:r>
              <w:rPr>
                <w:rFonts w:ascii="Times New Roman" w:hAnsi="Times New Roman" w:cs="Times New Roman"/>
                <w:sz w:val="24"/>
                <w:szCs w:val="24"/>
              </w:rPr>
              <w:t>Roberta Overlingaitė,</w:t>
            </w:r>
          </w:p>
          <w:p w14:paraId="3451FD38" w14:textId="77777777" w:rsidR="00FE7EEA" w:rsidRDefault="00FE7EEA" w:rsidP="00D74DE1">
            <w:pPr>
              <w:pStyle w:val="Betarp"/>
              <w:rPr>
                <w:rFonts w:ascii="Times New Roman" w:hAnsi="Times New Roman" w:cs="Times New Roman"/>
                <w:sz w:val="24"/>
                <w:szCs w:val="24"/>
              </w:rPr>
            </w:pPr>
            <w:r>
              <w:rPr>
                <w:rFonts w:ascii="Times New Roman" w:hAnsi="Times New Roman" w:cs="Times New Roman"/>
                <w:sz w:val="24"/>
                <w:szCs w:val="24"/>
              </w:rPr>
              <w:t>Jolanta Valienė,</w:t>
            </w:r>
          </w:p>
          <w:p w14:paraId="486C1799" w14:textId="77777777" w:rsidR="00FE7EEA" w:rsidRPr="00AD2977" w:rsidRDefault="00FE7EEA" w:rsidP="00D74DE1">
            <w:pPr>
              <w:pStyle w:val="Betarp"/>
              <w:rPr>
                <w:rFonts w:ascii="Times New Roman" w:hAnsi="Times New Roman" w:cs="Times New Roman"/>
                <w:sz w:val="24"/>
                <w:szCs w:val="24"/>
              </w:rPr>
            </w:pPr>
            <w:r>
              <w:rPr>
                <w:rFonts w:ascii="Times New Roman" w:hAnsi="Times New Roman" w:cs="Times New Roman"/>
                <w:sz w:val="24"/>
                <w:szCs w:val="24"/>
              </w:rPr>
              <w:t>Viktorija Petrošienė</w:t>
            </w:r>
          </w:p>
        </w:tc>
      </w:tr>
      <w:tr w:rsidR="00FE7EEA" w:rsidRPr="00AD2977" w14:paraId="0861B4F3" w14:textId="77777777" w:rsidTr="00AC3FCA">
        <w:trPr>
          <w:trHeight w:val="105"/>
        </w:trPr>
        <w:tc>
          <w:tcPr>
            <w:tcW w:w="556" w:type="dxa"/>
          </w:tcPr>
          <w:p w14:paraId="1987FA85" w14:textId="77777777" w:rsidR="00FE7EEA" w:rsidRDefault="00FE7EEA" w:rsidP="00F87513">
            <w:pPr>
              <w:pStyle w:val="Betarp"/>
              <w:numPr>
                <w:ilvl w:val="0"/>
                <w:numId w:val="3"/>
              </w:numPr>
              <w:ind w:left="0" w:firstLine="0"/>
              <w:rPr>
                <w:rFonts w:ascii="Times New Roman" w:hAnsi="Times New Roman" w:cs="Times New Roman"/>
                <w:sz w:val="24"/>
                <w:szCs w:val="24"/>
              </w:rPr>
            </w:pPr>
          </w:p>
        </w:tc>
        <w:tc>
          <w:tcPr>
            <w:tcW w:w="2822" w:type="dxa"/>
          </w:tcPr>
          <w:p w14:paraId="10A28D6C" w14:textId="17E9DE1E" w:rsidR="00FE7EEA" w:rsidRDefault="00FE7EEA" w:rsidP="00D74DE1">
            <w:pPr>
              <w:pStyle w:val="Betarp"/>
              <w:rPr>
                <w:rFonts w:ascii="Times New Roman" w:hAnsi="Times New Roman" w:cs="Times New Roman"/>
                <w:sz w:val="24"/>
                <w:szCs w:val="24"/>
              </w:rPr>
            </w:pPr>
            <w:r>
              <w:rPr>
                <w:rFonts w:ascii="Times New Roman" w:hAnsi="Times New Roman" w:cs="Times New Roman"/>
                <w:sz w:val="24"/>
                <w:szCs w:val="24"/>
              </w:rPr>
              <w:t>2.1.</w:t>
            </w:r>
            <w:r w:rsidR="005C3FFE">
              <w:rPr>
                <w:rFonts w:ascii="Times New Roman" w:hAnsi="Times New Roman" w:cs="Times New Roman"/>
                <w:sz w:val="24"/>
                <w:szCs w:val="24"/>
              </w:rPr>
              <w:t xml:space="preserve"> Mokyklinės paprastųjų šaškių 1-</w:t>
            </w:r>
            <w:r>
              <w:rPr>
                <w:rFonts w:ascii="Times New Roman" w:hAnsi="Times New Roman" w:cs="Times New Roman"/>
                <w:sz w:val="24"/>
                <w:szCs w:val="24"/>
              </w:rPr>
              <w:t>4 klasių mokinių varžybos.</w:t>
            </w:r>
          </w:p>
        </w:tc>
        <w:tc>
          <w:tcPr>
            <w:tcW w:w="1405" w:type="dxa"/>
          </w:tcPr>
          <w:p w14:paraId="47181830" w14:textId="7D0017E2" w:rsidR="00FE7EEA" w:rsidRPr="00AD2977" w:rsidRDefault="00FE7EEA" w:rsidP="00F707A0">
            <w:pPr>
              <w:pStyle w:val="Betarp"/>
              <w:jc w:val="center"/>
              <w:rPr>
                <w:rFonts w:ascii="Times New Roman" w:hAnsi="Times New Roman" w:cs="Times New Roman"/>
                <w:sz w:val="24"/>
                <w:szCs w:val="24"/>
              </w:rPr>
            </w:pPr>
            <w:r w:rsidRPr="00AD2977">
              <w:rPr>
                <w:rFonts w:ascii="Times New Roman" w:hAnsi="Times New Roman" w:cs="Times New Roman"/>
                <w:sz w:val="24"/>
                <w:szCs w:val="24"/>
              </w:rPr>
              <w:t>1</w:t>
            </w:r>
            <w:r w:rsidR="005C3FFE">
              <w:rPr>
                <w:rFonts w:ascii="Times New Roman" w:hAnsi="Times New Roman" w:cs="Times New Roman"/>
                <w:sz w:val="24"/>
                <w:szCs w:val="24"/>
              </w:rPr>
              <w:t>-</w:t>
            </w:r>
            <w:r w:rsidRPr="00AD2977">
              <w:rPr>
                <w:rFonts w:ascii="Times New Roman" w:hAnsi="Times New Roman" w:cs="Times New Roman"/>
                <w:sz w:val="24"/>
                <w:szCs w:val="24"/>
              </w:rPr>
              <w:t>4</w:t>
            </w:r>
          </w:p>
        </w:tc>
        <w:tc>
          <w:tcPr>
            <w:tcW w:w="1308" w:type="dxa"/>
          </w:tcPr>
          <w:p w14:paraId="0264CCDF" w14:textId="77777777" w:rsidR="00FE7EEA" w:rsidRPr="00AD2977" w:rsidRDefault="00FE7EEA" w:rsidP="005C3FFE">
            <w:pPr>
              <w:pStyle w:val="Betarp"/>
              <w:jc w:val="center"/>
              <w:rPr>
                <w:rFonts w:ascii="Times New Roman" w:hAnsi="Times New Roman" w:cs="Times New Roman"/>
                <w:sz w:val="24"/>
                <w:szCs w:val="24"/>
              </w:rPr>
            </w:pPr>
            <w:r>
              <w:rPr>
                <w:rFonts w:ascii="Times New Roman" w:hAnsi="Times New Roman" w:cs="Times New Roman"/>
                <w:sz w:val="24"/>
                <w:szCs w:val="24"/>
              </w:rPr>
              <w:t>Klasė</w:t>
            </w:r>
          </w:p>
        </w:tc>
        <w:tc>
          <w:tcPr>
            <w:tcW w:w="1559" w:type="dxa"/>
          </w:tcPr>
          <w:p w14:paraId="70143BE9" w14:textId="102C8CD6" w:rsidR="00FE7EEA" w:rsidRPr="00AD2977" w:rsidRDefault="00FE7EEA" w:rsidP="00F707A0">
            <w:pPr>
              <w:pStyle w:val="Betarp"/>
              <w:jc w:val="center"/>
              <w:rPr>
                <w:rFonts w:ascii="Times New Roman" w:hAnsi="Times New Roman" w:cs="Times New Roman"/>
                <w:sz w:val="24"/>
                <w:szCs w:val="24"/>
              </w:rPr>
            </w:pPr>
            <w:r>
              <w:rPr>
                <w:rFonts w:ascii="Times New Roman" w:hAnsi="Times New Roman" w:cs="Times New Roman"/>
                <w:sz w:val="24"/>
                <w:szCs w:val="24"/>
              </w:rPr>
              <w:t>2024-05</w:t>
            </w:r>
          </w:p>
        </w:tc>
        <w:tc>
          <w:tcPr>
            <w:tcW w:w="2126" w:type="dxa"/>
          </w:tcPr>
          <w:p w14:paraId="534B3CA0" w14:textId="77777777" w:rsidR="00FE7EEA" w:rsidRPr="00AD2977" w:rsidRDefault="00FE7EEA" w:rsidP="00D74DE1">
            <w:pPr>
              <w:pStyle w:val="Betarp"/>
              <w:rPr>
                <w:rFonts w:ascii="Times New Roman" w:hAnsi="Times New Roman" w:cs="Times New Roman"/>
                <w:sz w:val="24"/>
                <w:szCs w:val="24"/>
              </w:rPr>
            </w:pPr>
            <w:r>
              <w:rPr>
                <w:rFonts w:ascii="Times New Roman" w:hAnsi="Times New Roman" w:cs="Times New Roman"/>
                <w:sz w:val="24"/>
                <w:szCs w:val="24"/>
              </w:rPr>
              <w:t>Viliutė Vindžigelskienė</w:t>
            </w:r>
          </w:p>
        </w:tc>
      </w:tr>
      <w:tr w:rsidR="00FE7EEA" w:rsidRPr="00AD2977" w14:paraId="3B4F274A" w14:textId="77777777" w:rsidTr="00AC3FCA">
        <w:trPr>
          <w:trHeight w:val="692"/>
        </w:trPr>
        <w:tc>
          <w:tcPr>
            <w:tcW w:w="556" w:type="dxa"/>
          </w:tcPr>
          <w:p w14:paraId="27677431" w14:textId="77777777" w:rsidR="00FE7EEA" w:rsidRDefault="00FE7EEA" w:rsidP="00F87513">
            <w:pPr>
              <w:pStyle w:val="Betarp"/>
              <w:numPr>
                <w:ilvl w:val="0"/>
                <w:numId w:val="3"/>
              </w:numPr>
              <w:ind w:left="0" w:firstLine="0"/>
              <w:rPr>
                <w:rFonts w:ascii="Times New Roman" w:hAnsi="Times New Roman" w:cs="Times New Roman"/>
                <w:sz w:val="24"/>
                <w:szCs w:val="24"/>
              </w:rPr>
            </w:pPr>
          </w:p>
        </w:tc>
        <w:tc>
          <w:tcPr>
            <w:tcW w:w="2822" w:type="dxa"/>
          </w:tcPr>
          <w:p w14:paraId="46E15231" w14:textId="77777777" w:rsidR="00FE7EEA" w:rsidRPr="00AD2977" w:rsidRDefault="00FE7EEA" w:rsidP="00D74DE1">
            <w:pPr>
              <w:pStyle w:val="Betarp"/>
              <w:rPr>
                <w:rFonts w:ascii="Times New Roman" w:hAnsi="Times New Roman" w:cs="Times New Roman"/>
                <w:sz w:val="24"/>
                <w:szCs w:val="24"/>
              </w:rPr>
            </w:pPr>
            <w:r>
              <w:rPr>
                <w:rFonts w:ascii="Times New Roman" w:hAnsi="Times New Roman" w:cs="Times New Roman"/>
                <w:sz w:val="24"/>
                <w:szCs w:val="24"/>
              </w:rPr>
              <w:t>1.2. Popietė „Mamytei pirmieji žiedai</w:t>
            </w:r>
            <w:r w:rsidRPr="00AD2977">
              <w:rPr>
                <w:rFonts w:ascii="Times New Roman" w:hAnsi="Times New Roman" w:cs="Times New Roman"/>
                <w:sz w:val="24"/>
                <w:szCs w:val="24"/>
              </w:rPr>
              <w:t>“.</w:t>
            </w:r>
          </w:p>
        </w:tc>
        <w:tc>
          <w:tcPr>
            <w:tcW w:w="1405" w:type="dxa"/>
          </w:tcPr>
          <w:p w14:paraId="4D1B0C33" w14:textId="77777777" w:rsidR="00FE7EEA" w:rsidRPr="00AD2977" w:rsidRDefault="00FE7EEA" w:rsidP="00F707A0">
            <w:pPr>
              <w:pStyle w:val="Betarp"/>
              <w:jc w:val="center"/>
              <w:rPr>
                <w:rFonts w:ascii="Times New Roman" w:hAnsi="Times New Roman" w:cs="Times New Roman"/>
                <w:sz w:val="24"/>
                <w:szCs w:val="24"/>
              </w:rPr>
            </w:pPr>
            <w:r w:rsidRPr="00AD2977">
              <w:rPr>
                <w:rFonts w:ascii="Times New Roman" w:hAnsi="Times New Roman" w:cs="Times New Roman"/>
                <w:sz w:val="24"/>
                <w:szCs w:val="24"/>
              </w:rPr>
              <w:t>P</w:t>
            </w:r>
            <w:r>
              <w:rPr>
                <w:rFonts w:ascii="Times New Roman" w:hAnsi="Times New Roman" w:cs="Times New Roman"/>
                <w:sz w:val="24"/>
                <w:szCs w:val="24"/>
              </w:rPr>
              <w:t>UG</w:t>
            </w:r>
          </w:p>
          <w:p w14:paraId="21AFD7AC" w14:textId="77777777" w:rsidR="00FE7EEA" w:rsidRPr="00AD2977" w:rsidRDefault="00FE7EEA" w:rsidP="00F707A0">
            <w:pPr>
              <w:pStyle w:val="Betarp"/>
              <w:jc w:val="center"/>
              <w:rPr>
                <w:rFonts w:ascii="Times New Roman" w:hAnsi="Times New Roman" w:cs="Times New Roman"/>
                <w:sz w:val="24"/>
                <w:szCs w:val="24"/>
              </w:rPr>
            </w:pPr>
          </w:p>
        </w:tc>
        <w:tc>
          <w:tcPr>
            <w:tcW w:w="1308" w:type="dxa"/>
          </w:tcPr>
          <w:p w14:paraId="71F19E79" w14:textId="77777777" w:rsidR="00FE7EEA" w:rsidRPr="00AD2977" w:rsidRDefault="00FE7EEA" w:rsidP="005C3FFE">
            <w:pPr>
              <w:pStyle w:val="Betarp"/>
              <w:jc w:val="center"/>
              <w:rPr>
                <w:rFonts w:ascii="Times New Roman" w:hAnsi="Times New Roman" w:cs="Times New Roman"/>
                <w:sz w:val="24"/>
                <w:szCs w:val="24"/>
              </w:rPr>
            </w:pPr>
            <w:r>
              <w:rPr>
                <w:rFonts w:ascii="Times New Roman" w:hAnsi="Times New Roman" w:cs="Times New Roman"/>
                <w:sz w:val="24"/>
                <w:szCs w:val="24"/>
              </w:rPr>
              <w:t>Klasė</w:t>
            </w:r>
          </w:p>
          <w:p w14:paraId="5D59829D" w14:textId="77777777" w:rsidR="00FE7EEA" w:rsidRPr="00AD2977" w:rsidRDefault="00FE7EEA" w:rsidP="005C3FFE">
            <w:pPr>
              <w:pStyle w:val="Betarp"/>
              <w:jc w:val="center"/>
              <w:rPr>
                <w:rFonts w:ascii="Times New Roman" w:hAnsi="Times New Roman" w:cs="Times New Roman"/>
                <w:sz w:val="24"/>
                <w:szCs w:val="24"/>
              </w:rPr>
            </w:pPr>
          </w:p>
        </w:tc>
        <w:tc>
          <w:tcPr>
            <w:tcW w:w="1559" w:type="dxa"/>
          </w:tcPr>
          <w:p w14:paraId="4DF4A836" w14:textId="1823AF28" w:rsidR="00FE7EEA" w:rsidRPr="00AD2977" w:rsidRDefault="00FE7EEA" w:rsidP="00F707A0">
            <w:pPr>
              <w:pStyle w:val="Betarp"/>
              <w:jc w:val="center"/>
              <w:rPr>
                <w:rFonts w:ascii="Times New Roman" w:hAnsi="Times New Roman" w:cs="Times New Roman"/>
                <w:sz w:val="24"/>
                <w:szCs w:val="24"/>
              </w:rPr>
            </w:pPr>
            <w:r>
              <w:rPr>
                <w:rFonts w:ascii="Times New Roman" w:hAnsi="Times New Roman" w:cs="Times New Roman"/>
                <w:sz w:val="24"/>
                <w:szCs w:val="24"/>
              </w:rPr>
              <w:t>2024-05</w:t>
            </w:r>
          </w:p>
        </w:tc>
        <w:tc>
          <w:tcPr>
            <w:tcW w:w="2126" w:type="dxa"/>
          </w:tcPr>
          <w:p w14:paraId="3DE5FE07" w14:textId="77777777" w:rsidR="00FE7EEA" w:rsidRPr="00AD2977" w:rsidRDefault="00FE7EEA" w:rsidP="00D74DE1">
            <w:pPr>
              <w:pStyle w:val="Betarp"/>
              <w:rPr>
                <w:rFonts w:ascii="Times New Roman" w:hAnsi="Times New Roman" w:cs="Times New Roman"/>
                <w:sz w:val="24"/>
                <w:szCs w:val="24"/>
              </w:rPr>
            </w:pPr>
            <w:r w:rsidRPr="00AD2977">
              <w:rPr>
                <w:rFonts w:ascii="Times New Roman" w:hAnsi="Times New Roman" w:cs="Times New Roman"/>
                <w:sz w:val="24"/>
                <w:szCs w:val="24"/>
              </w:rPr>
              <w:t>R</w:t>
            </w:r>
            <w:r>
              <w:rPr>
                <w:rFonts w:ascii="Times New Roman" w:hAnsi="Times New Roman" w:cs="Times New Roman"/>
                <w:sz w:val="24"/>
                <w:szCs w:val="24"/>
              </w:rPr>
              <w:t xml:space="preserve">oberta </w:t>
            </w:r>
            <w:r w:rsidRPr="00AD2977">
              <w:rPr>
                <w:rFonts w:ascii="Times New Roman" w:hAnsi="Times New Roman" w:cs="Times New Roman"/>
                <w:sz w:val="24"/>
                <w:szCs w:val="24"/>
              </w:rPr>
              <w:t>Overlingaitė</w:t>
            </w:r>
          </w:p>
        </w:tc>
      </w:tr>
      <w:tr w:rsidR="00FE7EEA" w:rsidRPr="00AD2977" w14:paraId="3CBAC9F1" w14:textId="77777777" w:rsidTr="00AC3FCA">
        <w:trPr>
          <w:trHeight w:val="477"/>
        </w:trPr>
        <w:tc>
          <w:tcPr>
            <w:tcW w:w="556" w:type="dxa"/>
          </w:tcPr>
          <w:p w14:paraId="66A30611" w14:textId="77777777" w:rsidR="00FE7EEA" w:rsidRDefault="00FE7EEA" w:rsidP="00F87513">
            <w:pPr>
              <w:pStyle w:val="Betarp"/>
              <w:numPr>
                <w:ilvl w:val="0"/>
                <w:numId w:val="3"/>
              </w:numPr>
              <w:ind w:left="0" w:firstLine="0"/>
              <w:rPr>
                <w:rFonts w:ascii="Times New Roman" w:hAnsi="Times New Roman" w:cs="Times New Roman"/>
                <w:sz w:val="24"/>
                <w:szCs w:val="24"/>
              </w:rPr>
            </w:pPr>
          </w:p>
        </w:tc>
        <w:tc>
          <w:tcPr>
            <w:tcW w:w="2822" w:type="dxa"/>
          </w:tcPr>
          <w:p w14:paraId="172C9F42" w14:textId="77777777" w:rsidR="00FE7EEA" w:rsidRPr="00AD2977" w:rsidRDefault="00FE7EEA" w:rsidP="00D74DE1">
            <w:pPr>
              <w:pStyle w:val="Betarp"/>
              <w:rPr>
                <w:rFonts w:ascii="Times New Roman" w:hAnsi="Times New Roman" w:cs="Times New Roman"/>
                <w:sz w:val="24"/>
                <w:szCs w:val="24"/>
              </w:rPr>
            </w:pPr>
            <w:r>
              <w:rPr>
                <w:rFonts w:ascii="Times New Roman" w:hAnsi="Times New Roman" w:cs="Times New Roman"/>
                <w:sz w:val="24"/>
                <w:szCs w:val="24"/>
              </w:rPr>
              <w:t>2.1. Tėvų susirinkimas-koncertas.</w:t>
            </w:r>
          </w:p>
        </w:tc>
        <w:tc>
          <w:tcPr>
            <w:tcW w:w="1405" w:type="dxa"/>
          </w:tcPr>
          <w:p w14:paraId="25E65BBA" w14:textId="17FEE2C6" w:rsidR="00FE7EEA" w:rsidRDefault="00FE7EEA" w:rsidP="00F707A0">
            <w:pPr>
              <w:pStyle w:val="Betarp"/>
              <w:jc w:val="center"/>
              <w:rPr>
                <w:rFonts w:ascii="Times New Roman" w:hAnsi="Times New Roman" w:cs="Times New Roman"/>
                <w:sz w:val="24"/>
                <w:szCs w:val="24"/>
              </w:rPr>
            </w:pPr>
            <w:r>
              <w:rPr>
                <w:rFonts w:ascii="Times New Roman" w:hAnsi="Times New Roman" w:cs="Times New Roman"/>
                <w:sz w:val="24"/>
                <w:szCs w:val="24"/>
              </w:rPr>
              <w:t>IUG, PUG,</w:t>
            </w:r>
          </w:p>
          <w:p w14:paraId="1159C39E" w14:textId="46DDD802" w:rsidR="00FE7EEA" w:rsidRPr="00AD2977" w:rsidRDefault="00FE7EEA" w:rsidP="00F707A0">
            <w:pPr>
              <w:pStyle w:val="Betarp"/>
              <w:jc w:val="center"/>
              <w:rPr>
                <w:rFonts w:ascii="Times New Roman" w:hAnsi="Times New Roman" w:cs="Times New Roman"/>
                <w:sz w:val="24"/>
                <w:szCs w:val="24"/>
              </w:rPr>
            </w:pPr>
            <w:r w:rsidRPr="00AD2977">
              <w:rPr>
                <w:rFonts w:ascii="Times New Roman" w:hAnsi="Times New Roman" w:cs="Times New Roman"/>
                <w:sz w:val="24"/>
                <w:szCs w:val="24"/>
              </w:rPr>
              <w:t>2</w:t>
            </w:r>
            <w:r w:rsidR="005C3FFE">
              <w:rPr>
                <w:rFonts w:ascii="Times New Roman" w:hAnsi="Times New Roman" w:cs="Times New Roman"/>
                <w:sz w:val="24"/>
                <w:szCs w:val="24"/>
              </w:rPr>
              <w:t>-</w:t>
            </w:r>
            <w:r>
              <w:rPr>
                <w:rFonts w:ascii="Times New Roman" w:hAnsi="Times New Roman" w:cs="Times New Roman"/>
                <w:sz w:val="24"/>
                <w:szCs w:val="24"/>
              </w:rPr>
              <w:t>4</w:t>
            </w:r>
          </w:p>
        </w:tc>
        <w:tc>
          <w:tcPr>
            <w:tcW w:w="1308" w:type="dxa"/>
          </w:tcPr>
          <w:p w14:paraId="3BB23E18" w14:textId="77777777" w:rsidR="00FE7EEA" w:rsidRPr="00AD2977" w:rsidRDefault="00FE7EEA" w:rsidP="005C3FFE">
            <w:pPr>
              <w:pStyle w:val="Betarp"/>
              <w:jc w:val="center"/>
              <w:rPr>
                <w:rFonts w:ascii="Times New Roman" w:hAnsi="Times New Roman" w:cs="Times New Roman"/>
                <w:sz w:val="24"/>
                <w:szCs w:val="24"/>
              </w:rPr>
            </w:pPr>
            <w:r w:rsidRPr="00AD2977">
              <w:rPr>
                <w:rFonts w:ascii="Times New Roman" w:hAnsi="Times New Roman" w:cs="Times New Roman"/>
                <w:sz w:val="24"/>
                <w:szCs w:val="24"/>
              </w:rPr>
              <w:t>Aktų salė</w:t>
            </w:r>
          </w:p>
          <w:p w14:paraId="4004F350" w14:textId="77777777" w:rsidR="00FE7EEA" w:rsidRPr="00AD2977" w:rsidRDefault="00FE7EEA" w:rsidP="005C3FFE">
            <w:pPr>
              <w:pStyle w:val="Betarp"/>
              <w:jc w:val="center"/>
              <w:rPr>
                <w:rFonts w:ascii="Times New Roman" w:hAnsi="Times New Roman" w:cs="Times New Roman"/>
                <w:sz w:val="24"/>
                <w:szCs w:val="24"/>
              </w:rPr>
            </w:pPr>
          </w:p>
        </w:tc>
        <w:tc>
          <w:tcPr>
            <w:tcW w:w="1559" w:type="dxa"/>
          </w:tcPr>
          <w:p w14:paraId="18F720AD" w14:textId="77777777" w:rsidR="00FE7EEA" w:rsidRPr="00AD2977" w:rsidRDefault="00FE7EEA" w:rsidP="00F707A0">
            <w:pPr>
              <w:pStyle w:val="Betarp"/>
              <w:jc w:val="center"/>
              <w:rPr>
                <w:rFonts w:ascii="Times New Roman" w:hAnsi="Times New Roman" w:cs="Times New Roman"/>
                <w:sz w:val="24"/>
                <w:szCs w:val="24"/>
              </w:rPr>
            </w:pPr>
            <w:r>
              <w:rPr>
                <w:rFonts w:ascii="Times New Roman" w:hAnsi="Times New Roman" w:cs="Times New Roman"/>
                <w:sz w:val="24"/>
                <w:szCs w:val="24"/>
              </w:rPr>
              <w:t>2024</w:t>
            </w:r>
            <w:r w:rsidRPr="00AD2977">
              <w:rPr>
                <w:rFonts w:ascii="Times New Roman" w:hAnsi="Times New Roman" w:cs="Times New Roman"/>
                <w:sz w:val="24"/>
                <w:szCs w:val="24"/>
              </w:rPr>
              <w:t>-05</w:t>
            </w:r>
          </w:p>
          <w:p w14:paraId="5BAD53CE" w14:textId="77777777" w:rsidR="00FE7EEA" w:rsidRPr="00AD2977" w:rsidRDefault="00FE7EEA" w:rsidP="00F707A0">
            <w:pPr>
              <w:pStyle w:val="Betarp"/>
              <w:jc w:val="center"/>
              <w:rPr>
                <w:rFonts w:ascii="Times New Roman" w:hAnsi="Times New Roman" w:cs="Times New Roman"/>
                <w:sz w:val="24"/>
                <w:szCs w:val="24"/>
              </w:rPr>
            </w:pPr>
          </w:p>
        </w:tc>
        <w:tc>
          <w:tcPr>
            <w:tcW w:w="2126" w:type="dxa"/>
          </w:tcPr>
          <w:p w14:paraId="2374E034" w14:textId="77777777" w:rsidR="00FE7EEA" w:rsidRDefault="00FE7EEA" w:rsidP="00D74DE1">
            <w:pPr>
              <w:pStyle w:val="Betarp"/>
              <w:rPr>
                <w:rFonts w:ascii="Times New Roman" w:hAnsi="Times New Roman" w:cs="Times New Roman"/>
                <w:sz w:val="24"/>
                <w:szCs w:val="24"/>
              </w:rPr>
            </w:pPr>
            <w:r w:rsidRPr="00AD2977">
              <w:rPr>
                <w:rFonts w:ascii="Times New Roman" w:hAnsi="Times New Roman" w:cs="Times New Roman"/>
                <w:sz w:val="24"/>
                <w:szCs w:val="24"/>
              </w:rPr>
              <w:t>V</w:t>
            </w:r>
            <w:r>
              <w:rPr>
                <w:rFonts w:ascii="Times New Roman" w:hAnsi="Times New Roman" w:cs="Times New Roman"/>
                <w:sz w:val="24"/>
                <w:szCs w:val="24"/>
              </w:rPr>
              <w:t>irginija</w:t>
            </w:r>
            <w:r w:rsidRPr="00AD2977">
              <w:rPr>
                <w:rFonts w:ascii="Times New Roman" w:hAnsi="Times New Roman" w:cs="Times New Roman"/>
                <w:sz w:val="24"/>
                <w:szCs w:val="24"/>
              </w:rPr>
              <w:t xml:space="preserve"> Gečaitė</w:t>
            </w:r>
          </w:p>
          <w:p w14:paraId="55C9E09D" w14:textId="77777777" w:rsidR="00FE7EEA" w:rsidRPr="00AD2977" w:rsidRDefault="00FE7EEA" w:rsidP="00D74DE1">
            <w:pPr>
              <w:pStyle w:val="Betarp"/>
              <w:rPr>
                <w:rFonts w:ascii="Times New Roman" w:hAnsi="Times New Roman" w:cs="Times New Roman"/>
                <w:sz w:val="24"/>
                <w:szCs w:val="24"/>
              </w:rPr>
            </w:pPr>
          </w:p>
        </w:tc>
      </w:tr>
      <w:tr w:rsidR="00FE7EEA" w:rsidRPr="00AD2977" w14:paraId="412FDBA0" w14:textId="77777777" w:rsidTr="00AC3FCA">
        <w:trPr>
          <w:trHeight w:val="546"/>
        </w:trPr>
        <w:tc>
          <w:tcPr>
            <w:tcW w:w="556" w:type="dxa"/>
          </w:tcPr>
          <w:p w14:paraId="64E1F365" w14:textId="77777777" w:rsidR="00FE7EEA" w:rsidRDefault="00FE7EEA" w:rsidP="00F87513">
            <w:pPr>
              <w:pStyle w:val="Betarp"/>
              <w:numPr>
                <w:ilvl w:val="0"/>
                <w:numId w:val="3"/>
              </w:numPr>
              <w:ind w:left="0" w:firstLine="0"/>
              <w:rPr>
                <w:rFonts w:ascii="Times New Roman" w:hAnsi="Times New Roman" w:cs="Times New Roman"/>
                <w:sz w:val="24"/>
                <w:szCs w:val="24"/>
              </w:rPr>
            </w:pPr>
          </w:p>
        </w:tc>
        <w:tc>
          <w:tcPr>
            <w:tcW w:w="2822" w:type="dxa"/>
          </w:tcPr>
          <w:p w14:paraId="4B436985" w14:textId="77777777" w:rsidR="00FE7EEA" w:rsidRDefault="00FE7EEA" w:rsidP="00D74DE1">
            <w:pPr>
              <w:pStyle w:val="Betarp"/>
              <w:rPr>
                <w:rFonts w:ascii="Times New Roman" w:hAnsi="Times New Roman" w:cs="Times New Roman"/>
                <w:sz w:val="24"/>
                <w:szCs w:val="24"/>
              </w:rPr>
            </w:pPr>
            <w:r>
              <w:rPr>
                <w:rFonts w:ascii="Times New Roman" w:hAnsi="Times New Roman" w:cs="Times New Roman"/>
                <w:sz w:val="24"/>
                <w:szCs w:val="24"/>
              </w:rPr>
              <w:t>2.1. Popietė „Gražiausi žodžiai mamai“.</w:t>
            </w:r>
          </w:p>
        </w:tc>
        <w:tc>
          <w:tcPr>
            <w:tcW w:w="1405" w:type="dxa"/>
          </w:tcPr>
          <w:p w14:paraId="7433E882" w14:textId="77777777" w:rsidR="00FE7EEA" w:rsidRDefault="00FE7EEA" w:rsidP="00F707A0">
            <w:pPr>
              <w:pStyle w:val="Betarp"/>
              <w:jc w:val="center"/>
              <w:rPr>
                <w:rFonts w:ascii="Times New Roman" w:hAnsi="Times New Roman" w:cs="Times New Roman"/>
                <w:sz w:val="24"/>
                <w:szCs w:val="24"/>
              </w:rPr>
            </w:pPr>
            <w:r>
              <w:rPr>
                <w:rFonts w:ascii="Times New Roman" w:hAnsi="Times New Roman" w:cs="Times New Roman"/>
                <w:sz w:val="24"/>
                <w:szCs w:val="24"/>
              </w:rPr>
              <w:t>3</w:t>
            </w:r>
          </w:p>
        </w:tc>
        <w:tc>
          <w:tcPr>
            <w:tcW w:w="1308" w:type="dxa"/>
          </w:tcPr>
          <w:p w14:paraId="066BB13A" w14:textId="77777777" w:rsidR="00FE7EEA" w:rsidRPr="00AD2977" w:rsidRDefault="00FE7EEA" w:rsidP="005C3FFE">
            <w:pPr>
              <w:pStyle w:val="Betarp"/>
              <w:jc w:val="center"/>
              <w:rPr>
                <w:rFonts w:ascii="Times New Roman" w:hAnsi="Times New Roman" w:cs="Times New Roman"/>
                <w:sz w:val="24"/>
                <w:szCs w:val="24"/>
              </w:rPr>
            </w:pPr>
            <w:r>
              <w:rPr>
                <w:rFonts w:ascii="Times New Roman" w:hAnsi="Times New Roman" w:cs="Times New Roman"/>
                <w:sz w:val="24"/>
                <w:szCs w:val="24"/>
              </w:rPr>
              <w:t>Klasė</w:t>
            </w:r>
          </w:p>
        </w:tc>
        <w:tc>
          <w:tcPr>
            <w:tcW w:w="1559" w:type="dxa"/>
          </w:tcPr>
          <w:p w14:paraId="6C7AA40E" w14:textId="2C035AF6" w:rsidR="00FE7EEA" w:rsidRDefault="00FE7EEA" w:rsidP="00F707A0">
            <w:pPr>
              <w:pStyle w:val="Betarp"/>
              <w:jc w:val="center"/>
              <w:rPr>
                <w:rFonts w:ascii="Times New Roman" w:hAnsi="Times New Roman" w:cs="Times New Roman"/>
                <w:sz w:val="24"/>
                <w:szCs w:val="24"/>
              </w:rPr>
            </w:pPr>
            <w:r>
              <w:rPr>
                <w:rFonts w:ascii="Times New Roman" w:hAnsi="Times New Roman" w:cs="Times New Roman"/>
                <w:sz w:val="24"/>
                <w:szCs w:val="24"/>
              </w:rPr>
              <w:t>2024-05</w:t>
            </w:r>
          </w:p>
        </w:tc>
        <w:tc>
          <w:tcPr>
            <w:tcW w:w="2126" w:type="dxa"/>
          </w:tcPr>
          <w:p w14:paraId="37F4B0D0" w14:textId="77777777" w:rsidR="00FE7EEA" w:rsidRPr="00AD2977" w:rsidRDefault="00FE7EEA" w:rsidP="00D74DE1">
            <w:pPr>
              <w:pStyle w:val="Betarp"/>
              <w:rPr>
                <w:rFonts w:ascii="Times New Roman" w:hAnsi="Times New Roman" w:cs="Times New Roman"/>
                <w:sz w:val="24"/>
                <w:szCs w:val="24"/>
              </w:rPr>
            </w:pPr>
            <w:r>
              <w:rPr>
                <w:rFonts w:ascii="Times New Roman" w:hAnsi="Times New Roman" w:cs="Times New Roman"/>
                <w:sz w:val="24"/>
                <w:szCs w:val="24"/>
              </w:rPr>
              <w:t>Sandra Ališkevičienė</w:t>
            </w:r>
          </w:p>
        </w:tc>
      </w:tr>
      <w:tr w:rsidR="00FE7EEA" w:rsidRPr="00AD2977" w14:paraId="5509BA4E" w14:textId="77777777" w:rsidTr="00AC3FCA">
        <w:trPr>
          <w:trHeight w:val="255"/>
        </w:trPr>
        <w:tc>
          <w:tcPr>
            <w:tcW w:w="556" w:type="dxa"/>
          </w:tcPr>
          <w:p w14:paraId="64096E93" w14:textId="77777777" w:rsidR="00FE7EEA" w:rsidRDefault="00FE7EEA" w:rsidP="00F87513">
            <w:pPr>
              <w:pStyle w:val="Betarp"/>
              <w:numPr>
                <w:ilvl w:val="0"/>
                <w:numId w:val="3"/>
              </w:numPr>
              <w:ind w:left="0" w:firstLine="0"/>
              <w:rPr>
                <w:rFonts w:ascii="Times New Roman" w:hAnsi="Times New Roman" w:cs="Times New Roman"/>
                <w:sz w:val="24"/>
                <w:szCs w:val="24"/>
              </w:rPr>
            </w:pPr>
          </w:p>
        </w:tc>
        <w:tc>
          <w:tcPr>
            <w:tcW w:w="2822" w:type="dxa"/>
          </w:tcPr>
          <w:p w14:paraId="58E3FB5B" w14:textId="77777777" w:rsidR="00FE7EEA" w:rsidRDefault="00FE7EEA" w:rsidP="00D74DE1">
            <w:pPr>
              <w:pStyle w:val="Betarp"/>
              <w:rPr>
                <w:rFonts w:ascii="Times New Roman" w:hAnsi="Times New Roman" w:cs="Times New Roman"/>
                <w:sz w:val="24"/>
                <w:szCs w:val="24"/>
              </w:rPr>
            </w:pPr>
            <w:r>
              <w:rPr>
                <w:rFonts w:ascii="Times New Roman" w:hAnsi="Times New Roman" w:cs="Times New Roman"/>
                <w:sz w:val="24"/>
                <w:szCs w:val="24"/>
              </w:rPr>
              <w:t>2.1. „Lik sveika, priešmokykline grupe“.</w:t>
            </w:r>
          </w:p>
        </w:tc>
        <w:tc>
          <w:tcPr>
            <w:tcW w:w="1405" w:type="dxa"/>
          </w:tcPr>
          <w:p w14:paraId="3D2EB8DC" w14:textId="77777777" w:rsidR="00FE7EEA" w:rsidRDefault="00FE7EEA" w:rsidP="00F707A0">
            <w:pPr>
              <w:pStyle w:val="Betarp"/>
              <w:jc w:val="center"/>
              <w:rPr>
                <w:rFonts w:ascii="Times New Roman" w:hAnsi="Times New Roman" w:cs="Times New Roman"/>
                <w:sz w:val="24"/>
                <w:szCs w:val="24"/>
              </w:rPr>
            </w:pPr>
            <w:r>
              <w:rPr>
                <w:rFonts w:ascii="Times New Roman" w:hAnsi="Times New Roman" w:cs="Times New Roman"/>
                <w:sz w:val="24"/>
                <w:szCs w:val="24"/>
              </w:rPr>
              <w:t>PUG</w:t>
            </w:r>
          </w:p>
        </w:tc>
        <w:tc>
          <w:tcPr>
            <w:tcW w:w="1308" w:type="dxa"/>
          </w:tcPr>
          <w:p w14:paraId="4476B1DA" w14:textId="77777777" w:rsidR="00FE7EEA" w:rsidRDefault="00FE7EEA" w:rsidP="005C3FFE">
            <w:pPr>
              <w:pStyle w:val="Betarp"/>
              <w:jc w:val="center"/>
              <w:rPr>
                <w:rFonts w:ascii="Times New Roman" w:hAnsi="Times New Roman" w:cs="Times New Roman"/>
                <w:sz w:val="24"/>
                <w:szCs w:val="24"/>
              </w:rPr>
            </w:pPr>
            <w:r>
              <w:rPr>
                <w:rFonts w:ascii="Times New Roman" w:hAnsi="Times New Roman" w:cs="Times New Roman"/>
                <w:sz w:val="24"/>
                <w:szCs w:val="24"/>
              </w:rPr>
              <w:t>Klasė</w:t>
            </w:r>
          </w:p>
        </w:tc>
        <w:tc>
          <w:tcPr>
            <w:tcW w:w="1559" w:type="dxa"/>
          </w:tcPr>
          <w:p w14:paraId="1891E18C" w14:textId="77777777" w:rsidR="00FE7EEA" w:rsidRDefault="00FE7EEA" w:rsidP="00F707A0">
            <w:pPr>
              <w:pStyle w:val="Betarp"/>
              <w:jc w:val="center"/>
              <w:rPr>
                <w:rFonts w:ascii="Times New Roman" w:hAnsi="Times New Roman" w:cs="Times New Roman"/>
                <w:sz w:val="24"/>
                <w:szCs w:val="24"/>
              </w:rPr>
            </w:pPr>
            <w:r>
              <w:rPr>
                <w:rFonts w:ascii="Times New Roman" w:hAnsi="Times New Roman" w:cs="Times New Roman"/>
                <w:sz w:val="24"/>
                <w:szCs w:val="24"/>
              </w:rPr>
              <w:t>2024-05-31</w:t>
            </w:r>
          </w:p>
        </w:tc>
        <w:tc>
          <w:tcPr>
            <w:tcW w:w="2126" w:type="dxa"/>
          </w:tcPr>
          <w:p w14:paraId="2F867A2C" w14:textId="77777777" w:rsidR="00FE7EEA" w:rsidRDefault="00FE7EEA" w:rsidP="00D74DE1">
            <w:pPr>
              <w:pStyle w:val="Betarp"/>
              <w:rPr>
                <w:rFonts w:ascii="Times New Roman" w:hAnsi="Times New Roman" w:cs="Times New Roman"/>
                <w:sz w:val="24"/>
                <w:szCs w:val="24"/>
              </w:rPr>
            </w:pPr>
            <w:r>
              <w:rPr>
                <w:rFonts w:ascii="Times New Roman" w:hAnsi="Times New Roman" w:cs="Times New Roman"/>
                <w:sz w:val="24"/>
                <w:szCs w:val="24"/>
              </w:rPr>
              <w:t>Roberta Overlingaitė</w:t>
            </w:r>
          </w:p>
        </w:tc>
      </w:tr>
      <w:tr w:rsidR="00FE7EEA" w:rsidRPr="00AD2977" w14:paraId="427A799D" w14:textId="77777777" w:rsidTr="00AC3FCA">
        <w:trPr>
          <w:trHeight w:val="881"/>
        </w:trPr>
        <w:tc>
          <w:tcPr>
            <w:tcW w:w="556" w:type="dxa"/>
          </w:tcPr>
          <w:p w14:paraId="713D37BF" w14:textId="77777777" w:rsidR="00FE7EEA" w:rsidRDefault="00FE7EEA" w:rsidP="00F87513">
            <w:pPr>
              <w:pStyle w:val="Betarp"/>
              <w:numPr>
                <w:ilvl w:val="0"/>
                <w:numId w:val="3"/>
              </w:numPr>
              <w:ind w:left="0" w:firstLine="0"/>
              <w:rPr>
                <w:rFonts w:ascii="Times New Roman" w:hAnsi="Times New Roman" w:cs="Times New Roman"/>
                <w:sz w:val="24"/>
                <w:szCs w:val="24"/>
              </w:rPr>
            </w:pPr>
          </w:p>
        </w:tc>
        <w:tc>
          <w:tcPr>
            <w:tcW w:w="2822" w:type="dxa"/>
          </w:tcPr>
          <w:p w14:paraId="54908C6D" w14:textId="77777777" w:rsidR="00FE7EEA" w:rsidRPr="00AD2977" w:rsidRDefault="00FE7EEA" w:rsidP="00D74DE1">
            <w:pPr>
              <w:pStyle w:val="Betarp"/>
              <w:rPr>
                <w:rFonts w:ascii="Times New Roman" w:hAnsi="Times New Roman" w:cs="Times New Roman"/>
                <w:sz w:val="24"/>
                <w:szCs w:val="24"/>
              </w:rPr>
            </w:pPr>
            <w:r>
              <w:rPr>
                <w:rFonts w:ascii="Times New Roman" w:hAnsi="Times New Roman" w:cs="Times New Roman"/>
                <w:sz w:val="24"/>
                <w:szCs w:val="24"/>
              </w:rPr>
              <w:t>1.2. Mokslo metų užbaigimo šventė.</w:t>
            </w:r>
          </w:p>
        </w:tc>
        <w:tc>
          <w:tcPr>
            <w:tcW w:w="1405" w:type="dxa"/>
          </w:tcPr>
          <w:p w14:paraId="48681D1F" w14:textId="5A0F6085" w:rsidR="00FE7EEA" w:rsidRPr="00AD2977" w:rsidRDefault="00FE7EEA" w:rsidP="00F707A0">
            <w:pPr>
              <w:pStyle w:val="Betarp"/>
              <w:jc w:val="center"/>
              <w:rPr>
                <w:rFonts w:ascii="Times New Roman" w:hAnsi="Times New Roman" w:cs="Times New Roman"/>
                <w:sz w:val="24"/>
                <w:szCs w:val="24"/>
              </w:rPr>
            </w:pPr>
            <w:r w:rsidRPr="00AD2977">
              <w:rPr>
                <w:rFonts w:ascii="Times New Roman" w:hAnsi="Times New Roman" w:cs="Times New Roman"/>
                <w:sz w:val="24"/>
                <w:szCs w:val="24"/>
              </w:rPr>
              <w:t>1</w:t>
            </w:r>
            <w:r w:rsidR="005C3FFE">
              <w:rPr>
                <w:rFonts w:ascii="Times New Roman" w:hAnsi="Times New Roman" w:cs="Times New Roman"/>
                <w:sz w:val="24"/>
                <w:szCs w:val="24"/>
              </w:rPr>
              <w:t>-</w:t>
            </w:r>
            <w:r w:rsidRPr="00AD2977">
              <w:rPr>
                <w:rFonts w:ascii="Times New Roman" w:hAnsi="Times New Roman" w:cs="Times New Roman"/>
                <w:sz w:val="24"/>
                <w:szCs w:val="24"/>
              </w:rPr>
              <w:t>4</w:t>
            </w:r>
          </w:p>
        </w:tc>
        <w:tc>
          <w:tcPr>
            <w:tcW w:w="1308" w:type="dxa"/>
          </w:tcPr>
          <w:p w14:paraId="5D31FAD6" w14:textId="77777777" w:rsidR="00FE7EEA" w:rsidRPr="00AD2977" w:rsidRDefault="00FE7EEA" w:rsidP="005C3FFE">
            <w:pPr>
              <w:pStyle w:val="Betarp"/>
              <w:jc w:val="center"/>
              <w:rPr>
                <w:rFonts w:ascii="Times New Roman" w:hAnsi="Times New Roman" w:cs="Times New Roman"/>
                <w:sz w:val="24"/>
                <w:szCs w:val="24"/>
              </w:rPr>
            </w:pPr>
            <w:r>
              <w:rPr>
                <w:rFonts w:ascii="Times New Roman" w:hAnsi="Times New Roman" w:cs="Times New Roman"/>
                <w:sz w:val="24"/>
                <w:szCs w:val="24"/>
              </w:rPr>
              <w:t>Aktų salė</w:t>
            </w:r>
          </w:p>
        </w:tc>
        <w:tc>
          <w:tcPr>
            <w:tcW w:w="1559" w:type="dxa"/>
          </w:tcPr>
          <w:p w14:paraId="6170D602" w14:textId="77777777" w:rsidR="00FE7EEA" w:rsidRPr="00AD2977" w:rsidRDefault="00FE7EEA" w:rsidP="00F707A0">
            <w:pPr>
              <w:pStyle w:val="Betarp"/>
              <w:jc w:val="center"/>
              <w:rPr>
                <w:rFonts w:ascii="Times New Roman" w:hAnsi="Times New Roman" w:cs="Times New Roman"/>
                <w:sz w:val="24"/>
                <w:szCs w:val="24"/>
              </w:rPr>
            </w:pPr>
            <w:r>
              <w:rPr>
                <w:rFonts w:ascii="Times New Roman" w:hAnsi="Times New Roman" w:cs="Times New Roman"/>
                <w:sz w:val="24"/>
                <w:szCs w:val="24"/>
              </w:rPr>
              <w:t>2024-06</w:t>
            </w:r>
          </w:p>
        </w:tc>
        <w:tc>
          <w:tcPr>
            <w:tcW w:w="2126" w:type="dxa"/>
          </w:tcPr>
          <w:p w14:paraId="40CEE4A4" w14:textId="77777777" w:rsidR="00FE7EEA" w:rsidRDefault="00FE7EEA" w:rsidP="00D74DE1">
            <w:pPr>
              <w:pStyle w:val="Betarp"/>
              <w:rPr>
                <w:rFonts w:ascii="Times New Roman" w:hAnsi="Times New Roman" w:cs="Times New Roman"/>
                <w:sz w:val="24"/>
                <w:szCs w:val="24"/>
              </w:rPr>
            </w:pPr>
            <w:r w:rsidRPr="00AD2977">
              <w:rPr>
                <w:rFonts w:ascii="Times New Roman" w:hAnsi="Times New Roman" w:cs="Times New Roman"/>
                <w:sz w:val="24"/>
                <w:szCs w:val="24"/>
              </w:rPr>
              <w:t>V</w:t>
            </w:r>
            <w:r>
              <w:rPr>
                <w:rFonts w:ascii="Times New Roman" w:hAnsi="Times New Roman" w:cs="Times New Roman"/>
                <w:sz w:val="24"/>
                <w:szCs w:val="24"/>
              </w:rPr>
              <w:t>irginija</w:t>
            </w:r>
            <w:r w:rsidRPr="00AD2977">
              <w:rPr>
                <w:rFonts w:ascii="Times New Roman" w:hAnsi="Times New Roman" w:cs="Times New Roman"/>
                <w:sz w:val="24"/>
                <w:szCs w:val="24"/>
              </w:rPr>
              <w:t xml:space="preserve"> Gečaitė</w:t>
            </w:r>
            <w:r>
              <w:rPr>
                <w:rFonts w:ascii="Times New Roman" w:hAnsi="Times New Roman" w:cs="Times New Roman"/>
                <w:sz w:val="24"/>
                <w:szCs w:val="24"/>
              </w:rPr>
              <w:t>,</w:t>
            </w:r>
          </w:p>
          <w:p w14:paraId="5C264038" w14:textId="77777777" w:rsidR="00FE7EEA" w:rsidRPr="00AD2977" w:rsidRDefault="00FE7EEA" w:rsidP="00D74DE1">
            <w:pPr>
              <w:pStyle w:val="Betarp"/>
              <w:rPr>
                <w:rFonts w:ascii="Times New Roman" w:hAnsi="Times New Roman" w:cs="Times New Roman"/>
                <w:sz w:val="24"/>
                <w:szCs w:val="24"/>
              </w:rPr>
            </w:pPr>
            <w:r>
              <w:rPr>
                <w:rFonts w:ascii="Times New Roman" w:hAnsi="Times New Roman" w:cs="Times New Roman"/>
                <w:sz w:val="24"/>
                <w:szCs w:val="24"/>
              </w:rPr>
              <w:t>Viliutė Vindžigelskienė</w:t>
            </w:r>
          </w:p>
        </w:tc>
      </w:tr>
      <w:tr w:rsidR="00FE7EEA" w:rsidRPr="00AD2977" w14:paraId="58C00650" w14:textId="77777777" w:rsidTr="00AC3FCA">
        <w:trPr>
          <w:trHeight w:val="294"/>
        </w:trPr>
        <w:tc>
          <w:tcPr>
            <w:tcW w:w="556" w:type="dxa"/>
          </w:tcPr>
          <w:p w14:paraId="6F984AA2" w14:textId="77777777" w:rsidR="00FE7EEA" w:rsidRDefault="00FE7EEA" w:rsidP="00F87513">
            <w:pPr>
              <w:pStyle w:val="Betarp"/>
              <w:numPr>
                <w:ilvl w:val="0"/>
                <w:numId w:val="3"/>
              </w:numPr>
              <w:ind w:left="0" w:firstLine="0"/>
              <w:rPr>
                <w:rFonts w:ascii="Times New Roman" w:hAnsi="Times New Roman" w:cs="Times New Roman"/>
                <w:sz w:val="24"/>
                <w:szCs w:val="24"/>
              </w:rPr>
            </w:pPr>
          </w:p>
        </w:tc>
        <w:tc>
          <w:tcPr>
            <w:tcW w:w="2822" w:type="dxa"/>
          </w:tcPr>
          <w:p w14:paraId="40741772" w14:textId="77777777" w:rsidR="00FE7EEA" w:rsidRDefault="00FE7EEA" w:rsidP="00D74DE1">
            <w:pPr>
              <w:pStyle w:val="Betarp"/>
              <w:rPr>
                <w:rFonts w:ascii="Times New Roman" w:hAnsi="Times New Roman" w:cs="Times New Roman"/>
                <w:sz w:val="24"/>
                <w:szCs w:val="24"/>
              </w:rPr>
            </w:pPr>
            <w:r>
              <w:rPr>
                <w:rFonts w:ascii="Times New Roman" w:hAnsi="Times New Roman" w:cs="Times New Roman"/>
                <w:sz w:val="24"/>
                <w:szCs w:val="24"/>
              </w:rPr>
              <w:t>2.1. Išleistuvės „Labas, vasarėle“.</w:t>
            </w:r>
          </w:p>
        </w:tc>
        <w:tc>
          <w:tcPr>
            <w:tcW w:w="1405" w:type="dxa"/>
          </w:tcPr>
          <w:p w14:paraId="40B44E26" w14:textId="77777777" w:rsidR="00FE7EEA" w:rsidRDefault="00FE7EEA" w:rsidP="00F707A0">
            <w:pPr>
              <w:pStyle w:val="Betarp"/>
              <w:jc w:val="center"/>
              <w:rPr>
                <w:rFonts w:ascii="Times New Roman" w:hAnsi="Times New Roman" w:cs="Times New Roman"/>
                <w:sz w:val="24"/>
                <w:szCs w:val="24"/>
              </w:rPr>
            </w:pPr>
            <w:r>
              <w:rPr>
                <w:rFonts w:ascii="Times New Roman" w:hAnsi="Times New Roman" w:cs="Times New Roman"/>
                <w:sz w:val="24"/>
                <w:szCs w:val="24"/>
              </w:rPr>
              <w:t>IUG</w:t>
            </w:r>
          </w:p>
        </w:tc>
        <w:tc>
          <w:tcPr>
            <w:tcW w:w="1308" w:type="dxa"/>
          </w:tcPr>
          <w:p w14:paraId="6026EA8F" w14:textId="77777777" w:rsidR="00FE7EEA" w:rsidRDefault="00FE7EEA" w:rsidP="005C3FFE">
            <w:pPr>
              <w:pStyle w:val="Betarp"/>
              <w:jc w:val="center"/>
              <w:rPr>
                <w:rFonts w:ascii="Times New Roman" w:hAnsi="Times New Roman" w:cs="Times New Roman"/>
                <w:sz w:val="24"/>
                <w:szCs w:val="24"/>
              </w:rPr>
            </w:pPr>
            <w:r>
              <w:rPr>
                <w:rFonts w:ascii="Times New Roman" w:hAnsi="Times New Roman" w:cs="Times New Roman"/>
                <w:sz w:val="24"/>
                <w:szCs w:val="24"/>
              </w:rPr>
              <w:t>Klasė</w:t>
            </w:r>
          </w:p>
        </w:tc>
        <w:tc>
          <w:tcPr>
            <w:tcW w:w="1559" w:type="dxa"/>
          </w:tcPr>
          <w:p w14:paraId="50015939" w14:textId="17C56982" w:rsidR="00FE7EEA" w:rsidRDefault="00FE7EEA" w:rsidP="00F707A0">
            <w:pPr>
              <w:pStyle w:val="Betarp"/>
              <w:jc w:val="center"/>
              <w:rPr>
                <w:rFonts w:ascii="Times New Roman" w:hAnsi="Times New Roman" w:cs="Times New Roman"/>
                <w:sz w:val="24"/>
                <w:szCs w:val="24"/>
              </w:rPr>
            </w:pPr>
            <w:r>
              <w:rPr>
                <w:rFonts w:ascii="Times New Roman" w:hAnsi="Times New Roman" w:cs="Times New Roman"/>
                <w:sz w:val="24"/>
                <w:szCs w:val="24"/>
              </w:rPr>
              <w:t>2024-06</w:t>
            </w:r>
          </w:p>
        </w:tc>
        <w:tc>
          <w:tcPr>
            <w:tcW w:w="2126" w:type="dxa"/>
          </w:tcPr>
          <w:p w14:paraId="5EC8C169" w14:textId="77777777" w:rsidR="00FE7EEA" w:rsidRDefault="00FE7EEA" w:rsidP="00D74DE1">
            <w:pPr>
              <w:pStyle w:val="Betarp"/>
              <w:rPr>
                <w:rFonts w:ascii="Times New Roman" w:hAnsi="Times New Roman" w:cs="Times New Roman"/>
                <w:sz w:val="24"/>
                <w:szCs w:val="24"/>
              </w:rPr>
            </w:pPr>
            <w:r>
              <w:rPr>
                <w:rFonts w:ascii="Times New Roman" w:hAnsi="Times New Roman" w:cs="Times New Roman"/>
                <w:sz w:val="24"/>
                <w:szCs w:val="24"/>
              </w:rPr>
              <w:t>Jolanta Valienė,</w:t>
            </w:r>
          </w:p>
          <w:p w14:paraId="56B0D3F3" w14:textId="77777777" w:rsidR="00FE7EEA" w:rsidRDefault="00FE7EEA" w:rsidP="00D74DE1">
            <w:pPr>
              <w:pStyle w:val="Betarp"/>
              <w:rPr>
                <w:rFonts w:ascii="Times New Roman" w:hAnsi="Times New Roman" w:cs="Times New Roman"/>
                <w:sz w:val="24"/>
                <w:szCs w:val="24"/>
              </w:rPr>
            </w:pPr>
            <w:r>
              <w:rPr>
                <w:rFonts w:ascii="Times New Roman" w:hAnsi="Times New Roman" w:cs="Times New Roman"/>
                <w:sz w:val="24"/>
                <w:szCs w:val="24"/>
              </w:rPr>
              <w:t>Viktorija Petrošienė</w:t>
            </w:r>
          </w:p>
        </w:tc>
      </w:tr>
      <w:tr w:rsidR="00FE7EEA" w:rsidRPr="00AD2977" w14:paraId="53293A1C" w14:textId="77777777" w:rsidTr="00AC3FCA">
        <w:trPr>
          <w:trHeight w:val="272"/>
        </w:trPr>
        <w:tc>
          <w:tcPr>
            <w:tcW w:w="556" w:type="dxa"/>
          </w:tcPr>
          <w:p w14:paraId="59BF20A0" w14:textId="77777777" w:rsidR="00FE7EEA" w:rsidRPr="00AD2977" w:rsidRDefault="00FE7EEA" w:rsidP="00F87513">
            <w:pPr>
              <w:pStyle w:val="Betarp"/>
              <w:numPr>
                <w:ilvl w:val="0"/>
                <w:numId w:val="3"/>
              </w:numPr>
              <w:ind w:left="0" w:firstLine="0"/>
              <w:rPr>
                <w:rFonts w:ascii="Times New Roman" w:hAnsi="Times New Roman" w:cs="Times New Roman"/>
                <w:sz w:val="24"/>
                <w:szCs w:val="24"/>
              </w:rPr>
            </w:pPr>
          </w:p>
        </w:tc>
        <w:tc>
          <w:tcPr>
            <w:tcW w:w="2822" w:type="dxa"/>
          </w:tcPr>
          <w:p w14:paraId="145373BE" w14:textId="77777777" w:rsidR="00FE7EEA" w:rsidRPr="00AD2977" w:rsidRDefault="00FE7EEA" w:rsidP="00D74DE1">
            <w:pPr>
              <w:pStyle w:val="Betarp"/>
              <w:rPr>
                <w:rFonts w:ascii="Times New Roman" w:hAnsi="Times New Roman" w:cs="Times New Roman"/>
                <w:sz w:val="24"/>
                <w:szCs w:val="24"/>
              </w:rPr>
            </w:pPr>
            <w:r w:rsidRPr="00AD2977">
              <w:rPr>
                <w:rFonts w:ascii="Times New Roman" w:hAnsi="Times New Roman" w:cs="Times New Roman"/>
                <w:sz w:val="24"/>
                <w:szCs w:val="24"/>
              </w:rPr>
              <w:t>Edukacinės išvykos:</w:t>
            </w:r>
          </w:p>
          <w:p w14:paraId="608BFCCA" w14:textId="77777777" w:rsidR="00FE7EEA" w:rsidRPr="00F707A0" w:rsidRDefault="00FE7EEA" w:rsidP="00D74DE1">
            <w:pPr>
              <w:pStyle w:val="Betarp"/>
              <w:rPr>
                <w:rFonts w:ascii="Times New Roman" w:hAnsi="Times New Roman" w:cs="Times New Roman"/>
                <w:spacing w:val="-12"/>
                <w:sz w:val="24"/>
                <w:szCs w:val="24"/>
              </w:rPr>
            </w:pPr>
            <w:r>
              <w:rPr>
                <w:rFonts w:ascii="Times New Roman" w:hAnsi="Times New Roman" w:cs="Times New Roman"/>
                <w:sz w:val="24"/>
                <w:szCs w:val="24"/>
              </w:rPr>
              <w:t>1.2. „</w:t>
            </w:r>
            <w:r w:rsidRPr="00AD2977">
              <w:rPr>
                <w:rFonts w:ascii="Times New Roman" w:hAnsi="Times New Roman" w:cs="Times New Roman"/>
                <w:sz w:val="24"/>
                <w:szCs w:val="24"/>
              </w:rPr>
              <w:t>Senasis pašto kelias“</w:t>
            </w:r>
            <w:r w:rsidRPr="00F707A0">
              <w:rPr>
                <w:rFonts w:ascii="Times New Roman" w:hAnsi="Times New Roman" w:cs="Times New Roman"/>
                <w:spacing w:val="-12"/>
                <w:sz w:val="24"/>
                <w:szCs w:val="24"/>
              </w:rPr>
              <w:t xml:space="preserve"> ( H. Šojaus dvare),</w:t>
            </w:r>
          </w:p>
          <w:p w14:paraId="756DB722" w14:textId="77777777" w:rsidR="00FE7EEA" w:rsidRPr="00AD2977" w:rsidRDefault="00FE7EEA" w:rsidP="00D74DE1">
            <w:pPr>
              <w:pStyle w:val="Betarp"/>
              <w:rPr>
                <w:rFonts w:ascii="Times New Roman" w:hAnsi="Times New Roman" w:cs="Times New Roman"/>
                <w:sz w:val="24"/>
                <w:szCs w:val="24"/>
              </w:rPr>
            </w:pPr>
            <w:r>
              <w:rPr>
                <w:rFonts w:ascii="Times New Roman" w:hAnsi="Times New Roman" w:cs="Times New Roman"/>
                <w:sz w:val="24"/>
                <w:szCs w:val="24"/>
              </w:rPr>
              <w:t>1.2. „Jaunasis odininkas“.</w:t>
            </w:r>
          </w:p>
        </w:tc>
        <w:tc>
          <w:tcPr>
            <w:tcW w:w="1405" w:type="dxa"/>
          </w:tcPr>
          <w:p w14:paraId="0D1786D2" w14:textId="0AA4570C" w:rsidR="00FE7EEA" w:rsidRPr="00AD2977" w:rsidRDefault="00FE7EEA" w:rsidP="00F707A0">
            <w:pPr>
              <w:pStyle w:val="Betarp"/>
              <w:jc w:val="center"/>
              <w:rPr>
                <w:rFonts w:ascii="Times New Roman" w:hAnsi="Times New Roman" w:cs="Times New Roman"/>
                <w:sz w:val="24"/>
                <w:szCs w:val="24"/>
              </w:rPr>
            </w:pPr>
            <w:r w:rsidRPr="00AD2977">
              <w:rPr>
                <w:rFonts w:ascii="Times New Roman" w:hAnsi="Times New Roman" w:cs="Times New Roman"/>
                <w:sz w:val="24"/>
                <w:szCs w:val="24"/>
              </w:rPr>
              <w:t>1</w:t>
            </w:r>
            <w:r w:rsidR="005C3FFE">
              <w:rPr>
                <w:rFonts w:ascii="Times New Roman" w:hAnsi="Times New Roman" w:cs="Times New Roman"/>
                <w:sz w:val="24"/>
                <w:szCs w:val="24"/>
              </w:rPr>
              <w:t>-</w:t>
            </w:r>
            <w:r w:rsidRPr="00AD2977">
              <w:rPr>
                <w:rFonts w:ascii="Times New Roman" w:hAnsi="Times New Roman" w:cs="Times New Roman"/>
                <w:sz w:val="24"/>
                <w:szCs w:val="24"/>
              </w:rPr>
              <w:t>4</w:t>
            </w:r>
          </w:p>
        </w:tc>
        <w:tc>
          <w:tcPr>
            <w:tcW w:w="1308" w:type="dxa"/>
          </w:tcPr>
          <w:p w14:paraId="5A9BD651" w14:textId="77777777" w:rsidR="00FE7EEA" w:rsidRDefault="00FE7EEA" w:rsidP="005C3FFE">
            <w:pPr>
              <w:pStyle w:val="Betarp"/>
              <w:jc w:val="center"/>
              <w:rPr>
                <w:rFonts w:ascii="Times New Roman" w:hAnsi="Times New Roman" w:cs="Times New Roman"/>
                <w:sz w:val="24"/>
                <w:szCs w:val="24"/>
              </w:rPr>
            </w:pPr>
            <w:r w:rsidRPr="00AD2977">
              <w:rPr>
                <w:rFonts w:ascii="Times New Roman" w:hAnsi="Times New Roman" w:cs="Times New Roman"/>
                <w:sz w:val="24"/>
                <w:szCs w:val="24"/>
              </w:rPr>
              <w:t>H. Šojaus dvaras</w:t>
            </w:r>
          </w:p>
          <w:p w14:paraId="2779CBD3" w14:textId="77777777" w:rsidR="00FE7EEA" w:rsidRPr="00AD2977" w:rsidRDefault="00FE7EEA" w:rsidP="005C3FFE">
            <w:pPr>
              <w:pStyle w:val="Betarp"/>
              <w:jc w:val="center"/>
              <w:rPr>
                <w:rFonts w:ascii="Times New Roman" w:hAnsi="Times New Roman" w:cs="Times New Roman"/>
                <w:sz w:val="24"/>
                <w:szCs w:val="24"/>
              </w:rPr>
            </w:pPr>
          </w:p>
          <w:p w14:paraId="068D34CC" w14:textId="77777777" w:rsidR="00FE7EEA" w:rsidRPr="00AD2977" w:rsidRDefault="00FE7EEA" w:rsidP="005C3FFE">
            <w:pPr>
              <w:pStyle w:val="Betarp"/>
              <w:jc w:val="center"/>
              <w:rPr>
                <w:rFonts w:ascii="Times New Roman" w:hAnsi="Times New Roman" w:cs="Times New Roman"/>
                <w:sz w:val="24"/>
                <w:szCs w:val="24"/>
              </w:rPr>
            </w:pPr>
            <w:r w:rsidRPr="00AD2977">
              <w:rPr>
                <w:rFonts w:ascii="Times New Roman" w:hAnsi="Times New Roman" w:cs="Times New Roman"/>
                <w:sz w:val="24"/>
                <w:szCs w:val="24"/>
              </w:rPr>
              <w:t>Švėkšnos amatų centras</w:t>
            </w:r>
          </w:p>
        </w:tc>
        <w:tc>
          <w:tcPr>
            <w:tcW w:w="1559" w:type="dxa"/>
          </w:tcPr>
          <w:p w14:paraId="722F3319" w14:textId="0B6D6769" w:rsidR="00FE7EEA" w:rsidRPr="00AD2977" w:rsidRDefault="00FE7EEA" w:rsidP="00F707A0">
            <w:pPr>
              <w:pStyle w:val="Betarp"/>
              <w:jc w:val="center"/>
              <w:rPr>
                <w:rFonts w:ascii="Times New Roman" w:hAnsi="Times New Roman" w:cs="Times New Roman"/>
                <w:sz w:val="24"/>
                <w:szCs w:val="24"/>
              </w:rPr>
            </w:pPr>
            <w:r>
              <w:rPr>
                <w:rFonts w:ascii="Times New Roman" w:hAnsi="Times New Roman" w:cs="Times New Roman"/>
                <w:sz w:val="24"/>
                <w:szCs w:val="24"/>
              </w:rPr>
              <w:t>2024-06</w:t>
            </w:r>
          </w:p>
          <w:p w14:paraId="17C840BE" w14:textId="77777777" w:rsidR="00FE7EEA" w:rsidRDefault="00FE7EEA" w:rsidP="00F707A0">
            <w:pPr>
              <w:pStyle w:val="Betarp"/>
              <w:jc w:val="center"/>
              <w:rPr>
                <w:rFonts w:ascii="Times New Roman" w:hAnsi="Times New Roman" w:cs="Times New Roman"/>
                <w:sz w:val="24"/>
                <w:szCs w:val="24"/>
              </w:rPr>
            </w:pPr>
          </w:p>
          <w:p w14:paraId="786879D5" w14:textId="77777777" w:rsidR="00FE7EEA" w:rsidRDefault="00FE7EEA" w:rsidP="00F707A0">
            <w:pPr>
              <w:pStyle w:val="Betarp"/>
              <w:jc w:val="center"/>
              <w:rPr>
                <w:rFonts w:ascii="Times New Roman" w:hAnsi="Times New Roman" w:cs="Times New Roman"/>
                <w:sz w:val="24"/>
                <w:szCs w:val="24"/>
              </w:rPr>
            </w:pPr>
          </w:p>
          <w:p w14:paraId="5B16E527" w14:textId="7F24F00C" w:rsidR="00FE7EEA" w:rsidRPr="00AD2977" w:rsidRDefault="00FE7EEA" w:rsidP="00F707A0">
            <w:pPr>
              <w:pStyle w:val="Betarp"/>
              <w:jc w:val="center"/>
              <w:rPr>
                <w:rFonts w:ascii="Times New Roman" w:hAnsi="Times New Roman" w:cs="Times New Roman"/>
                <w:sz w:val="24"/>
                <w:szCs w:val="24"/>
              </w:rPr>
            </w:pPr>
            <w:r>
              <w:rPr>
                <w:rFonts w:ascii="Times New Roman" w:hAnsi="Times New Roman" w:cs="Times New Roman"/>
                <w:sz w:val="24"/>
                <w:szCs w:val="24"/>
              </w:rPr>
              <w:t>2024-06</w:t>
            </w:r>
          </w:p>
          <w:p w14:paraId="1861DDEA" w14:textId="77777777" w:rsidR="00FE7EEA" w:rsidRPr="00AD2977" w:rsidRDefault="00FE7EEA" w:rsidP="00F707A0">
            <w:pPr>
              <w:pStyle w:val="Betarp"/>
              <w:jc w:val="center"/>
              <w:rPr>
                <w:rFonts w:ascii="Times New Roman" w:hAnsi="Times New Roman" w:cs="Times New Roman"/>
                <w:sz w:val="24"/>
                <w:szCs w:val="24"/>
              </w:rPr>
            </w:pPr>
          </w:p>
        </w:tc>
        <w:tc>
          <w:tcPr>
            <w:tcW w:w="2126" w:type="dxa"/>
          </w:tcPr>
          <w:p w14:paraId="7D8B1E30" w14:textId="77777777" w:rsidR="00FE7EEA" w:rsidRPr="00AD2977" w:rsidRDefault="00FE7EEA" w:rsidP="00D74DE1">
            <w:pPr>
              <w:pStyle w:val="Betarp"/>
              <w:rPr>
                <w:rFonts w:ascii="Times New Roman" w:hAnsi="Times New Roman" w:cs="Times New Roman"/>
                <w:sz w:val="24"/>
                <w:szCs w:val="24"/>
              </w:rPr>
            </w:pPr>
            <w:r>
              <w:rPr>
                <w:rFonts w:ascii="Times New Roman" w:hAnsi="Times New Roman" w:cs="Times New Roman"/>
                <w:sz w:val="24"/>
                <w:szCs w:val="24"/>
              </w:rPr>
              <w:t>Vaida Vaitkuvienė</w:t>
            </w:r>
          </w:p>
          <w:p w14:paraId="5D1222E1" w14:textId="77777777" w:rsidR="00FE7EEA" w:rsidRDefault="00FE7EEA" w:rsidP="00D74DE1">
            <w:pPr>
              <w:pStyle w:val="Betarp"/>
              <w:rPr>
                <w:rFonts w:ascii="Times New Roman" w:hAnsi="Times New Roman" w:cs="Times New Roman"/>
                <w:sz w:val="24"/>
                <w:szCs w:val="24"/>
              </w:rPr>
            </w:pPr>
          </w:p>
          <w:p w14:paraId="1BD0ECEE" w14:textId="77777777" w:rsidR="00FE7EEA" w:rsidRDefault="00FE7EEA" w:rsidP="00D74DE1">
            <w:pPr>
              <w:pStyle w:val="Betarp"/>
              <w:rPr>
                <w:rFonts w:ascii="Times New Roman" w:hAnsi="Times New Roman" w:cs="Times New Roman"/>
                <w:sz w:val="24"/>
                <w:szCs w:val="24"/>
              </w:rPr>
            </w:pPr>
          </w:p>
          <w:p w14:paraId="391E1C1C" w14:textId="77777777" w:rsidR="00FE7EEA" w:rsidRPr="00AD2977" w:rsidRDefault="00FE7EEA" w:rsidP="00D74DE1">
            <w:pPr>
              <w:pStyle w:val="Betarp"/>
              <w:rPr>
                <w:rFonts w:ascii="Times New Roman" w:hAnsi="Times New Roman" w:cs="Times New Roman"/>
                <w:sz w:val="24"/>
                <w:szCs w:val="24"/>
              </w:rPr>
            </w:pPr>
            <w:r>
              <w:rPr>
                <w:rFonts w:ascii="Times New Roman" w:hAnsi="Times New Roman" w:cs="Times New Roman"/>
                <w:sz w:val="24"/>
                <w:szCs w:val="24"/>
              </w:rPr>
              <w:t>Sandra Ališkevičienė</w:t>
            </w:r>
          </w:p>
        </w:tc>
      </w:tr>
      <w:tr w:rsidR="00FE7EEA" w:rsidRPr="00AD2977" w14:paraId="0766D684" w14:textId="77777777" w:rsidTr="00AC3FCA">
        <w:trPr>
          <w:trHeight w:val="645"/>
        </w:trPr>
        <w:tc>
          <w:tcPr>
            <w:tcW w:w="556" w:type="dxa"/>
          </w:tcPr>
          <w:p w14:paraId="6FA71923" w14:textId="77777777" w:rsidR="00FE7EEA" w:rsidRDefault="00FE7EEA" w:rsidP="00F87513">
            <w:pPr>
              <w:pStyle w:val="Betarp"/>
              <w:numPr>
                <w:ilvl w:val="0"/>
                <w:numId w:val="3"/>
              </w:numPr>
              <w:ind w:left="0" w:firstLine="0"/>
              <w:rPr>
                <w:rFonts w:ascii="Times New Roman" w:hAnsi="Times New Roman" w:cs="Times New Roman"/>
                <w:sz w:val="24"/>
                <w:szCs w:val="24"/>
              </w:rPr>
            </w:pPr>
          </w:p>
        </w:tc>
        <w:tc>
          <w:tcPr>
            <w:tcW w:w="2822" w:type="dxa"/>
          </w:tcPr>
          <w:p w14:paraId="787C532A" w14:textId="77777777" w:rsidR="00FE7EEA" w:rsidRPr="00AD2977" w:rsidRDefault="00FE7EEA" w:rsidP="00D74DE1">
            <w:pPr>
              <w:pStyle w:val="Betarp"/>
              <w:rPr>
                <w:rFonts w:ascii="Times New Roman" w:hAnsi="Times New Roman" w:cs="Times New Roman"/>
                <w:sz w:val="24"/>
                <w:szCs w:val="24"/>
              </w:rPr>
            </w:pPr>
            <w:r>
              <w:rPr>
                <w:rFonts w:ascii="Times New Roman" w:hAnsi="Times New Roman" w:cs="Times New Roman"/>
                <w:sz w:val="24"/>
                <w:szCs w:val="24"/>
              </w:rPr>
              <w:t>2.1. Rugsėjo 1-osios šventė.</w:t>
            </w:r>
          </w:p>
        </w:tc>
        <w:tc>
          <w:tcPr>
            <w:tcW w:w="1405" w:type="dxa"/>
          </w:tcPr>
          <w:p w14:paraId="548F7169" w14:textId="284E9727" w:rsidR="00FE7EEA" w:rsidRDefault="00FE7EEA" w:rsidP="00F707A0">
            <w:pPr>
              <w:pStyle w:val="Betarp"/>
              <w:jc w:val="center"/>
              <w:rPr>
                <w:rFonts w:ascii="Times New Roman" w:hAnsi="Times New Roman" w:cs="Times New Roman"/>
                <w:sz w:val="24"/>
                <w:szCs w:val="24"/>
              </w:rPr>
            </w:pPr>
            <w:r w:rsidRPr="00AD2977">
              <w:rPr>
                <w:rFonts w:ascii="Times New Roman" w:hAnsi="Times New Roman" w:cs="Times New Roman"/>
                <w:sz w:val="24"/>
                <w:szCs w:val="24"/>
              </w:rPr>
              <w:t>IUG, P</w:t>
            </w:r>
            <w:r>
              <w:rPr>
                <w:rFonts w:ascii="Times New Roman" w:hAnsi="Times New Roman" w:cs="Times New Roman"/>
                <w:sz w:val="24"/>
                <w:szCs w:val="24"/>
              </w:rPr>
              <w:t>UG</w:t>
            </w:r>
            <w:r w:rsidRPr="00AD2977">
              <w:rPr>
                <w:rFonts w:ascii="Times New Roman" w:hAnsi="Times New Roman" w:cs="Times New Roman"/>
                <w:sz w:val="24"/>
                <w:szCs w:val="24"/>
              </w:rPr>
              <w:t>,</w:t>
            </w:r>
          </w:p>
          <w:p w14:paraId="1DFEAC6D" w14:textId="41A49FFC" w:rsidR="00FE7EEA" w:rsidRPr="00AD2977" w:rsidRDefault="00FE7EEA" w:rsidP="00F707A0">
            <w:pPr>
              <w:pStyle w:val="Betarp"/>
              <w:jc w:val="center"/>
              <w:rPr>
                <w:rFonts w:ascii="Times New Roman" w:hAnsi="Times New Roman" w:cs="Times New Roman"/>
                <w:sz w:val="24"/>
                <w:szCs w:val="24"/>
              </w:rPr>
            </w:pPr>
            <w:r w:rsidRPr="00AD2977">
              <w:rPr>
                <w:rFonts w:ascii="Times New Roman" w:hAnsi="Times New Roman" w:cs="Times New Roman"/>
                <w:sz w:val="24"/>
                <w:szCs w:val="24"/>
              </w:rPr>
              <w:t>1</w:t>
            </w:r>
            <w:r w:rsidR="005C3FFE">
              <w:rPr>
                <w:rFonts w:ascii="Times New Roman" w:hAnsi="Times New Roman" w:cs="Times New Roman"/>
                <w:sz w:val="24"/>
                <w:szCs w:val="24"/>
              </w:rPr>
              <w:t>-</w:t>
            </w:r>
            <w:r>
              <w:rPr>
                <w:rFonts w:ascii="Times New Roman" w:hAnsi="Times New Roman" w:cs="Times New Roman"/>
                <w:sz w:val="24"/>
                <w:szCs w:val="24"/>
              </w:rPr>
              <w:t>4</w:t>
            </w:r>
          </w:p>
        </w:tc>
        <w:tc>
          <w:tcPr>
            <w:tcW w:w="1308" w:type="dxa"/>
          </w:tcPr>
          <w:p w14:paraId="4E299EEC" w14:textId="77777777" w:rsidR="00FE7EEA" w:rsidRPr="00AD2977" w:rsidRDefault="00FE7EEA" w:rsidP="005C3FFE">
            <w:pPr>
              <w:pStyle w:val="Betarp"/>
              <w:jc w:val="center"/>
              <w:rPr>
                <w:rFonts w:ascii="Times New Roman" w:hAnsi="Times New Roman" w:cs="Times New Roman"/>
                <w:sz w:val="24"/>
                <w:szCs w:val="24"/>
              </w:rPr>
            </w:pPr>
            <w:r>
              <w:rPr>
                <w:rFonts w:ascii="Times New Roman" w:hAnsi="Times New Roman" w:cs="Times New Roman"/>
                <w:sz w:val="24"/>
                <w:szCs w:val="24"/>
              </w:rPr>
              <w:t>Mokyklos kiemelis</w:t>
            </w:r>
          </w:p>
        </w:tc>
        <w:tc>
          <w:tcPr>
            <w:tcW w:w="1559" w:type="dxa"/>
          </w:tcPr>
          <w:p w14:paraId="2DC2AEF5" w14:textId="77777777" w:rsidR="00FE7EEA" w:rsidRPr="00AD2977" w:rsidRDefault="00FE7EEA" w:rsidP="00F707A0">
            <w:pPr>
              <w:pStyle w:val="Betarp"/>
              <w:jc w:val="center"/>
              <w:rPr>
                <w:rFonts w:ascii="Times New Roman" w:hAnsi="Times New Roman" w:cs="Times New Roman"/>
                <w:sz w:val="24"/>
                <w:szCs w:val="24"/>
              </w:rPr>
            </w:pPr>
            <w:r>
              <w:rPr>
                <w:rFonts w:ascii="Times New Roman" w:hAnsi="Times New Roman" w:cs="Times New Roman"/>
                <w:sz w:val="24"/>
                <w:szCs w:val="24"/>
              </w:rPr>
              <w:t>2024</w:t>
            </w:r>
            <w:r w:rsidRPr="00AD2977">
              <w:rPr>
                <w:rFonts w:ascii="Times New Roman" w:hAnsi="Times New Roman" w:cs="Times New Roman"/>
                <w:sz w:val="24"/>
                <w:szCs w:val="24"/>
              </w:rPr>
              <w:t>-09-01</w:t>
            </w:r>
          </w:p>
          <w:p w14:paraId="20BEC413" w14:textId="77777777" w:rsidR="00FE7EEA" w:rsidRPr="00AD2977" w:rsidRDefault="00FE7EEA" w:rsidP="00F707A0">
            <w:pPr>
              <w:pStyle w:val="Betarp"/>
              <w:jc w:val="center"/>
              <w:rPr>
                <w:rFonts w:ascii="Times New Roman" w:hAnsi="Times New Roman" w:cs="Times New Roman"/>
                <w:sz w:val="24"/>
                <w:szCs w:val="24"/>
              </w:rPr>
            </w:pPr>
          </w:p>
        </w:tc>
        <w:tc>
          <w:tcPr>
            <w:tcW w:w="2126" w:type="dxa"/>
          </w:tcPr>
          <w:p w14:paraId="5174C2ED" w14:textId="77777777" w:rsidR="00FE7EEA" w:rsidRPr="00AD2977" w:rsidRDefault="00FE7EEA" w:rsidP="00D74DE1">
            <w:pPr>
              <w:pStyle w:val="Betarp"/>
              <w:rPr>
                <w:rFonts w:ascii="Times New Roman" w:hAnsi="Times New Roman" w:cs="Times New Roman"/>
                <w:sz w:val="24"/>
                <w:szCs w:val="24"/>
              </w:rPr>
            </w:pPr>
            <w:r w:rsidRPr="00AD2977">
              <w:rPr>
                <w:rFonts w:ascii="Times New Roman" w:hAnsi="Times New Roman" w:cs="Times New Roman"/>
                <w:sz w:val="24"/>
                <w:szCs w:val="24"/>
              </w:rPr>
              <w:t>V</w:t>
            </w:r>
            <w:r>
              <w:rPr>
                <w:rFonts w:ascii="Times New Roman" w:hAnsi="Times New Roman" w:cs="Times New Roman"/>
                <w:sz w:val="24"/>
                <w:szCs w:val="24"/>
              </w:rPr>
              <w:t>irginija</w:t>
            </w:r>
            <w:r w:rsidRPr="00AD2977">
              <w:rPr>
                <w:rFonts w:ascii="Times New Roman" w:hAnsi="Times New Roman" w:cs="Times New Roman"/>
                <w:sz w:val="24"/>
                <w:szCs w:val="24"/>
              </w:rPr>
              <w:t xml:space="preserve"> Gečaitė</w:t>
            </w:r>
          </w:p>
        </w:tc>
      </w:tr>
      <w:tr w:rsidR="00FE7EEA" w:rsidRPr="00AD2977" w14:paraId="07D91E8F" w14:textId="77777777" w:rsidTr="00AC3FCA">
        <w:trPr>
          <w:trHeight w:val="900"/>
        </w:trPr>
        <w:tc>
          <w:tcPr>
            <w:tcW w:w="556" w:type="dxa"/>
          </w:tcPr>
          <w:p w14:paraId="0F404652" w14:textId="77777777" w:rsidR="00FE7EEA" w:rsidRDefault="00FE7EEA" w:rsidP="00F87513">
            <w:pPr>
              <w:pStyle w:val="Betarp"/>
              <w:numPr>
                <w:ilvl w:val="0"/>
                <w:numId w:val="3"/>
              </w:numPr>
              <w:ind w:left="0" w:firstLine="0"/>
              <w:rPr>
                <w:rFonts w:ascii="Times New Roman" w:hAnsi="Times New Roman" w:cs="Times New Roman"/>
                <w:sz w:val="24"/>
                <w:szCs w:val="24"/>
              </w:rPr>
            </w:pPr>
          </w:p>
        </w:tc>
        <w:tc>
          <w:tcPr>
            <w:tcW w:w="2822" w:type="dxa"/>
          </w:tcPr>
          <w:p w14:paraId="2FD66C64" w14:textId="77777777" w:rsidR="00FE7EEA" w:rsidRDefault="00FE7EEA" w:rsidP="00D74DE1">
            <w:pPr>
              <w:pStyle w:val="Betarp"/>
              <w:rPr>
                <w:rFonts w:ascii="Times New Roman" w:hAnsi="Times New Roman" w:cs="Times New Roman"/>
                <w:sz w:val="24"/>
                <w:szCs w:val="24"/>
              </w:rPr>
            </w:pPr>
            <w:r>
              <w:rPr>
                <w:rFonts w:ascii="Times New Roman" w:hAnsi="Times New Roman" w:cs="Times New Roman"/>
                <w:sz w:val="24"/>
                <w:szCs w:val="24"/>
              </w:rPr>
              <w:t>1.2. Diskusija „Kaip išsirinkti knygą bibliotekoje?“</w:t>
            </w:r>
          </w:p>
        </w:tc>
        <w:tc>
          <w:tcPr>
            <w:tcW w:w="1405" w:type="dxa"/>
          </w:tcPr>
          <w:p w14:paraId="5008FF6F" w14:textId="77777777" w:rsidR="00FE7EEA" w:rsidRPr="00AD2977" w:rsidRDefault="00FE7EEA" w:rsidP="00F707A0">
            <w:pPr>
              <w:pStyle w:val="Betarp"/>
              <w:jc w:val="center"/>
              <w:rPr>
                <w:rFonts w:ascii="Times New Roman" w:hAnsi="Times New Roman" w:cs="Times New Roman"/>
                <w:sz w:val="24"/>
                <w:szCs w:val="24"/>
              </w:rPr>
            </w:pPr>
            <w:r>
              <w:rPr>
                <w:rFonts w:ascii="Times New Roman" w:hAnsi="Times New Roman" w:cs="Times New Roman"/>
                <w:sz w:val="24"/>
                <w:szCs w:val="24"/>
              </w:rPr>
              <w:t>4</w:t>
            </w:r>
          </w:p>
        </w:tc>
        <w:tc>
          <w:tcPr>
            <w:tcW w:w="1308" w:type="dxa"/>
          </w:tcPr>
          <w:p w14:paraId="043C2DA1" w14:textId="77777777" w:rsidR="00FE7EEA" w:rsidRPr="00AD2977" w:rsidRDefault="00FE7EEA" w:rsidP="005C3FFE">
            <w:pPr>
              <w:pStyle w:val="Betarp"/>
              <w:jc w:val="center"/>
              <w:rPr>
                <w:rFonts w:ascii="Times New Roman" w:hAnsi="Times New Roman" w:cs="Times New Roman"/>
                <w:sz w:val="24"/>
                <w:szCs w:val="24"/>
              </w:rPr>
            </w:pPr>
            <w:r>
              <w:rPr>
                <w:rFonts w:ascii="Times New Roman" w:hAnsi="Times New Roman" w:cs="Times New Roman"/>
                <w:sz w:val="24"/>
                <w:szCs w:val="24"/>
              </w:rPr>
              <w:t>Biblioteka</w:t>
            </w:r>
          </w:p>
        </w:tc>
        <w:tc>
          <w:tcPr>
            <w:tcW w:w="1559" w:type="dxa"/>
          </w:tcPr>
          <w:p w14:paraId="13AF26F9" w14:textId="4719F272" w:rsidR="00FE7EEA" w:rsidRDefault="00FE7EEA" w:rsidP="00F707A0">
            <w:pPr>
              <w:pStyle w:val="Betarp"/>
              <w:jc w:val="center"/>
              <w:rPr>
                <w:rFonts w:ascii="Times New Roman" w:hAnsi="Times New Roman" w:cs="Times New Roman"/>
                <w:sz w:val="24"/>
                <w:szCs w:val="24"/>
              </w:rPr>
            </w:pPr>
            <w:r>
              <w:rPr>
                <w:rFonts w:ascii="Times New Roman" w:hAnsi="Times New Roman" w:cs="Times New Roman"/>
                <w:sz w:val="24"/>
                <w:szCs w:val="24"/>
              </w:rPr>
              <w:t>2024-09</w:t>
            </w:r>
          </w:p>
        </w:tc>
        <w:tc>
          <w:tcPr>
            <w:tcW w:w="2126" w:type="dxa"/>
          </w:tcPr>
          <w:p w14:paraId="4176DBC0" w14:textId="77777777" w:rsidR="00FE7EEA" w:rsidRPr="00AD2977" w:rsidRDefault="00FE7EEA" w:rsidP="00D74DE1">
            <w:pPr>
              <w:pStyle w:val="Betarp"/>
              <w:rPr>
                <w:rFonts w:ascii="Times New Roman" w:hAnsi="Times New Roman" w:cs="Times New Roman"/>
                <w:sz w:val="24"/>
                <w:szCs w:val="24"/>
              </w:rPr>
            </w:pPr>
            <w:r>
              <w:rPr>
                <w:rFonts w:ascii="Times New Roman" w:hAnsi="Times New Roman" w:cs="Times New Roman"/>
                <w:sz w:val="24"/>
                <w:szCs w:val="24"/>
              </w:rPr>
              <w:t>Sandra Ališkevičienė</w:t>
            </w:r>
          </w:p>
        </w:tc>
      </w:tr>
      <w:tr w:rsidR="00FE7EEA" w:rsidRPr="00AD2977" w14:paraId="0DD3CEAC" w14:textId="77777777" w:rsidTr="00AC3FCA">
        <w:trPr>
          <w:trHeight w:val="300"/>
        </w:trPr>
        <w:tc>
          <w:tcPr>
            <w:tcW w:w="556" w:type="dxa"/>
          </w:tcPr>
          <w:p w14:paraId="2F760434" w14:textId="77777777" w:rsidR="00FE7EEA" w:rsidRDefault="00FE7EEA" w:rsidP="00F87513">
            <w:pPr>
              <w:pStyle w:val="Betarp"/>
              <w:numPr>
                <w:ilvl w:val="0"/>
                <w:numId w:val="3"/>
              </w:numPr>
              <w:ind w:left="0" w:firstLine="0"/>
              <w:rPr>
                <w:rFonts w:ascii="Times New Roman" w:hAnsi="Times New Roman" w:cs="Times New Roman"/>
                <w:sz w:val="24"/>
                <w:szCs w:val="24"/>
              </w:rPr>
            </w:pPr>
          </w:p>
        </w:tc>
        <w:tc>
          <w:tcPr>
            <w:tcW w:w="2822" w:type="dxa"/>
          </w:tcPr>
          <w:p w14:paraId="5D8C17D4" w14:textId="77777777" w:rsidR="00FE7EEA" w:rsidRDefault="00FE7EEA" w:rsidP="00D74DE1">
            <w:pPr>
              <w:pStyle w:val="Betarp"/>
              <w:rPr>
                <w:rFonts w:ascii="Times New Roman" w:hAnsi="Times New Roman" w:cs="Times New Roman"/>
                <w:sz w:val="24"/>
                <w:szCs w:val="24"/>
              </w:rPr>
            </w:pPr>
            <w:r>
              <w:rPr>
                <w:rFonts w:ascii="Times New Roman" w:hAnsi="Times New Roman" w:cs="Times New Roman"/>
                <w:sz w:val="24"/>
                <w:szCs w:val="24"/>
              </w:rPr>
              <w:t>2.2. Sporto šventė „Aktyviai, draugiškai, sveikai“.</w:t>
            </w:r>
          </w:p>
        </w:tc>
        <w:tc>
          <w:tcPr>
            <w:tcW w:w="1405" w:type="dxa"/>
          </w:tcPr>
          <w:p w14:paraId="627B1128" w14:textId="0ADDDE20" w:rsidR="00FE7EEA" w:rsidRDefault="00FE7EEA" w:rsidP="00F707A0">
            <w:pPr>
              <w:pStyle w:val="Betarp"/>
              <w:jc w:val="center"/>
              <w:rPr>
                <w:rFonts w:ascii="Times New Roman" w:hAnsi="Times New Roman" w:cs="Times New Roman"/>
                <w:sz w:val="24"/>
                <w:szCs w:val="24"/>
              </w:rPr>
            </w:pPr>
            <w:r w:rsidRPr="00AD2977">
              <w:rPr>
                <w:rFonts w:ascii="Times New Roman" w:hAnsi="Times New Roman" w:cs="Times New Roman"/>
                <w:sz w:val="24"/>
                <w:szCs w:val="24"/>
              </w:rPr>
              <w:t>P</w:t>
            </w:r>
            <w:r>
              <w:rPr>
                <w:rFonts w:ascii="Times New Roman" w:hAnsi="Times New Roman" w:cs="Times New Roman"/>
                <w:sz w:val="24"/>
                <w:szCs w:val="24"/>
              </w:rPr>
              <w:t>UG</w:t>
            </w:r>
            <w:r w:rsidRPr="00AD2977">
              <w:rPr>
                <w:rFonts w:ascii="Times New Roman" w:hAnsi="Times New Roman" w:cs="Times New Roman"/>
                <w:sz w:val="24"/>
                <w:szCs w:val="24"/>
              </w:rPr>
              <w:t>,</w:t>
            </w:r>
          </w:p>
          <w:p w14:paraId="264E1003" w14:textId="68433D55" w:rsidR="00FE7EEA" w:rsidRPr="00AD2977" w:rsidRDefault="00FE7EEA" w:rsidP="00F707A0">
            <w:pPr>
              <w:pStyle w:val="Betarp"/>
              <w:jc w:val="center"/>
              <w:rPr>
                <w:rFonts w:ascii="Times New Roman" w:hAnsi="Times New Roman" w:cs="Times New Roman"/>
                <w:sz w:val="24"/>
                <w:szCs w:val="24"/>
              </w:rPr>
            </w:pPr>
            <w:r w:rsidRPr="00AD2977">
              <w:rPr>
                <w:rFonts w:ascii="Times New Roman" w:hAnsi="Times New Roman" w:cs="Times New Roman"/>
                <w:sz w:val="24"/>
                <w:szCs w:val="24"/>
              </w:rPr>
              <w:t>1</w:t>
            </w:r>
            <w:r w:rsidR="005C3FFE">
              <w:rPr>
                <w:rFonts w:ascii="Times New Roman" w:hAnsi="Times New Roman" w:cs="Times New Roman"/>
                <w:sz w:val="24"/>
                <w:szCs w:val="24"/>
              </w:rPr>
              <w:t>-</w:t>
            </w:r>
            <w:r w:rsidRPr="00AD2977">
              <w:rPr>
                <w:rFonts w:ascii="Times New Roman" w:hAnsi="Times New Roman" w:cs="Times New Roman"/>
                <w:sz w:val="24"/>
                <w:szCs w:val="24"/>
              </w:rPr>
              <w:t>4</w:t>
            </w:r>
          </w:p>
          <w:p w14:paraId="1BC90CD2" w14:textId="77777777" w:rsidR="00FE7EEA" w:rsidRDefault="00FE7EEA" w:rsidP="00F707A0">
            <w:pPr>
              <w:pStyle w:val="Betarp"/>
              <w:jc w:val="center"/>
              <w:rPr>
                <w:rFonts w:ascii="Times New Roman" w:hAnsi="Times New Roman" w:cs="Times New Roman"/>
                <w:sz w:val="24"/>
                <w:szCs w:val="24"/>
              </w:rPr>
            </w:pPr>
          </w:p>
        </w:tc>
        <w:tc>
          <w:tcPr>
            <w:tcW w:w="1308" w:type="dxa"/>
          </w:tcPr>
          <w:p w14:paraId="0AFDA3F1" w14:textId="77777777" w:rsidR="00FE7EEA" w:rsidRDefault="00FE7EEA" w:rsidP="005C3FFE">
            <w:pPr>
              <w:pStyle w:val="Betarp"/>
              <w:jc w:val="center"/>
              <w:rPr>
                <w:rFonts w:ascii="Times New Roman" w:hAnsi="Times New Roman" w:cs="Times New Roman"/>
                <w:sz w:val="24"/>
                <w:szCs w:val="24"/>
              </w:rPr>
            </w:pPr>
            <w:r>
              <w:rPr>
                <w:rFonts w:ascii="Times New Roman" w:hAnsi="Times New Roman" w:cs="Times New Roman"/>
                <w:sz w:val="24"/>
                <w:szCs w:val="24"/>
              </w:rPr>
              <w:t>Sporto salė</w:t>
            </w:r>
          </w:p>
        </w:tc>
        <w:tc>
          <w:tcPr>
            <w:tcW w:w="1559" w:type="dxa"/>
          </w:tcPr>
          <w:p w14:paraId="3F870B40" w14:textId="4976E371" w:rsidR="00FE7EEA" w:rsidRDefault="00FE7EEA" w:rsidP="00F707A0">
            <w:pPr>
              <w:pStyle w:val="Betarp"/>
              <w:jc w:val="center"/>
              <w:rPr>
                <w:rFonts w:ascii="Times New Roman" w:hAnsi="Times New Roman" w:cs="Times New Roman"/>
                <w:sz w:val="24"/>
                <w:szCs w:val="24"/>
              </w:rPr>
            </w:pPr>
            <w:r>
              <w:rPr>
                <w:rFonts w:ascii="Times New Roman" w:hAnsi="Times New Roman" w:cs="Times New Roman"/>
                <w:sz w:val="24"/>
                <w:szCs w:val="24"/>
              </w:rPr>
              <w:t>2024-09</w:t>
            </w:r>
          </w:p>
        </w:tc>
        <w:tc>
          <w:tcPr>
            <w:tcW w:w="2126" w:type="dxa"/>
          </w:tcPr>
          <w:p w14:paraId="3AC760A8" w14:textId="77777777" w:rsidR="00FE7EEA" w:rsidRDefault="00FE7EEA" w:rsidP="00D74DE1">
            <w:pPr>
              <w:pStyle w:val="Betarp"/>
              <w:rPr>
                <w:rFonts w:ascii="Times New Roman" w:hAnsi="Times New Roman" w:cs="Times New Roman"/>
                <w:sz w:val="24"/>
                <w:szCs w:val="24"/>
              </w:rPr>
            </w:pPr>
            <w:r>
              <w:rPr>
                <w:rFonts w:ascii="Times New Roman" w:hAnsi="Times New Roman" w:cs="Times New Roman"/>
                <w:sz w:val="24"/>
                <w:szCs w:val="24"/>
              </w:rPr>
              <w:t>Virginija Gečaitė</w:t>
            </w:r>
          </w:p>
        </w:tc>
      </w:tr>
      <w:tr w:rsidR="00FE7EEA" w:rsidRPr="00AD2977" w14:paraId="29D572A0" w14:textId="77777777" w:rsidTr="00AC3FCA">
        <w:trPr>
          <w:trHeight w:val="450"/>
        </w:trPr>
        <w:tc>
          <w:tcPr>
            <w:tcW w:w="556" w:type="dxa"/>
          </w:tcPr>
          <w:p w14:paraId="11AC5475" w14:textId="77777777" w:rsidR="00FE7EEA" w:rsidRDefault="00FE7EEA" w:rsidP="00F87513">
            <w:pPr>
              <w:pStyle w:val="Betarp"/>
              <w:numPr>
                <w:ilvl w:val="0"/>
                <w:numId w:val="3"/>
              </w:numPr>
              <w:ind w:left="0" w:firstLine="0"/>
              <w:rPr>
                <w:rFonts w:ascii="Times New Roman" w:hAnsi="Times New Roman" w:cs="Times New Roman"/>
                <w:sz w:val="24"/>
                <w:szCs w:val="24"/>
              </w:rPr>
            </w:pPr>
          </w:p>
        </w:tc>
        <w:tc>
          <w:tcPr>
            <w:tcW w:w="2822" w:type="dxa"/>
          </w:tcPr>
          <w:p w14:paraId="1B30DA48" w14:textId="77777777" w:rsidR="00FE7EEA" w:rsidRPr="00AD2977" w:rsidRDefault="00FE7EEA" w:rsidP="00D74DE1">
            <w:pPr>
              <w:pStyle w:val="Betarp"/>
              <w:rPr>
                <w:rFonts w:ascii="Times New Roman" w:hAnsi="Times New Roman" w:cs="Times New Roman"/>
                <w:sz w:val="24"/>
                <w:szCs w:val="24"/>
              </w:rPr>
            </w:pPr>
            <w:r>
              <w:rPr>
                <w:rFonts w:ascii="Times New Roman" w:hAnsi="Times New Roman" w:cs="Times New Roman"/>
                <w:sz w:val="24"/>
                <w:szCs w:val="24"/>
              </w:rPr>
              <w:t xml:space="preserve">1.2. </w:t>
            </w:r>
            <w:r w:rsidRPr="00AD2977">
              <w:rPr>
                <w:rFonts w:ascii="Times New Roman" w:hAnsi="Times New Roman" w:cs="Times New Roman"/>
                <w:sz w:val="24"/>
                <w:szCs w:val="24"/>
              </w:rPr>
              <w:t>Rudenėlio šventė.</w:t>
            </w:r>
          </w:p>
          <w:p w14:paraId="3C32C476" w14:textId="77777777" w:rsidR="00FE7EEA" w:rsidRPr="00AD2977" w:rsidRDefault="00FE7EEA" w:rsidP="00D74DE1">
            <w:pPr>
              <w:pStyle w:val="Betarp"/>
              <w:rPr>
                <w:rFonts w:ascii="Times New Roman" w:hAnsi="Times New Roman" w:cs="Times New Roman"/>
                <w:sz w:val="24"/>
                <w:szCs w:val="24"/>
              </w:rPr>
            </w:pPr>
          </w:p>
        </w:tc>
        <w:tc>
          <w:tcPr>
            <w:tcW w:w="1405" w:type="dxa"/>
          </w:tcPr>
          <w:p w14:paraId="02A7C793" w14:textId="77777777" w:rsidR="00FE7EEA" w:rsidRPr="00AD2977" w:rsidRDefault="00FE7EEA" w:rsidP="00F707A0">
            <w:pPr>
              <w:pStyle w:val="Betarp"/>
              <w:jc w:val="center"/>
              <w:rPr>
                <w:rFonts w:ascii="Times New Roman" w:hAnsi="Times New Roman" w:cs="Times New Roman"/>
                <w:sz w:val="24"/>
                <w:szCs w:val="24"/>
              </w:rPr>
            </w:pPr>
            <w:r w:rsidRPr="00AD2977">
              <w:rPr>
                <w:rFonts w:ascii="Times New Roman" w:hAnsi="Times New Roman" w:cs="Times New Roman"/>
                <w:sz w:val="24"/>
                <w:szCs w:val="24"/>
              </w:rPr>
              <w:t>IUG</w:t>
            </w:r>
          </w:p>
          <w:p w14:paraId="79A00AAC" w14:textId="77777777" w:rsidR="00FE7EEA" w:rsidRPr="00AD2977" w:rsidRDefault="00FE7EEA" w:rsidP="00F707A0">
            <w:pPr>
              <w:pStyle w:val="Betarp"/>
              <w:jc w:val="center"/>
              <w:rPr>
                <w:rFonts w:ascii="Times New Roman" w:hAnsi="Times New Roman" w:cs="Times New Roman"/>
                <w:sz w:val="24"/>
                <w:szCs w:val="24"/>
              </w:rPr>
            </w:pPr>
          </w:p>
        </w:tc>
        <w:tc>
          <w:tcPr>
            <w:tcW w:w="1308" w:type="dxa"/>
          </w:tcPr>
          <w:p w14:paraId="0BC65224" w14:textId="77777777" w:rsidR="00FE7EEA" w:rsidRPr="00AD2977" w:rsidRDefault="00FE7EEA" w:rsidP="005C3FFE">
            <w:pPr>
              <w:pStyle w:val="Betarp"/>
              <w:jc w:val="center"/>
              <w:rPr>
                <w:rFonts w:ascii="Times New Roman" w:hAnsi="Times New Roman" w:cs="Times New Roman"/>
                <w:sz w:val="24"/>
                <w:szCs w:val="24"/>
              </w:rPr>
            </w:pPr>
            <w:r>
              <w:rPr>
                <w:rFonts w:ascii="Times New Roman" w:hAnsi="Times New Roman" w:cs="Times New Roman"/>
                <w:sz w:val="24"/>
                <w:szCs w:val="24"/>
              </w:rPr>
              <w:t>Klasė</w:t>
            </w:r>
          </w:p>
          <w:p w14:paraId="5249D79D" w14:textId="77777777" w:rsidR="00FE7EEA" w:rsidRPr="00AD2977" w:rsidRDefault="00FE7EEA" w:rsidP="005C3FFE">
            <w:pPr>
              <w:pStyle w:val="Betarp"/>
              <w:jc w:val="center"/>
              <w:rPr>
                <w:rFonts w:ascii="Times New Roman" w:hAnsi="Times New Roman" w:cs="Times New Roman"/>
                <w:sz w:val="24"/>
                <w:szCs w:val="24"/>
              </w:rPr>
            </w:pPr>
          </w:p>
        </w:tc>
        <w:tc>
          <w:tcPr>
            <w:tcW w:w="1559" w:type="dxa"/>
          </w:tcPr>
          <w:p w14:paraId="75E18623" w14:textId="77777777" w:rsidR="00FE7EEA" w:rsidRPr="00AD2977" w:rsidRDefault="00FE7EEA" w:rsidP="00F707A0">
            <w:pPr>
              <w:pStyle w:val="Betarp"/>
              <w:jc w:val="center"/>
              <w:rPr>
                <w:rFonts w:ascii="Times New Roman" w:hAnsi="Times New Roman" w:cs="Times New Roman"/>
                <w:sz w:val="24"/>
                <w:szCs w:val="24"/>
              </w:rPr>
            </w:pPr>
            <w:r>
              <w:rPr>
                <w:rFonts w:ascii="Times New Roman" w:hAnsi="Times New Roman" w:cs="Times New Roman"/>
                <w:sz w:val="24"/>
                <w:szCs w:val="24"/>
              </w:rPr>
              <w:t>2024-10-16</w:t>
            </w:r>
          </w:p>
        </w:tc>
        <w:tc>
          <w:tcPr>
            <w:tcW w:w="2126" w:type="dxa"/>
          </w:tcPr>
          <w:p w14:paraId="67E3E054" w14:textId="77777777" w:rsidR="00FE7EEA" w:rsidRDefault="00FE7EEA" w:rsidP="00D74DE1">
            <w:pPr>
              <w:pStyle w:val="Betarp"/>
              <w:rPr>
                <w:rFonts w:ascii="Times New Roman" w:hAnsi="Times New Roman" w:cs="Times New Roman"/>
                <w:sz w:val="24"/>
                <w:szCs w:val="24"/>
              </w:rPr>
            </w:pPr>
            <w:r>
              <w:rPr>
                <w:rFonts w:ascii="Times New Roman" w:hAnsi="Times New Roman" w:cs="Times New Roman"/>
                <w:sz w:val="24"/>
                <w:szCs w:val="24"/>
              </w:rPr>
              <w:t>Jolanta Valienė,</w:t>
            </w:r>
          </w:p>
          <w:p w14:paraId="2C21DAD9" w14:textId="77777777" w:rsidR="00FE7EEA" w:rsidRPr="00AD2977" w:rsidRDefault="00FE7EEA" w:rsidP="00D74DE1">
            <w:pPr>
              <w:pStyle w:val="Betarp"/>
              <w:rPr>
                <w:rFonts w:ascii="Times New Roman" w:hAnsi="Times New Roman" w:cs="Times New Roman"/>
                <w:sz w:val="24"/>
                <w:szCs w:val="24"/>
              </w:rPr>
            </w:pPr>
            <w:r>
              <w:rPr>
                <w:rFonts w:ascii="Times New Roman" w:hAnsi="Times New Roman" w:cs="Times New Roman"/>
                <w:sz w:val="24"/>
                <w:szCs w:val="24"/>
              </w:rPr>
              <w:t>Viktorija Petrošienė</w:t>
            </w:r>
          </w:p>
        </w:tc>
      </w:tr>
      <w:tr w:rsidR="00FE7EEA" w:rsidRPr="00AD2977" w14:paraId="7E8C4159" w14:textId="77777777" w:rsidTr="00AC3FCA">
        <w:trPr>
          <w:trHeight w:val="859"/>
        </w:trPr>
        <w:tc>
          <w:tcPr>
            <w:tcW w:w="556" w:type="dxa"/>
          </w:tcPr>
          <w:p w14:paraId="7C9B3C03" w14:textId="77777777" w:rsidR="00FE7EEA" w:rsidRDefault="00FE7EEA" w:rsidP="00F87513">
            <w:pPr>
              <w:pStyle w:val="Betarp"/>
              <w:numPr>
                <w:ilvl w:val="0"/>
                <w:numId w:val="3"/>
              </w:numPr>
              <w:ind w:left="0" w:firstLine="0"/>
              <w:rPr>
                <w:rFonts w:ascii="Times New Roman" w:hAnsi="Times New Roman" w:cs="Times New Roman"/>
                <w:sz w:val="24"/>
                <w:szCs w:val="24"/>
              </w:rPr>
            </w:pPr>
          </w:p>
        </w:tc>
        <w:tc>
          <w:tcPr>
            <w:tcW w:w="2822" w:type="dxa"/>
          </w:tcPr>
          <w:p w14:paraId="6A5A41C3" w14:textId="77777777" w:rsidR="00FE7EEA" w:rsidRDefault="00FE7EEA" w:rsidP="00D74DE1">
            <w:pPr>
              <w:pStyle w:val="Betarp"/>
              <w:rPr>
                <w:rFonts w:ascii="Times New Roman" w:hAnsi="Times New Roman" w:cs="Times New Roman"/>
                <w:sz w:val="24"/>
                <w:szCs w:val="24"/>
              </w:rPr>
            </w:pPr>
            <w:r>
              <w:rPr>
                <w:rFonts w:ascii="Times New Roman" w:hAnsi="Times New Roman" w:cs="Times New Roman"/>
                <w:sz w:val="24"/>
                <w:szCs w:val="24"/>
              </w:rPr>
              <w:t>2.2. Respublikinis projektas</w:t>
            </w:r>
            <w:r w:rsidRPr="00AD2977">
              <w:rPr>
                <w:rFonts w:ascii="Times New Roman" w:hAnsi="Times New Roman" w:cs="Times New Roman"/>
                <w:sz w:val="24"/>
                <w:szCs w:val="24"/>
              </w:rPr>
              <w:t xml:space="preserve"> „Olimpinis mėnuo“.</w:t>
            </w:r>
          </w:p>
        </w:tc>
        <w:tc>
          <w:tcPr>
            <w:tcW w:w="1405" w:type="dxa"/>
          </w:tcPr>
          <w:p w14:paraId="2399CDA7" w14:textId="1CAEB02E" w:rsidR="00FE7EEA" w:rsidRPr="00AD2977" w:rsidRDefault="005C3FFE" w:rsidP="00F707A0">
            <w:pPr>
              <w:pStyle w:val="Betarp"/>
              <w:jc w:val="center"/>
              <w:rPr>
                <w:rFonts w:ascii="Times New Roman" w:hAnsi="Times New Roman" w:cs="Times New Roman"/>
                <w:sz w:val="24"/>
                <w:szCs w:val="24"/>
              </w:rPr>
            </w:pPr>
            <w:r>
              <w:rPr>
                <w:rFonts w:ascii="Times New Roman" w:hAnsi="Times New Roman" w:cs="Times New Roman"/>
                <w:sz w:val="24"/>
                <w:szCs w:val="24"/>
              </w:rPr>
              <w:t>1-</w:t>
            </w:r>
            <w:r w:rsidR="00FE7EEA" w:rsidRPr="00AD2977">
              <w:rPr>
                <w:rFonts w:ascii="Times New Roman" w:hAnsi="Times New Roman" w:cs="Times New Roman"/>
                <w:sz w:val="24"/>
                <w:szCs w:val="24"/>
              </w:rPr>
              <w:t>4</w:t>
            </w:r>
          </w:p>
        </w:tc>
        <w:tc>
          <w:tcPr>
            <w:tcW w:w="1308" w:type="dxa"/>
          </w:tcPr>
          <w:p w14:paraId="5E734427" w14:textId="77777777" w:rsidR="00FE7EEA" w:rsidRDefault="00FE7EEA" w:rsidP="005C3FFE">
            <w:pPr>
              <w:pStyle w:val="Betarp"/>
              <w:jc w:val="center"/>
              <w:rPr>
                <w:rFonts w:ascii="Times New Roman" w:hAnsi="Times New Roman" w:cs="Times New Roman"/>
                <w:sz w:val="24"/>
                <w:szCs w:val="24"/>
              </w:rPr>
            </w:pPr>
            <w:r>
              <w:rPr>
                <w:rFonts w:ascii="Times New Roman" w:hAnsi="Times New Roman" w:cs="Times New Roman"/>
                <w:sz w:val="24"/>
                <w:szCs w:val="24"/>
              </w:rPr>
              <w:t>Kito</w:t>
            </w:r>
            <w:r w:rsidRPr="00AD2977">
              <w:rPr>
                <w:rFonts w:ascii="Times New Roman" w:hAnsi="Times New Roman" w:cs="Times New Roman"/>
                <w:sz w:val="24"/>
                <w:szCs w:val="24"/>
              </w:rPr>
              <w:t>se erdvėse</w:t>
            </w:r>
          </w:p>
        </w:tc>
        <w:tc>
          <w:tcPr>
            <w:tcW w:w="1559" w:type="dxa"/>
          </w:tcPr>
          <w:p w14:paraId="070A66C3" w14:textId="710052B2" w:rsidR="00FE7EEA" w:rsidRDefault="00FE7EEA" w:rsidP="00F707A0">
            <w:pPr>
              <w:pStyle w:val="Betarp"/>
              <w:jc w:val="center"/>
              <w:rPr>
                <w:rFonts w:ascii="Times New Roman" w:hAnsi="Times New Roman" w:cs="Times New Roman"/>
                <w:sz w:val="24"/>
                <w:szCs w:val="24"/>
              </w:rPr>
            </w:pPr>
            <w:r>
              <w:rPr>
                <w:rFonts w:ascii="Times New Roman" w:hAnsi="Times New Roman" w:cs="Times New Roman"/>
                <w:sz w:val="24"/>
                <w:szCs w:val="24"/>
              </w:rPr>
              <w:t>2024-10</w:t>
            </w:r>
          </w:p>
        </w:tc>
        <w:tc>
          <w:tcPr>
            <w:tcW w:w="2126" w:type="dxa"/>
          </w:tcPr>
          <w:p w14:paraId="3514EB1B" w14:textId="77777777" w:rsidR="00FE7EEA" w:rsidRPr="00AD2977" w:rsidRDefault="00FE7EEA" w:rsidP="00D74DE1">
            <w:pPr>
              <w:pStyle w:val="Betarp"/>
              <w:rPr>
                <w:rFonts w:ascii="Times New Roman" w:hAnsi="Times New Roman" w:cs="Times New Roman"/>
                <w:sz w:val="24"/>
                <w:szCs w:val="24"/>
              </w:rPr>
            </w:pPr>
            <w:r>
              <w:rPr>
                <w:rFonts w:ascii="Times New Roman" w:hAnsi="Times New Roman" w:cs="Times New Roman"/>
                <w:sz w:val="24"/>
                <w:szCs w:val="24"/>
              </w:rPr>
              <w:t>Virginija Gečaitė</w:t>
            </w:r>
          </w:p>
        </w:tc>
      </w:tr>
      <w:tr w:rsidR="00FE7EEA" w:rsidRPr="00AD2977" w14:paraId="1C18E1E6" w14:textId="77777777" w:rsidTr="00AC3FCA">
        <w:trPr>
          <w:trHeight w:val="234"/>
        </w:trPr>
        <w:tc>
          <w:tcPr>
            <w:tcW w:w="556" w:type="dxa"/>
          </w:tcPr>
          <w:p w14:paraId="65B3EBAA" w14:textId="77777777" w:rsidR="00FE7EEA" w:rsidRDefault="00FE7EEA" w:rsidP="00F87513">
            <w:pPr>
              <w:pStyle w:val="Betarp"/>
              <w:numPr>
                <w:ilvl w:val="0"/>
                <w:numId w:val="3"/>
              </w:numPr>
              <w:ind w:left="0" w:firstLine="0"/>
              <w:rPr>
                <w:rFonts w:ascii="Times New Roman" w:hAnsi="Times New Roman" w:cs="Times New Roman"/>
                <w:sz w:val="24"/>
                <w:szCs w:val="24"/>
              </w:rPr>
            </w:pPr>
          </w:p>
        </w:tc>
        <w:tc>
          <w:tcPr>
            <w:tcW w:w="2822" w:type="dxa"/>
          </w:tcPr>
          <w:p w14:paraId="4264CE2C" w14:textId="77777777" w:rsidR="00FE7EEA" w:rsidRDefault="00FE7EEA" w:rsidP="00D74DE1">
            <w:pPr>
              <w:pStyle w:val="Betarp"/>
              <w:rPr>
                <w:rFonts w:ascii="Times New Roman" w:hAnsi="Times New Roman" w:cs="Times New Roman"/>
                <w:sz w:val="24"/>
                <w:szCs w:val="24"/>
              </w:rPr>
            </w:pPr>
            <w:r>
              <w:rPr>
                <w:rFonts w:ascii="Times New Roman" w:hAnsi="Times New Roman" w:cs="Times New Roman"/>
                <w:sz w:val="24"/>
                <w:szCs w:val="24"/>
              </w:rPr>
              <w:t>Konkursas ,,Sportiškiausia šeima“.</w:t>
            </w:r>
          </w:p>
        </w:tc>
        <w:tc>
          <w:tcPr>
            <w:tcW w:w="1405" w:type="dxa"/>
          </w:tcPr>
          <w:p w14:paraId="304639AA" w14:textId="6302FF58" w:rsidR="00FE7EEA" w:rsidRPr="00AD2977" w:rsidRDefault="00FE7EEA" w:rsidP="00F707A0">
            <w:pPr>
              <w:pStyle w:val="Betarp"/>
              <w:jc w:val="center"/>
              <w:rPr>
                <w:rFonts w:ascii="Times New Roman" w:hAnsi="Times New Roman" w:cs="Times New Roman"/>
                <w:sz w:val="24"/>
                <w:szCs w:val="24"/>
              </w:rPr>
            </w:pPr>
            <w:r w:rsidRPr="00AD2977">
              <w:rPr>
                <w:rFonts w:ascii="Times New Roman" w:hAnsi="Times New Roman" w:cs="Times New Roman"/>
                <w:sz w:val="24"/>
                <w:szCs w:val="24"/>
              </w:rPr>
              <w:t>P</w:t>
            </w:r>
            <w:r>
              <w:rPr>
                <w:rFonts w:ascii="Times New Roman" w:hAnsi="Times New Roman" w:cs="Times New Roman"/>
                <w:sz w:val="24"/>
                <w:szCs w:val="24"/>
              </w:rPr>
              <w:t>UG</w:t>
            </w:r>
            <w:r w:rsidRPr="00AD2977">
              <w:rPr>
                <w:rFonts w:ascii="Times New Roman" w:hAnsi="Times New Roman" w:cs="Times New Roman"/>
                <w:sz w:val="24"/>
                <w:szCs w:val="24"/>
              </w:rPr>
              <w:t>, 1</w:t>
            </w:r>
            <w:r w:rsidR="005C3FFE">
              <w:rPr>
                <w:rFonts w:ascii="Times New Roman" w:hAnsi="Times New Roman" w:cs="Times New Roman"/>
                <w:sz w:val="24"/>
                <w:szCs w:val="24"/>
              </w:rPr>
              <w:t>-</w:t>
            </w:r>
            <w:r w:rsidRPr="00AD2977">
              <w:rPr>
                <w:rFonts w:ascii="Times New Roman" w:hAnsi="Times New Roman" w:cs="Times New Roman"/>
                <w:sz w:val="24"/>
                <w:szCs w:val="24"/>
              </w:rPr>
              <w:t>4</w:t>
            </w:r>
          </w:p>
          <w:p w14:paraId="111EF3C5" w14:textId="77777777" w:rsidR="00FE7EEA" w:rsidRDefault="00FE7EEA" w:rsidP="00F707A0">
            <w:pPr>
              <w:pStyle w:val="Betarp"/>
              <w:jc w:val="center"/>
              <w:rPr>
                <w:rFonts w:ascii="Times New Roman" w:hAnsi="Times New Roman" w:cs="Times New Roman"/>
                <w:sz w:val="24"/>
                <w:szCs w:val="24"/>
              </w:rPr>
            </w:pPr>
          </w:p>
        </w:tc>
        <w:tc>
          <w:tcPr>
            <w:tcW w:w="1308" w:type="dxa"/>
          </w:tcPr>
          <w:p w14:paraId="6B7A8B34" w14:textId="77777777" w:rsidR="00FE7EEA" w:rsidRDefault="00FE7EEA" w:rsidP="005C3FFE">
            <w:pPr>
              <w:pStyle w:val="Betarp"/>
              <w:jc w:val="center"/>
              <w:rPr>
                <w:rFonts w:ascii="Times New Roman" w:hAnsi="Times New Roman" w:cs="Times New Roman"/>
                <w:sz w:val="24"/>
                <w:szCs w:val="24"/>
              </w:rPr>
            </w:pPr>
            <w:r>
              <w:rPr>
                <w:rFonts w:ascii="Times New Roman" w:hAnsi="Times New Roman" w:cs="Times New Roman"/>
                <w:sz w:val="24"/>
                <w:szCs w:val="24"/>
              </w:rPr>
              <w:t>Vainuto gimnazija</w:t>
            </w:r>
          </w:p>
        </w:tc>
        <w:tc>
          <w:tcPr>
            <w:tcW w:w="1559" w:type="dxa"/>
          </w:tcPr>
          <w:p w14:paraId="573B4466" w14:textId="77777777" w:rsidR="00FE7EEA" w:rsidRDefault="00FE7EEA" w:rsidP="00F707A0">
            <w:pPr>
              <w:pStyle w:val="Betarp"/>
              <w:jc w:val="center"/>
              <w:rPr>
                <w:rFonts w:ascii="Times New Roman" w:hAnsi="Times New Roman" w:cs="Times New Roman"/>
                <w:sz w:val="24"/>
                <w:szCs w:val="24"/>
              </w:rPr>
            </w:pPr>
            <w:r>
              <w:rPr>
                <w:rFonts w:ascii="Times New Roman" w:hAnsi="Times New Roman" w:cs="Times New Roman"/>
                <w:sz w:val="24"/>
                <w:szCs w:val="24"/>
              </w:rPr>
              <w:t>2024-11</w:t>
            </w:r>
          </w:p>
        </w:tc>
        <w:tc>
          <w:tcPr>
            <w:tcW w:w="2126" w:type="dxa"/>
          </w:tcPr>
          <w:p w14:paraId="17BBD64C" w14:textId="77777777" w:rsidR="00FE7EEA" w:rsidRDefault="00FE7EEA" w:rsidP="00D74DE1">
            <w:pPr>
              <w:pStyle w:val="Betarp"/>
              <w:rPr>
                <w:rFonts w:ascii="Times New Roman" w:hAnsi="Times New Roman" w:cs="Times New Roman"/>
                <w:sz w:val="24"/>
                <w:szCs w:val="24"/>
              </w:rPr>
            </w:pPr>
            <w:r>
              <w:rPr>
                <w:rFonts w:ascii="Times New Roman" w:hAnsi="Times New Roman" w:cs="Times New Roman"/>
                <w:sz w:val="24"/>
                <w:szCs w:val="24"/>
              </w:rPr>
              <w:t>Virginija Gečaitė</w:t>
            </w:r>
          </w:p>
        </w:tc>
      </w:tr>
      <w:tr w:rsidR="00FE7EEA" w:rsidRPr="00AD2977" w14:paraId="72DCBE69" w14:textId="77777777" w:rsidTr="00AC3FCA">
        <w:trPr>
          <w:trHeight w:val="414"/>
        </w:trPr>
        <w:tc>
          <w:tcPr>
            <w:tcW w:w="556" w:type="dxa"/>
          </w:tcPr>
          <w:p w14:paraId="019F088E" w14:textId="77777777" w:rsidR="00FE7EEA" w:rsidRDefault="00FE7EEA" w:rsidP="00F87513">
            <w:pPr>
              <w:pStyle w:val="Betarp"/>
              <w:numPr>
                <w:ilvl w:val="0"/>
                <w:numId w:val="3"/>
              </w:numPr>
              <w:ind w:left="0" w:firstLine="0"/>
              <w:rPr>
                <w:rFonts w:ascii="Times New Roman" w:hAnsi="Times New Roman" w:cs="Times New Roman"/>
                <w:sz w:val="24"/>
                <w:szCs w:val="24"/>
              </w:rPr>
            </w:pPr>
          </w:p>
        </w:tc>
        <w:tc>
          <w:tcPr>
            <w:tcW w:w="2822" w:type="dxa"/>
          </w:tcPr>
          <w:p w14:paraId="4D17D473" w14:textId="77777777" w:rsidR="00FE7EEA" w:rsidRPr="00AD2977" w:rsidRDefault="00FE7EEA" w:rsidP="00D74DE1">
            <w:pPr>
              <w:pStyle w:val="Betarp"/>
              <w:rPr>
                <w:rFonts w:ascii="Times New Roman" w:hAnsi="Times New Roman" w:cs="Times New Roman"/>
                <w:sz w:val="24"/>
                <w:szCs w:val="24"/>
              </w:rPr>
            </w:pPr>
            <w:r>
              <w:rPr>
                <w:rFonts w:ascii="Times New Roman" w:hAnsi="Times New Roman" w:cs="Times New Roman"/>
                <w:sz w:val="24"/>
                <w:szCs w:val="24"/>
              </w:rPr>
              <w:t>2.1. Kalėdinių sausainių puošimas (kartu su tėveliais).</w:t>
            </w:r>
          </w:p>
        </w:tc>
        <w:tc>
          <w:tcPr>
            <w:tcW w:w="1405" w:type="dxa"/>
          </w:tcPr>
          <w:p w14:paraId="263E27B5" w14:textId="77777777" w:rsidR="00FE7EEA" w:rsidRPr="00AD2977" w:rsidRDefault="00FE7EEA" w:rsidP="00F707A0">
            <w:pPr>
              <w:pStyle w:val="Betarp"/>
              <w:jc w:val="center"/>
              <w:rPr>
                <w:rFonts w:ascii="Times New Roman" w:hAnsi="Times New Roman" w:cs="Times New Roman"/>
                <w:sz w:val="24"/>
                <w:szCs w:val="24"/>
              </w:rPr>
            </w:pPr>
            <w:r>
              <w:rPr>
                <w:rFonts w:ascii="Times New Roman" w:hAnsi="Times New Roman" w:cs="Times New Roman"/>
                <w:sz w:val="24"/>
                <w:szCs w:val="24"/>
              </w:rPr>
              <w:t>IUG</w:t>
            </w:r>
          </w:p>
          <w:p w14:paraId="39860739" w14:textId="77777777" w:rsidR="00FE7EEA" w:rsidRPr="00AD2977" w:rsidRDefault="00FE7EEA" w:rsidP="00F707A0">
            <w:pPr>
              <w:pStyle w:val="Betarp"/>
              <w:jc w:val="center"/>
              <w:rPr>
                <w:rFonts w:ascii="Times New Roman" w:hAnsi="Times New Roman" w:cs="Times New Roman"/>
                <w:sz w:val="24"/>
                <w:szCs w:val="24"/>
              </w:rPr>
            </w:pPr>
          </w:p>
        </w:tc>
        <w:tc>
          <w:tcPr>
            <w:tcW w:w="1308" w:type="dxa"/>
          </w:tcPr>
          <w:p w14:paraId="65CFDF96" w14:textId="77777777" w:rsidR="00FE7EEA" w:rsidRPr="00AD2977" w:rsidRDefault="00FE7EEA" w:rsidP="005C3FFE">
            <w:pPr>
              <w:pStyle w:val="Betarp"/>
              <w:jc w:val="center"/>
              <w:rPr>
                <w:rFonts w:ascii="Times New Roman" w:hAnsi="Times New Roman" w:cs="Times New Roman"/>
                <w:sz w:val="24"/>
                <w:szCs w:val="24"/>
              </w:rPr>
            </w:pPr>
            <w:r>
              <w:rPr>
                <w:rFonts w:ascii="Times New Roman" w:hAnsi="Times New Roman" w:cs="Times New Roman"/>
                <w:sz w:val="24"/>
                <w:szCs w:val="24"/>
              </w:rPr>
              <w:t>Klasė</w:t>
            </w:r>
          </w:p>
          <w:p w14:paraId="72C15B13" w14:textId="77777777" w:rsidR="00FE7EEA" w:rsidRPr="00AD2977" w:rsidRDefault="00FE7EEA" w:rsidP="005C3FFE">
            <w:pPr>
              <w:pStyle w:val="Betarp"/>
              <w:jc w:val="center"/>
              <w:rPr>
                <w:rFonts w:ascii="Times New Roman" w:hAnsi="Times New Roman" w:cs="Times New Roman"/>
                <w:sz w:val="24"/>
                <w:szCs w:val="24"/>
              </w:rPr>
            </w:pPr>
          </w:p>
        </w:tc>
        <w:tc>
          <w:tcPr>
            <w:tcW w:w="1559" w:type="dxa"/>
          </w:tcPr>
          <w:p w14:paraId="7ECFE315" w14:textId="77777777" w:rsidR="00FE7EEA" w:rsidRPr="00AD2977" w:rsidRDefault="00FE7EEA" w:rsidP="00F707A0">
            <w:pPr>
              <w:pStyle w:val="Betarp"/>
              <w:jc w:val="center"/>
              <w:rPr>
                <w:rFonts w:ascii="Times New Roman" w:hAnsi="Times New Roman" w:cs="Times New Roman"/>
                <w:sz w:val="24"/>
                <w:szCs w:val="24"/>
              </w:rPr>
            </w:pPr>
            <w:r>
              <w:rPr>
                <w:rFonts w:ascii="Times New Roman" w:hAnsi="Times New Roman" w:cs="Times New Roman"/>
                <w:sz w:val="24"/>
                <w:szCs w:val="24"/>
              </w:rPr>
              <w:t>2024-12</w:t>
            </w:r>
          </w:p>
        </w:tc>
        <w:tc>
          <w:tcPr>
            <w:tcW w:w="2126" w:type="dxa"/>
          </w:tcPr>
          <w:p w14:paraId="08478E26" w14:textId="77777777" w:rsidR="00FE7EEA" w:rsidRDefault="00FE7EEA" w:rsidP="00D74DE1">
            <w:pPr>
              <w:pStyle w:val="Betarp"/>
              <w:rPr>
                <w:rFonts w:ascii="Times New Roman" w:hAnsi="Times New Roman" w:cs="Times New Roman"/>
                <w:sz w:val="24"/>
                <w:szCs w:val="24"/>
              </w:rPr>
            </w:pPr>
            <w:r>
              <w:rPr>
                <w:rFonts w:ascii="Times New Roman" w:hAnsi="Times New Roman" w:cs="Times New Roman"/>
                <w:sz w:val="24"/>
                <w:szCs w:val="24"/>
              </w:rPr>
              <w:t>Jolanta Valienė,</w:t>
            </w:r>
          </w:p>
          <w:p w14:paraId="3C250279" w14:textId="77777777" w:rsidR="00FE7EEA" w:rsidRPr="00AD2977" w:rsidRDefault="00FE7EEA" w:rsidP="00D74DE1">
            <w:pPr>
              <w:pStyle w:val="Betarp"/>
              <w:rPr>
                <w:rFonts w:ascii="Times New Roman" w:hAnsi="Times New Roman" w:cs="Times New Roman"/>
                <w:sz w:val="24"/>
                <w:szCs w:val="24"/>
              </w:rPr>
            </w:pPr>
            <w:r>
              <w:rPr>
                <w:rFonts w:ascii="Times New Roman" w:hAnsi="Times New Roman" w:cs="Times New Roman"/>
                <w:sz w:val="24"/>
                <w:szCs w:val="24"/>
              </w:rPr>
              <w:t>Viktorija Petrošienė</w:t>
            </w:r>
          </w:p>
        </w:tc>
      </w:tr>
      <w:tr w:rsidR="00FE7EEA" w:rsidRPr="00AD2977" w14:paraId="2904FBB0" w14:textId="77777777" w:rsidTr="00AC3FCA">
        <w:trPr>
          <w:trHeight w:val="562"/>
        </w:trPr>
        <w:tc>
          <w:tcPr>
            <w:tcW w:w="556" w:type="dxa"/>
          </w:tcPr>
          <w:p w14:paraId="1981B5E9" w14:textId="77777777" w:rsidR="00FE7EEA" w:rsidRDefault="00FE7EEA" w:rsidP="00F87513">
            <w:pPr>
              <w:pStyle w:val="Betarp"/>
              <w:numPr>
                <w:ilvl w:val="0"/>
                <w:numId w:val="3"/>
              </w:numPr>
              <w:ind w:left="0" w:firstLine="0"/>
              <w:rPr>
                <w:rFonts w:ascii="Times New Roman" w:hAnsi="Times New Roman" w:cs="Times New Roman"/>
                <w:sz w:val="24"/>
                <w:szCs w:val="24"/>
              </w:rPr>
            </w:pPr>
          </w:p>
        </w:tc>
        <w:tc>
          <w:tcPr>
            <w:tcW w:w="2822" w:type="dxa"/>
          </w:tcPr>
          <w:p w14:paraId="202C778D" w14:textId="77777777" w:rsidR="00FE7EEA" w:rsidRPr="00AD2977" w:rsidRDefault="00FE7EEA" w:rsidP="00D74DE1">
            <w:pPr>
              <w:pStyle w:val="Betarp"/>
              <w:rPr>
                <w:rFonts w:ascii="Times New Roman" w:hAnsi="Times New Roman" w:cs="Times New Roman"/>
                <w:sz w:val="24"/>
                <w:szCs w:val="24"/>
              </w:rPr>
            </w:pPr>
            <w:r>
              <w:rPr>
                <w:rFonts w:ascii="Times New Roman" w:hAnsi="Times New Roman" w:cs="Times New Roman"/>
                <w:sz w:val="24"/>
                <w:szCs w:val="24"/>
              </w:rPr>
              <w:t xml:space="preserve">2.1. </w:t>
            </w:r>
            <w:r w:rsidRPr="00AD2977">
              <w:rPr>
                <w:rFonts w:ascii="Times New Roman" w:hAnsi="Times New Roman" w:cs="Times New Roman"/>
                <w:sz w:val="24"/>
                <w:szCs w:val="24"/>
              </w:rPr>
              <w:t>Kalėdinė eglutė.</w:t>
            </w:r>
          </w:p>
          <w:p w14:paraId="64F30FC5" w14:textId="77777777" w:rsidR="00FE7EEA" w:rsidRPr="00AD2977" w:rsidRDefault="00FE7EEA" w:rsidP="00D74DE1">
            <w:pPr>
              <w:pStyle w:val="Betarp"/>
              <w:rPr>
                <w:rFonts w:ascii="Times New Roman" w:hAnsi="Times New Roman" w:cs="Times New Roman"/>
                <w:sz w:val="24"/>
                <w:szCs w:val="24"/>
              </w:rPr>
            </w:pPr>
          </w:p>
        </w:tc>
        <w:tc>
          <w:tcPr>
            <w:tcW w:w="1405" w:type="dxa"/>
          </w:tcPr>
          <w:p w14:paraId="5BB0F792" w14:textId="7C9F3B20" w:rsidR="00FE7EEA" w:rsidRDefault="00FE7EEA" w:rsidP="00F707A0">
            <w:pPr>
              <w:pStyle w:val="Betarp"/>
              <w:jc w:val="center"/>
              <w:rPr>
                <w:rFonts w:ascii="Times New Roman" w:hAnsi="Times New Roman" w:cs="Times New Roman"/>
                <w:sz w:val="24"/>
                <w:szCs w:val="24"/>
              </w:rPr>
            </w:pPr>
            <w:r w:rsidRPr="00AD2977">
              <w:rPr>
                <w:rFonts w:ascii="Times New Roman" w:hAnsi="Times New Roman" w:cs="Times New Roman"/>
                <w:sz w:val="24"/>
                <w:szCs w:val="24"/>
              </w:rPr>
              <w:t>IUG, P</w:t>
            </w:r>
            <w:r>
              <w:rPr>
                <w:rFonts w:ascii="Times New Roman" w:hAnsi="Times New Roman" w:cs="Times New Roman"/>
                <w:sz w:val="24"/>
                <w:szCs w:val="24"/>
              </w:rPr>
              <w:t>UG</w:t>
            </w:r>
            <w:r w:rsidRPr="00AD2977">
              <w:rPr>
                <w:rFonts w:ascii="Times New Roman" w:hAnsi="Times New Roman" w:cs="Times New Roman"/>
                <w:sz w:val="24"/>
                <w:szCs w:val="24"/>
              </w:rPr>
              <w:t>,</w:t>
            </w:r>
          </w:p>
          <w:p w14:paraId="2F16714F" w14:textId="2A7CCE1F" w:rsidR="00FE7EEA" w:rsidRPr="00AD2977" w:rsidRDefault="00FE7EEA" w:rsidP="00F707A0">
            <w:pPr>
              <w:pStyle w:val="Betarp"/>
              <w:jc w:val="center"/>
              <w:rPr>
                <w:rFonts w:ascii="Times New Roman" w:hAnsi="Times New Roman" w:cs="Times New Roman"/>
                <w:sz w:val="24"/>
                <w:szCs w:val="24"/>
              </w:rPr>
            </w:pPr>
            <w:r w:rsidRPr="00AD2977">
              <w:rPr>
                <w:rFonts w:ascii="Times New Roman" w:hAnsi="Times New Roman" w:cs="Times New Roman"/>
                <w:sz w:val="24"/>
                <w:szCs w:val="24"/>
              </w:rPr>
              <w:t>1</w:t>
            </w:r>
            <w:r w:rsidR="005C3FFE">
              <w:rPr>
                <w:rFonts w:ascii="Times New Roman" w:hAnsi="Times New Roman" w:cs="Times New Roman"/>
                <w:sz w:val="24"/>
                <w:szCs w:val="24"/>
              </w:rPr>
              <w:t>-</w:t>
            </w:r>
            <w:r>
              <w:rPr>
                <w:rFonts w:ascii="Times New Roman" w:hAnsi="Times New Roman" w:cs="Times New Roman"/>
                <w:sz w:val="24"/>
                <w:szCs w:val="24"/>
              </w:rPr>
              <w:t>4</w:t>
            </w:r>
          </w:p>
        </w:tc>
        <w:tc>
          <w:tcPr>
            <w:tcW w:w="1308" w:type="dxa"/>
          </w:tcPr>
          <w:p w14:paraId="0B05B24D" w14:textId="77777777" w:rsidR="00FE7EEA" w:rsidRPr="00AD2977" w:rsidRDefault="00FE7EEA" w:rsidP="005C3FFE">
            <w:pPr>
              <w:pStyle w:val="Betarp"/>
              <w:jc w:val="center"/>
              <w:rPr>
                <w:rFonts w:ascii="Times New Roman" w:hAnsi="Times New Roman" w:cs="Times New Roman"/>
                <w:sz w:val="24"/>
                <w:szCs w:val="24"/>
              </w:rPr>
            </w:pPr>
            <w:r w:rsidRPr="00AD2977">
              <w:rPr>
                <w:rFonts w:ascii="Times New Roman" w:hAnsi="Times New Roman" w:cs="Times New Roman"/>
                <w:sz w:val="24"/>
                <w:szCs w:val="24"/>
              </w:rPr>
              <w:t>Aktų salė</w:t>
            </w:r>
          </w:p>
          <w:p w14:paraId="7495FC33" w14:textId="77777777" w:rsidR="00FE7EEA" w:rsidRPr="00AD2977" w:rsidRDefault="00FE7EEA" w:rsidP="005C3FFE">
            <w:pPr>
              <w:pStyle w:val="Betarp"/>
              <w:jc w:val="center"/>
              <w:rPr>
                <w:rFonts w:ascii="Times New Roman" w:hAnsi="Times New Roman" w:cs="Times New Roman"/>
                <w:sz w:val="24"/>
                <w:szCs w:val="24"/>
              </w:rPr>
            </w:pPr>
          </w:p>
        </w:tc>
        <w:tc>
          <w:tcPr>
            <w:tcW w:w="1559" w:type="dxa"/>
          </w:tcPr>
          <w:p w14:paraId="38F934A0" w14:textId="34715F0A" w:rsidR="00FE7EEA" w:rsidRPr="00AD2977" w:rsidRDefault="00FE7EEA" w:rsidP="00F707A0">
            <w:pPr>
              <w:pStyle w:val="Betarp"/>
              <w:jc w:val="center"/>
              <w:rPr>
                <w:rFonts w:ascii="Times New Roman" w:hAnsi="Times New Roman" w:cs="Times New Roman"/>
                <w:sz w:val="24"/>
                <w:szCs w:val="24"/>
              </w:rPr>
            </w:pPr>
            <w:r>
              <w:rPr>
                <w:rFonts w:ascii="Times New Roman" w:hAnsi="Times New Roman" w:cs="Times New Roman"/>
                <w:sz w:val="24"/>
                <w:szCs w:val="24"/>
              </w:rPr>
              <w:t>2024-12</w:t>
            </w:r>
          </w:p>
          <w:p w14:paraId="4B64C0F4" w14:textId="77777777" w:rsidR="00FE7EEA" w:rsidRPr="00AD2977" w:rsidRDefault="00FE7EEA" w:rsidP="00F707A0">
            <w:pPr>
              <w:pStyle w:val="Betarp"/>
              <w:jc w:val="center"/>
              <w:rPr>
                <w:rFonts w:ascii="Times New Roman" w:hAnsi="Times New Roman" w:cs="Times New Roman"/>
                <w:sz w:val="24"/>
                <w:szCs w:val="24"/>
              </w:rPr>
            </w:pPr>
          </w:p>
        </w:tc>
        <w:tc>
          <w:tcPr>
            <w:tcW w:w="2126" w:type="dxa"/>
          </w:tcPr>
          <w:p w14:paraId="734B40E1" w14:textId="77777777" w:rsidR="00FE7EEA" w:rsidRPr="00AD2977" w:rsidRDefault="00FE7EEA" w:rsidP="00D74DE1">
            <w:pPr>
              <w:pStyle w:val="Betarp"/>
              <w:rPr>
                <w:rFonts w:ascii="Times New Roman" w:hAnsi="Times New Roman" w:cs="Times New Roman"/>
                <w:sz w:val="24"/>
                <w:szCs w:val="24"/>
              </w:rPr>
            </w:pPr>
            <w:r>
              <w:rPr>
                <w:rFonts w:ascii="Times New Roman" w:hAnsi="Times New Roman" w:cs="Times New Roman"/>
                <w:sz w:val="24"/>
                <w:szCs w:val="24"/>
              </w:rPr>
              <w:t>Virginija Gečaitė</w:t>
            </w:r>
          </w:p>
        </w:tc>
      </w:tr>
      <w:tr w:rsidR="00FE7EEA" w:rsidRPr="00AD2977" w14:paraId="78D2796D" w14:textId="77777777" w:rsidTr="00AC3FCA">
        <w:trPr>
          <w:trHeight w:val="561"/>
        </w:trPr>
        <w:tc>
          <w:tcPr>
            <w:tcW w:w="556" w:type="dxa"/>
          </w:tcPr>
          <w:p w14:paraId="3F3863D5" w14:textId="77777777" w:rsidR="00FE7EEA" w:rsidRDefault="00FE7EEA" w:rsidP="00F87513">
            <w:pPr>
              <w:pStyle w:val="Betarp"/>
              <w:numPr>
                <w:ilvl w:val="0"/>
                <w:numId w:val="3"/>
              </w:numPr>
              <w:ind w:left="0" w:firstLine="0"/>
              <w:rPr>
                <w:rFonts w:ascii="Times New Roman" w:hAnsi="Times New Roman" w:cs="Times New Roman"/>
                <w:sz w:val="24"/>
                <w:szCs w:val="24"/>
              </w:rPr>
            </w:pPr>
          </w:p>
        </w:tc>
        <w:tc>
          <w:tcPr>
            <w:tcW w:w="2822" w:type="dxa"/>
          </w:tcPr>
          <w:p w14:paraId="715AB47F" w14:textId="77777777" w:rsidR="00FE7EEA" w:rsidRPr="00AD2977" w:rsidRDefault="00FE7EEA" w:rsidP="00D74DE1">
            <w:pPr>
              <w:pStyle w:val="Betarp"/>
              <w:rPr>
                <w:rFonts w:ascii="Times New Roman" w:hAnsi="Times New Roman" w:cs="Times New Roman"/>
                <w:sz w:val="24"/>
                <w:szCs w:val="24"/>
              </w:rPr>
            </w:pPr>
            <w:r>
              <w:rPr>
                <w:rFonts w:ascii="Times New Roman" w:hAnsi="Times New Roman" w:cs="Times New Roman"/>
                <w:sz w:val="24"/>
                <w:szCs w:val="24"/>
              </w:rPr>
              <w:t>2.1. Visuotinis tėvų susirinkimas- koncertas.</w:t>
            </w:r>
          </w:p>
        </w:tc>
        <w:tc>
          <w:tcPr>
            <w:tcW w:w="1405" w:type="dxa"/>
          </w:tcPr>
          <w:p w14:paraId="3FCB6F56" w14:textId="2ADB5CE3" w:rsidR="00FE7EEA" w:rsidRPr="00AD2977" w:rsidRDefault="005C3FFE" w:rsidP="00F707A0">
            <w:pPr>
              <w:pStyle w:val="Betarp"/>
              <w:jc w:val="center"/>
              <w:rPr>
                <w:rFonts w:ascii="Times New Roman" w:hAnsi="Times New Roman" w:cs="Times New Roman"/>
                <w:sz w:val="24"/>
                <w:szCs w:val="24"/>
              </w:rPr>
            </w:pPr>
            <w:r>
              <w:rPr>
                <w:rFonts w:ascii="Times New Roman" w:hAnsi="Times New Roman" w:cs="Times New Roman"/>
                <w:sz w:val="24"/>
                <w:szCs w:val="24"/>
              </w:rPr>
              <w:t>IUG, PUG, 1-</w:t>
            </w:r>
            <w:r w:rsidR="00FE7EEA" w:rsidRPr="00AD2977">
              <w:rPr>
                <w:rFonts w:ascii="Times New Roman" w:hAnsi="Times New Roman" w:cs="Times New Roman"/>
                <w:sz w:val="24"/>
                <w:szCs w:val="24"/>
              </w:rPr>
              <w:t>4</w:t>
            </w:r>
          </w:p>
        </w:tc>
        <w:tc>
          <w:tcPr>
            <w:tcW w:w="1308" w:type="dxa"/>
          </w:tcPr>
          <w:p w14:paraId="7A7B122D" w14:textId="77777777" w:rsidR="00FE7EEA" w:rsidRPr="00AD2977" w:rsidRDefault="00FE7EEA" w:rsidP="005C3FFE">
            <w:pPr>
              <w:pStyle w:val="Betarp"/>
              <w:jc w:val="center"/>
              <w:rPr>
                <w:rFonts w:ascii="Times New Roman" w:hAnsi="Times New Roman" w:cs="Times New Roman"/>
                <w:sz w:val="24"/>
                <w:szCs w:val="24"/>
              </w:rPr>
            </w:pPr>
            <w:r>
              <w:rPr>
                <w:rFonts w:ascii="Times New Roman" w:hAnsi="Times New Roman" w:cs="Times New Roman"/>
                <w:sz w:val="24"/>
                <w:szCs w:val="24"/>
              </w:rPr>
              <w:t>Aktų salė</w:t>
            </w:r>
          </w:p>
        </w:tc>
        <w:tc>
          <w:tcPr>
            <w:tcW w:w="1559" w:type="dxa"/>
          </w:tcPr>
          <w:p w14:paraId="5E7543AE" w14:textId="77777777" w:rsidR="00FE7EEA" w:rsidRPr="00AD2977" w:rsidRDefault="00FE7EEA" w:rsidP="00F707A0">
            <w:pPr>
              <w:pStyle w:val="Betarp"/>
              <w:jc w:val="center"/>
              <w:rPr>
                <w:rFonts w:ascii="Times New Roman" w:hAnsi="Times New Roman" w:cs="Times New Roman"/>
                <w:sz w:val="24"/>
                <w:szCs w:val="24"/>
              </w:rPr>
            </w:pPr>
            <w:r>
              <w:rPr>
                <w:rFonts w:ascii="Times New Roman" w:hAnsi="Times New Roman" w:cs="Times New Roman"/>
                <w:sz w:val="24"/>
                <w:szCs w:val="24"/>
              </w:rPr>
              <w:t>2024-12</w:t>
            </w:r>
          </w:p>
        </w:tc>
        <w:tc>
          <w:tcPr>
            <w:tcW w:w="2126" w:type="dxa"/>
          </w:tcPr>
          <w:p w14:paraId="53B24373" w14:textId="77777777" w:rsidR="00FE7EEA" w:rsidRPr="00AD2977" w:rsidRDefault="00FE7EEA" w:rsidP="00D74DE1">
            <w:pPr>
              <w:pStyle w:val="Betarp"/>
              <w:rPr>
                <w:rFonts w:ascii="Times New Roman" w:hAnsi="Times New Roman" w:cs="Times New Roman"/>
                <w:sz w:val="24"/>
                <w:szCs w:val="24"/>
              </w:rPr>
            </w:pPr>
            <w:r>
              <w:rPr>
                <w:rFonts w:ascii="Times New Roman" w:hAnsi="Times New Roman" w:cs="Times New Roman"/>
                <w:sz w:val="24"/>
                <w:szCs w:val="24"/>
              </w:rPr>
              <w:t>Virginija Gečaitė</w:t>
            </w:r>
          </w:p>
        </w:tc>
      </w:tr>
    </w:tbl>
    <w:p w14:paraId="3D8944F5" w14:textId="77777777" w:rsidR="00FE7EEA" w:rsidRPr="00451437" w:rsidRDefault="00FE7EEA" w:rsidP="00FE7EEA">
      <w:pPr>
        <w:pStyle w:val="Betarp"/>
        <w:rPr>
          <w:rFonts w:cs="Times New Roman"/>
          <w:szCs w:val="24"/>
        </w:rPr>
      </w:pPr>
    </w:p>
    <w:p w14:paraId="29564EEF" w14:textId="77777777" w:rsidR="00F657B3" w:rsidRDefault="007357EF" w:rsidP="0057333C">
      <w:pPr>
        <w:ind w:firstLine="0"/>
        <w:jc w:val="center"/>
        <w:rPr>
          <w:rFonts w:eastAsia="Calibri" w:cs="Times New Roman"/>
          <w:b/>
          <w:bCs/>
          <w:szCs w:val="24"/>
        </w:rPr>
      </w:pPr>
      <w:bookmarkStart w:id="1" w:name="_Hlk123903478"/>
      <w:r w:rsidRPr="6E909504">
        <w:rPr>
          <w:rFonts w:eastAsia="Calibri" w:cs="Times New Roman"/>
          <w:b/>
          <w:bCs/>
          <w:szCs w:val="24"/>
        </w:rPr>
        <w:t xml:space="preserve">HUMANITARINIŲ IR SOCIALINIŲ MOKSLŲ METODINĖS GRUPĖS </w:t>
      </w:r>
    </w:p>
    <w:p w14:paraId="1CDF12C2" w14:textId="45C4C8C0" w:rsidR="00AC3FCA" w:rsidRDefault="007357EF" w:rsidP="0057333C">
      <w:pPr>
        <w:ind w:firstLine="0"/>
        <w:jc w:val="center"/>
        <w:rPr>
          <w:rFonts w:eastAsia="Calibri" w:cs="Times New Roman"/>
          <w:b/>
          <w:bCs/>
          <w:szCs w:val="24"/>
        </w:rPr>
      </w:pPr>
      <w:r w:rsidRPr="6E909504">
        <w:rPr>
          <w:rFonts w:eastAsia="Calibri" w:cs="Times New Roman"/>
          <w:b/>
          <w:bCs/>
          <w:szCs w:val="24"/>
        </w:rPr>
        <w:t xml:space="preserve">VEIKLOS PLANAS </w:t>
      </w:r>
      <w:bookmarkEnd w:id="1"/>
    </w:p>
    <w:p w14:paraId="11244B5C" w14:textId="77777777" w:rsidR="0057333C" w:rsidRPr="0057333C" w:rsidRDefault="0057333C" w:rsidP="0057333C">
      <w:pPr>
        <w:ind w:firstLine="0"/>
        <w:jc w:val="center"/>
        <w:rPr>
          <w:rFonts w:eastAsia="Calibri" w:cs="Times New Roman"/>
          <w:b/>
          <w:bCs/>
          <w:sz w:val="16"/>
          <w:szCs w:val="16"/>
        </w:rPr>
      </w:pPr>
    </w:p>
    <w:p w14:paraId="6777A46E" w14:textId="77777777" w:rsidR="006B5EF2" w:rsidRDefault="006B5EF2" w:rsidP="007357EF">
      <w:pPr>
        <w:rPr>
          <w:rFonts w:cs="Times New Roman"/>
          <w:color w:val="000000"/>
          <w:spacing w:val="4"/>
          <w:szCs w:val="24"/>
        </w:rPr>
      </w:pPr>
      <w:r>
        <w:rPr>
          <w:rFonts w:cs="Times New Roman"/>
          <w:color w:val="000000"/>
          <w:spacing w:val="4"/>
          <w:szCs w:val="24"/>
        </w:rPr>
        <w:t>Tikslai:</w:t>
      </w:r>
      <w:r w:rsidR="007357EF" w:rsidRPr="6E909504">
        <w:rPr>
          <w:rFonts w:cs="Times New Roman"/>
          <w:color w:val="000000"/>
          <w:spacing w:val="4"/>
          <w:szCs w:val="24"/>
        </w:rPr>
        <w:t xml:space="preserve"> </w:t>
      </w:r>
    </w:p>
    <w:p w14:paraId="70A83A02" w14:textId="4E3DBF46" w:rsidR="007357EF" w:rsidRPr="00936C77" w:rsidRDefault="006B5EF2" w:rsidP="007357EF">
      <w:pPr>
        <w:rPr>
          <w:rFonts w:eastAsia="Times New Roman" w:cs="Times New Roman"/>
          <w:spacing w:val="4"/>
          <w:szCs w:val="24"/>
          <w:lang w:eastAsia="lt-LT"/>
        </w:rPr>
      </w:pPr>
      <w:r>
        <w:rPr>
          <w:rFonts w:cs="Times New Roman"/>
          <w:color w:val="000000"/>
          <w:spacing w:val="4"/>
          <w:szCs w:val="24"/>
        </w:rPr>
        <w:t>1.</w:t>
      </w:r>
      <w:r w:rsidR="007357EF" w:rsidRPr="6E909504">
        <w:rPr>
          <w:rFonts w:cs="Times New Roman"/>
          <w:color w:val="000000"/>
          <w:spacing w:val="4"/>
          <w:szCs w:val="24"/>
        </w:rPr>
        <w:t>Tobulinti ugdymo procesą.</w:t>
      </w:r>
    </w:p>
    <w:p w14:paraId="00C647B5" w14:textId="512C0346" w:rsidR="007357EF" w:rsidRPr="000567A4" w:rsidRDefault="007357EF" w:rsidP="007357EF">
      <w:pPr>
        <w:pStyle w:val="prastasiniatinklio"/>
        <w:shd w:val="clear" w:color="auto" w:fill="FFFFFF" w:themeFill="background1"/>
        <w:spacing w:before="0" w:beforeAutospacing="0" w:after="0" w:afterAutospacing="0"/>
        <w:ind w:firstLine="624"/>
        <w:jc w:val="both"/>
        <w:rPr>
          <w:color w:val="000000"/>
          <w:spacing w:val="4"/>
        </w:rPr>
      </w:pPr>
      <w:r w:rsidRPr="6E909504">
        <w:rPr>
          <w:color w:val="000000"/>
          <w:spacing w:val="4"/>
        </w:rPr>
        <w:t>2. Siekti, kad mokiniai augtų ne tik akademiškai, bet ir emocionaliai, socialiai ir fiziškai.</w:t>
      </w:r>
    </w:p>
    <w:p w14:paraId="51B98A4C" w14:textId="77777777" w:rsidR="007357EF" w:rsidRDefault="007357EF" w:rsidP="007357EF">
      <w:pPr>
        <w:pStyle w:val="prastasiniatinklio"/>
        <w:shd w:val="clear" w:color="auto" w:fill="FFFFFF" w:themeFill="background1"/>
        <w:spacing w:before="0" w:beforeAutospacing="0" w:after="0" w:afterAutospacing="0"/>
        <w:ind w:firstLine="624"/>
        <w:jc w:val="both"/>
        <w:rPr>
          <w:color w:val="000000" w:themeColor="text1"/>
        </w:rPr>
      </w:pPr>
      <w:r w:rsidRPr="6E909504">
        <w:rPr>
          <w:color w:val="000000" w:themeColor="text1"/>
        </w:rPr>
        <w:t>Uždaviniai:</w:t>
      </w:r>
    </w:p>
    <w:p w14:paraId="55FB7182" w14:textId="66CE6176" w:rsidR="007357EF" w:rsidRPr="000567A4" w:rsidRDefault="006B5EF2" w:rsidP="007357EF">
      <w:pPr>
        <w:pStyle w:val="prastasiniatinklio"/>
        <w:shd w:val="clear" w:color="auto" w:fill="FFFFFF" w:themeFill="background1"/>
        <w:spacing w:before="0" w:beforeAutospacing="0" w:after="0" w:afterAutospacing="0"/>
        <w:ind w:firstLine="624"/>
        <w:jc w:val="both"/>
        <w:rPr>
          <w:color w:val="000000" w:themeColor="text1"/>
        </w:rPr>
      </w:pPr>
      <w:r>
        <w:rPr>
          <w:color w:val="000000" w:themeColor="text1"/>
        </w:rPr>
        <w:t xml:space="preserve">1. </w:t>
      </w:r>
      <w:r w:rsidR="007357EF" w:rsidRPr="6E909504">
        <w:rPr>
          <w:color w:val="000000" w:themeColor="text1"/>
        </w:rPr>
        <w:t>Stiprinti grupės mokytojų pasirengimą įgyvendinant atnaujinto ugdymo tyrinį.</w:t>
      </w:r>
    </w:p>
    <w:p w14:paraId="2A3E5CBF" w14:textId="0E0E5588" w:rsidR="007357EF" w:rsidRPr="000567A4" w:rsidRDefault="007357EF" w:rsidP="007357EF">
      <w:pPr>
        <w:pStyle w:val="prastasiniatinklio"/>
        <w:shd w:val="clear" w:color="auto" w:fill="FFFFFF" w:themeFill="background1"/>
        <w:spacing w:before="0" w:beforeAutospacing="0" w:after="0" w:afterAutospacing="0"/>
        <w:ind w:firstLine="624"/>
        <w:jc w:val="both"/>
        <w:rPr>
          <w:color w:val="000000" w:themeColor="text1"/>
        </w:rPr>
      </w:pPr>
      <w:r w:rsidRPr="6E909504">
        <w:rPr>
          <w:color w:val="000000" w:themeColor="text1"/>
        </w:rPr>
        <w:t>2</w:t>
      </w:r>
      <w:r w:rsidR="006B5EF2">
        <w:rPr>
          <w:color w:val="000000" w:themeColor="text1"/>
        </w:rPr>
        <w:t>.</w:t>
      </w:r>
      <w:r w:rsidRPr="6E909504">
        <w:rPr>
          <w:color w:val="000000" w:themeColor="text1"/>
        </w:rPr>
        <w:t xml:space="preserve"> Plėtoti įvairių poreikių mokinių kompetencijas, siekiant kiekvieno mokinio aukštesnių pasiekimų ir pažangos.</w:t>
      </w:r>
    </w:p>
    <w:p w14:paraId="3578E108" w14:textId="7E5DA43C" w:rsidR="007357EF" w:rsidRPr="000567A4" w:rsidRDefault="007357EF" w:rsidP="007357EF">
      <w:pPr>
        <w:pStyle w:val="prastasiniatinklio"/>
        <w:shd w:val="clear" w:color="auto" w:fill="FFFFFF" w:themeFill="background1"/>
        <w:spacing w:before="0" w:beforeAutospacing="0" w:after="0" w:afterAutospacing="0"/>
        <w:ind w:firstLine="624"/>
        <w:jc w:val="both"/>
        <w:rPr>
          <w:color w:val="000000" w:themeColor="text1"/>
        </w:rPr>
      </w:pPr>
      <w:r w:rsidRPr="6E909504">
        <w:rPr>
          <w:color w:val="000000" w:themeColor="text1"/>
        </w:rPr>
        <w:t>3</w:t>
      </w:r>
      <w:r w:rsidR="006B5EF2">
        <w:rPr>
          <w:color w:val="000000" w:themeColor="text1"/>
        </w:rPr>
        <w:t>.</w:t>
      </w:r>
      <w:r w:rsidRPr="6E909504">
        <w:rPr>
          <w:color w:val="000000" w:themeColor="text1"/>
        </w:rPr>
        <w:t xml:space="preserve"> Telkti grupės mokytojus kolegialiam mokymui(si), patirties reflektavimui, profesiniam tobulėjimui.</w:t>
      </w:r>
    </w:p>
    <w:p w14:paraId="795DBAFB" w14:textId="7EB8BF1E" w:rsidR="007357EF" w:rsidRPr="000567A4" w:rsidRDefault="006B5EF2" w:rsidP="007357EF">
      <w:pPr>
        <w:pStyle w:val="prastasiniatinklio"/>
        <w:shd w:val="clear" w:color="auto" w:fill="FFFFFF" w:themeFill="background1"/>
        <w:spacing w:before="0" w:beforeAutospacing="0" w:after="0" w:afterAutospacing="0"/>
        <w:ind w:firstLine="624"/>
        <w:jc w:val="both"/>
        <w:rPr>
          <w:color w:val="000000"/>
          <w:spacing w:val="4"/>
        </w:rPr>
      </w:pPr>
      <w:r>
        <w:rPr>
          <w:color w:val="000000"/>
          <w:spacing w:val="4"/>
        </w:rPr>
        <w:t xml:space="preserve">4. </w:t>
      </w:r>
      <w:r w:rsidR="007357EF" w:rsidRPr="000567A4">
        <w:rPr>
          <w:color w:val="000000"/>
          <w:spacing w:val="4"/>
        </w:rPr>
        <w:t xml:space="preserve"> Organizuoti kultūrines ir meno veiklas, skatinančias mokinių kūrybiškumą ir saviraišką.</w:t>
      </w:r>
    </w:p>
    <w:p w14:paraId="1BDB2F8A" w14:textId="7C72D01B" w:rsidR="007357EF" w:rsidRDefault="006B5EF2" w:rsidP="007357EF">
      <w:pPr>
        <w:pStyle w:val="prastasiniatinklio"/>
        <w:shd w:val="clear" w:color="auto" w:fill="FFFFFF" w:themeFill="background1"/>
        <w:spacing w:before="0" w:beforeAutospacing="0" w:after="0" w:afterAutospacing="0"/>
        <w:ind w:firstLine="624"/>
        <w:jc w:val="both"/>
        <w:rPr>
          <w:color w:val="000000"/>
          <w:spacing w:val="4"/>
        </w:rPr>
      </w:pPr>
      <w:r>
        <w:rPr>
          <w:color w:val="000000"/>
          <w:spacing w:val="4"/>
        </w:rPr>
        <w:t>5.</w:t>
      </w:r>
      <w:r w:rsidR="007357EF" w:rsidRPr="000567A4">
        <w:rPr>
          <w:color w:val="000000"/>
          <w:spacing w:val="4"/>
        </w:rPr>
        <w:t xml:space="preserve"> Skatinti mokinių sportinę veiklą ir fizinį aktyvumą.</w:t>
      </w:r>
    </w:p>
    <w:p w14:paraId="42BB7A74" w14:textId="77777777" w:rsidR="007357EF" w:rsidRDefault="007357EF" w:rsidP="00EF4A84">
      <w:pPr>
        <w:ind w:firstLine="0"/>
        <w:contextualSpacing/>
        <w:jc w:val="center"/>
        <w:rPr>
          <w:rFonts w:eastAsia="Times New Roman" w:cs="Times New Roman"/>
          <w:szCs w:val="24"/>
        </w:rPr>
      </w:pPr>
    </w:p>
    <w:p w14:paraId="2D558C42" w14:textId="77777777" w:rsidR="007357EF" w:rsidRPr="00CA5E8E" w:rsidRDefault="007357EF" w:rsidP="00EF4A84">
      <w:pPr>
        <w:ind w:firstLine="0"/>
        <w:contextualSpacing/>
        <w:jc w:val="center"/>
        <w:rPr>
          <w:rFonts w:eastAsia="Times New Roman" w:cs="Times New Roman"/>
          <w:szCs w:val="24"/>
        </w:rPr>
      </w:pPr>
      <w:r w:rsidRPr="631D3238">
        <w:rPr>
          <w:rFonts w:eastAsia="Times New Roman" w:cs="Times New Roman"/>
          <w:szCs w:val="24"/>
        </w:rPr>
        <w:t>I. SUSIRINKIMAI</w:t>
      </w:r>
    </w:p>
    <w:tbl>
      <w:tblPr>
        <w:tblStyle w:val="Lentelstinklelis"/>
        <w:tblW w:w="9776" w:type="dxa"/>
        <w:tblLayout w:type="fixed"/>
        <w:tblLook w:val="04A0" w:firstRow="1" w:lastRow="0" w:firstColumn="1" w:lastColumn="0" w:noHBand="0" w:noVBand="1"/>
      </w:tblPr>
      <w:tblGrid>
        <w:gridCol w:w="562"/>
        <w:gridCol w:w="2977"/>
        <w:gridCol w:w="2693"/>
        <w:gridCol w:w="1418"/>
        <w:gridCol w:w="2126"/>
      </w:tblGrid>
      <w:tr w:rsidR="007357EF" w:rsidRPr="00CA5E8E" w14:paraId="55139234" w14:textId="77777777" w:rsidTr="007F730F">
        <w:trPr>
          <w:trHeight w:val="549"/>
        </w:trPr>
        <w:tc>
          <w:tcPr>
            <w:tcW w:w="562" w:type="dxa"/>
          </w:tcPr>
          <w:p w14:paraId="45F28AD4" w14:textId="77777777" w:rsidR="007357EF" w:rsidRPr="00CA5E8E" w:rsidRDefault="007357EF" w:rsidP="00AC3FCA">
            <w:pPr>
              <w:jc w:val="center"/>
              <w:rPr>
                <w:rFonts w:ascii="Times New Roman" w:eastAsia="Calibri" w:hAnsi="Times New Roman" w:cs="Times New Roman"/>
                <w:sz w:val="24"/>
                <w:szCs w:val="24"/>
              </w:rPr>
            </w:pPr>
            <w:r w:rsidRPr="00CA5E8E">
              <w:rPr>
                <w:rFonts w:ascii="Times New Roman" w:eastAsia="Calibri" w:hAnsi="Times New Roman" w:cs="Times New Roman"/>
                <w:sz w:val="24"/>
                <w:szCs w:val="24"/>
              </w:rPr>
              <w:t>Eil. Nr.</w:t>
            </w:r>
          </w:p>
        </w:tc>
        <w:tc>
          <w:tcPr>
            <w:tcW w:w="2977" w:type="dxa"/>
          </w:tcPr>
          <w:p w14:paraId="04C4D277" w14:textId="77777777" w:rsidR="007357EF" w:rsidRPr="00CA5E8E" w:rsidRDefault="007357EF" w:rsidP="007F730F">
            <w:pPr>
              <w:jc w:val="center"/>
              <w:rPr>
                <w:rFonts w:ascii="Times New Roman" w:eastAsia="Calibri" w:hAnsi="Times New Roman" w:cs="Times New Roman"/>
                <w:sz w:val="24"/>
                <w:szCs w:val="24"/>
              </w:rPr>
            </w:pPr>
            <w:r w:rsidRPr="00CA5E8E">
              <w:rPr>
                <w:rFonts w:ascii="Times New Roman" w:eastAsia="Calibri" w:hAnsi="Times New Roman" w:cs="Times New Roman"/>
                <w:sz w:val="24"/>
                <w:szCs w:val="24"/>
              </w:rPr>
              <w:t>Veiklos turinys</w:t>
            </w:r>
          </w:p>
        </w:tc>
        <w:tc>
          <w:tcPr>
            <w:tcW w:w="2693" w:type="dxa"/>
          </w:tcPr>
          <w:p w14:paraId="0DCAE4D8" w14:textId="77777777" w:rsidR="007357EF" w:rsidRPr="00CA5E8E" w:rsidRDefault="007357EF" w:rsidP="007F730F">
            <w:pPr>
              <w:jc w:val="center"/>
              <w:rPr>
                <w:rFonts w:ascii="Times New Roman" w:eastAsia="Calibri" w:hAnsi="Times New Roman" w:cs="Times New Roman"/>
                <w:sz w:val="24"/>
                <w:szCs w:val="24"/>
              </w:rPr>
            </w:pPr>
            <w:r w:rsidRPr="00CA5E8E">
              <w:rPr>
                <w:rFonts w:ascii="Times New Roman" w:eastAsia="Calibri" w:hAnsi="Times New Roman" w:cs="Times New Roman"/>
                <w:sz w:val="24"/>
                <w:szCs w:val="24"/>
              </w:rPr>
              <w:t>Laukiami rezultatai</w:t>
            </w:r>
          </w:p>
        </w:tc>
        <w:tc>
          <w:tcPr>
            <w:tcW w:w="1418" w:type="dxa"/>
          </w:tcPr>
          <w:p w14:paraId="3BB9DC21" w14:textId="77777777" w:rsidR="007357EF" w:rsidRPr="00CA5E8E" w:rsidRDefault="007357EF" w:rsidP="007F730F">
            <w:pPr>
              <w:jc w:val="center"/>
              <w:rPr>
                <w:rFonts w:ascii="Times New Roman" w:eastAsia="Calibri" w:hAnsi="Times New Roman" w:cs="Times New Roman"/>
                <w:sz w:val="24"/>
                <w:szCs w:val="24"/>
              </w:rPr>
            </w:pPr>
            <w:r w:rsidRPr="00CA5E8E">
              <w:rPr>
                <w:rFonts w:ascii="Times New Roman" w:eastAsia="Calibri" w:hAnsi="Times New Roman" w:cs="Times New Roman"/>
                <w:sz w:val="24"/>
                <w:szCs w:val="24"/>
              </w:rPr>
              <w:t>Data</w:t>
            </w:r>
          </w:p>
        </w:tc>
        <w:tc>
          <w:tcPr>
            <w:tcW w:w="2126" w:type="dxa"/>
          </w:tcPr>
          <w:p w14:paraId="643EB787" w14:textId="77777777" w:rsidR="007357EF" w:rsidRPr="00CA5E8E" w:rsidRDefault="007357EF" w:rsidP="007F730F">
            <w:pPr>
              <w:jc w:val="center"/>
              <w:rPr>
                <w:rFonts w:ascii="Times New Roman" w:eastAsia="Calibri" w:hAnsi="Times New Roman" w:cs="Times New Roman"/>
                <w:sz w:val="24"/>
                <w:szCs w:val="24"/>
              </w:rPr>
            </w:pPr>
            <w:r w:rsidRPr="00CA5E8E">
              <w:rPr>
                <w:rFonts w:ascii="Times New Roman" w:eastAsia="Calibri" w:hAnsi="Times New Roman" w:cs="Times New Roman"/>
                <w:sz w:val="24"/>
                <w:szCs w:val="24"/>
              </w:rPr>
              <w:t>Atsakingas</w:t>
            </w:r>
          </w:p>
        </w:tc>
      </w:tr>
      <w:tr w:rsidR="007357EF" w:rsidRPr="00CA5E8E" w14:paraId="1F90FA1B" w14:textId="77777777" w:rsidTr="007F730F">
        <w:tc>
          <w:tcPr>
            <w:tcW w:w="562" w:type="dxa"/>
          </w:tcPr>
          <w:p w14:paraId="6ADCBEC3" w14:textId="77777777" w:rsidR="007357EF" w:rsidRPr="00CA5E8E" w:rsidRDefault="007357EF" w:rsidP="00AC3FCA">
            <w:pPr>
              <w:jc w:val="center"/>
              <w:rPr>
                <w:rFonts w:ascii="Times New Roman" w:eastAsia="Calibri" w:hAnsi="Times New Roman" w:cs="Times New Roman"/>
                <w:sz w:val="24"/>
                <w:szCs w:val="24"/>
              </w:rPr>
            </w:pPr>
            <w:r w:rsidRPr="00CA5E8E">
              <w:rPr>
                <w:rFonts w:ascii="Times New Roman" w:eastAsia="Calibri" w:hAnsi="Times New Roman" w:cs="Times New Roman"/>
                <w:sz w:val="24"/>
                <w:szCs w:val="24"/>
              </w:rPr>
              <w:t>1.</w:t>
            </w:r>
          </w:p>
        </w:tc>
        <w:tc>
          <w:tcPr>
            <w:tcW w:w="2977" w:type="dxa"/>
          </w:tcPr>
          <w:p w14:paraId="318F31EE" w14:textId="77777777" w:rsidR="007357EF" w:rsidRPr="00CE03C2" w:rsidRDefault="007357EF" w:rsidP="00D74DE1">
            <w:pPr>
              <w:rPr>
                <w:rFonts w:ascii="Times New Roman" w:eastAsia="Calibri" w:hAnsi="Times New Roman" w:cs="Times New Roman"/>
                <w:sz w:val="24"/>
                <w:szCs w:val="24"/>
              </w:rPr>
            </w:pPr>
            <w:r>
              <w:rPr>
                <w:rFonts w:ascii="Times New Roman" w:hAnsi="Times New Roman" w:cs="Times New Roman"/>
                <w:sz w:val="24"/>
                <w:szCs w:val="24"/>
              </w:rPr>
              <w:t>D</w:t>
            </w:r>
            <w:r w:rsidRPr="3E4AC530">
              <w:rPr>
                <w:rFonts w:ascii="Times New Roman" w:hAnsi="Times New Roman" w:cs="Times New Roman"/>
                <w:sz w:val="24"/>
                <w:szCs w:val="24"/>
              </w:rPr>
              <w:t>iskusija ,,Metodinės veiklos planavimas, siekiant geresnio pasirengimo atnaujinto ugdymo turinio įgyvendinimui,  gerosios patirties sklaidai ir kolegialaus mokymosi bei gerosios patirties reflektavimo telkimui</w:t>
            </w:r>
            <w:r>
              <w:rPr>
                <w:rFonts w:ascii="Times New Roman" w:hAnsi="Times New Roman" w:cs="Times New Roman"/>
                <w:sz w:val="24"/>
                <w:szCs w:val="24"/>
              </w:rPr>
              <w:t>“</w:t>
            </w:r>
            <w:r w:rsidRPr="3E4AC530">
              <w:rPr>
                <w:rFonts w:ascii="Times New Roman" w:hAnsi="Times New Roman" w:cs="Times New Roman"/>
                <w:sz w:val="24"/>
                <w:szCs w:val="24"/>
              </w:rPr>
              <w:t xml:space="preserve">. Veiklos plano sudarymas. </w:t>
            </w:r>
          </w:p>
        </w:tc>
        <w:tc>
          <w:tcPr>
            <w:tcW w:w="2693" w:type="dxa"/>
          </w:tcPr>
          <w:p w14:paraId="5D7B514C" w14:textId="77777777" w:rsidR="007357EF" w:rsidRPr="00CA5E8E" w:rsidRDefault="007357EF" w:rsidP="00D74DE1">
            <w:pPr>
              <w:rPr>
                <w:rFonts w:ascii="Times New Roman" w:eastAsia="Calibri" w:hAnsi="Times New Roman" w:cs="Times New Roman"/>
                <w:sz w:val="24"/>
                <w:szCs w:val="24"/>
              </w:rPr>
            </w:pPr>
            <w:r>
              <w:rPr>
                <w:rFonts w:ascii="Times New Roman" w:eastAsia="Calibri" w:hAnsi="Times New Roman" w:cs="Times New Roman"/>
                <w:sz w:val="24"/>
                <w:szCs w:val="24"/>
              </w:rPr>
              <w:t>Aptarta</w:t>
            </w:r>
            <w:r w:rsidRPr="3E4AC530">
              <w:rPr>
                <w:rFonts w:ascii="Times New Roman" w:eastAsia="Calibri" w:hAnsi="Times New Roman" w:cs="Times New Roman"/>
                <w:sz w:val="24"/>
                <w:szCs w:val="24"/>
              </w:rPr>
              <w:t xml:space="preserve"> 2024 metų tikslai ir uždaviniai, tikslingai parengtas metodinės grupės veiklos planas. </w:t>
            </w:r>
          </w:p>
        </w:tc>
        <w:tc>
          <w:tcPr>
            <w:tcW w:w="1418" w:type="dxa"/>
          </w:tcPr>
          <w:p w14:paraId="5EEAC8A5" w14:textId="3B460E94" w:rsidR="007357EF" w:rsidRPr="00CA5E8E" w:rsidRDefault="007F730F" w:rsidP="007F730F">
            <w:pPr>
              <w:jc w:val="center"/>
              <w:rPr>
                <w:rFonts w:ascii="Times New Roman" w:eastAsia="Calibri" w:hAnsi="Times New Roman" w:cs="Times New Roman"/>
                <w:sz w:val="24"/>
                <w:szCs w:val="24"/>
              </w:rPr>
            </w:pPr>
            <w:r>
              <w:rPr>
                <w:rFonts w:ascii="Times New Roman" w:eastAsia="Calibri" w:hAnsi="Times New Roman" w:cs="Times New Roman"/>
                <w:sz w:val="24"/>
                <w:szCs w:val="24"/>
              </w:rPr>
              <w:t>2024-</w:t>
            </w:r>
            <w:r w:rsidR="007357EF" w:rsidRPr="3E4AC530">
              <w:rPr>
                <w:rFonts w:ascii="Times New Roman" w:eastAsia="Calibri" w:hAnsi="Times New Roman" w:cs="Times New Roman"/>
                <w:sz w:val="24"/>
                <w:szCs w:val="24"/>
              </w:rPr>
              <w:t>01-18</w:t>
            </w:r>
          </w:p>
        </w:tc>
        <w:tc>
          <w:tcPr>
            <w:tcW w:w="2126" w:type="dxa"/>
          </w:tcPr>
          <w:p w14:paraId="70203B54" w14:textId="77777777" w:rsidR="007357EF" w:rsidRPr="00CA5E8E" w:rsidRDefault="007357EF" w:rsidP="00D74DE1">
            <w:pPr>
              <w:rPr>
                <w:rFonts w:ascii="Times New Roman" w:eastAsia="Calibri" w:hAnsi="Times New Roman" w:cs="Times New Roman"/>
                <w:sz w:val="24"/>
                <w:szCs w:val="24"/>
              </w:rPr>
            </w:pPr>
            <w:r w:rsidRPr="3E4AC530">
              <w:rPr>
                <w:rFonts w:ascii="Times New Roman" w:eastAsia="Calibri" w:hAnsi="Times New Roman" w:cs="Times New Roman"/>
                <w:sz w:val="24"/>
                <w:szCs w:val="24"/>
              </w:rPr>
              <w:t>Virginija Gečienė</w:t>
            </w:r>
          </w:p>
        </w:tc>
      </w:tr>
      <w:tr w:rsidR="007357EF" w:rsidRPr="00CA5E8E" w14:paraId="29CB7A7B" w14:textId="77777777" w:rsidTr="007F730F">
        <w:trPr>
          <w:trHeight w:val="408"/>
        </w:trPr>
        <w:tc>
          <w:tcPr>
            <w:tcW w:w="562" w:type="dxa"/>
          </w:tcPr>
          <w:p w14:paraId="17D7A990" w14:textId="08645C2E" w:rsidR="007357EF" w:rsidRPr="00CA5E8E" w:rsidRDefault="007357EF" w:rsidP="00AC3FCA">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2977" w:type="dxa"/>
          </w:tcPr>
          <w:p w14:paraId="4790C54A" w14:textId="77777777" w:rsidR="007357EF" w:rsidRPr="192D46F1" w:rsidRDefault="007357EF" w:rsidP="00D74DE1">
            <w:pPr>
              <w:rPr>
                <w:rFonts w:ascii="Times New Roman" w:eastAsia="Calibri" w:hAnsi="Times New Roman" w:cs="Times New Roman"/>
                <w:sz w:val="24"/>
                <w:szCs w:val="24"/>
              </w:rPr>
            </w:pPr>
            <w:r>
              <w:rPr>
                <w:rFonts w:ascii="Times New Roman" w:eastAsia="Calibri" w:hAnsi="Times New Roman" w:cs="Times New Roman"/>
                <w:sz w:val="24"/>
                <w:szCs w:val="24"/>
              </w:rPr>
              <w:t>V</w:t>
            </w:r>
            <w:r w:rsidRPr="3E4AC530">
              <w:rPr>
                <w:rFonts w:ascii="Times New Roman" w:eastAsia="Calibri" w:hAnsi="Times New Roman" w:cs="Times New Roman"/>
                <w:sz w:val="24"/>
                <w:szCs w:val="24"/>
              </w:rPr>
              <w:t xml:space="preserve">adovėlių ir kitų mokymo(si) priemonių </w:t>
            </w:r>
            <w:r>
              <w:rPr>
                <w:rFonts w:ascii="Times New Roman" w:eastAsia="Calibri" w:hAnsi="Times New Roman" w:cs="Times New Roman"/>
                <w:sz w:val="24"/>
                <w:szCs w:val="24"/>
              </w:rPr>
              <w:t>2024-2025 m. m. sąrašo parengimas, integruotų</w:t>
            </w:r>
            <w:r w:rsidRPr="3E4AC530">
              <w:rPr>
                <w:rFonts w:ascii="Times New Roman" w:eastAsia="Calibri" w:hAnsi="Times New Roman" w:cs="Times New Roman"/>
                <w:sz w:val="24"/>
                <w:szCs w:val="24"/>
              </w:rPr>
              <w:t xml:space="preserve"> projektinių</w:t>
            </w:r>
            <w:r>
              <w:rPr>
                <w:rFonts w:ascii="Times New Roman" w:eastAsia="Calibri" w:hAnsi="Times New Roman" w:cs="Times New Roman"/>
                <w:sz w:val="24"/>
                <w:szCs w:val="24"/>
              </w:rPr>
              <w:t>-</w:t>
            </w:r>
            <w:r w:rsidRPr="3E4AC530">
              <w:rPr>
                <w:rFonts w:ascii="Times New Roman" w:eastAsia="Calibri" w:hAnsi="Times New Roman" w:cs="Times New Roman"/>
                <w:sz w:val="24"/>
                <w:szCs w:val="24"/>
              </w:rPr>
              <w:t xml:space="preserve">patyriminių </w:t>
            </w:r>
            <w:r>
              <w:rPr>
                <w:rFonts w:ascii="Times New Roman" w:eastAsia="Calibri" w:hAnsi="Times New Roman" w:cs="Times New Roman"/>
                <w:sz w:val="24"/>
                <w:szCs w:val="24"/>
              </w:rPr>
              <w:t>veiklų programų aptarimas</w:t>
            </w:r>
            <w:r w:rsidRPr="3E4AC530">
              <w:rPr>
                <w:rFonts w:ascii="Times New Roman" w:eastAsia="Calibri" w:hAnsi="Times New Roman" w:cs="Times New Roman"/>
                <w:sz w:val="24"/>
                <w:szCs w:val="24"/>
              </w:rPr>
              <w:t>.</w:t>
            </w:r>
          </w:p>
        </w:tc>
        <w:tc>
          <w:tcPr>
            <w:tcW w:w="2693" w:type="dxa"/>
          </w:tcPr>
          <w:p w14:paraId="17ED88C5" w14:textId="77777777" w:rsidR="007357EF" w:rsidRDefault="007357EF" w:rsidP="00D74DE1">
            <w:pPr>
              <w:rPr>
                <w:rFonts w:ascii="Times New Roman" w:eastAsia="Calibri" w:hAnsi="Times New Roman" w:cs="Times New Roman"/>
                <w:sz w:val="24"/>
                <w:szCs w:val="24"/>
              </w:rPr>
            </w:pPr>
            <w:r w:rsidRPr="3E4AC530">
              <w:rPr>
                <w:rFonts w:ascii="Times New Roman" w:eastAsia="Calibri" w:hAnsi="Times New Roman" w:cs="Times New Roman"/>
                <w:sz w:val="24"/>
                <w:szCs w:val="24"/>
              </w:rPr>
              <w:t>Parengtas vadovėlių ir kitų mokymo(si) priemonių sąrašas.</w:t>
            </w:r>
          </w:p>
          <w:p w14:paraId="0EA49BBA" w14:textId="77777777" w:rsidR="007357EF" w:rsidRPr="631D3238" w:rsidRDefault="007357EF" w:rsidP="00D74DE1">
            <w:pPr>
              <w:rPr>
                <w:rFonts w:ascii="Times New Roman" w:eastAsia="Calibri" w:hAnsi="Times New Roman" w:cs="Times New Roman"/>
                <w:sz w:val="24"/>
                <w:szCs w:val="24"/>
              </w:rPr>
            </w:pPr>
            <w:r w:rsidRPr="6823A377">
              <w:rPr>
                <w:rFonts w:ascii="Times New Roman" w:eastAsia="Calibri" w:hAnsi="Times New Roman" w:cs="Times New Roman"/>
                <w:sz w:val="24"/>
                <w:szCs w:val="24"/>
              </w:rPr>
              <w:t xml:space="preserve">Susitarta dėl </w:t>
            </w:r>
            <w:r>
              <w:rPr>
                <w:rFonts w:ascii="Times New Roman" w:eastAsia="Calibri" w:hAnsi="Times New Roman" w:cs="Times New Roman"/>
                <w:sz w:val="24"/>
                <w:szCs w:val="24"/>
              </w:rPr>
              <w:t>integruotų projektinių-</w:t>
            </w:r>
            <w:r w:rsidRPr="6823A377">
              <w:rPr>
                <w:rFonts w:ascii="Times New Roman" w:eastAsia="Calibri" w:hAnsi="Times New Roman" w:cs="Times New Roman"/>
                <w:sz w:val="24"/>
                <w:szCs w:val="24"/>
              </w:rPr>
              <w:t xml:space="preserve">patyriminių  veiklų </w:t>
            </w:r>
            <w:r>
              <w:rPr>
                <w:rFonts w:ascii="Times New Roman" w:eastAsia="Calibri" w:hAnsi="Times New Roman" w:cs="Times New Roman"/>
                <w:sz w:val="24"/>
                <w:szCs w:val="24"/>
              </w:rPr>
              <w:t xml:space="preserve">programų </w:t>
            </w:r>
            <w:r w:rsidRPr="6823A377">
              <w:rPr>
                <w:rFonts w:ascii="Times New Roman" w:eastAsia="Calibri" w:hAnsi="Times New Roman" w:cs="Times New Roman"/>
                <w:sz w:val="24"/>
                <w:szCs w:val="24"/>
              </w:rPr>
              <w:t>parašymo termino.</w:t>
            </w:r>
          </w:p>
        </w:tc>
        <w:tc>
          <w:tcPr>
            <w:tcW w:w="1418" w:type="dxa"/>
          </w:tcPr>
          <w:p w14:paraId="5BF6DDD9" w14:textId="0176E87E" w:rsidR="007357EF" w:rsidRPr="192D46F1" w:rsidRDefault="007F730F" w:rsidP="007F730F">
            <w:pPr>
              <w:jc w:val="center"/>
              <w:rPr>
                <w:rFonts w:ascii="Times New Roman" w:eastAsia="Calibri" w:hAnsi="Times New Roman" w:cs="Times New Roman"/>
                <w:sz w:val="24"/>
                <w:szCs w:val="24"/>
              </w:rPr>
            </w:pPr>
            <w:r>
              <w:rPr>
                <w:rFonts w:ascii="Times New Roman" w:eastAsia="Calibri" w:hAnsi="Times New Roman" w:cs="Times New Roman"/>
                <w:sz w:val="24"/>
                <w:szCs w:val="24"/>
              </w:rPr>
              <w:t>2024-03-</w:t>
            </w:r>
            <w:r w:rsidR="007357EF" w:rsidRPr="3E4AC530">
              <w:rPr>
                <w:rFonts w:ascii="Times New Roman" w:eastAsia="Calibri" w:hAnsi="Times New Roman" w:cs="Times New Roman"/>
                <w:sz w:val="24"/>
                <w:szCs w:val="24"/>
              </w:rPr>
              <w:t>21</w:t>
            </w:r>
          </w:p>
        </w:tc>
        <w:tc>
          <w:tcPr>
            <w:tcW w:w="2126" w:type="dxa"/>
          </w:tcPr>
          <w:p w14:paraId="28A9BF46" w14:textId="50B2A75B" w:rsidR="007357EF" w:rsidRDefault="007357EF" w:rsidP="00D74DE1">
            <w:pPr>
              <w:rPr>
                <w:rFonts w:ascii="Times New Roman" w:eastAsia="Calibri" w:hAnsi="Times New Roman" w:cs="Times New Roman"/>
                <w:sz w:val="24"/>
                <w:szCs w:val="24"/>
              </w:rPr>
            </w:pPr>
            <w:r w:rsidRPr="3E4AC530">
              <w:rPr>
                <w:rFonts w:ascii="Times New Roman" w:eastAsia="Calibri" w:hAnsi="Times New Roman" w:cs="Times New Roman"/>
                <w:sz w:val="24"/>
                <w:szCs w:val="24"/>
              </w:rPr>
              <w:t>Virginija Gečienė</w:t>
            </w:r>
            <w:r w:rsidR="007F730F">
              <w:rPr>
                <w:rFonts w:ascii="Times New Roman" w:eastAsia="Calibri" w:hAnsi="Times New Roman" w:cs="Times New Roman"/>
                <w:sz w:val="24"/>
                <w:szCs w:val="24"/>
              </w:rPr>
              <w:t>,</w:t>
            </w:r>
          </w:p>
          <w:p w14:paraId="131BBA6C" w14:textId="6724CA9A" w:rsidR="007357EF" w:rsidRPr="00CA5E8E" w:rsidRDefault="007F730F" w:rsidP="00D74DE1">
            <w:pPr>
              <w:rPr>
                <w:rFonts w:ascii="Times New Roman" w:eastAsia="Calibri" w:hAnsi="Times New Roman" w:cs="Times New Roman"/>
                <w:sz w:val="24"/>
                <w:szCs w:val="24"/>
              </w:rPr>
            </w:pPr>
            <w:r>
              <w:rPr>
                <w:rFonts w:ascii="Times New Roman" w:eastAsia="Calibri" w:hAnsi="Times New Roman" w:cs="Times New Roman"/>
                <w:sz w:val="24"/>
                <w:szCs w:val="24"/>
              </w:rPr>
              <w:t>d</w:t>
            </w:r>
            <w:r w:rsidR="007357EF" w:rsidRPr="3E4AC530">
              <w:rPr>
                <w:rFonts w:ascii="Times New Roman" w:eastAsia="Calibri" w:hAnsi="Times New Roman" w:cs="Times New Roman"/>
                <w:sz w:val="24"/>
                <w:szCs w:val="24"/>
              </w:rPr>
              <w:t>alykų mokytojai</w:t>
            </w:r>
          </w:p>
        </w:tc>
      </w:tr>
      <w:tr w:rsidR="007357EF" w:rsidRPr="00CA5E8E" w14:paraId="637C5F21" w14:textId="77777777" w:rsidTr="007F730F">
        <w:tc>
          <w:tcPr>
            <w:tcW w:w="562" w:type="dxa"/>
          </w:tcPr>
          <w:p w14:paraId="7E2691D4" w14:textId="77777777" w:rsidR="007357EF" w:rsidRPr="00CA5E8E" w:rsidRDefault="007357EF" w:rsidP="00AC3FCA">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2977" w:type="dxa"/>
          </w:tcPr>
          <w:p w14:paraId="28B5675B" w14:textId="77777777" w:rsidR="007357EF" w:rsidRDefault="007357EF" w:rsidP="00D74DE1">
            <w:pPr>
              <w:rPr>
                <w:rFonts w:ascii="Times New Roman" w:eastAsia="Calibri" w:hAnsi="Times New Roman" w:cs="Times New Roman"/>
                <w:sz w:val="24"/>
                <w:szCs w:val="24"/>
              </w:rPr>
            </w:pPr>
            <w:r>
              <w:rPr>
                <w:rFonts w:ascii="Times New Roman" w:eastAsia="Calibri" w:hAnsi="Times New Roman" w:cs="Times New Roman"/>
                <w:sz w:val="24"/>
                <w:szCs w:val="24"/>
              </w:rPr>
              <w:t>Siūlymai gimnazijos</w:t>
            </w:r>
            <w:r w:rsidRPr="3E4AC530">
              <w:rPr>
                <w:rFonts w:ascii="Times New Roman" w:eastAsia="Calibri" w:hAnsi="Times New Roman" w:cs="Times New Roman"/>
                <w:sz w:val="24"/>
                <w:szCs w:val="24"/>
              </w:rPr>
              <w:t xml:space="preserve"> 2024-2025 m. m. </w:t>
            </w:r>
            <w:r>
              <w:rPr>
                <w:rFonts w:ascii="Times New Roman" w:eastAsia="Calibri" w:hAnsi="Times New Roman" w:cs="Times New Roman"/>
                <w:sz w:val="24"/>
                <w:szCs w:val="24"/>
              </w:rPr>
              <w:t xml:space="preserve">Ugdymo planui, </w:t>
            </w:r>
            <w:r w:rsidRPr="3E4AC530">
              <w:rPr>
                <w:rFonts w:ascii="Times New Roman" w:eastAsia="Calibri" w:hAnsi="Times New Roman" w:cs="Times New Roman"/>
                <w:sz w:val="24"/>
                <w:szCs w:val="24"/>
              </w:rPr>
              <w:t>pasiekimų oli</w:t>
            </w:r>
            <w:r>
              <w:rPr>
                <w:rFonts w:ascii="Times New Roman" w:eastAsia="Calibri" w:hAnsi="Times New Roman" w:cs="Times New Roman"/>
                <w:sz w:val="24"/>
                <w:szCs w:val="24"/>
              </w:rPr>
              <w:t>mpiadose ir konkursuose aptarimas,</w:t>
            </w:r>
            <w:r w:rsidRPr="3E4AC530">
              <w:rPr>
                <w:rFonts w:ascii="Times New Roman" w:eastAsia="Calibri" w:hAnsi="Times New Roman" w:cs="Times New Roman"/>
                <w:sz w:val="24"/>
                <w:szCs w:val="24"/>
              </w:rPr>
              <w:t xml:space="preserve"> NMPP lietuvių k.</w:t>
            </w:r>
            <w:r>
              <w:rPr>
                <w:rFonts w:ascii="Times New Roman" w:eastAsia="Calibri" w:hAnsi="Times New Roman" w:cs="Times New Roman"/>
                <w:sz w:val="24"/>
                <w:szCs w:val="24"/>
              </w:rPr>
              <w:t xml:space="preserve"> ir literatūros (skaitymo) 8 klasėje rezultatų analizė</w:t>
            </w:r>
            <w:r w:rsidRPr="3E4AC530">
              <w:rPr>
                <w:rFonts w:ascii="Times New Roman" w:eastAsia="Calibri" w:hAnsi="Times New Roman" w:cs="Times New Roman"/>
                <w:sz w:val="24"/>
                <w:szCs w:val="24"/>
              </w:rPr>
              <w:t xml:space="preserve">. </w:t>
            </w:r>
          </w:p>
          <w:p w14:paraId="524AD2EB" w14:textId="77777777" w:rsidR="007357EF" w:rsidRPr="00EC3728" w:rsidRDefault="007357EF" w:rsidP="00D74DE1">
            <w:pPr>
              <w:rPr>
                <w:rFonts w:ascii="Times New Roman" w:eastAsia="Calibri" w:hAnsi="Times New Roman" w:cs="Times New Roman"/>
                <w:sz w:val="24"/>
                <w:szCs w:val="24"/>
              </w:rPr>
            </w:pPr>
          </w:p>
        </w:tc>
        <w:tc>
          <w:tcPr>
            <w:tcW w:w="2693" w:type="dxa"/>
          </w:tcPr>
          <w:p w14:paraId="1B8A5871" w14:textId="77777777" w:rsidR="007357EF" w:rsidRPr="00CA5E8E" w:rsidRDefault="007357EF" w:rsidP="00D74DE1">
            <w:pPr>
              <w:contextualSpacing/>
              <w:rPr>
                <w:rFonts w:ascii="Times New Roman" w:eastAsia="Calibri" w:hAnsi="Times New Roman" w:cs="Times New Roman"/>
                <w:sz w:val="24"/>
                <w:szCs w:val="24"/>
              </w:rPr>
            </w:pPr>
            <w:r>
              <w:rPr>
                <w:rFonts w:ascii="Times New Roman" w:eastAsia="Calibri" w:hAnsi="Times New Roman" w:cs="Times New Roman"/>
                <w:sz w:val="24"/>
                <w:szCs w:val="24"/>
              </w:rPr>
              <w:t>Aptarta ir parengti siūlymai</w:t>
            </w:r>
            <w:r w:rsidRPr="3E4AC530">
              <w:rPr>
                <w:rFonts w:ascii="Times New Roman" w:eastAsia="Calibri" w:hAnsi="Times New Roman" w:cs="Times New Roman"/>
                <w:sz w:val="24"/>
                <w:szCs w:val="24"/>
              </w:rPr>
              <w:t xml:space="preserve"> 202</w:t>
            </w:r>
            <w:r>
              <w:rPr>
                <w:rFonts w:ascii="Times New Roman" w:eastAsia="Calibri" w:hAnsi="Times New Roman" w:cs="Times New Roman"/>
                <w:sz w:val="24"/>
                <w:szCs w:val="24"/>
              </w:rPr>
              <w:t>4</w:t>
            </w:r>
            <w:r w:rsidRPr="3E4AC530">
              <w:rPr>
                <w:rFonts w:ascii="Times New Roman" w:eastAsia="Calibri" w:hAnsi="Times New Roman" w:cs="Times New Roman"/>
                <w:sz w:val="24"/>
                <w:szCs w:val="24"/>
              </w:rPr>
              <w:t>-2025</w:t>
            </w:r>
            <w:r>
              <w:rPr>
                <w:rFonts w:ascii="Times New Roman" w:eastAsia="Calibri" w:hAnsi="Times New Roman" w:cs="Times New Roman"/>
                <w:sz w:val="24"/>
                <w:szCs w:val="24"/>
              </w:rPr>
              <w:t xml:space="preserve"> m. m. gimnazijos ugdymo planui, aptarta</w:t>
            </w:r>
            <w:r w:rsidRPr="3E4AC530">
              <w:rPr>
                <w:rFonts w:ascii="Times New Roman" w:eastAsia="Calibri" w:hAnsi="Times New Roman" w:cs="Times New Roman"/>
                <w:sz w:val="24"/>
                <w:szCs w:val="24"/>
              </w:rPr>
              <w:t xml:space="preserve"> mokinių pasiekimai olimpiadose ir konkursuose, numatytos priemonės tolimesniam gabių mokinių ugdymui. </w:t>
            </w:r>
          </w:p>
        </w:tc>
        <w:tc>
          <w:tcPr>
            <w:tcW w:w="1418" w:type="dxa"/>
          </w:tcPr>
          <w:p w14:paraId="256F9D13" w14:textId="77777777" w:rsidR="007357EF" w:rsidRPr="00CA5E8E" w:rsidRDefault="007357EF" w:rsidP="007F730F">
            <w:pPr>
              <w:jc w:val="center"/>
              <w:rPr>
                <w:rFonts w:ascii="Times New Roman" w:eastAsia="Calibri" w:hAnsi="Times New Roman" w:cs="Times New Roman"/>
                <w:sz w:val="24"/>
                <w:szCs w:val="24"/>
              </w:rPr>
            </w:pPr>
            <w:r w:rsidRPr="3E4AC530">
              <w:rPr>
                <w:rFonts w:ascii="Times New Roman" w:eastAsia="Calibri" w:hAnsi="Times New Roman" w:cs="Times New Roman"/>
                <w:sz w:val="24"/>
                <w:szCs w:val="24"/>
              </w:rPr>
              <w:t>2024-05-16</w:t>
            </w:r>
          </w:p>
        </w:tc>
        <w:tc>
          <w:tcPr>
            <w:tcW w:w="2126" w:type="dxa"/>
          </w:tcPr>
          <w:p w14:paraId="45E9BA51" w14:textId="66BCBA6B" w:rsidR="007357EF" w:rsidRDefault="007357EF" w:rsidP="00D74DE1">
            <w:pPr>
              <w:jc w:val="both"/>
              <w:rPr>
                <w:rFonts w:ascii="Times New Roman" w:eastAsia="Calibri" w:hAnsi="Times New Roman" w:cs="Times New Roman"/>
                <w:sz w:val="24"/>
                <w:szCs w:val="24"/>
              </w:rPr>
            </w:pPr>
            <w:r w:rsidRPr="00CA5E8E">
              <w:rPr>
                <w:rFonts w:ascii="Times New Roman" w:eastAsia="Calibri" w:hAnsi="Times New Roman" w:cs="Times New Roman"/>
                <w:sz w:val="24"/>
                <w:szCs w:val="24"/>
              </w:rPr>
              <w:t>V</w:t>
            </w:r>
            <w:r>
              <w:rPr>
                <w:rFonts w:ascii="Times New Roman" w:eastAsia="Calibri" w:hAnsi="Times New Roman" w:cs="Times New Roman"/>
                <w:sz w:val="24"/>
                <w:szCs w:val="24"/>
              </w:rPr>
              <w:t xml:space="preserve">irginija </w:t>
            </w:r>
            <w:r w:rsidRPr="00CA5E8E">
              <w:rPr>
                <w:rFonts w:ascii="Times New Roman" w:eastAsia="Calibri" w:hAnsi="Times New Roman" w:cs="Times New Roman"/>
                <w:sz w:val="24"/>
                <w:szCs w:val="24"/>
              </w:rPr>
              <w:t>Gečienė</w:t>
            </w:r>
            <w:r w:rsidR="007F730F">
              <w:rPr>
                <w:rFonts w:ascii="Times New Roman" w:eastAsia="Calibri" w:hAnsi="Times New Roman" w:cs="Times New Roman"/>
                <w:sz w:val="24"/>
                <w:szCs w:val="24"/>
              </w:rPr>
              <w:t>,</w:t>
            </w:r>
          </w:p>
          <w:p w14:paraId="329D9C27" w14:textId="0C42609E" w:rsidR="007357EF" w:rsidRPr="00CA5E8E" w:rsidRDefault="007F730F" w:rsidP="00D74DE1">
            <w:pPr>
              <w:jc w:val="both"/>
              <w:rPr>
                <w:rFonts w:ascii="Times New Roman" w:eastAsia="Calibri" w:hAnsi="Times New Roman" w:cs="Times New Roman"/>
                <w:sz w:val="24"/>
                <w:szCs w:val="24"/>
              </w:rPr>
            </w:pPr>
            <w:r>
              <w:rPr>
                <w:rFonts w:ascii="Times New Roman" w:eastAsia="Calibri" w:hAnsi="Times New Roman" w:cs="Times New Roman"/>
                <w:sz w:val="24"/>
                <w:szCs w:val="24"/>
              </w:rPr>
              <w:t>d</w:t>
            </w:r>
            <w:r w:rsidR="007357EF">
              <w:rPr>
                <w:rFonts w:ascii="Times New Roman" w:eastAsia="Calibri" w:hAnsi="Times New Roman" w:cs="Times New Roman"/>
                <w:sz w:val="24"/>
                <w:szCs w:val="24"/>
              </w:rPr>
              <w:t>alykų mokytojai</w:t>
            </w:r>
          </w:p>
        </w:tc>
      </w:tr>
      <w:tr w:rsidR="007357EF" w:rsidRPr="00CA5E8E" w14:paraId="1D11A36B" w14:textId="77777777" w:rsidTr="007F730F">
        <w:trPr>
          <w:trHeight w:val="135"/>
        </w:trPr>
        <w:tc>
          <w:tcPr>
            <w:tcW w:w="562" w:type="dxa"/>
          </w:tcPr>
          <w:p w14:paraId="355A6276" w14:textId="77777777" w:rsidR="007357EF" w:rsidRPr="00CA5E8E" w:rsidRDefault="007357EF" w:rsidP="00AC3FCA">
            <w:pPr>
              <w:jc w:val="center"/>
              <w:rPr>
                <w:rFonts w:ascii="Times New Roman" w:eastAsia="Calibri" w:hAnsi="Times New Roman" w:cs="Times New Roman"/>
                <w:sz w:val="24"/>
                <w:szCs w:val="24"/>
              </w:rPr>
            </w:pPr>
            <w:r>
              <w:rPr>
                <w:rFonts w:ascii="Times New Roman" w:eastAsia="Calibri" w:hAnsi="Times New Roman" w:cs="Times New Roman"/>
                <w:sz w:val="24"/>
                <w:szCs w:val="24"/>
              </w:rPr>
              <w:t>4</w:t>
            </w:r>
            <w:r w:rsidRPr="192D46F1">
              <w:rPr>
                <w:rFonts w:ascii="Times New Roman" w:eastAsia="Calibri" w:hAnsi="Times New Roman" w:cs="Times New Roman"/>
                <w:sz w:val="24"/>
                <w:szCs w:val="24"/>
              </w:rPr>
              <w:t>.</w:t>
            </w:r>
          </w:p>
        </w:tc>
        <w:tc>
          <w:tcPr>
            <w:tcW w:w="2977" w:type="dxa"/>
          </w:tcPr>
          <w:p w14:paraId="67800ACD" w14:textId="77777777" w:rsidR="007357EF" w:rsidRPr="00CA5E8E" w:rsidRDefault="007357EF" w:rsidP="00D74DE1">
            <w:pPr>
              <w:rPr>
                <w:rFonts w:ascii="Times New Roman" w:eastAsia="Calibri" w:hAnsi="Times New Roman" w:cs="Times New Roman"/>
                <w:sz w:val="24"/>
                <w:szCs w:val="24"/>
              </w:rPr>
            </w:pPr>
            <w:r>
              <w:rPr>
                <w:rFonts w:ascii="Times New Roman" w:eastAsia="Calibri" w:hAnsi="Times New Roman" w:cs="Times New Roman"/>
                <w:sz w:val="24"/>
                <w:szCs w:val="24"/>
              </w:rPr>
              <w:t xml:space="preserve"> M</w:t>
            </w:r>
            <w:r w:rsidRPr="6E909504">
              <w:rPr>
                <w:rFonts w:ascii="Times New Roman" w:eastAsia="Calibri" w:hAnsi="Times New Roman" w:cs="Times New Roman"/>
                <w:sz w:val="24"/>
                <w:szCs w:val="24"/>
              </w:rPr>
              <w:t>etodinės grupės 2024 me</w:t>
            </w:r>
            <w:r>
              <w:rPr>
                <w:rFonts w:ascii="Times New Roman" w:eastAsia="Calibri" w:hAnsi="Times New Roman" w:cs="Times New Roman"/>
                <w:sz w:val="24"/>
                <w:szCs w:val="24"/>
              </w:rPr>
              <w:t>tų I pusmečio veiklos ataskaita,</w:t>
            </w:r>
            <w:r w:rsidRPr="6E909504">
              <w:rPr>
                <w:rFonts w:ascii="Times New Roman" w:eastAsia="Calibri" w:hAnsi="Times New Roman" w:cs="Times New Roman"/>
                <w:sz w:val="24"/>
                <w:szCs w:val="24"/>
              </w:rPr>
              <w:t xml:space="preserve"> vykdytų </w:t>
            </w:r>
            <w:r>
              <w:rPr>
                <w:rFonts w:ascii="Times New Roman" w:eastAsia="Calibri" w:hAnsi="Times New Roman" w:cs="Times New Roman"/>
                <w:sz w:val="24"/>
                <w:szCs w:val="24"/>
              </w:rPr>
              <w:t xml:space="preserve">integruotų </w:t>
            </w:r>
            <w:r w:rsidRPr="6E909504">
              <w:rPr>
                <w:rFonts w:ascii="Times New Roman" w:eastAsia="Calibri" w:hAnsi="Times New Roman" w:cs="Times New Roman"/>
                <w:sz w:val="24"/>
                <w:szCs w:val="24"/>
              </w:rPr>
              <w:t>projektinių</w:t>
            </w:r>
            <w:r>
              <w:rPr>
                <w:rFonts w:ascii="Times New Roman" w:eastAsia="Calibri" w:hAnsi="Times New Roman" w:cs="Times New Roman"/>
                <w:sz w:val="24"/>
                <w:szCs w:val="24"/>
              </w:rPr>
              <w:t>- patyriminių  veiklų aptarimas, patirties sklaida</w:t>
            </w:r>
            <w:r w:rsidRPr="6E909504">
              <w:rPr>
                <w:rFonts w:ascii="Times New Roman" w:eastAsia="Calibri" w:hAnsi="Times New Roman" w:cs="Times New Roman"/>
                <w:sz w:val="24"/>
                <w:szCs w:val="24"/>
              </w:rPr>
              <w:t xml:space="preserve"> </w:t>
            </w:r>
            <w:r>
              <w:rPr>
                <w:rFonts w:ascii="Times New Roman" w:eastAsia="Calibri" w:hAnsi="Times New Roman" w:cs="Times New Roman"/>
                <w:sz w:val="24"/>
                <w:szCs w:val="24"/>
              </w:rPr>
              <w:t>dirbant pagal UTA,  i</w:t>
            </w:r>
            <w:r w:rsidRPr="6E909504">
              <w:rPr>
                <w:rFonts w:ascii="Times New Roman" w:eastAsia="Calibri" w:hAnsi="Times New Roman" w:cs="Times New Roman"/>
                <w:sz w:val="24"/>
                <w:szCs w:val="24"/>
              </w:rPr>
              <w:t>lgalaikių teminių planų ir modulių programų nelyginėse klasėse</w:t>
            </w:r>
            <w:r>
              <w:rPr>
                <w:rFonts w:ascii="Times New Roman" w:eastAsia="Calibri" w:hAnsi="Times New Roman" w:cs="Times New Roman"/>
                <w:sz w:val="24"/>
                <w:szCs w:val="24"/>
              </w:rPr>
              <w:t xml:space="preserve"> aptarimas</w:t>
            </w:r>
            <w:r w:rsidRPr="6E909504">
              <w:rPr>
                <w:rFonts w:ascii="Times New Roman" w:eastAsia="Calibri" w:hAnsi="Times New Roman" w:cs="Times New Roman"/>
                <w:sz w:val="24"/>
                <w:szCs w:val="24"/>
              </w:rPr>
              <w:t xml:space="preserve">. </w:t>
            </w:r>
          </w:p>
        </w:tc>
        <w:tc>
          <w:tcPr>
            <w:tcW w:w="2693" w:type="dxa"/>
          </w:tcPr>
          <w:p w14:paraId="362B54AE" w14:textId="77777777" w:rsidR="007357EF" w:rsidRPr="00CA5E8E" w:rsidRDefault="007357EF" w:rsidP="00D74DE1">
            <w:pPr>
              <w:rPr>
                <w:rFonts w:ascii="Times New Roman" w:eastAsia="Calibri" w:hAnsi="Times New Roman" w:cs="Times New Roman"/>
                <w:sz w:val="24"/>
                <w:szCs w:val="24"/>
              </w:rPr>
            </w:pPr>
            <w:r w:rsidRPr="6E909504">
              <w:rPr>
                <w:rFonts w:ascii="Times New Roman" w:eastAsia="Calibri" w:hAnsi="Times New Roman" w:cs="Times New Roman"/>
                <w:sz w:val="24"/>
                <w:szCs w:val="24"/>
              </w:rPr>
              <w:t xml:space="preserve">Parengta ir pateikta metodinės grupės I pusmečio veiklos ataskaita, aptartos </w:t>
            </w:r>
            <w:r>
              <w:rPr>
                <w:rFonts w:ascii="Times New Roman" w:eastAsia="Calibri" w:hAnsi="Times New Roman" w:cs="Times New Roman"/>
                <w:sz w:val="24"/>
                <w:szCs w:val="24"/>
              </w:rPr>
              <w:t>integruotų</w:t>
            </w:r>
            <w:r w:rsidRPr="6E909504">
              <w:rPr>
                <w:rFonts w:ascii="Times New Roman" w:eastAsia="Calibri" w:hAnsi="Times New Roman" w:cs="Times New Roman"/>
                <w:sz w:val="24"/>
                <w:szCs w:val="24"/>
              </w:rPr>
              <w:t xml:space="preserve"> projektinių-patyriminių veiklų sėkmės ir nesėkmės, pasidalinta patirtimi, dirbant su Atnaujintu ugdymo turiniu 5,7, I, III klasėse,</w:t>
            </w:r>
            <w:r>
              <w:rPr>
                <w:rFonts w:ascii="Times New Roman" w:eastAsia="Calibri" w:hAnsi="Times New Roman" w:cs="Times New Roman"/>
                <w:sz w:val="24"/>
                <w:szCs w:val="24"/>
              </w:rPr>
              <w:t xml:space="preserve"> aptarta</w:t>
            </w:r>
            <w:r w:rsidRPr="6E909504">
              <w:rPr>
                <w:rFonts w:ascii="Times New Roman" w:eastAsia="Calibri" w:hAnsi="Times New Roman" w:cs="Times New Roman"/>
                <w:sz w:val="24"/>
                <w:szCs w:val="24"/>
              </w:rPr>
              <w:t xml:space="preserve"> 2024-2025 m. m. ilgalaikiai teminiai planai 5,7,I, III klasėms. </w:t>
            </w:r>
          </w:p>
        </w:tc>
        <w:tc>
          <w:tcPr>
            <w:tcW w:w="1418" w:type="dxa"/>
          </w:tcPr>
          <w:p w14:paraId="375C7ADE" w14:textId="77777777" w:rsidR="007357EF" w:rsidRPr="00CA5E8E" w:rsidRDefault="007357EF" w:rsidP="007F730F">
            <w:pPr>
              <w:jc w:val="center"/>
              <w:rPr>
                <w:rFonts w:ascii="Times New Roman" w:eastAsia="Calibri" w:hAnsi="Times New Roman" w:cs="Times New Roman"/>
                <w:sz w:val="24"/>
                <w:szCs w:val="24"/>
              </w:rPr>
            </w:pPr>
            <w:r w:rsidRPr="3E4AC530">
              <w:rPr>
                <w:rFonts w:ascii="Times New Roman" w:eastAsia="Calibri" w:hAnsi="Times New Roman" w:cs="Times New Roman"/>
                <w:sz w:val="24"/>
                <w:szCs w:val="24"/>
              </w:rPr>
              <w:t>2024-06-20</w:t>
            </w:r>
          </w:p>
        </w:tc>
        <w:tc>
          <w:tcPr>
            <w:tcW w:w="2126" w:type="dxa"/>
          </w:tcPr>
          <w:p w14:paraId="71E26073" w14:textId="12B34108" w:rsidR="007357EF" w:rsidRPr="00CA5E8E" w:rsidRDefault="007357EF" w:rsidP="00D74DE1">
            <w:pPr>
              <w:jc w:val="both"/>
              <w:rPr>
                <w:rFonts w:ascii="Times New Roman" w:eastAsia="Calibri" w:hAnsi="Times New Roman" w:cs="Times New Roman"/>
                <w:sz w:val="24"/>
                <w:szCs w:val="24"/>
              </w:rPr>
            </w:pPr>
            <w:r w:rsidRPr="00CA5E8E">
              <w:rPr>
                <w:rFonts w:ascii="Times New Roman" w:eastAsia="Calibri" w:hAnsi="Times New Roman" w:cs="Times New Roman"/>
                <w:sz w:val="24"/>
                <w:szCs w:val="24"/>
              </w:rPr>
              <w:t>V</w:t>
            </w:r>
            <w:r>
              <w:rPr>
                <w:rFonts w:ascii="Times New Roman" w:eastAsia="Calibri" w:hAnsi="Times New Roman" w:cs="Times New Roman"/>
                <w:sz w:val="24"/>
                <w:szCs w:val="24"/>
              </w:rPr>
              <w:t xml:space="preserve">irginija </w:t>
            </w:r>
            <w:r w:rsidRPr="00CA5E8E">
              <w:rPr>
                <w:rFonts w:ascii="Times New Roman" w:eastAsia="Calibri" w:hAnsi="Times New Roman" w:cs="Times New Roman"/>
                <w:sz w:val="24"/>
                <w:szCs w:val="24"/>
              </w:rPr>
              <w:t>Gečienė</w:t>
            </w:r>
            <w:r w:rsidR="00056F8B">
              <w:rPr>
                <w:rFonts w:ascii="Times New Roman" w:eastAsia="Calibri" w:hAnsi="Times New Roman" w:cs="Times New Roman"/>
                <w:sz w:val="24"/>
                <w:szCs w:val="24"/>
              </w:rPr>
              <w:t>,</w:t>
            </w:r>
          </w:p>
          <w:p w14:paraId="149B18C3" w14:textId="77777777" w:rsidR="007357EF" w:rsidRPr="00CA5E8E" w:rsidRDefault="007357EF" w:rsidP="00D74DE1">
            <w:pPr>
              <w:jc w:val="both"/>
              <w:rPr>
                <w:rFonts w:ascii="Times New Roman" w:eastAsia="Calibri" w:hAnsi="Times New Roman" w:cs="Times New Roman"/>
                <w:sz w:val="24"/>
                <w:szCs w:val="24"/>
              </w:rPr>
            </w:pPr>
            <w:r>
              <w:rPr>
                <w:rFonts w:ascii="Times New Roman" w:eastAsia="Calibri" w:hAnsi="Times New Roman" w:cs="Times New Roman"/>
                <w:sz w:val="24"/>
                <w:szCs w:val="24"/>
              </w:rPr>
              <w:t>Dalykų mokytojai</w:t>
            </w:r>
          </w:p>
        </w:tc>
      </w:tr>
      <w:tr w:rsidR="007357EF" w:rsidRPr="00CA5E8E" w14:paraId="7D29E273" w14:textId="77777777" w:rsidTr="007F730F">
        <w:trPr>
          <w:trHeight w:val="120"/>
        </w:trPr>
        <w:tc>
          <w:tcPr>
            <w:tcW w:w="562" w:type="dxa"/>
          </w:tcPr>
          <w:p w14:paraId="48B70AA6" w14:textId="77777777" w:rsidR="007357EF" w:rsidRPr="00CA5E8E" w:rsidRDefault="007357EF" w:rsidP="00AC3FCA">
            <w:pPr>
              <w:jc w:val="center"/>
              <w:rPr>
                <w:rFonts w:ascii="Times New Roman" w:eastAsia="Calibri" w:hAnsi="Times New Roman" w:cs="Times New Roman"/>
                <w:sz w:val="24"/>
                <w:szCs w:val="24"/>
              </w:rPr>
            </w:pPr>
            <w:r>
              <w:rPr>
                <w:rFonts w:ascii="Times New Roman" w:eastAsia="Calibri" w:hAnsi="Times New Roman" w:cs="Times New Roman"/>
                <w:sz w:val="24"/>
                <w:szCs w:val="24"/>
              </w:rPr>
              <w:t>5</w:t>
            </w:r>
            <w:r w:rsidRPr="192D46F1">
              <w:rPr>
                <w:rFonts w:ascii="Times New Roman" w:eastAsia="Calibri" w:hAnsi="Times New Roman" w:cs="Times New Roman"/>
                <w:sz w:val="24"/>
                <w:szCs w:val="24"/>
              </w:rPr>
              <w:t>.</w:t>
            </w:r>
          </w:p>
        </w:tc>
        <w:tc>
          <w:tcPr>
            <w:tcW w:w="2977" w:type="dxa"/>
          </w:tcPr>
          <w:p w14:paraId="312066C9" w14:textId="77777777" w:rsidR="007357EF" w:rsidRPr="00CA5E8E" w:rsidRDefault="007357EF" w:rsidP="00D74DE1">
            <w:pPr>
              <w:rPr>
                <w:rFonts w:ascii="Times New Roman" w:eastAsia="Calibri" w:hAnsi="Times New Roman" w:cs="Times New Roman"/>
                <w:sz w:val="24"/>
                <w:szCs w:val="24"/>
              </w:rPr>
            </w:pPr>
            <w:r w:rsidRPr="6E909504">
              <w:rPr>
                <w:rFonts w:ascii="Times New Roman" w:eastAsia="Calibri" w:hAnsi="Times New Roman" w:cs="Times New Roman"/>
                <w:sz w:val="24"/>
                <w:szCs w:val="24"/>
              </w:rPr>
              <w:t xml:space="preserve">Brandos egzaminų, tarpinių patikrinimų </w:t>
            </w:r>
            <w:r>
              <w:rPr>
                <w:rFonts w:ascii="Times New Roman" w:eastAsia="Calibri" w:hAnsi="Times New Roman" w:cs="Times New Roman"/>
                <w:sz w:val="24"/>
                <w:szCs w:val="24"/>
              </w:rPr>
              <w:t xml:space="preserve"> ir lietuvių k. ir literatūros</w:t>
            </w:r>
            <w:r w:rsidRPr="6E909504">
              <w:rPr>
                <w:rFonts w:ascii="Times New Roman" w:eastAsia="Calibri" w:hAnsi="Times New Roman" w:cs="Times New Roman"/>
                <w:sz w:val="24"/>
                <w:szCs w:val="24"/>
              </w:rPr>
              <w:t xml:space="preserve"> PUPP  </w:t>
            </w:r>
            <w:r>
              <w:rPr>
                <w:rFonts w:ascii="Times New Roman" w:eastAsia="Calibri" w:hAnsi="Times New Roman" w:cs="Times New Roman"/>
                <w:sz w:val="24"/>
                <w:szCs w:val="24"/>
              </w:rPr>
              <w:t>rezultatų analizė</w:t>
            </w:r>
            <w:r w:rsidRPr="6E909504">
              <w:rPr>
                <w:rFonts w:ascii="Times New Roman" w:eastAsia="Calibri" w:hAnsi="Times New Roman" w:cs="Times New Roman"/>
                <w:sz w:val="24"/>
                <w:szCs w:val="24"/>
              </w:rPr>
              <w:t xml:space="preserve">. </w:t>
            </w:r>
          </w:p>
        </w:tc>
        <w:tc>
          <w:tcPr>
            <w:tcW w:w="2693" w:type="dxa"/>
          </w:tcPr>
          <w:p w14:paraId="4313F6C0" w14:textId="77777777" w:rsidR="007357EF" w:rsidRPr="00CA5E8E" w:rsidRDefault="007357EF" w:rsidP="00D74DE1">
            <w:pPr>
              <w:rPr>
                <w:rFonts w:ascii="Times New Roman" w:eastAsia="Calibri" w:hAnsi="Times New Roman" w:cs="Times New Roman"/>
                <w:sz w:val="24"/>
                <w:szCs w:val="24"/>
              </w:rPr>
            </w:pPr>
            <w:r w:rsidRPr="3E4AC530">
              <w:rPr>
                <w:rFonts w:ascii="Times New Roman" w:eastAsia="Calibri" w:hAnsi="Times New Roman" w:cs="Times New Roman"/>
                <w:sz w:val="24"/>
                <w:szCs w:val="24"/>
              </w:rPr>
              <w:t xml:space="preserve">Numatytos priemonės, pateikti siūlymai rezultatų gerinimui. </w:t>
            </w:r>
          </w:p>
        </w:tc>
        <w:tc>
          <w:tcPr>
            <w:tcW w:w="1418" w:type="dxa"/>
          </w:tcPr>
          <w:p w14:paraId="6FEDF365" w14:textId="77777777" w:rsidR="007357EF" w:rsidRPr="00CA5E8E" w:rsidRDefault="007357EF" w:rsidP="007F730F">
            <w:pPr>
              <w:jc w:val="center"/>
              <w:rPr>
                <w:rFonts w:ascii="Times New Roman" w:eastAsia="Calibri" w:hAnsi="Times New Roman" w:cs="Times New Roman"/>
                <w:sz w:val="24"/>
                <w:szCs w:val="24"/>
              </w:rPr>
            </w:pPr>
            <w:r w:rsidRPr="3E4AC530">
              <w:rPr>
                <w:rFonts w:ascii="Times New Roman" w:eastAsia="Calibri" w:hAnsi="Times New Roman" w:cs="Times New Roman"/>
                <w:sz w:val="24"/>
                <w:szCs w:val="24"/>
              </w:rPr>
              <w:t>2024-09</w:t>
            </w:r>
          </w:p>
        </w:tc>
        <w:tc>
          <w:tcPr>
            <w:tcW w:w="2126" w:type="dxa"/>
          </w:tcPr>
          <w:p w14:paraId="169F6D1E" w14:textId="108CE203" w:rsidR="007357EF" w:rsidRPr="00CA5E8E" w:rsidRDefault="007357EF" w:rsidP="00D74DE1">
            <w:pPr>
              <w:jc w:val="both"/>
              <w:rPr>
                <w:rFonts w:ascii="Times New Roman" w:eastAsia="Calibri" w:hAnsi="Times New Roman" w:cs="Times New Roman"/>
                <w:sz w:val="24"/>
                <w:szCs w:val="24"/>
              </w:rPr>
            </w:pPr>
            <w:r w:rsidRPr="3E4AC530">
              <w:rPr>
                <w:rFonts w:ascii="Times New Roman" w:eastAsia="Calibri" w:hAnsi="Times New Roman" w:cs="Times New Roman"/>
                <w:sz w:val="24"/>
                <w:szCs w:val="24"/>
              </w:rPr>
              <w:t>Virginija Gečienė</w:t>
            </w:r>
            <w:r w:rsidR="00CA58E8">
              <w:rPr>
                <w:rFonts w:ascii="Times New Roman" w:eastAsia="Calibri" w:hAnsi="Times New Roman" w:cs="Times New Roman"/>
                <w:sz w:val="24"/>
                <w:szCs w:val="24"/>
              </w:rPr>
              <w:t>, d</w:t>
            </w:r>
            <w:r w:rsidRPr="3E4AC530">
              <w:rPr>
                <w:rFonts w:ascii="Times New Roman" w:eastAsia="Calibri" w:hAnsi="Times New Roman" w:cs="Times New Roman"/>
                <w:sz w:val="24"/>
                <w:szCs w:val="24"/>
              </w:rPr>
              <w:t>alykų mokytojai</w:t>
            </w:r>
          </w:p>
        </w:tc>
      </w:tr>
      <w:tr w:rsidR="007357EF" w:rsidRPr="00CA5E8E" w14:paraId="033AA5D8" w14:textId="77777777" w:rsidTr="007F730F">
        <w:trPr>
          <w:trHeight w:val="2445"/>
        </w:trPr>
        <w:tc>
          <w:tcPr>
            <w:tcW w:w="562" w:type="dxa"/>
          </w:tcPr>
          <w:p w14:paraId="4AE14BB7" w14:textId="77777777" w:rsidR="007357EF" w:rsidRPr="00CA5E8E" w:rsidRDefault="007357EF" w:rsidP="00AC3FCA">
            <w:pPr>
              <w:jc w:val="center"/>
              <w:rPr>
                <w:rFonts w:ascii="Times New Roman" w:eastAsia="Calibri" w:hAnsi="Times New Roman" w:cs="Times New Roman"/>
                <w:sz w:val="24"/>
                <w:szCs w:val="24"/>
              </w:rPr>
            </w:pPr>
            <w:r>
              <w:rPr>
                <w:rFonts w:ascii="Times New Roman" w:eastAsia="Calibri" w:hAnsi="Times New Roman" w:cs="Times New Roman"/>
                <w:sz w:val="24"/>
                <w:szCs w:val="24"/>
              </w:rPr>
              <w:t>6</w:t>
            </w:r>
            <w:r w:rsidRPr="192D46F1">
              <w:rPr>
                <w:rFonts w:ascii="Times New Roman" w:eastAsia="Calibri" w:hAnsi="Times New Roman" w:cs="Times New Roman"/>
                <w:sz w:val="24"/>
                <w:szCs w:val="24"/>
              </w:rPr>
              <w:t>.</w:t>
            </w:r>
          </w:p>
        </w:tc>
        <w:tc>
          <w:tcPr>
            <w:tcW w:w="2977" w:type="dxa"/>
          </w:tcPr>
          <w:p w14:paraId="402281B9" w14:textId="713EBB57" w:rsidR="007357EF" w:rsidRPr="007E2B15" w:rsidRDefault="007357EF" w:rsidP="00D74DE1">
            <w:pPr>
              <w:contextualSpacing/>
              <w:rPr>
                <w:rFonts w:ascii="Times New Roman" w:eastAsia="Calibri" w:hAnsi="Times New Roman" w:cs="Times New Roman"/>
                <w:sz w:val="24"/>
                <w:szCs w:val="24"/>
              </w:rPr>
            </w:pPr>
            <w:r>
              <w:rPr>
                <w:rFonts w:ascii="Times New Roman" w:eastAsia="Calibri" w:hAnsi="Times New Roman" w:cs="Times New Roman"/>
                <w:sz w:val="24"/>
                <w:szCs w:val="24"/>
              </w:rPr>
              <w:t>Praktinė patirtis</w:t>
            </w:r>
            <w:r w:rsidRPr="3E4AC530">
              <w:rPr>
                <w:rFonts w:ascii="Times New Roman" w:eastAsia="Calibri" w:hAnsi="Times New Roman" w:cs="Times New Roman"/>
                <w:sz w:val="24"/>
                <w:szCs w:val="24"/>
              </w:rPr>
              <w:t>-diskusija „Kas pamokoje man sekėsi geriausiai ir ką galėčiau tobulinti?“</w:t>
            </w:r>
            <w:r w:rsidR="00914BD8">
              <w:rPr>
                <w:rFonts w:ascii="Times New Roman" w:eastAsia="Calibri" w:hAnsi="Times New Roman" w:cs="Times New Roman"/>
                <w:sz w:val="24"/>
                <w:szCs w:val="24"/>
              </w:rPr>
              <w:t>.</w:t>
            </w:r>
          </w:p>
        </w:tc>
        <w:tc>
          <w:tcPr>
            <w:tcW w:w="2693" w:type="dxa"/>
          </w:tcPr>
          <w:p w14:paraId="06D772AC" w14:textId="77777777" w:rsidR="007357EF" w:rsidRDefault="007357EF" w:rsidP="00D74DE1">
            <w:pPr>
              <w:rPr>
                <w:rFonts w:ascii="Times New Roman" w:eastAsia="Calibri" w:hAnsi="Times New Roman" w:cs="Times New Roman"/>
                <w:sz w:val="24"/>
                <w:szCs w:val="24"/>
              </w:rPr>
            </w:pPr>
            <w:r w:rsidRPr="3E4AC530">
              <w:rPr>
                <w:rFonts w:ascii="Times New Roman" w:eastAsia="Calibri" w:hAnsi="Times New Roman" w:cs="Times New Roman"/>
                <w:sz w:val="24"/>
                <w:szCs w:val="24"/>
              </w:rPr>
              <w:t>Pasidalinta gerąja darbo patirtimi, stiprėja mokytojų dalykinės kompetencijos, tobulėja didaktikos įgūdžiai,    kolegialus bendradarbiavimas.</w:t>
            </w:r>
          </w:p>
          <w:p w14:paraId="1256E982" w14:textId="77777777" w:rsidR="007357EF" w:rsidRPr="00CA5E8E" w:rsidRDefault="007357EF" w:rsidP="00D74DE1">
            <w:pPr>
              <w:rPr>
                <w:rFonts w:ascii="Times New Roman" w:eastAsia="Calibri" w:hAnsi="Times New Roman" w:cs="Times New Roman"/>
                <w:sz w:val="24"/>
                <w:szCs w:val="24"/>
              </w:rPr>
            </w:pPr>
            <w:r w:rsidRPr="3E4AC530">
              <w:rPr>
                <w:rFonts w:ascii="Times New Roman" w:eastAsia="Calibri" w:hAnsi="Times New Roman" w:cs="Times New Roman"/>
                <w:sz w:val="24"/>
                <w:szCs w:val="24"/>
              </w:rPr>
              <w:t>Rengiamasi dalyvavimui metodiniame renginyje „Patirčių galerija“.</w:t>
            </w:r>
          </w:p>
        </w:tc>
        <w:tc>
          <w:tcPr>
            <w:tcW w:w="1418" w:type="dxa"/>
          </w:tcPr>
          <w:p w14:paraId="2B48DC78" w14:textId="77777777" w:rsidR="007357EF" w:rsidRPr="00CA5E8E" w:rsidRDefault="007357EF" w:rsidP="007F730F">
            <w:pPr>
              <w:jc w:val="center"/>
              <w:rPr>
                <w:rFonts w:ascii="Times New Roman" w:eastAsia="Calibri" w:hAnsi="Times New Roman" w:cs="Times New Roman"/>
                <w:sz w:val="24"/>
                <w:szCs w:val="24"/>
              </w:rPr>
            </w:pPr>
            <w:r w:rsidRPr="3E4AC530">
              <w:rPr>
                <w:rFonts w:ascii="Times New Roman" w:eastAsia="Calibri" w:hAnsi="Times New Roman" w:cs="Times New Roman"/>
                <w:sz w:val="24"/>
                <w:szCs w:val="24"/>
              </w:rPr>
              <w:t>2024-10</w:t>
            </w:r>
          </w:p>
        </w:tc>
        <w:tc>
          <w:tcPr>
            <w:tcW w:w="2126" w:type="dxa"/>
          </w:tcPr>
          <w:p w14:paraId="253EC2EF" w14:textId="67530C88" w:rsidR="007357EF" w:rsidRDefault="007357EF" w:rsidP="00D74DE1">
            <w:pPr>
              <w:jc w:val="both"/>
              <w:rPr>
                <w:rFonts w:ascii="Times New Roman" w:eastAsia="Calibri" w:hAnsi="Times New Roman" w:cs="Times New Roman"/>
                <w:sz w:val="24"/>
                <w:szCs w:val="24"/>
              </w:rPr>
            </w:pPr>
            <w:r>
              <w:rPr>
                <w:rFonts w:ascii="Times New Roman" w:eastAsia="Calibri" w:hAnsi="Times New Roman" w:cs="Times New Roman"/>
                <w:sz w:val="24"/>
                <w:szCs w:val="24"/>
              </w:rPr>
              <w:t>Virginija</w:t>
            </w:r>
            <w:r w:rsidRPr="00CA5E8E">
              <w:rPr>
                <w:rFonts w:ascii="Times New Roman" w:eastAsia="Calibri" w:hAnsi="Times New Roman" w:cs="Times New Roman"/>
                <w:sz w:val="24"/>
                <w:szCs w:val="24"/>
              </w:rPr>
              <w:t xml:space="preserve"> Gečienė</w:t>
            </w:r>
            <w:r w:rsidR="00CA58E8">
              <w:rPr>
                <w:rFonts w:ascii="Times New Roman" w:eastAsia="Calibri" w:hAnsi="Times New Roman" w:cs="Times New Roman"/>
                <w:sz w:val="24"/>
                <w:szCs w:val="24"/>
              </w:rPr>
              <w:t>,</w:t>
            </w:r>
          </w:p>
          <w:p w14:paraId="73C90E68" w14:textId="01B69E82" w:rsidR="007357EF" w:rsidRPr="00CA5E8E" w:rsidRDefault="00CA58E8" w:rsidP="00D74DE1">
            <w:pPr>
              <w:jc w:val="both"/>
              <w:rPr>
                <w:rFonts w:ascii="Times New Roman" w:eastAsia="Calibri" w:hAnsi="Times New Roman" w:cs="Times New Roman"/>
                <w:sz w:val="24"/>
                <w:szCs w:val="24"/>
              </w:rPr>
            </w:pPr>
            <w:r>
              <w:rPr>
                <w:rFonts w:ascii="Times New Roman" w:eastAsia="Calibri" w:hAnsi="Times New Roman" w:cs="Times New Roman"/>
                <w:sz w:val="24"/>
                <w:szCs w:val="24"/>
              </w:rPr>
              <w:t>d</w:t>
            </w:r>
            <w:r w:rsidR="007357EF">
              <w:rPr>
                <w:rFonts w:ascii="Times New Roman" w:eastAsia="Calibri" w:hAnsi="Times New Roman" w:cs="Times New Roman"/>
                <w:sz w:val="24"/>
                <w:szCs w:val="24"/>
              </w:rPr>
              <w:t>alykų mokytojai</w:t>
            </w:r>
          </w:p>
        </w:tc>
      </w:tr>
      <w:tr w:rsidR="007357EF" w:rsidRPr="00CA5E8E" w14:paraId="7C65872F" w14:textId="77777777" w:rsidTr="007F730F">
        <w:trPr>
          <w:trHeight w:val="1930"/>
        </w:trPr>
        <w:tc>
          <w:tcPr>
            <w:tcW w:w="562" w:type="dxa"/>
          </w:tcPr>
          <w:p w14:paraId="7BF8FEE5" w14:textId="77777777" w:rsidR="007357EF" w:rsidRPr="00CA5E8E" w:rsidRDefault="007357EF" w:rsidP="00AC3FCA">
            <w:pPr>
              <w:jc w:val="center"/>
              <w:rPr>
                <w:rFonts w:ascii="Times New Roman" w:eastAsia="Calibri" w:hAnsi="Times New Roman" w:cs="Times New Roman"/>
                <w:sz w:val="24"/>
                <w:szCs w:val="24"/>
              </w:rPr>
            </w:pPr>
            <w:r>
              <w:rPr>
                <w:rFonts w:ascii="Times New Roman" w:eastAsia="Calibri" w:hAnsi="Times New Roman" w:cs="Times New Roman"/>
                <w:sz w:val="24"/>
                <w:szCs w:val="24"/>
              </w:rPr>
              <w:t>7</w:t>
            </w:r>
            <w:r w:rsidRPr="192D46F1">
              <w:rPr>
                <w:rFonts w:ascii="Times New Roman" w:eastAsia="Calibri" w:hAnsi="Times New Roman" w:cs="Times New Roman"/>
                <w:sz w:val="24"/>
                <w:szCs w:val="24"/>
              </w:rPr>
              <w:t>.</w:t>
            </w:r>
          </w:p>
        </w:tc>
        <w:tc>
          <w:tcPr>
            <w:tcW w:w="2977" w:type="dxa"/>
          </w:tcPr>
          <w:p w14:paraId="1A579693" w14:textId="77777777" w:rsidR="007357EF" w:rsidRPr="00CA5E8E" w:rsidRDefault="007357EF" w:rsidP="00D74DE1">
            <w:pPr>
              <w:contextualSpacing/>
              <w:rPr>
                <w:rFonts w:ascii="Times New Roman" w:eastAsia="Calibri" w:hAnsi="Times New Roman" w:cs="Times New Roman"/>
                <w:sz w:val="24"/>
                <w:szCs w:val="24"/>
              </w:rPr>
            </w:pPr>
            <w:r w:rsidRPr="3E4AC530">
              <w:rPr>
                <w:rFonts w:ascii="Times New Roman" w:eastAsia="Calibri" w:hAnsi="Times New Roman" w:cs="Times New Roman"/>
                <w:sz w:val="24"/>
                <w:szCs w:val="24"/>
              </w:rPr>
              <w:t>2024 metų met</w:t>
            </w:r>
            <w:r>
              <w:rPr>
                <w:rFonts w:ascii="Times New Roman" w:eastAsia="Calibri" w:hAnsi="Times New Roman" w:cs="Times New Roman"/>
                <w:sz w:val="24"/>
                <w:szCs w:val="24"/>
              </w:rPr>
              <w:t>odinės grupės veiklos ataskaita,  išklausytų seminarų medžiagos sklaida,</w:t>
            </w:r>
            <w:r w:rsidRPr="3E4AC530">
              <w:rPr>
                <w:rFonts w:ascii="Times New Roman" w:eastAsia="Calibri" w:hAnsi="Times New Roman" w:cs="Times New Roman"/>
                <w:sz w:val="24"/>
                <w:szCs w:val="24"/>
              </w:rPr>
              <w:t xml:space="preserve"> metodinės grupės pi</w:t>
            </w:r>
            <w:r>
              <w:rPr>
                <w:rFonts w:ascii="Times New Roman" w:eastAsia="Calibri" w:hAnsi="Times New Roman" w:cs="Times New Roman"/>
                <w:sz w:val="24"/>
                <w:szCs w:val="24"/>
              </w:rPr>
              <w:t>rmininko ir sekretoriaus rinkimai</w:t>
            </w:r>
            <w:r w:rsidRPr="3E4AC530">
              <w:rPr>
                <w:rFonts w:ascii="Times New Roman" w:eastAsia="Calibri" w:hAnsi="Times New Roman" w:cs="Times New Roman"/>
                <w:sz w:val="24"/>
                <w:szCs w:val="24"/>
              </w:rPr>
              <w:t>.</w:t>
            </w:r>
          </w:p>
        </w:tc>
        <w:tc>
          <w:tcPr>
            <w:tcW w:w="2693" w:type="dxa"/>
          </w:tcPr>
          <w:p w14:paraId="2D3847DD" w14:textId="77777777" w:rsidR="007357EF" w:rsidRPr="00CA5E8E" w:rsidRDefault="007357EF" w:rsidP="00D74DE1">
            <w:pPr>
              <w:rPr>
                <w:rFonts w:ascii="Times New Roman" w:eastAsia="Calibri" w:hAnsi="Times New Roman" w:cs="Times New Roman"/>
                <w:sz w:val="24"/>
                <w:szCs w:val="24"/>
              </w:rPr>
            </w:pPr>
            <w:r w:rsidRPr="3E4AC530">
              <w:rPr>
                <w:rFonts w:ascii="Times New Roman" w:eastAsia="Calibri" w:hAnsi="Times New Roman" w:cs="Times New Roman"/>
                <w:sz w:val="24"/>
                <w:szCs w:val="24"/>
              </w:rPr>
              <w:t>Aptartos 2024 metais įgyvendintos veikos, pasidalinta seminarų  medžiaga ir jos panaudojimo</w:t>
            </w:r>
            <w:r>
              <w:rPr>
                <w:rFonts w:ascii="Times New Roman" w:eastAsia="Calibri" w:hAnsi="Times New Roman" w:cs="Times New Roman"/>
                <w:sz w:val="24"/>
                <w:szCs w:val="24"/>
              </w:rPr>
              <w:t xml:space="preserve"> galimybėmis</w:t>
            </w:r>
            <w:r w:rsidRPr="3E4AC530">
              <w:rPr>
                <w:rFonts w:ascii="Times New Roman" w:eastAsia="Calibri" w:hAnsi="Times New Roman" w:cs="Times New Roman"/>
                <w:sz w:val="24"/>
                <w:szCs w:val="24"/>
              </w:rPr>
              <w:t xml:space="preserve"> ugdymo proceso tobulinimui</w:t>
            </w:r>
            <w:r>
              <w:rPr>
                <w:rFonts w:ascii="Times New Roman" w:eastAsia="Calibri" w:hAnsi="Times New Roman" w:cs="Times New Roman"/>
                <w:sz w:val="24"/>
                <w:szCs w:val="24"/>
              </w:rPr>
              <w:t>,</w:t>
            </w:r>
            <w:r w:rsidRPr="3E4AC530">
              <w:rPr>
                <w:rFonts w:ascii="Times New Roman" w:eastAsia="Calibri" w:hAnsi="Times New Roman" w:cs="Times New Roman"/>
                <w:sz w:val="24"/>
                <w:szCs w:val="24"/>
              </w:rPr>
              <w:t xml:space="preserve"> išrenkamas metodinės grupės pirmininkas ir  sekretorius. </w:t>
            </w:r>
          </w:p>
        </w:tc>
        <w:tc>
          <w:tcPr>
            <w:tcW w:w="1418" w:type="dxa"/>
          </w:tcPr>
          <w:p w14:paraId="6329C78B" w14:textId="77777777" w:rsidR="007357EF" w:rsidRDefault="007357EF" w:rsidP="007F730F">
            <w:pPr>
              <w:jc w:val="center"/>
              <w:rPr>
                <w:rFonts w:ascii="Times New Roman" w:eastAsia="Calibri" w:hAnsi="Times New Roman" w:cs="Times New Roman"/>
                <w:sz w:val="24"/>
                <w:szCs w:val="24"/>
              </w:rPr>
            </w:pPr>
            <w:r w:rsidRPr="3E4AC530">
              <w:rPr>
                <w:rFonts w:ascii="Times New Roman" w:eastAsia="Calibri" w:hAnsi="Times New Roman" w:cs="Times New Roman"/>
                <w:sz w:val="24"/>
                <w:szCs w:val="24"/>
              </w:rPr>
              <w:t>2024-12</w:t>
            </w:r>
          </w:p>
        </w:tc>
        <w:tc>
          <w:tcPr>
            <w:tcW w:w="2126" w:type="dxa"/>
          </w:tcPr>
          <w:p w14:paraId="54D90CAA" w14:textId="6670C204" w:rsidR="007357EF" w:rsidRDefault="007357EF" w:rsidP="00D74DE1">
            <w:pPr>
              <w:jc w:val="both"/>
              <w:rPr>
                <w:rFonts w:ascii="Times New Roman" w:eastAsia="Calibri" w:hAnsi="Times New Roman" w:cs="Times New Roman"/>
                <w:sz w:val="24"/>
                <w:szCs w:val="24"/>
              </w:rPr>
            </w:pPr>
            <w:r>
              <w:rPr>
                <w:rFonts w:ascii="Times New Roman" w:eastAsia="Calibri" w:hAnsi="Times New Roman" w:cs="Times New Roman"/>
                <w:sz w:val="24"/>
                <w:szCs w:val="24"/>
              </w:rPr>
              <w:t>Virginija Gečienė</w:t>
            </w:r>
            <w:r w:rsidR="00CA58E8">
              <w:rPr>
                <w:rFonts w:ascii="Times New Roman" w:eastAsia="Calibri" w:hAnsi="Times New Roman" w:cs="Times New Roman"/>
                <w:sz w:val="24"/>
                <w:szCs w:val="24"/>
              </w:rPr>
              <w:t>,</w:t>
            </w:r>
          </w:p>
          <w:p w14:paraId="25C7C88D" w14:textId="0B3EFFD9" w:rsidR="007357EF" w:rsidRPr="00CA5E8E" w:rsidRDefault="00CA58E8" w:rsidP="00D74DE1">
            <w:pPr>
              <w:jc w:val="both"/>
              <w:rPr>
                <w:rFonts w:ascii="Times New Roman" w:eastAsia="Calibri" w:hAnsi="Times New Roman" w:cs="Times New Roman"/>
                <w:sz w:val="24"/>
                <w:szCs w:val="24"/>
              </w:rPr>
            </w:pPr>
            <w:r>
              <w:rPr>
                <w:rFonts w:ascii="Times New Roman" w:eastAsia="Calibri" w:hAnsi="Times New Roman" w:cs="Times New Roman"/>
                <w:sz w:val="24"/>
                <w:szCs w:val="24"/>
              </w:rPr>
              <w:t>d</w:t>
            </w:r>
            <w:r w:rsidR="007357EF">
              <w:rPr>
                <w:rFonts w:ascii="Times New Roman" w:eastAsia="Calibri" w:hAnsi="Times New Roman" w:cs="Times New Roman"/>
                <w:sz w:val="24"/>
                <w:szCs w:val="24"/>
              </w:rPr>
              <w:t>alykų mokytojai</w:t>
            </w:r>
          </w:p>
        </w:tc>
      </w:tr>
    </w:tbl>
    <w:p w14:paraId="64B8A4A8" w14:textId="77777777" w:rsidR="00CA58E8" w:rsidRDefault="00CA58E8" w:rsidP="007357EF">
      <w:pPr>
        <w:jc w:val="center"/>
        <w:rPr>
          <w:rFonts w:cs="Times New Roman"/>
          <w:szCs w:val="24"/>
        </w:rPr>
      </w:pPr>
    </w:p>
    <w:p w14:paraId="5E001E98" w14:textId="7A10772B" w:rsidR="007357EF" w:rsidRPr="00F1116A" w:rsidRDefault="007357EF" w:rsidP="007357EF">
      <w:pPr>
        <w:jc w:val="center"/>
        <w:rPr>
          <w:rFonts w:cs="Times New Roman"/>
          <w:szCs w:val="24"/>
        </w:rPr>
      </w:pPr>
      <w:r>
        <w:rPr>
          <w:rFonts w:cs="Times New Roman"/>
          <w:szCs w:val="24"/>
        </w:rPr>
        <w:t xml:space="preserve">II. </w:t>
      </w:r>
      <w:r w:rsidRPr="62AA5493">
        <w:rPr>
          <w:rFonts w:cs="Times New Roman"/>
          <w:szCs w:val="24"/>
        </w:rPr>
        <w:t>ATVIROS</w:t>
      </w:r>
      <w:r>
        <w:rPr>
          <w:rFonts w:cs="Times New Roman"/>
          <w:szCs w:val="24"/>
        </w:rPr>
        <w:t xml:space="preserve">, INTEGRUOTOS </w:t>
      </w:r>
      <w:r w:rsidRPr="62AA5493">
        <w:rPr>
          <w:rFonts w:cs="Times New Roman"/>
          <w:szCs w:val="24"/>
        </w:rPr>
        <w:t>PAMOKOS</w:t>
      </w:r>
      <w:r>
        <w:rPr>
          <w:rFonts w:cs="Times New Roman"/>
          <w:szCs w:val="24"/>
        </w:rPr>
        <w:t xml:space="preserve">, </w:t>
      </w:r>
      <w:r w:rsidRPr="62AA5493">
        <w:rPr>
          <w:rFonts w:cs="Times New Roman"/>
          <w:szCs w:val="24"/>
        </w:rPr>
        <w:t>PAMOKOS KITOSE ERDVĖSE</w:t>
      </w:r>
    </w:p>
    <w:tbl>
      <w:tblPr>
        <w:tblStyle w:val="Lentelstinklelis"/>
        <w:tblW w:w="9776" w:type="dxa"/>
        <w:tblLayout w:type="fixed"/>
        <w:tblLook w:val="04A0" w:firstRow="1" w:lastRow="0" w:firstColumn="1" w:lastColumn="0" w:noHBand="0" w:noVBand="1"/>
      </w:tblPr>
      <w:tblGrid>
        <w:gridCol w:w="660"/>
        <w:gridCol w:w="1802"/>
        <w:gridCol w:w="2085"/>
        <w:gridCol w:w="1830"/>
        <w:gridCol w:w="1110"/>
        <w:gridCol w:w="2289"/>
      </w:tblGrid>
      <w:tr w:rsidR="007357EF" w:rsidRPr="00CA5E8E" w14:paraId="1B476502" w14:textId="77777777" w:rsidTr="00914BD8">
        <w:trPr>
          <w:trHeight w:val="489"/>
        </w:trPr>
        <w:tc>
          <w:tcPr>
            <w:tcW w:w="660" w:type="dxa"/>
          </w:tcPr>
          <w:p w14:paraId="45A28542" w14:textId="77777777" w:rsidR="007357EF" w:rsidRPr="00CA5E8E" w:rsidRDefault="007357EF" w:rsidP="00914BD8">
            <w:pPr>
              <w:jc w:val="center"/>
              <w:rPr>
                <w:rFonts w:ascii="Times New Roman" w:eastAsia="Calibri" w:hAnsi="Times New Roman" w:cs="Times New Roman"/>
                <w:sz w:val="24"/>
                <w:szCs w:val="24"/>
              </w:rPr>
            </w:pPr>
            <w:r>
              <w:rPr>
                <w:rFonts w:ascii="Times New Roman" w:eastAsia="Calibri" w:hAnsi="Times New Roman" w:cs="Times New Roman"/>
                <w:sz w:val="24"/>
                <w:szCs w:val="24"/>
              </w:rPr>
              <w:t>Eil. Nr.</w:t>
            </w:r>
          </w:p>
        </w:tc>
        <w:tc>
          <w:tcPr>
            <w:tcW w:w="1802" w:type="dxa"/>
          </w:tcPr>
          <w:p w14:paraId="06DF1F3B" w14:textId="77777777" w:rsidR="007357EF" w:rsidRPr="00CA5E8E" w:rsidRDefault="007357EF" w:rsidP="00D74DE1">
            <w:pPr>
              <w:jc w:val="both"/>
              <w:rPr>
                <w:rFonts w:ascii="Times New Roman" w:eastAsia="Calibri" w:hAnsi="Times New Roman" w:cs="Times New Roman"/>
                <w:sz w:val="24"/>
                <w:szCs w:val="24"/>
              </w:rPr>
            </w:pPr>
            <w:r w:rsidRPr="582A70A1">
              <w:rPr>
                <w:rFonts w:ascii="Times New Roman" w:eastAsia="Calibri" w:hAnsi="Times New Roman" w:cs="Times New Roman"/>
                <w:sz w:val="24"/>
                <w:szCs w:val="24"/>
              </w:rPr>
              <w:t>Veiklos temos</w:t>
            </w:r>
          </w:p>
        </w:tc>
        <w:tc>
          <w:tcPr>
            <w:tcW w:w="2085" w:type="dxa"/>
          </w:tcPr>
          <w:p w14:paraId="38BDBD47" w14:textId="77777777" w:rsidR="007357EF" w:rsidRPr="00CA5E8E" w:rsidRDefault="007357EF" w:rsidP="00D74DE1">
            <w:pPr>
              <w:jc w:val="both"/>
              <w:rPr>
                <w:rFonts w:ascii="Times New Roman" w:eastAsia="Calibri" w:hAnsi="Times New Roman" w:cs="Times New Roman"/>
                <w:sz w:val="24"/>
                <w:szCs w:val="24"/>
              </w:rPr>
            </w:pPr>
            <w:r>
              <w:rPr>
                <w:rFonts w:ascii="Times New Roman" w:eastAsia="Calibri" w:hAnsi="Times New Roman" w:cs="Times New Roman"/>
                <w:sz w:val="24"/>
                <w:szCs w:val="24"/>
              </w:rPr>
              <w:t>Laukiamas rezultatas</w:t>
            </w:r>
          </w:p>
        </w:tc>
        <w:tc>
          <w:tcPr>
            <w:tcW w:w="1830" w:type="dxa"/>
          </w:tcPr>
          <w:p w14:paraId="62131206" w14:textId="77777777" w:rsidR="007357EF" w:rsidRPr="00CA5E8E" w:rsidRDefault="007357EF" w:rsidP="00D74DE1">
            <w:pPr>
              <w:jc w:val="both"/>
              <w:rPr>
                <w:rFonts w:ascii="Times New Roman" w:eastAsia="Times New Roman" w:hAnsi="Times New Roman" w:cs="Times New Roman"/>
                <w:sz w:val="24"/>
                <w:szCs w:val="24"/>
              </w:rPr>
            </w:pPr>
            <w:r w:rsidRPr="6823A377">
              <w:rPr>
                <w:rFonts w:ascii="Times New Roman" w:eastAsia="Times New Roman" w:hAnsi="Times New Roman" w:cs="Times New Roman"/>
                <w:sz w:val="24"/>
                <w:szCs w:val="24"/>
              </w:rPr>
              <w:t>Stebėjimo tikslas</w:t>
            </w:r>
          </w:p>
        </w:tc>
        <w:tc>
          <w:tcPr>
            <w:tcW w:w="1110" w:type="dxa"/>
          </w:tcPr>
          <w:p w14:paraId="10A76A17" w14:textId="77777777" w:rsidR="007357EF" w:rsidRPr="00CA5E8E" w:rsidRDefault="007357EF" w:rsidP="00D74DE1">
            <w:pPr>
              <w:jc w:val="both"/>
              <w:rPr>
                <w:rFonts w:ascii="Times New Roman" w:eastAsia="Calibri" w:hAnsi="Times New Roman" w:cs="Times New Roman"/>
                <w:sz w:val="24"/>
                <w:szCs w:val="24"/>
              </w:rPr>
            </w:pPr>
            <w:r>
              <w:rPr>
                <w:rFonts w:ascii="Times New Roman" w:eastAsia="Calibri" w:hAnsi="Times New Roman" w:cs="Times New Roman"/>
                <w:sz w:val="24"/>
                <w:szCs w:val="24"/>
              </w:rPr>
              <w:t>Data</w:t>
            </w:r>
          </w:p>
        </w:tc>
        <w:tc>
          <w:tcPr>
            <w:tcW w:w="2289" w:type="dxa"/>
          </w:tcPr>
          <w:p w14:paraId="019DBC24" w14:textId="77777777" w:rsidR="007357EF" w:rsidRPr="00CA5E8E" w:rsidRDefault="007357EF" w:rsidP="00D74DE1">
            <w:pPr>
              <w:jc w:val="both"/>
              <w:rPr>
                <w:rFonts w:ascii="Times New Roman" w:eastAsia="Calibri" w:hAnsi="Times New Roman" w:cs="Times New Roman"/>
                <w:sz w:val="24"/>
                <w:szCs w:val="24"/>
              </w:rPr>
            </w:pPr>
            <w:r w:rsidRPr="582A70A1">
              <w:rPr>
                <w:rFonts w:ascii="Times New Roman" w:eastAsia="Calibri" w:hAnsi="Times New Roman" w:cs="Times New Roman"/>
                <w:sz w:val="24"/>
                <w:szCs w:val="24"/>
              </w:rPr>
              <w:t>Atsakingas</w:t>
            </w:r>
          </w:p>
        </w:tc>
      </w:tr>
      <w:tr w:rsidR="007357EF" w14:paraId="55F5008A" w14:textId="77777777" w:rsidTr="00914BD8">
        <w:trPr>
          <w:trHeight w:val="711"/>
        </w:trPr>
        <w:tc>
          <w:tcPr>
            <w:tcW w:w="660" w:type="dxa"/>
          </w:tcPr>
          <w:p w14:paraId="1CFAAC7C" w14:textId="77777777" w:rsidR="007357EF" w:rsidRDefault="007357EF" w:rsidP="00914BD8">
            <w:pPr>
              <w:jc w:val="center"/>
              <w:rPr>
                <w:rFonts w:ascii="Times New Roman" w:eastAsia="Calibri" w:hAnsi="Times New Roman" w:cs="Times New Roman"/>
                <w:sz w:val="24"/>
                <w:szCs w:val="24"/>
              </w:rPr>
            </w:pPr>
            <w:r w:rsidRPr="3E4AC530">
              <w:rPr>
                <w:rFonts w:ascii="Times New Roman" w:eastAsia="Calibri" w:hAnsi="Times New Roman" w:cs="Times New Roman"/>
                <w:sz w:val="24"/>
                <w:szCs w:val="24"/>
              </w:rPr>
              <w:t>8.</w:t>
            </w:r>
          </w:p>
        </w:tc>
        <w:tc>
          <w:tcPr>
            <w:tcW w:w="1802" w:type="dxa"/>
          </w:tcPr>
          <w:p w14:paraId="57B7DD36" w14:textId="77777777" w:rsidR="007357EF" w:rsidRDefault="007357EF" w:rsidP="00D74DE1">
            <w:pPr>
              <w:rPr>
                <w:rFonts w:ascii="Times New Roman" w:eastAsia="Calibri" w:hAnsi="Times New Roman" w:cs="Times New Roman"/>
                <w:sz w:val="24"/>
                <w:szCs w:val="24"/>
              </w:rPr>
            </w:pPr>
            <w:r w:rsidRPr="3E4AC530">
              <w:rPr>
                <w:rFonts w:ascii="Times New Roman" w:eastAsia="Calibri" w:hAnsi="Times New Roman" w:cs="Times New Roman"/>
                <w:sz w:val="24"/>
                <w:szCs w:val="24"/>
              </w:rPr>
              <w:t>Integruota istorijos- tikybos pamoka “Reformacija Europoje ir Lietuvoje”</w:t>
            </w:r>
            <w:r>
              <w:rPr>
                <w:rFonts w:ascii="Times New Roman" w:eastAsia="Calibri" w:hAnsi="Times New Roman" w:cs="Times New Roman"/>
                <w:sz w:val="24"/>
                <w:szCs w:val="24"/>
              </w:rPr>
              <w:t>, 8 kl.</w:t>
            </w:r>
          </w:p>
        </w:tc>
        <w:tc>
          <w:tcPr>
            <w:tcW w:w="2085" w:type="dxa"/>
          </w:tcPr>
          <w:p w14:paraId="43AE3FBD" w14:textId="77777777" w:rsidR="007357EF" w:rsidRDefault="007357EF" w:rsidP="00D74DE1">
            <w:pPr>
              <w:rPr>
                <w:rFonts w:ascii="Times New Roman" w:eastAsia="Calibri" w:hAnsi="Times New Roman" w:cs="Times New Roman"/>
                <w:sz w:val="24"/>
                <w:szCs w:val="24"/>
              </w:rPr>
            </w:pPr>
            <w:r>
              <w:rPr>
                <w:rFonts w:ascii="Times New Roman" w:eastAsia="Calibri" w:hAnsi="Times New Roman" w:cs="Times New Roman"/>
                <w:sz w:val="24"/>
                <w:szCs w:val="24"/>
              </w:rPr>
              <w:t>Plečia</w:t>
            </w:r>
            <w:r w:rsidRPr="3E4AC530">
              <w:rPr>
                <w:rFonts w:ascii="Times New Roman" w:eastAsia="Calibri" w:hAnsi="Times New Roman" w:cs="Times New Roman"/>
                <w:sz w:val="24"/>
                <w:szCs w:val="24"/>
              </w:rPr>
              <w:t xml:space="preserve"> žinias apie reformaciją istoriniu ir religiniu kontekstu.</w:t>
            </w:r>
          </w:p>
        </w:tc>
        <w:tc>
          <w:tcPr>
            <w:tcW w:w="1830" w:type="dxa"/>
          </w:tcPr>
          <w:p w14:paraId="0ED01306" w14:textId="77777777" w:rsidR="007357EF" w:rsidRDefault="007357EF" w:rsidP="00D74DE1">
            <w:pPr>
              <w:rPr>
                <w:rFonts w:ascii="Times New Roman" w:eastAsia="Times New Roman" w:hAnsi="Times New Roman" w:cs="Times New Roman"/>
                <w:sz w:val="24"/>
                <w:szCs w:val="24"/>
              </w:rPr>
            </w:pPr>
            <w:r w:rsidRPr="3E4AC530">
              <w:rPr>
                <w:rFonts w:ascii="Times New Roman" w:eastAsia="Times New Roman" w:hAnsi="Times New Roman" w:cs="Times New Roman"/>
                <w:sz w:val="24"/>
                <w:szCs w:val="24"/>
              </w:rPr>
              <w:t>Mokinių veiklos ir ugdomos kompetencijos.</w:t>
            </w:r>
          </w:p>
        </w:tc>
        <w:tc>
          <w:tcPr>
            <w:tcW w:w="1110" w:type="dxa"/>
          </w:tcPr>
          <w:p w14:paraId="5F768D18" w14:textId="77777777" w:rsidR="007357EF" w:rsidRDefault="007357EF" w:rsidP="00D74DE1">
            <w:pPr>
              <w:rPr>
                <w:rFonts w:ascii="Times New Roman" w:eastAsia="Calibri" w:hAnsi="Times New Roman" w:cs="Times New Roman"/>
                <w:sz w:val="24"/>
                <w:szCs w:val="24"/>
              </w:rPr>
            </w:pPr>
            <w:r w:rsidRPr="3E4AC530">
              <w:rPr>
                <w:rFonts w:ascii="Times New Roman" w:eastAsia="Calibri" w:hAnsi="Times New Roman" w:cs="Times New Roman"/>
                <w:sz w:val="24"/>
                <w:szCs w:val="24"/>
              </w:rPr>
              <w:t>2024-04</w:t>
            </w:r>
          </w:p>
        </w:tc>
        <w:tc>
          <w:tcPr>
            <w:tcW w:w="2289" w:type="dxa"/>
          </w:tcPr>
          <w:p w14:paraId="620FA93C" w14:textId="019C68CB" w:rsidR="007357EF" w:rsidRDefault="007357EF" w:rsidP="00D74DE1">
            <w:pPr>
              <w:jc w:val="both"/>
              <w:rPr>
                <w:rFonts w:ascii="Times New Roman" w:eastAsia="Calibri" w:hAnsi="Times New Roman" w:cs="Times New Roman"/>
                <w:sz w:val="24"/>
                <w:szCs w:val="24"/>
              </w:rPr>
            </w:pPr>
            <w:r w:rsidRPr="3E4AC530">
              <w:rPr>
                <w:rFonts w:ascii="Times New Roman" w:eastAsia="Calibri" w:hAnsi="Times New Roman" w:cs="Times New Roman"/>
                <w:sz w:val="24"/>
                <w:szCs w:val="24"/>
              </w:rPr>
              <w:t>Daiva Juškienė</w:t>
            </w:r>
            <w:r w:rsidR="00E70C0A">
              <w:rPr>
                <w:rFonts w:ascii="Times New Roman" w:eastAsia="Calibri" w:hAnsi="Times New Roman" w:cs="Times New Roman"/>
                <w:sz w:val="24"/>
                <w:szCs w:val="24"/>
              </w:rPr>
              <w:t>,</w:t>
            </w:r>
          </w:p>
          <w:p w14:paraId="0DDC42A2" w14:textId="77777777" w:rsidR="007357EF" w:rsidRDefault="007357EF" w:rsidP="00EF4A84">
            <w:pPr>
              <w:jc w:val="both"/>
              <w:rPr>
                <w:rFonts w:ascii="Times New Roman" w:eastAsia="Calibri" w:hAnsi="Times New Roman" w:cs="Times New Roman"/>
                <w:sz w:val="24"/>
                <w:szCs w:val="24"/>
              </w:rPr>
            </w:pPr>
            <w:r w:rsidRPr="3E4AC530">
              <w:rPr>
                <w:rFonts w:ascii="Times New Roman" w:eastAsia="Calibri" w:hAnsi="Times New Roman" w:cs="Times New Roman"/>
                <w:sz w:val="24"/>
                <w:szCs w:val="24"/>
              </w:rPr>
              <w:t>Asta Mauricienė</w:t>
            </w:r>
          </w:p>
        </w:tc>
      </w:tr>
      <w:tr w:rsidR="007357EF" w:rsidRPr="00CA5E8E" w14:paraId="5F5AB32F" w14:textId="77777777" w:rsidTr="00914BD8">
        <w:trPr>
          <w:trHeight w:val="1265"/>
        </w:trPr>
        <w:tc>
          <w:tcPr>
            <w:tcW w:w="660" w:type="dxa"/>
          </w:tcPr>
          <w:p w14:paraId="3322971C" w14:textId="77777777" w:rsidR="007357EF" w:rsidRDefault="007357EF" w:rsidP="00914BD8">
            <w:pPr>
              <w:jc w:val="center"/>
              <w:rPr>
                <w:rFonts w:ascii="Times New Roman" w:eastAsia="Calibri" w:hAnsi="Times New Roman" w:cs="Times New Roman"/>
                <w:sz w:val="24"/>
                <w:szCs w:val="24"/>
              </w:rPr>
            </w:pPr>
            <w:r w:rsidRPr="3E4AC530">
              <w:rPr>
                <w:rFonts w:ascii="Times New Roman" w:eastAsia="Calibri" w:hAnsi="Times New Roman" w:cs="Times New Roman"/>
                <w:sz w:val="24"/>
                <w:szCs w:val="24"/>
              </w:rPr>
              <w:t>9.</w:t>
            </w:r>
          </w:p>
        </w:tc>
        <w:tc>
          <w:tcPr>
            <w:tcW w:w="1802" w:type="dxa"/>
          </w:tcPr>
          <w:p w14:paraId="510BD301" w14:textId="77777777" w:rsidR="007357EF" w:rsidRPr="5C736F5E" w:rsidRDefault="007357EF" w:rsidP="00D74DE1">
            <w:pPr>
              <w:rPr>
                <w:rFonts w:ascii="Times New Roman" w:eastAsia="Calibri" w:hAnsi="Times New Roman" w:cs="Times New Roman"/>
                <w:sz w:val="24"/>
                <w:szCs w:val="24"/>
              </w:rPr>
            </w:pPr>
            <w:r w:rsidRPr="6823A377">
              <w:rPr>
                <w:rFonts w:ascii="Times New Roman" w:eastAsia="Calibri" w:hAnsi="Times New Roman" w:cs="Times New Roman"/>
                <w:sz w:val="24"/>
                <w:szCs w:val="24"/>
              </w:rPr>
              <w:t>Integruota muzikos – dailės pamoka „</w:t>
            </w:r>
            <w:r>
              <w:rPr>
                <w:rFonts w:ascii="Times New Roman" w:eastAsia="Calibri" w:hAnsi="Times New Roman" w:cs="Times New Roman"/>
                <w:sz w:val="24"/>
                <w:szCs w:val="24"/>
              </w:rPr>
              <w:t>Afrikos kultūra ir menas“, 6 kl.</w:t>
            </w:r>
          </w:p>
        </w:tc>
        <w:tc>
          <w:tcPr>
            <w:tcW w:w="2085" w:type="dxa"/>
          </w:tcPr>
          <w:p w14:paraId="4DAAB24B" w14:textId="77777777" w:rsidR="007357EF" w:rsidRPr="00CA5E8E" w:rsidRDefault="007357EF" w:rsidP="00D74DE1">
            <w:pPr>
              <w:rPr>
                <w:rFonts w:ascii="Times New Roman" w:eastAsia="Calibri" w:hAnsi="Times New Roman" w:cs="Times New Roman"/>
                <w:sz w:val="24"/>
                <w:szCs w:val="24"/>
              </w:rPr>
            </w:pPr>
            <w:r>
              <w:rPr>
                <w:rFonts w:ascii="Times New Roman" w:eastAsia="Calibri" w:hAnsi="Times New Roman" w:cs="Times New Roman"/>
                <w:sz w:val="24"/>
                <w:szCs w:val="24"/>
              </w:rPr>
              <w:t>Susipažįsta</w:t>
            </w:r>
            <w:r w:rsidRPr="6823A377">
              <w:rPr>
                <w:rFonts w:ascii="Times New Roman" w:eastAsia="Calibri" w:hAnsi="Times New Roman" w:cs="Times New Roman"/>
                <w:sz w:val="24"/>
                <w:szCs w:val="24"/>
              </w:rPr>
              <w:t xml:space="preserve"> su Afrikos kul</w:t>
            </w:r>
            <w:r>
              <w:rPr>
                <w:rFonts w:ascii="Times New Roman" w:eastAsia="Calibri" w:hAnsi="Times New Roman" w:cs="Times New Roman"/>
                <w:sz w:val="24"/>
                <w:szCs w:val="24"/>
              </w:rPr>
              <w:t>tūros ir meno kūriniais, ugdosi</w:t>
            </w:r>
            <w:r w:rsidRPr="6823A377">
              <w:rPr>
                <w:rFonts w:ascii="Times New Roman" w:eastAsia="Calibri" w:hAnsi="Times New Roman" w:cs="Times New Roman"/>
                <w:sz w:val="24"/>
                <w:szCs w:val="24"/>
              </w:rPr>
              <w:t xml:space="preserve"> socialinę- emocinę ir kultūrinę kompetencijas.</w:t>
            </w:r>
          </w:p>
        </w:tc>
        <w:tc>
          <w:tcPr>
            <w:tcW w:w="1830" w:type="dxa"/>
          </w:tcPr>
          <w:p w14:paraId="2886B46D" w14:textId="77777777" w:rsidR="007357EF" w:rsidRDefault="007357EF" w:rsidP="00D74DE1">
            <w:pPr>
              <w:rPr>
                <w:rFonts w:ascii="Times New Roman" w:eastAsia="Calibri" w:hAnsi="Times New Roman" w:cs="Times New Roman"/>
                <w:sz w:val="24"/>
                <w:szCs w:val="24"/>
              </w:rPr>
            </w:pPr>
            <w:r w:rsidRPr="6E909504">
              <w:rPr>
                <w:rFonts w:ascii="Times New Roman" w:eastAsia="Calibri" w:hAnsi="Times New Roman" w:cs="Times New Roman"/>
                <w:sz w:val="24"/>
                <w:szCs w:val="24"/>
              </w:rPr>
              <w:t>Mokinių veiklos, ugdomos kompetencijos.</w:t>
            </w:r>
          </w:p>
        </w:tc>
        <w:tc>
          <w:tcPr>
            <w:tcW w:w="1110" w:type="dxa"/>
          </w:tcPr>
          <w:p w14:paraId="52C47085" w14:textId="77777777" w:rsidR="007357EF" w:rsidRDefault="007357EF" w:rsidP="00D74DE1">
            <w:pPr>
              <w:rPr>
                <w:rFonts w:ascii="Times New Roman" w:eastAsia="Calibri" w:hAnsi="Times New Roman" w:cs="Times New Roman"/>
                <w:sz w:val="24"/>
                <w:szCs w:val="24"/>
              </w:rPr>
            </w:pPr>
            <w:r w:rsidRPr="3E4AC530">
              <w:rPr>
                <w:rFonts w:ascii="Times New Roman" w:eastAsia="Calibri" w:hAnsi="Times New Roman" w:cs="Times New Roman"/>
                <w:sz w:val="24"/>
                <w:szCs w:val="24"/>
              </w:rPr>
              <w:t>2024-06</w:t>
            </w:r>
          </w:p>
        </w:tc>
        <w:tc>
          <w:tcPr>
            <w:tcW w:w="2289" w:type="dxa"/>
          </w:tcPr>
          <w:p w14:paraId="551D7DA0" w14:textId="6449BEA4" w:rsidR="007357EF" w:rsidRDefault="007357EF" w:rsidP="00D74DE1">
            <w:pPr>
              <w:jc w:val="both"/>
              <w:rPr>
                <w:rFonts w:ascii="Times New Roman" w:eastAsia="Calibri" w:hAnsi="Times New Roman" w:cs="Times New Roman"/>
                <w:sz w:val="24"/>
                <w:szCs w:val="24"/>
              </w:rPr>
            </w:pPr>
            <w:r w:rsidRPr="3E4AC530">
              <w:rPr>
                <w:rFonts w:ascii="Times New Roman" w:eastAsia="Calibri" w:hAnsi="Times New Roman" w:cs="Times New Roman"/>
                <w:sz w:val="24"/>
                <w:szCs w:val="24"/>
              </w:rPr>
              <w:t>Dovilė Žukauskienė</w:t>
            </w:r>
            <w:r w:rsidR="00E70C0A">
              <w:rPr>
                <w:rFonts w:ascii="Times New Roman" w:eastAsia="Calibri" w:hAnsi="Times New Roman" w:cs="Times New Roman"/>
                <w:sz w:val="24"/>
                <w:szCs w:val="24"/>
              </w:rPr>
              <w:t>,</w:t>
            </w:r>
          </w:p>
          <w:p w14:paraId="67693EC3" w14:textId="77777777" w:rsidR="007357EF" w:rsidRDefault="007357EF" w:rsidP="00D74DE1">
            <w:pPr>
              <w:jc w:val="both"/>
              <w:rPr>
                <w:rFonts w:ascii="Times New Roman" w:eastAsia="Calibri" w:hAnsi="Times New Roman" w:cs="Times New Roman"/>
                <w:sz w:val="24"/>
                <w:szCs w:val="24"/>
              </w:rPr>
            </w:pPr>
            <w:r>
              <w:rPr>
                <w:rFonts w:ascii="Times New Roman" w:eastAsia="Calibri" w:hAnsi="Times New Roman" w:cs="Times New Roman"/>
                <w:sz w:val="24"/>
                <w:szCs w:val="24"/>
              </w:rPr>
              <w:t>Rita Šleinytė</w:t>
            </w:r>
          </w:p>
          <w:p w14:paraId="4B999E4C" w14:textId="77777777" w:rsidR="007357EF" w:rsidRPr="5C736F5E" w:rsidRDefault="007357EF" w:rsidP="00D74DE1">
            <w:pPr>
              <w:jc w:val="both"/>
              <w:rPr>
                <w:rFonts w:ascii="Times New Roman" w:eastAsia="Calibri" w:hAnsi="Times New Roman" w:cs="Times New Roman"/>
                <w:sz w:val="24"/>
                <w:szCs w:val="24"/>
              </w:rPr>
            </w:pPr>
          </w:p>
        </w:tc>
      </w:tr>
      <w:tr w:rsidR="007357EF" w:rsidRPr="00CA5E8E" w14:paraId="1BC1CC38" w14:textId="77777777" w:rsidTr="00914BD8">
        <w:trPr>
          <w:trHeight w:val="450"/>
        </w:trPr>
        <w:tc>
          <w:tcPr>
            <w:tcW w:w="660" w:type="dxa"/>
          </w:tcPr>
          <w:p w14:paraId="3598E94B" w14:textId="77777777" w:rsidR="007357EF" w:rsidRDefault="007357EF" w:rsidP="00914BD8">
            <w:pPr>
              <w:jc w:val="center"/>
              <w:rPr>
                <w:rFonts w:ascii="Times New Roman" w:eastAsia="Calibri" w:hAnsi="Times New Roman" w:cs="Times New Roman"/>
                <w:sz w:val="24"/>
                <w:szCs w:val="24"/>
              </w:rPr>
            </w:pPr>
            <w:r w:rsidRPr="3E4AC530">
              <w:rPr>
                <w:rFonts w:ascii="Times New Roman" w:eastAsia="Calibri" w:hAnsi="Times New Roman" w:cs="Times New Roman"/>
                <w:sz w:val="24"/>
                <w:szCs w:val="24"/>
              </w:rPr>
              <w:t>10.</w:t>
            </w:r>
          </w:p>
        </w:tc>
        <w:tc>
          <w:tcPr>
            <w:tcW w:w="1802" w:type="dxa"/>
          </w:tcPr>
          <w:p w14:paraId="463AA635" w14:textId="77777777" w:rsidR="007357EF" w:rsidRDefault="007357EF" w:rsidP="00D74DE1">
            <w:pPr>
              <w:rPr>
                <w:rFonts w:ascii="Times New Roman" w:eastAsia="Calibri" w:hAnsi="Times New Roman" w:cs="Times New Roman"/>
                <w:color w:val="FF0000"/>
                <w:sz w:val="24"/>
                <w:szCs w:val="24"/>
              </w:rPr>
            </w:pPr>
            <w:r w:rsidRPr="3E4AC530">
              <w:rPr>
                <w:rFonts w:ascii="Times New Roman" w:eastAsia="Calibri" w:hAnsi="Times New Roman" w:cs="Times New Roman"/>
                <w:sz w:val="24"/>
                <w:szCs w:val="24"/>
              </w:rPr>
              <w:t>Anglų kalbos pamoka „Mūsų miestelio įstaigos ir jų veikla“</w:t>
            </w:r>
            <w:r>
              <w:rPr>
                <w:rFonts w:ascii="Times New Roman" w:eastAsia="Calibri" w:hAnsi="Times New Roman" w:cs="Times New Roman"/>
                <w:sz w:val="24"/>
                <w:szCs w:val="24"/>
              </w:rPr>
              <w:t>, 8 kl.</w:t>
            </w:r>
          </w:p>
          <w:p w14:paraId="53070F6D" w14:textId="77777777" w:rsidR="007357EF" w:rsidRDefault="007357EF" w:rsidP="00D74DE1">
            <w:pPr>
              <w:rPr>
                <w:rFonts w:ascii="Times New Roman" w:eastAsia="Calibri" w:hAnsi="Times New Roman" w:cs="Times New Roman"/>
                <w:color w:val="FF0000"/>
                <w:sz w:val="24"/>
                <w:szCs w:val="24"/>
              </w:rPr>
            </w:pPr>
          </w:p>
          <w:p w14:paraId="50E7B013" w14:textId="77777777" w:rsidR="007357EF" w:rsidRDefault="007357EF" w:rsidP="00D74DE1">
            <w:pPr>
              <w:rPr>
                <w:rFonts w:ascii="Times New Roman" w:eastAsia="Calibri" w:hAnsi="Times New Roman" w:cs="Times New Roman"/>
                <w:sz w:val="24"/>
                <w:szCs w:val="24"/>
              </w:rPr>
            </w:pPr>
          </w:p>
        </w:tc>
        <w:tc>
          <w:tcPr>
            <w:tcW w:w="2085" w:type="dxa"/>
          </w:tcPr>
          <w:p w14:paraId="635A9CD2" w14:textId="77777777" w:rsidR="007357EF" w:rsidRDefault="007357EF" w:rsidP="00D74DE1">
            <w:pPr>
              <w:rPr>
                <w:rFonts w:ascii="Times New Roman" w:eastAsia="Calibri" w:hAnsi="Times New Roman" w:cs="Times New Roman"/>
                <w:sz w:val="24"/>
                <w:szCs w:val="24"/>
              </w:rPr>
            </w:pPr>
            <w:r w:rsidRPr="3E4AC530">
              <w:rPr>
                <w:rFonts w:ascii="Times New Roman" w:eastAsia="Times New Roman" w:hAnsi="Times New Roman" w:cs="Times New Roman"/>
                <w:color w:val="000000" w:themeColor="text1"/>
                <w:sz w:val="24"/>
                <w:szCs w:val="24"/>
              </w:rPr>
              <w:t>Susipažįsta su miestelyje veikiančių įstaigų (seniūnijos, bibliotekos, Senųjų kaimo kultūros tradicijų centro) veikla, parengia pristatymą.</w:t>
            </w:r>
          </w:p>
        </w:tc>
        <w:tc>
          <w:tcPr>
            <w:tcW w:w="1830" w:type="dxa"/>
          </w:tcPr>
          <w:p w14:paraId="263F0EEA" w14:textId="77777777" w:rsidR="007357EF" w:rsidRDefault="007357EF" w:rsidP="00D74DE1">
            <w:pPr>
              <w:rPr>
                <w:rFonts w:ascii="Times New Roman" w:eastAsia="Calibri" w:hAnsi="Times New Roman" w:cs="Times New Roman"/>
                <w:sz w:val="24"/>
                <w:szCs w:val="24"/>
              </w:rPr>
            </w:pPr>
            <w:r w:rsidRPr="3E4AC530">
              <w:rPr>
                <w:rFonts w:ascii="Times New Roman" w:eastAsia="Calibri" w:hAnsi="Times New Roman" w:cs="Times New Roman"/>
                <w:sz w:val="24"/>
                <w:szCs w:val="24"/>
              </w:rPr>
              <w:t>Mokinių veiklos ir ugdomos kompetencijos.</w:t>
            </w:r>
          </w:p>
        </w:tc>
        <w:tc>
          <w:tcPr>
            <w:tcW w:w="1110" w:type="dxa"/>
          </w:tcPr>
          <w:p w14:paraId="5C2BECB1" w14:textId="77777777" w:rsidR="007357EF" w:rsidRDefault="007357EF" w:rsidP="00D74DE1">
            <w:pPr>
              <w:rPr>
                <w:rFonts w:ascii="Times New Roman" w:eastAsia="Calibri" w:hAnsi="Times New Roman" w:cs="Times New Roman"/>
                <w:sz w:val="24"/>
                <w:szCs w:val="24"/>
              </w:rPr>
            </w:pPr>
            <w:r w:rsidRPr="3E4AC530">
              <w:rPr>
                <w:rFonts w:ascii="Times New Roman" w:eastAsia="Calibri" w:hAnsi="Times New Roman" w:cs="Times New Roman"/>
                <w:sz w:val="24"/>
                <w:szCs w:val="24"/>
              </w:rPr>
              <w:t>2024-06</w:t>
            </w:r>
          </w:p>
        </w:tc>
        <w:tc>
          <w:tcPr>
            <w:tcW w:w="2289" w:type="dxa"/>
          </w:tcPr>
          <w:p w14:paraId="1C24194C" w14:textId="217CBE6F" w:rsidR="007357EF" w:rsidRDefault="007357EF" w:rsidP="00D74DE1">
            <w:pPr>
              <w:jc w:val="both"/>
              <w:rPr>
                <w:rFonts w:ascii="Times New Roman" w:eastAsia="Calibri" w:hAnsi="Times New Roman" w:cs="Times New Roman"/>
                <w:sz w:val="24"/>
                <w:szCs w:val="24"/>
              </w:rPr>
            </w:pPr>
            <w:r>
              <w:rPr>
                <w:rFonts w:ascii="Times New Roman" w:eastAsia="Calibri" w:hAnsi="Times New Roman" w:cs="Times New Roman"/>
                <w:sz w:val="24"/>
                <w:szCs w:val="24"/>
              </w:rPr>
              <w:t>Virginija Gečienė</w:t>
            </w:r>
            <w:r w:rsidR="00E70C0A">
              <w:rPr>
                <w:rFonts w:ascii="Times New Roman" w:eastAsia="Calibri" w:hAnsi="Times New Roman" w:cs="Times New Roman"/>
                <w:sz w:val="24"/>
                <w:szCs w:val="24"/>
              </w:rPr>
              <w:t>,</w:t>
            </w:r>
          </w:p>
          <w:p w14:paraId="2FEB27AA" w14:textId="77777777" w:rsidR="007357EF" w:rsidRDefault="007357EF" w:rsidP="00D74DE1">
            <w:pPr>
              <w:jc w:val="both"/>
              <w:rPr>
                <w:rFonts w:ascii="Times New Roman" w:eastAsia="Calibri" w:hAnsi="Times New Roman" w:cs="Times New Roman"/>
                <w:sz w:val="24"/>
                <w:szCs w:val="24"/>
              </w:rPr>
            </w:pPr>
            <w:r>
              <w:rPr>
                <w:rFonts w:ascii="Times New Roman" w:eastAsia="Calibri" w:hAnsi="Times New Roman" w:cs="Times New Roman"/>
                <w:sz w:val="24"/>
                <w:szCs w:val="24"/>
              </w:rPr>
              <w:t>Vitalija Šetkienė</w:t>
            </w:r>
          </w:p>
          <w:p w14:paraId="6B5D814B" w14:textId="77777777" w:rsidR="007357EF" w:rsidRDefault="007357EF" w:rsidP="00D74DE1">
            <w:pPr>
              <w:jc w:val="both"/>
              <w:rPr>
                <w:rFonts w:ascii="Times New Roman" w:eastAsia="Calibri" w:hAnsi="Times New Roman" w:cs="Times New Roman"/>
                <w:sz w:val="24"/>
                <w:szCs w:val="24"/>
              </w:rPr>
            </w:pPr>
          </w:p>
          <w:p w14:paraId="7D360098" w14:textId="77777777" w:rsidR="007357EF" w:rsidRDefault="007357EF" w:rsidP="00D74DE1">
            <w:pPr>
              <w:jc w:val="both"/>
              <w:rPr>
                <w:rFonts w:ascii="Times New Roman" w:eastAsia="Calibri" w:hAnsi="Times New Roman" w:cs="Times New Roman"/>
                <w:sz w:val="24"/>
                <w:szCs w:val="24"/>
              </w:rPr>
            </w:pPr>
          </w:p>
        </w:tc>
      </w:tr>
      <w:tr w:rsidR="007357EF" w:rsidRPr="00CA5E8E" w14:paraId="4566958C" w14:textId="77777777" w:rsidTr="00914BD8">
        <w:trPr>
          <w:trHeight w:val="708"/>
        </w:trPr>
        <w:tc>
          <w:tcPr>
            <w:tcW w:w="660" w:type="dxa"/>
          </w:tcPr>
          <w:p w14:paraId="74C443B4" w14:textId="77777777" w:rsidR="007357EF" w:rsidRDefault="007357EF" w:rsidP="00914BD8">
            <w:pPr>
              <w:jc w:val="center"/>
              <w:rPr>
                <w:rFonts w:ascii="Times New Roman" w:eastAsia="Calibri" w:hAnsi="Times New Roman" w:cs="Times New Roman"/>
                <w:sz w:val="24"/>
                <w:szCs w:val="24"/>
              </w:rPr>
            </w:pPr>
            <w:r w:rsidRPr="3E4AC530">
              <w:rPr>
                <w:rFonts w:ascii="Times New Roman" w:eastAsia="Calibri" w:hAnsi="Times New Roman" w:cs="Times New Roman"/>
                <w:sz w:val="24"/>
                <w:szCs w:val="24"/>
              </w:rPr>
              <w:t>11.</w:t>
            </w:r>
          </w:p>
        </w:tc>
        <w:tc>
          <w:tcPr>
            <w:tcW w:w="1802" w:type="dxa"/>
          </w:tcPr>
          <w:p w14:paraId="2866358C" w14:textId="77777777" w:rsidR="007357EF" w:rsidRDefault="007357EF" w:rsidP="00D74DE1">
            <w:pPr>
              <w:rPr>
                <w:rFonts w:ascii="Times New Roman" w:eastAsia="Calibri" w:hAnsi="Times New Roman" w:cs="Times New Roman"/>
                <w:color w:val="000000" w:themeColor="text1"/>
                <w:sz w:val="24"/>
                <w:szCs w:val="24"/>
              </w:rPr>
            </w:pPr>
            <w:r w:rsidRPr="3E4AC530">
              <w:rPr>
                <w:rFonts w:ascii="Times New Roman" w:eastAsia="Calibri" w:hAnsi="Times New Roman" w:cs="Times New Roman"/>
                <w:color w:val="000000" w:themeColor="text1"/>
                <w:sz w:val="24"/>
                <w:szCs w:val="24"/>
              </w:rPr>
              <w:t>Technologijų pamoka „Mažoji Vainuto miestelio architektūra“</w:t>
            </w:r>
            <w:r>
              <w:rPr>
                <w:rFonts w:ascii="Times New Roman" w:eastAsia="Calibri" w:hAnsi="Times New Roman" w:cs="Times New Roman"/>
                <w:color w:val="000000" w:themeColor="text1"/>
                <w:sz w:val="24"/>
                <w:szCs w:val="24"/>
              </w:rPr>
              <w:t>, 8 kl.</w:t>
            </w:r>
          </w:p>
        </w:tc>
        <w:tc>
          <w:tcPr>
            <w:tcW w:w="2085" w:type="dxa"/>
          </w:tcPr>
          <w:p w14:paraId="7420F7B9" w14:textId="77777777" w:rsidR="007357EF" w:rsidRDefault="007357EF" w:rsidP="00D74DE1">
            <w:pPr>
              <w:rPr>
                <w:rFonts w:ascii="Times New Roman" w:eastAsia="Calibri" w:hAnsi="Times New Roman" w:cs="Times New Roman"/>
                <w:sz w:val="24"/>
                <w:szCs w:val="24"/>
              </w:rPr>
            </w:pPr>
            <w:r w:rsidRPr="3E4AC530">
              <w:rPr>
                <w:rFonts w:ascii="Times New Roman" w:eastAsia="Times New Roman" w:hAnsi="Times New Roman" w:cs="Times New Roman"/>
                <w:color w:val="000000" w:themeColor="text1"/>
                <w:sz w:val="24"/>
                <w:szCs w:val="24"/>
              </w:rPr>
              <w:t>Dirbant kitose  erdvėse</w:t>
            </w:r>
            <w:r>
              <w:rPr>
                <w:rFonts w:ascii="Times New Roman" w:eastAsia="Times New Roman" w:hAnsi="Times New Roman" w:cs="Times New Roman"/>
                <w:color w:val="000000" w:themeColor="text1"/>
                <w:sz w:val="24"/>
                <w:szCs w:val="24"/>
              </w:rPr>
              <w:t xml:space="preserve"> mokiniai įgyja</w:t>
            </w:r>
            <w:r w:rsidRPr="3E4AC530">
              <w:rPr>
                <w:rFonts w:ascii="Times New Roman" w:eastAsia="Times New Roman" w:hAnsi="Times New Roman" w:cs="Times New Roman"/>
                <w:color w:val="000000" w:themeColor="text1"/>
                <w:sz w:val="24"/>
                <w:szCs w:val="24"/>
              </w:rPr>
              <w:t xml:space="preserve"> žinių apie gimtojo miestelio pastatų architektūros stilius.</w:t>
            </w:r>
          </w:p>
        </w:tc>
        <w:tc>
          <w:tcPr>
            <w:tcW w:w="1830" w:type="dxa"/>
          </w:tcPr>
          <w:p w14:paraId="2FCC796E" w14:textId="77777777" w:rsidR="007357EF" w:rsidRPr="001B5F05" w:rsidRDefault="007357EF" w:rsidP="00D74DE1">
            <w:pPr>
              <w:rPr>
                <w:rFonts w:ascii="Times New Roman" w:hAnsi="Times New Roman" w:cs="Times New Roman"/>
                <w:sz w:val="24"/>
                <w:szCs w:val="24"/>
              </w:rPr>
            </w:pPr>
            <w:r w:rsidRPr="6E909504">
              <w:rPr>
                <w:rFonts w:ascii="Times New Roman" w:hAnsi="Times New Roman" w:cs="Times New Roman"/>
                <w:sz w:val="24"/>
                <w:szCs w:val="24"/>
              </w:rPr>
              <w:t>Mokinių veiklos, kompetencijų ugdymas.</w:t>
            </w:r>
          </w:p>
        </w:tc>
        <w:tc>
          <w:tcPr>
            <w:tcW w:w="1110" w:type="dxa"/>
          </w:tcPr>
          <w:p w14:paraId="525B494D" w14:textId="77777777" w:rsidR="007357EF" w:rsidRDefault="007357EF" w:rsidP="00D74DE1">
            <w:pPr>
              <w:rPr>
                <w:rFonts w:ascii="Times New Roman" w:eastAsia="Calibri" w:hAnsi="Times New Roman" w:cs="Times New Roman"/>
                <w:sz w:val="24"/>
                <w:szCs w:val="24"/>
              </w:rPr>
            </w:pPr>
            <w:r w:rsidRPr="3E4AC530">
              <w:rPr>
                <w:rFonts w:ascii="Times New Roman" w:eastAsia="Calibri" w:hAnsi="Times New Roman" w:cs="Times New Roman"/>
                <w:sz w:val="24"/>
                <w:szCs w:val="24"/>
              </w:rPr>
              <w:t>2024-05</w:t>
            </w:r>
          </w:p>
          <w:p w14:paraId="1317EEBC" w14:textId="77777777" w:rsidR="007357EF" w:rsidRDefault="007357EF" w:rsidP="00D74DE1">
            <w:pPr>
              <w:rPr>
                <w:rFonts w:ascii="Times New Roman" w:eastAsia="Calibri" w:hAnsi="Times New Roman" w:cs="Times New Roman"/>
                <w:sz w:val="24"/>
                <w:szCs w:val="24"/>
              </w:rPr>
            </w:pPr>
            <w:r w:rsidRPr="3E4AC530">
              <w:rPr>
                <w:rFonts w:ascii="Times New Roman" w:eastAsia="Calibri" w:hAnsi="Times New Roman" w:cs="Times New Roman"/>
                <w:sz w:val="24"/>
                <w:szCs w:val="24"/>
              </w:rPr>
              <w:t>2024-09</w:t>
            </w:r>
          </w:p>
        </w:tc>
        <w:tc>
          <w:tcPr>
            <w:tcW w:w="2289" w:type="dxa"/>
          </w:tcPr>
          <w:p w14:paraId="182E5B05" w14:textId="77777777" w:rsidR="007357EF" w:rsidRPr="00913DA8" w:rsidRDefault="007357EF" w:rsidP="00D74DE1">
            <w:pPr>
              <w:jc w:val="both"/>
              <w:rPr>
                <w:rFonts w:ascii="Times New Roman" w:eastAsia="Calibri" w:hAnsi="Times New Roman" w:cs="Times New Roman"/>
                <w:sz w:val="24"/>
                <w:szCs w:val="24"/>
              </w:rPr>
            </w:pPr>
            <w:r>
              <w:rPr>
                <w:rFonts w:ascii="Times New Roman" w:eastAsia="Calibri" w:hAnsi="Times New Roman" w:cs="Times New Roman"/>
                <w:sz w:val="24"/>
                <w:szCs w:val="24"/>
              </w:rPr>
              <w:t>Arūnas Mockus</w:t>
            </w:r>
          </w:p>
        </w:tc>
      </w:tr>
      <w:tr w:rsidR="007357EF" w:rsidRPr="00CA5E8E" w14:paraId="72A9C17A" w14:textId="77777777" w:rsidTr="00914BD8">
        <w:tc>
          <w:tcPr>
            <w:tcW w:w="660" w:type="dxa"/>
          </w:tcPr>
          <w:p w14:paraId="0B8407AF" w14:textId="77777777" w:rsidR="007357EF" w:rsidRPr="00CA5E8E" w:rsidRDefault="007357EF" w:rsidP="00914BD8">
            <w:pPr>
              <w:jc w:val="center"/>
              <w:rPr>
                <w:rFonts w:ascii="Times New Roman" w:eastAsia="Calibri" w:hAnsi="Times New Roman" w:cs="Times New Roman"/>
                <w:sz w:val="24"/>
                <w:szCs w:val="24"/>
              </w:rPr>
            </w:pPr>
            <w:r w:rsidRPr="3E4AC530">
              <w:rPr>
                <w:rFonts w:ascii="Times New Roman" w:eastAsia="Calibri" w:hAnsi="Times New Roman" w:cs="Times New Roman"/>
                <w:sz w:val="24"/>
                <w:szCs w:val="24"/>
              </w:rPr>
              <w:t>12.</w:t>
            </w:r>
          </w:p>
        </w:tc>
        <w:tc>
          <w:tcPr>
            <w:tcW w:w="1802" w:type="dxa"/>
          </w:tcPr>
          <w:p w14:paraId="632786A9" w14:textId="77777777" w:rsidR="007357EF" w:rsidRPr="00CA5E8E" w:rsidRDefault="007357EF" w:rsidP="00D74DE1">
            <w:pPr>
              <w:textAlignment w:val="baseline"/>
              <w:rPr>
                <w:rFonts w:ascii="Times New Roman" w:eastAsia="Times New Roman" w:hAnsi="Times New Roman" w:cs="Times New Roman"/>
                <w:sz w:val="24"/>
                <w:szCs w:val="24"/>
                <w:lang w:eastAsia="lt-LT"/>
              </w:rPr>
            </w:pPr>
            <w:r w:rsidRPr="3E4AC530">
              <w:rPr>
                <w:rFonts w:ascii="Times New Roman" w:eastAsia="Calibri" w:hAnsi="Times New Roman" w:cs="Times New Roman"/>
                <w:sz w:val="24"/>
                <w:szCs w:val="24"/>
              </w:rPr>
              <w:t xml:space="preserve">Integruota biologijos- anglų </w:t>
            </w:r>
            <w:r>
              <w:rPr>
                <w:rFonts w:ascii="Times New Roman" w:eastAsia="Calibri" w:hAnsi="Times New Roman" w:cs="Times New Roman"/>
                <w:sz w:val="24"/>
                <w:szCs w:val="24"/>
              </w:rPr>
              <w:t xml:space="preserve">k. </w:t>
            </w:r>
            <w:r w:rsidRPr="3E4AC530">
              <w:rPr>
                <w:rFonts w:ascii="Times New Roman" w:eastAsia="Calibri" w:hAnsi="Times New Roman" w:cs="Times New Roman"/>
                <w:sz w:val="24"/>
                <w:szCs w:val="24"/>
              </w:rPr>
              <w:t>pamoka “DNR molekulės sandara ir reikšmė”</w:t>
            </w:r>
            <w:r>
              <w:rPr>
                <w:rFonts w:ascii="Times New Roman" w:eastAsia="Calibri" w:hAnsi="Times New Roman" w:cs="Times New Roman"/>
                <w:sz w:val="24"/>
                <w:szCs w:val="24"/>
              </w:rPr>
              <w:t>, II kl</w:t>
            </w:r>
            <w:r w:rsidRPr="3E4AC530">
              <w:rPr>
                <w:rFonts w:ascii="Times New Roman" w:eastAsia="Calibri" w:hAnsi="Times New Roman" w:cs="Times New Roman"/>
                <w:sz w:val="24"/>
                <w:szCs w:val="24"/>
              </w:rPr>
              <w:t>.</w:t>
            </w:r>
          </w:p>
        </w:tc>
        <w:tc>
          <w:tcPr>
            <w:tcW w:w="2085" w:type="dxa"/>
          </w:tcPr>
          <w:p w14:paraId="7E65E32C" w14:textId="77777777" w:rsidR="007357EF" w:rsidRDefault="007357EF" w:rsidP="00D74DE1">
            <w:pPr>
              <w:rPr>
                <w:rFonts w:ascii="Times New Roman" w:eastAsia="Calibri" w:hAnsi="Times New Roman" w:cs="Times New Roman"/>
                <w:sz w:val="24"/>
                <w:szCs w:val="24"/>
              </w:rPr>
            </w:pPr>
            <w:r>
              <w:rPr>
                <w:rFonts w:ascii="Times New Roman" w:eastAsia="Calibri" w:hAnsi="Times New Roman" w:cs="Times New Roman"/>
                <w:sz w:val="24"/>
                <w:szCs w:val="24"/>
              </w:rPr>
              <w:t>Plečia</w:t>
            </w:r>
            <w:r w:rsidRPr="3E4AC530">
              <w:rPr>
                <w:rFonts w:ascii="Times New Roman" w:eastAsia="Calibri" w:hAnsi="Times New Roman" w:cs="Times New Roman"/>
                <w:sz w:val="24"/>
                <w:szCs w:val="24"/>
              </w:rPr>
              <w:t xml:space="preserve"> anglų kalbos žodyną biologijos temos sąvokomis. </w:t>
            </w:r>
          </w:p>
          <w:p w14:paraId="25C910C3" w14:textId="77777777" w:rsidR="007357EF" w:rsidRPr="00CA5E8E" w:rsidRDefault="007357EF" w:rsidP="00D74DE1">
            <w:pPr>
              <w:textAlignment w:val="baseline"/>
              <w:rPr>
                <w:rFonts w:ascii="Times New Roman" w:eastAsia="Times New Roman" w:hAnsi="Times New Roman" w:cs="Times New Roman"/>
                <w:sz w:val="24"/>
                <w:szCs w:val="24"/>
                <w:lang w:eastAsia="lt-LT"/>
              </w:rPr>
            </w:pPr>
            <w:r>
              <w:rPr>
                <w:rFonts w:ascii="Times New Roman" w:eastAsia="Calibri" w:hAnsi="Times New Roman" w:cs="Times New Roman"/>
                <w:sz w:val="24"/>
                <w:szCs w:val="24"/>
              </w:rPr>
              <w:t>Atlieka</w:t>
            </w:r>
            <w:r w:rsidRPr="3E4AC530">
              <w:rPr>
                <w:rFonts w:ascii="Times New Roman" w:eastAsia="Calibri" w:hAnsi="Times New Roman" w:cs="Times New Roman"/>
                <w:sz w:val="24"/>
                <w:szCs w:val="24"/>
              </w:rPr>
              <w:t xml:space="preserve"> užduotis anglų kalba remiantis  informacija lietuvių kalba</w:t>
            </w:r>
          </w:p>
        </w:tc>
        <w:tc>
          <w:tcPr>
            <w:tcW w:w="1830" w:type="dxa"/>
          </w:tcPr>
          <w:p w14:paraId="2D94D365" w14:textId="77777777" w:rsidR="007357EF" w:rsidRPr="00CA5E8E" w:rsidRDefault="007357EF" w:rsidP="00D74DE1">
            <w:pPr>
              <w:rPr>
                <w:rFonts w:ascii="Times New Roman" w:eastAsia="Calibri" w:hAnsi="Times New Roman" w:cs="Times New Roman"/>
                <w:sz w:val="24"/>
                <w:szCs w:val="24"/>
              </w:rPr>
            </w:pPr>
            <w:r w:rsidRPr="3E4AC530">
              <w:rPr>
                <w:rFonts w:ascii="Times New Roman" w:hAnsi="Times New Roman" w:cs="Times New Roman"/>
                <w:sz w:val="24"/>
                <w:szCs w:val="24"/>
              </w:rPr>
              <w:t>Kompetencijų ugdymas pamokoje.</w:t>
            </w:r>
          </w:p>
        </w:tc>
        <w:tc>
          <w:tcPr>
            <w:tcW w:w="1110" w:type="dxa"/>
          </w:tcPr>
          <w:p w14:paraId="417E9944" w14:textId="77777777" w:rsidR="007357EF" w:rsidRPr="00CA5E8E" w:rsidRDefault="007357EF" w:rsidP="00D74DE1">
            <w:pPr>
              <w:rPr>
                <w:rFonts w:ascii="Times New Roman" w:eastAsia="Calibri" w:hAnsi="Times New Roman" w:cs="Times New Roman"/>
                <w:sz w:val="24"/>
                <w:szCs w:val="24"/>
              </w:rPr>
            </w:pPr>
            <w:r w:rsidRPr="3E4AC530">
              <w:rPr>
                <w:rFonts w:ascii="Times New Roman" w:eastAsia="Calibri" w:hAnsi="Times New Roman" w:cs="Times New Roman"/>
                <w:sz w:val="24"/>
                <w:szCs w:val="24"/>
              </w:rPr>
              <w:t>2024-10</w:t>
            </w:r>
          </w:p>
        </w:tc>
        <w:tc>
          <w:tcPr>
            <w:tcW w:w="2289" w:type="dxa"/>
          </w:tcPr>
          <w:p w14:paraId="30CA9BCC" w14:textId="4342C136" w:rsidR="007357EF" w:rsidRDefault="007357EF" w:rsidP="00D74DE1">
            <w:pPr>
              <w:jc w:val="both"/>
              <w:rPr>
                <w:rFonts w:ascii="Times New Roman" w:eastAsia="Calibri" w:hAnsi="Times New Roman" w:cs="Times New Roman"/>
                <w:sz w:val="24"/>
                <w:szCs w:val="24"/>
              </w:rPr>
            </w:pPr>
            <w:r>
              <w:rPr>
                <w:rFonts w:ascii="Times New Roman" w:eastAsia="Calibri" w:hAnsi="Times New Roman" w:cs="Times New Roman"/>
                <w:sz w:val="24"/>
                <w:szCs w:val="24"/>
              </w:rPr>
              <w:t>Valerija Eidikienė</w:t>
            </w:r>
            <w:r w:rsidR="00E70C0A">
              <w:rPr>
                <w:rFonts w:ascii="Times New Roman" w:eastAsia="Calibri" w:hAnsi="Times New Roman" w:cs="Times New Roman"/>
                <w:sz w:val="24"/>
                <w:szCs w:val="24"/>
              </w:rPr>
              <w:t>,</w:t>
            </w:r>
          </w:p>
          <w:p w14:paraId="67C7AFA2" w14:textId="77777777" w:rsidR="007357EF" w:rsidRPr="00CA5E8E" w:rsidRDefault="007357EF" w:rsidP="00D74DE1">
            <w:pPr>
              <w:jc w:val="both"/>
              <w:rPr>
                <w:rFonts w:ascii="Times New Roman" w:eastAsia="Calibri" w:hAnsi="Times New Roman" w:cs="Times New Roman"/>
                <w:sz w:val="24"/>
                <w:szCs w:val="24"/>
              </w:rPr>
            </w:pPr>
            <w:r>
              <w:rPr>
                <w:rFonts w:ascii="Times New Roman" w:eastAsia="Calibri" w:hAnsi="Times New Roman" w:cs="Times New Roman"/>
                <w:sz w:val="24"/>
                <w:szCs w:val="24"/>
              </w:rPr>
              <w:t>Virginija Gečienė</w:t>
            </w:r>
          </w:p>
        </w:tc>
      </w:tr>
      <w:tr w:rsidR="007357EF" w14:paraId="4E13EB0D" w14:textId="77777777" w:rsidTr="00914BD8">
        <w:trPr>
          <w:trHeight w:val="300"/>
        </w:trPr>
        <w:tc>
          <w:tcPr>
            <w:tcW w:w="660" w:type="dxa"/>
          </w:tcPr>
          <w:p w14:paraId="7570472C" w14:textId="77777777" w:rsidR="007357EF" w:rsidRDefault="007357EF" w:rsidP="00914BD8">
            <w:pPr>
              <w:jc w:val="center"/>
              <w:rPr>
                <w:rFonts w:ascii="Times New Roman" w:eastAsia="Calibri" w:hAnsi="Times New Roman" w:cs="Times New Roman"/>
                <w:sz w:val="24"/>
                <w:szCs w:val="24"/>
              </w:rPr>
            </w:pPr>
            <w:r w:rsidRPr="3E4AC530">
              <w:rPr>
                <w:rFonts w:ascii="Times New Roman" w:eastAsia="Calibri" w:hAnsi="Times New Roman" w:cs="Times New Roman"/>
                <w:sz w:val="24"/>
                <w:szCs w:val="24"/>
              </w:rPr>
              <w:t>13.</w:t>
            </w:r>
          </w:p>
        </w:tc>
        <w:tc>
          <w:tcPr>
            <w:tcW w:w="1802" w:type="dxa"/>
          </w:tcPr>
          <w:p w14:paraId="6F676BE0" w14:textId="77777777" w:rsidR="007357EF" w:rsidRDefault="007357EF" w:rsidP="00D74DE1">
            <w:pPr>
              <w:rPr>
                <w:rFonts w:ascii="Times New Roman" w:eastAsia="Times New Roman" w:hAnsi="Times New Roman" w:cs="Times New Roman"/>
                <w:sz w:val="24"/>
                <w:szCs w:val="24"/>
              </w:rPr>
            </w:pPr>
            <w:r>
              <w:rPr>
                <w:rFonts w:ascii="Times New Roman" w:eastAsia="Times New Roman" w:hAnsi="Times New Roman" w:cs="Times New Roman"/>
                <w:color w:val="000000" w:themeColor="text1"/>
                <w:sz w:val="24"/>
                <w:szCs w:val="24"/>
              </w:rPr>
              <w:t>Atvira tikybos pamoka</w:t>
            </w:r>
            <w:r w:rsidRPr="3E4AC530">
              <w:rPr>
                <w:rFonts w:ascii="Times New Roman" w:eastAsia="Times New Roman" w:hAnsi="Times New Roman" w:cs="Times New Roman"/>
                <w:color w:val="000000" w:themeColor="text1"/>
                <w:sz w:val="24"/>
                <w:szCs w:val="24"/>
              </w:rPr>
              <w:t xml:space="preserve"> “Liturginių veiksmų prasmė”</w:t>
            </w:r>
            <w:r>
              <w:rPr>
                <w:rFonts w:ascii="Times New Roman" w:eastAsia="Times New Roman" w:hAnsi="Times New Roman" w:cs="Times New Roman"/>
                <w:color w:val="000000" w:themeColor="text1"/>
                <w:sz w:val="24"/>
                <w:szCs w:val="24"/>
              </w:rPr>
              <w:t>, 7 kl.</w:t>
            </w:r>
          </w:p>
        </w:tc>
        <w:tc>
          <w:tcPr>
            <w:tcW w:w="2085" w:type="dxa"/>
          </w:tcPr>
          <w:p w14:paraId="6DA26B2E" w14:textId="77777777" w:rsidR="007357EF" w:rsidRDefault="007357EF" w:rsidP="00D74DE1">
            <w:pPr>
              <w:rPr>
                <w:rFonts w:ascii="Times New Roman" w:eastAsia="Times New Roman" w:hAnsi="Times New Roman" w:cs="Times New Roman"/>
                <w:sz w:val="24"/>
                <w:szCs w:val="24"/>
              </w:rPr>
            </w:pPr>
            <w:r w:rsidRPr="2B88F373">
              <w:rPr>
                <w:rFonts w:ascii="Times New Roman" w:eastAsia="Times New Roman" w:hAnsi="Times New Roman" w:cs="Times New Roman"/>
                <w:sz w:val="24"/>
                <w:szCs w:val="24"/>
              </w:rPr>
              <w:t>P</w:t>
            </w:r>
            <w:r>
              <w:rPr>
                <w:rFonts w:ascii="Times New Roman" w:eastAsia="Times New Roman" w:hAnsi="Times New Roman" w:cs="Times New Roman"/>
                <w:sz w:val="24"/>
                <w:szCs w:val="24"/>
              </w:rPr>
              <w:t>lečiamas</w:t>
            </w:r>
            <w:r w:rsidRPr="2B88F373">
              <w:rPr>
                <w:rFonts w:ascii="Times New Roman" w:eastAsia="Times New Roman" w:hAnsi="Times New Roman" w:cs="Times New Roman"/>
                <w:sz w:val="24"/>
                <w:szCs w:val="24"/>
              </w:rPr>
              <w:t xml:space="preserve"> liturgijos raiškos žinojim</w:t>
            </w:r>
            <w:r>
              <w:rPr>
                <w:rFonts w:ascii="Times New Roman" w:eastAsia="Times New Roman" w:hAnsi="Times New Roman" w:cs="Times New Roman"/>
                <w:sz w:val="24"/>
                <w:szCs w:val="24"/>
              </w:rPr>
              <w:t>as, susipažįsta ir tyrinėja</w:t>
            </w:r>
            <w:r w:rsidRPr="2B88F373">
              <w:rPr>
                <w:rFonts w:ascii="Times New Roman" w:eastAsia="Times New Roman" w:hAnsi="Times New Roman" w:cs="Times New Roman"/>
                <w:sz w:val="24"/>
                <w:szCs w:val="24"/>
              </w:rPr>
              <w:t xml:space="preserve"> krikščionišką</w:t>
            </w:r>
            <w:r>
              <w:br/>
            </w:r>
            <w:r w:rsidRPr="2B88F373">
              <w:rPr>
                <w:rFonts w:ascii="Aptos" w:eastAsia="Aptos" w:hAnsi="Aptos" w:cs="Aptos"/>
              </w:rPr>
              <w:t xml:space="preserve"> </w:t>
            </w:r>
            <w:r w:rsidRPr="2B88F373">
              <w:rPr>
                <w:rFonts w:ascii="Times New Roman" w:eastAsia="Times New Roman" w:hAnsi="Times New Roman" w:cs="Times New Roman"/>
                <w:sz w:val="24"/>
                <w:szCs w:val="24"/>
              </w:rPr>
              <w:t>kultūros paveldą, naudo</w:t>
            </w:r>
            <w:r>
              <w:rPr>
                <w:rFonts w:ascii="Times New Roman" w:eastAsia="Times New Roman" w:hAnsi="Times New Roman" w:cs="Times New Roman"/>
                <w:sz w:val="24"/>
                <w:szCs w:val="24"/>
              </w:rPr>
              <w:t>ja</w:t>
            </w:r>
            <w:r w:rsidRPr="2B88F373">
              <w:rPr>
                <w:rFonts w:ascii="Times New Roman" w:eastAsia="Times New Roman" w:hAnsi="Times New Roman" w:cs="Times New Roman"/>
                <w:sz w:val="24"/>
                <w:szCs w:val="24"/>
              </w:rPr>
              <w:t xml:space="preserve"> kalbines ir</w:t>
            </w:r>
            <w:r>
              <w:br/>
            </w:r>
            <w:r w:rsidRPr="2B88F373">
              <w:rPr>
                <w:rFonts w:ascii="Aptos" w:eastAsia="Aptos" w:hAnsi="Aptos" w:cs="Aptos"/>
              </w:rPr>
              <w:t xml:space="preserve"> </w:t>
            </w:r>
            <w:r w:rsidRPr="2B88F373">
              <w:rPr>
                <w:rFonts w:ascii="Times New Roman" w:eastAsia="Times New Roman" w:hAnsi="Times New Roman" w:cs="Times New Roman"/>
                <w:sz w:val="24"/>
                <w:szCs w:val="24"/>
              </w:rPr>
              <w:t>vizualines</w:t>
            </w:r>
            <w:r>
              <w:br/>
            </w:r>
            <w:r w:rsidRPr="2B88F373">
              <w:rPr>
                <w:rFonts w:ascii="Aptos" w:eastAsia="Aptos" w:hAnsi="Aptos" w:cs="Aptos"/>
              </w:rPr>
              <w:t xml:space="preserve"> </w:t>
            </w:r>
            <w:r w:rsidRPr="2B88F373">
              <w:rPr>
                <w:rFonts w:ascii="Times New Roman" w:eastAsia="Times New Roman" w:hAnsi="Times New Roman" w:cs="Times New Roman"/>
                <w:sz w:val="24"/>
                <w:szCs w:val="24"/>
              </w:rPr>
              <w:t>komunikavimo</w:t>
            </w:r>
            <w:r>
              <w:br/>
            </w:r>
            <w:r w:rsidRPr="2B88F373">
              <w:rPr>
                <w:rFonts w:ascii="Aptos" w:eastAsia="Aptos" w:hAnsi="Aptos" w:cs="Aptos"/>
              </w:rPr>
              <w:t xml:space="preserve"> </w:t>
            </w:r>
            <w:r w:rsidRPr="2B88F373">
              <w:rPr>
                <w:rFonts w:ascii="Times New Roman" w:eastAsia="Times New Roman" w:hAnsi="Times New Roman" w:cs="Times New Roman"/>
                <w:sz w:val="24"/>
                <w:szCs w:val="24"/>
              </w:rPr>
              <w:t>priemones.</w:t>
            </w:r>
          </w:p>
        </w:tc>
        <w:tc>
          <w:tcPr>
            <w:tcW w:w="1830" w:type="dxa"/>
          </w:tcPr>
          <w:p w14:paraId="0AF6B8D4" w14:textId="77777777" w:rsidR="007357EF" w:rsidRDefault="007357EF" w:rsidP="00D74DE1">
            <w:r w:rsidRPr="2B88F373">
              <w:rPr>
                <w:rFonts w:ascii="Times New Roman" w:eastAsia="Times New Roman" w:hAnsi="Times New Roman" w:cs="Times New Roman"/>
                <w:sz w:val="24"/>
                <w:szCs w:val="24"/>
              </w:rPr>
              <w:t>Mokinių įtraukimas į veiklas ugdančias pažinimo, kultūrinę, komunikavimo kompetencijas.</w:t>
            </w:r>
          </w:p>
        </w:tc>
        <w:tc>
          <w:tcPr>
            <w:tcW w:w="1110" w:type="dxa"/>
          </w:tcPr>
          <w:p w14:paraId="361D4CE5" w14:textId="77777777" w:rsidR="007357EF" w:rsidRDefault="007357EF" w:rsidP="00D74DE1">
            <w:pPr>
              <w:rPr>
                <w:rFonts w:ascii="Times New Roman" w:eastAsia="Calibri" w:hAnsi="Times New Roman" w:cs="Times New Roman"/>
                <w:sz w:val="24"/>
                <w:szCs w:val="24"/>
              </w:rPr>
            </w:pPr>
            <w:r w:rsidRPr="3E4AC530">
              <w:rPr>
                <w:rFonts w:ascii="Times New Roman" w:eastAsia="Calibri" w:hAnsi="Times New Roman" w:cs="Times New Roman"/>
                <w:sz w:val="24"/>
                <w:szCs w:val="24"/>
              </w:rPr>
              <w:t>2024-10</w:t>
            </w:r>
          </w:p>
        </w:tc>
        <w:tc>
          <w:tcPr>
            <w:tcW w:w="2289" w:type="dxa"/>
          </w:tcPr>
          <w:p w14:paraId="1D1BC9A8" w14:textId="77777777" w:rsidR="007357EF" w:rsidRDefault="007357EF" w:rsidP="00D74DE1">
            <w:pPr>
              <w:jc w:val="both"/>
              <w:rPr>
                <w:rFonts w:ascii="Times New Roman" w:eastAsia="Calibri" w:hAnsi="Times New Roman" w:cs="Times New Roman"/>
                <w:sz w:val="24"/>
                <w:szCs w:val="24"/>
              </w:rPr>
            </w:pPr>
            <w:r w:rsidRPr="2B88F373">
              <w:rPr>
                <w:rFonts w:ascii="Times New Roman" w:eastAsia="Calibri" w:hAnsi="Times New Roman" w:cs="Times New Roman"/>
                <w:sz w:val="24"/>
                <w:szCs w:val="24"/>
              </w:rPr>
              <w:t>Asta Mauricienė</w:t>
            </w:r>
          </w:p>
        </w:tc>
      </w:tr>
      <w:tr w:rsidR="007357EF" w:rsidRPr="00CA5E8E" w14:paraId="34E002B2" w14:textId="77777777" w:rsidTr="00914BD8">
        <w:trPr>
          <w:trHeight w:val="983"/>
        </w:trPr>
        <w:tc>
          <w:tcPr>
            <w:tcW w:w="660" w:type="dxa"/>
          </w:tcPr>
          <w:p w14:paraId="6D2D3453" w14:textId="77777777" w:rsidR="007357EF" w:rsidRPr="00CA5E8E" w:rsidRDefault="007357EF" w:rsidP="00914BD8">
            <w:pPr>
              <w:jc w:val="center"/>
              <w:rPr>
                <w:rFonts w:ascii="Times New Roman" w:eastAsia="Calibri" w:hAnsi="Times New Roman" w:cs="Times New Roman"/>
                <w:sz w:val="24"/>
                <w:szCs w:val="24"/>
              </w:rPr>
            </w:pPr>
            <w:r w:rsidRPr="3E4AC530">
              <w:rPr>
                <w:rFonts w:ascii="Times New Roman" w:eastAsia="Calibri" w:hAnsi="Times New Roman" w:cs="Times New Roman"/>
                <w:sz w:val="24"/>
                <w:szCs w:val="24"/>
              </w:rPr>
              <w:t>14.</w:t>
            </w:r>
          </w:p>
        </w:tc>
        <w:tc>
          <w:tcPr>
            <w:tcW w:w="1802" w:type="dxa"/>
          </w:tcPr>
          <w:p w14:paraId="7A3D55DA" w14:textId="77777777" w:rsidR="007357EF" w:rsidRPr="0006014F" w:rsidRDefault="007357EF" w:rsidP="00D74DE1">
            <w:pPr>
              <w:rPr>
                <w:rFonts w:ascii="Times New Roman" w:eastAsia="Calibri" w:hAnsi="Times New Roman" w:cs="Times New Roman"/>
                <w:color w:val="000000" w:themeColor="text1"/>
                <w:sz w:val="24"/>
                <w:szCs w:val="24"/>
              </w:rPr>
            </w:pPr>
            <w:r w:rsidRPr="3E4AC530">
              <w:rPr>
                <w:rFonts w:ascii="Times New Roman" w:eastAsia="Calibri" w:hAnsi="Times New Roman" w:cs="Times New Roman"/>
                <w:color w:val="000000" w:themeColor="text1"/>
                <w:sz w:val="24"/>
                <w:szCs w:val="24"/>
              </w:rPr>
              <w:t>At</w:t>
            </w:r>
            <w:r>
              <w:rPr>
                <w:rFonts w:ascii="Times New Roman" w:eastAsia="Calibri" w:hAnsi="Times New Roman" w:cs="Times New Roman"/>
                <w:color w:val="000000" w:themeColor="text1"/>
                <w:sz w:val="24"/>
                <w:szCs w:val="24"/>
              </w:rPr>
              <w:t>vira anglų kalbos pamoka  “Aktualių įvykių,  apžvalga”, IV kl.</w:t>
            </w:r>
          </w:p>
        </w:tc>
        <w:tc>
          <w:tcPr>
            <w:tcW w:w="2085" w:type="dxa"/>
          </w:tcPr>
          <w:p w14:paraId="1E137639" w14:textId="77777777" w:rsidR="007357EF" w:rsidRPr="007D3E24" w:rsidRDefault="007357EF" w:rsidP="00D74DE1">
            <w:pPr>
              <w:rPr>
                <w:rFonts w:ascii="Times New Roman" w:hAnsi="Times New Roman" w:cs="Times New Roman"/>
                <w:sz w:val="24"/>
                <w:szCs w:val="24"/>
              </w:rPr>
            </w:pPr>
            <w:r w:rsidRPr="3E4AC530">
              <w:rPr>
                <w:rFonts w:ascii="Times New Roman" w:hAnsi="Times New Roman" w:cs="Times New Roman"/>
                <w:sz w:val="24"/>
                <w:szCs w:val="24"/>
              </w:rPr>
              <w:t>Ugdomos pažinimo ir komunikacinė kompetencijos, plečiamas  teminis žodynas, tobulinam</w:t>
            </w:r>
            <w:r>
              <w:rPr>
                <w:rFonts w:ascii="Times New Roman" w:hAnsi="Times New Roman" w:cs="Times New Roman"/>
                <w:sz w:val="24"/>
                <w:szCs w:val="24"/>
              </w:rPr>
              <w:t>i kalbėjimo monologu gebėjimai.</w:t>
            </w:r>
          </w:p>
        </w:tc>
        <w:tc>
          <w:tcPr>
            <w:tcW w:w="1830" w:type="dxa"/>
          </w:tcPr>
          <w:p w14:paraId="6BAB1D14" w14:textId="77777777" w:rsidR="007357EF" w:rsidRPr="00CA5E8E" w:rsidRDefault="007357EF" w:rsidP="00D74DE1">
            <w:pPr>
              <w:rPr>
                <w:rFonts w:ascii="Times New Roman" w:eastAsia="Calibri" w:hAnsi="Times New Roman" w:cs="Times New Roman"/>
                <w:sz w:val="24"/>
                <w:szCs w:val="24"/>
              </w:rPr>
            </w:pPr>
            <w:r w:rsidRPr="3E4AC530">
              <w:rPr>
                <w:rFonts w:ascii="Times New Roman" w:eastAsia="Calibri" w:hAnsi="Times New Roman" w:cs="Times New Roman"/>
                <w:sz w:val="24"/>
                <w:szCs w:val="24"/>
              </w:rPr>
              <w:t xml:space="preserve">Mokinių  įtraukimas į veiklas, ugdančias pažinimo ir komunikacines kompetencijas. </w:t>
            </w:r>
          </w:p>
        </w:tc>
        <w:tc>
          <w:tcPr>
            <w:tcW w:w="1110" w:type="dxa"/>
          </w:tcPr>
          <w:p w14:paraId="1E878732" w14:textId="77777777" w:rsidR="007357EF" w:rsidRPr="00CA5E8E" w:rsidRDefault="007357EF" w:rsidP="00D74DE1">
            <w:pPr>
              <w:rPr>
                <w:rFonts w:ascii="Times New Roman" w:eastAsia="Calibri" w:hAnsi="Times New Roman" w:cs="Times New Roman"/>
                <w:sz w:val="24"/>
                <w:szCs w:val="24"/>
              </w:rPr>
            </w:pPr>
            <w:r w:rsidRPr="3E4AC530">
              <w:rPr>
                <w:rFonts w:ascii="Times New Roman" w:eastAsia="Calibri" w:hAnsi="Times New Roman" w:cs="Times New Roman"/>
                <w:sz w:val="24"/>
                <w:szCs w:val="24"/>
              </w:rPr>
              <w:t>2024-11</w:t>
            </w:r>
          </w:p>
        </w:tc>
        <w:tc>
          <w:tcPr>
            <w:tcW w:w="2289" w:type="dxa"/>
          </w:tcPr>
          <w:p w14:paraId="505A579D" w14:textId="77777777" w:rsidR="007357EF" w:rsidRPr="00CA5E8E" w:rsidRDefault="007357EF" w:rsidP="00D74DE1">
            <w:pPr>
              <w:jc w:val="both"/>
              <w:rPr>
                <w:rFonts w:ascii="Times New Roman" w:eastAsia="Calibri" w:hAnsi="Times New Roman" w:cs="Times New Roman"/>
                <w:sz w:val="24"/>
                <w:szCs w:val="24"/>
              </w:rPr>
            </w:pPr>
            <w:r>
              <w:rPr>
                <w:rFonts w:ascii="Times New Roman" w:eastAsia="Calibri" w:hAnsi="Times New Roman" w:cs="Times New Roman"/>
                <w:sz w:val="24"/>
                <w:szCs w:val="24"/>
              </w:rPr>
              <w:t>Virginija Gečienė</w:t>
            </w:r>
          </w:p>
        </w:tc>
      </w:tr>
    </w:tbl>
    <w:p w14:paraId="19B77858" w14:textId="77777777" w:rsidR="00921D2C" w:rsidRDefault="00921D2C" w:rsidP="00EF4A84">
      <w:pPr>
        <w:ind w:firstLine="0"/>
        <w:jc w:val="center"/>
        <w:rPr>
          <w:rFonts w:eastAsia="Calibri" w:cs="Times New Roman"/>
          <w:szCs w:val="24"/>
        </w:rPr>
      </w:pPr>
    </w:p>
    <w:p w14:paraId="35CD53CD" w14:textId="76C5B4D6" w:rsidR="007357EF" w:rsidRPr="00CA5E8E" w:rsidRDefault="007357EF" w:rsidP="00EF4A84">
      <w:pPr>
        <w:ind w:firstLine="0"/>
        <w:jc w:val="center"/>
        <w:rPr>
          <w:rFonts w:eastAsia="Calibri" w:cs="Times New Roman"/>
          <w:szCs w:val="24"/>
        </w:rPr>
      </w:pPr>
      <w:r>
        <w:rPr>
          <w:rFonts w:eastAsia="Calibri" w:cs="Times New Roman"/>
          <w:szCs w:val="24"/>
        </w:rPr>
        <w:t xml:space="preserve">III. </w:t>
      </w:r>
      <w:r w:rsidRPr="00CA5E8E">
        <w:rPr>
          <w:rFonts w:eastAsia="Calibri" w:cs="Times New Roman"/>
          <w:szCs w:val="24"/>
        </w:rPr>
        <w:t>KOLEGIALUS GĮŽTAMOJO RYŠIO GRAFIKAS</w:t>
      </w:r>
    </w:p>
    <w:tbl>
      <w:tblPr>
        <w:tblStyle w:val="Lentelstinklelis"/>
        <w:tblW w:w="9806" w:type="dxa"/>
        <w:tblLook w:val="04A0" w:firstRow="1" w:lastRow="0" w:firstColumn="1" w:lastColumn="0" w:noHBand="0" w:noVBand="1"/>
      </w:tblPr>
      <w:tblGrid>
        <w:gridCol w:w="655"/>
        <w:gridCol w:w="1125"/>
        <w:gridCol w:w="2460"/>
        <w:gridCol w:w="2385"/>
        <w:gridCol w:w="3181"/>
      </w:tblGrid>
      <w:tr w:rsidR="007357EF" w:rsidRPr="00CA5E8E" w14:paraId="0552DBFB" w14:textId="77777777" w:rsidTr="00F1619D">
        <w:trPr>
          <w:trHeight w:val="561"/>
        </w:trPr>
        <w:tc>
          <w:tcPr>
            <w:tcW w:w="655" w:type="dxa"/>
          </w:tcPr>
          <w:p w14:paraId="2114A96E" w14:textId="77777777" w:rsidR="007357EF" w:rsidRPr="00CA5E8E" w:rsidRDefault="007357EF" w:rsidP="00F1619D">
            <w:pPr>
              <w:jc w:val="center"/>
              <w:rPr>
                <w:rFonts w:ascii="Times New Roman" w:eastAsia="Calibri" w:hAnsi="Times New Roman" w:cs="Times New Roman"/>
                <w:sz w:val="24"/>
                <w:szCs w:val="24"/>
              </w:rPr>
            </w:pPr>
            <w:r w:rsidRPr="00CA5E8E">
              <w:rPr>
                <w:rFonts w:ascii="Times New Roman" w:eastAsia="Calibri" w:hAnsi="Times New Roman" w:cs="Times New Roman"/>
                <w:sz w:val="24"/>
                <w:szCs w:val="24"/>
              </w:rPr>
              <w:t>Eil. Nr.</w:t>
            </w:r>
          </w:p>
        </w:tc>
        <w:tc>
          <w:tcPr>
            <w:tcW w:w="1125" w:type="dxa"/>
          </w:tcPr>
          <w:p w14:paraId="30B49F27" w14:textId="3E2AD406" w:rsidR="007357EF" w:rsidRPr="00CA5E8E" w:rsidRDefault="007357EF" w:rsidP="00F1619D">
            <w:pPr>
              <w:jc w:val="center"/>
              <w:rPr>
                <w:rFonts w:ascii="Times New Roman" w:eastAsia="Calibri" w:hAnsi="Times New Roman" w:cs="Times New Roman"/>
                <w:sz w:val="24"/>
                <w:szCs w:val="24"/>
              </w:rPr>
            </w:pPr>
            <w:r w:rsidRPr="00CA5E8E">
              <w:rPr>
                <w:rFonts w:ascii="Times New Roman" w:eastAsia="Calibri" w:hAnsi="Times New Roman" w:cs="Times New Roman"/>
                <w:sz w:val="24"/>
                <w:szCs w:val="24"/>
              </w:rPr>
              <w:t>Data</w:t>
            </w:r>
          </w:p>
        </w:tc>
        <w:tc>
          <w:tcPr>
            <w:tcW w:w="2460" w:type="dxa"/>
          </w:tcPr>
          <w:p w14:paraId="1C4A6BDE" w14:textId="77777777" w:rsidR="007357EF" w:rsidRPr="00CA5E8E" w:rsidRDefault="007357EF" w:rsidP="00F1619D">
            <w:pPr>
              <w:jc w:val="center"/>
              <w:rPr>
                <w:rFonts w:ascii="Times New Roman" w:eastAsia="Calibri" w:hAnsi="Times New Roman" w:cs="Times New Roman"/>
                <w:sz w:val="24"/>
                <w:szCs w:val="24"/>
              </w:rPr>
            </w:pPr>
            <w:r w:rsidRPr="00CA5E8E">
              <w:rPr>
                <w:rFonts w:ascii="Times New Roman" w:eastAsia="Calibri" w:hAnsi="Times New Roman" w:cs="Times New Roman"/>
                <w:sz w:val="24"/>
                <w:szCs w:val="24"/>
              </w:rPr>
              <w:t>Veda pamoką</w:t>
            </w:r>
          </w:p>
        </w:tc>
        <w:tc>
          <w:tcPr>
            <w:tcW w:w="2385" w:type="dxa"/>
          </w:tcPr>
          <w:p w14:paraId="6E18EF2C" w14:textId="77777777" w:rsidR="007357EF" w:rsidRPr="00CA5E8E" w:rsidRDefault="007357EF" w:rsidP="00F1619D">
            <w:pPr>
              <w:jc w:val="center"/>
              <w:rPr>
                <w:rFonts w:ascii="Times New Roman" w:eastAsia="Calibri" w:hAnsi="Times New Roman" w:cs="Times New Roman"/>
                <w:sz w:val="24"/>
                <w:szCs w:val="24"/>
              </w:rPr>
            </w:pPr>
            <w:r w:rsidRPr="00CA5E8E">
              <w:rPr>
                <w:rFonts w:ascii="Times New Roman" w:eastAsia="Calibri" w:hAnsi="Times New Roman" w:cs="Times New Roman"/>
                <w:sz w:val="24"/>
                <w:szCs w:val="24"/>
              </w:rPr>
              <w:t>Stebi pamoką</w:t>
            </w:r>
          </w:p>
        </w:tc>
        <w:tc>
          <w:tcPr>
            <w:tcW w:w="3181" w:type="dxa"/>
          </w:tcPr>
          <w:p w14:paraId="4D9C6EC8" w14:textId="77777777" w:rsidR="007357EF" w:rsidRPr="00CA5E8E" w:rsidRDefault="007357EF" w:rsidP="00F1619D">
            <w:pPr>
              <w:jc w:val="center"/>
              <w:rPr>
                <w:rFonts w:ascii="Times New Roman" w:eastAsia="Calibri" w:hAnsi="Times New Roman" w:cs="Times New Roman"/>
                <w:sz w:val="24"/>
                <w:szCs w:val="24"/>
              </w:rPr>
            </w:pPr>
            <w:r w:rsidRPr="00CA5E8E">
              <w:rPr>
                <w:rFonts w:ascii="Times New Roman" w:eastAsia="Calibri" w:hAnsi="Times New Roman" w:cs="Times New Roman"/>
                <w:sz w:val="24"/>
                <w:szCs w:val="24"/>
              </w:rPr>
              <w:t>Stebėjimo tikslas</w:t>
            </w:r>
          </w:p>
        </w:tc>
      </w:tr>
      <w:tr w:rsidR="007357EF" w:rsidRPr="00CA5E8E" w14:paraId="52DDF4CE" w14:textId="77777777" w:rsidTr="00F1619D">
        <w:trPr>
          <w:trHeight w:val="724"/>
        </w:trPr>
        <w:tc>
          <w:tcPr>
            <w:tcW w:w="655" w:type="dxa"/>
          </w:tcPr>
          <w:p w14:paraId="56CDE02F" w14:textId="77777777" w:rsidR="007357EF" w:rsidRPr="00CA5E8E" w:rsidRDefault="007357EF" w:rsidP="00F1619D">
            <w:pPr>
              <w:jc w:val="center"/>
              <w:rPr>
                <w:rFonts w:ascii="Times New Roman" w:eastAsia="Calibri" w:hAnsi="Times New Roman" w:cs="Times New Roman"/>
                <w:sz w:val="24"/>
                <w:szCs w:val="24"/>
              </w:rPr>
            </w:pPr>
            <w:r w:rsidRPr="3E4AC530">
              <w:rPr>
                <w:rFonts w:ascii="Times New Roman" w:eastAsia="Calibri" w:hAnsi="Times New Roman" w:cs="Times New Roman"/>
                <w:sz w:val="24"/>
                <w:szCs w:val="24"/>
              </w:rPr>
              <w:t>15.</w:t>
            </w:r>
          </w:p>
        </w:tc>
        <w:tc>
          <w:tcPr>
            <w:tcW w:w="1125" w:type="dxa"/>
          </w:tcPr>
          <w:p w14:paraId="331E472A" w14:textId="77777777" w:rsidR="007357EF" w:rsidRPr="00CA5E8E" w:rsidRDefault="007357EF" w:rsidP="00D74DE1">
            <w:pPr>
              <w:jc w:val="both"/>
              <w:rPr>
                <w:rFonts w:ascii="Times New Roman" w:eastAsia="Calibri" w:hAnsi="Times New Roman" w:cs="Times New Roman"/>
                <w:sz w:val="24"/>
                <w:szCs w:val="24"/>
              </w:rPr>
            </w:pPr>
            <w:r w:rsidRPr="3E4AC530">
              <w:rPr>
                <w:rFonts w:ascii="Times New Roman" w:eastAsia="Calibri" w:hAnsi="Times New Roman" w:cs="Times New Roman"/>
                <w:sz w:val="24"/>
                <w:szCs w:val="24"/>
              </w:rPr>
              <w:t>2024</w:t>
            </w:r>
            <w:r>
              <w:rPr>
                <w:rFonts w:ascii="Times New Roman" w:eastAsia="Calibri" w:hAnsi="Times New Roman" w:cs="Times New Roman"/>
                <w:sz w:val="24"/>
                <w:szCs w:val="24"/>
              </w:rPr>
              <w:t>-</w:t>
            </w:r>
            <w:r w:rsidRPr="3E4AC530">
              <w:rPr>
                <w:rFonts w:ascii="Times New Roman" w:eastAsia="Calibri" w:hAnsi="Times New Roman" w:cs="Times New Roman"/>
                <w:sz w:val="24"/>
                <w:szCs w:val="24"/>
              </w:rPr>
              <w:t xml:space="preserve">05 </w:t>
            </w:r>
          </w:p>
        </w:tc>
        <w:tc>
          <w:tcPr>
            <w:tcW w:w="2460" w:type="dxa"/>
          </w:tcPr>
          <w:p w14:paraId="2B9CD2CD" w14:textId="77777777" w:rsidR="007357EF" w:rsidRPr="00CA5E8E" w:rsidRDefault="007357EF" w:rsidP="00D74DE1">
            <w:pPr>
              <w:jc w:val="both"/>
              <w:rPr>
                <w:rFonts w:ascii="Times New Roman" w:eastAsia="Calibri" w:hAnsi="Times New Roman" w:cs="Times New Roman"/>
                <w:sz w:val="24"/>
                <w:szCs w:val="24"/>
              </w:rPr>
            </w:pPr>
            <w:r w:rsidRPr="76230A2E">
              <w:rPr>
                <w:rFonts w:ascii="Times New Roman" w:eastAsia="Calibri" w:hAnsi="Times New Roman" w:cs="Times New Roman"/>
                <w:sz w:val="24"/>
                <w:szCs w:val="24"/>
              </w:rPr>
              <w:t>Virginija Gečienė</w:t>
            </w:r>
          </w:p>
        </w:tc>
        <w:tc>
          <w:tcPr>
            <w:tcW w:w="2385" w:type="dxa"/>
          </w:tcPr>
          <w:p w14:paraId="3A4FD352" w14:textId="77777777" w:rsidR="007357EF" w:rsidRPr="00CA5E8E" w:rsidRDefault="007357EF" w:rsidP="00D74DE1">
            <w:pPr>
              <w:jc w:val="both"/>
              <w:rPr>
                <w:rFonts w:ascii="Times New Roman" w:eastAsia="Calibri" w:hAnsi="Times New Roman" w:cs="Times New Roman"/>
                <w:sz w:val="24"/>
                <w:szCs w:val="24"/>
              </w:rPr>
            </w:pPr>
            <w:r w:rsidRPr="76230A2E">
              <w:rPr>
                <w:rFonts w:ascii="Times New Roman" w:eastAsia="Calibri" w:hAnsi="Times New Roman" w:cs="Times New Roman"/>
                <w:sz w:val="24"/>
                <w:szCs w:val="24"/>
              </w:rPr>
              <w:t>Vitalija Šetkienė</w:t>
            </w:r>
          </w:p>
        </w:tc>
        <w:tc>
          <w:tcPr>
            <w:tcW w:w="3181" w:type="dxa"/>
          </w:tcPr>
          <w:p w14:paraId="236ACA41" w14:textId="77777777" w:rsidR="007357EF" w:rsidRPr="00CA5E8E" w:rsidRDefault="007357EF" w:rsidP="00D74DE1">
            <w:pPr>
              <w:rPr>
                <w:rFonts w:ascii="Times New Roman" w:eastAsia="Times New Roman" w:hAnsi="Times New Roman" w:cs="Times New Roman"/>
                <w:sz w:val="24"/>
                <w:szCs w:val="24"/>
              </w:rPr>
            </w:pPr>
            <w:r w:rsidRPr="3E4AC530">
              <w:rPr>
                <w:rFonts w:ascii="Times New Roman" w:eastAsia="Times New Roman" w:hAnsi="Times New Roman" w:cs="Times New Roman"/>
                <w:sz w:val="24"/>
                <w:szCs w:val="24"/>
              </w:rPr>
              <w:t>Ugdymo(si) metodų parinkimas ir taikymas, kompetencijų ugdymas.</w:t>
            </w:r>
          </w:p>
        </w:tc>
      </w:tr>
      <w:tr w:rsidR="007357EF" w:rsidRPr="00CA5E8E" w14:paraId="4CED2F18" w14:textId="77777777" w:rsidTr="00F1619D">
        <w:trPr>
          <w:trHeight w:val="667"/>
        </w:trPr>
        <w:tc>
          <w:tcPr>
            <w:tcW w:w="655" w:type="dxa"/>
          </w:tcPr>
          <w:p w14:paraId="280570D5" w14:textId="77777777" w:rsidR="007357EF" w:rsidRPr="00CA5E8E" w:rsidRDefault="007357EF" w:rsidP="00F1619D">
            <w:pPr>
              <w:jc w:val="center"/>
              <w:rPr>
                <w:rFonts w:ascii="Times New Roman" w:eastAsia="Calibri" w:hAnsi="Times New Roman" w:cs="Times New Roman"/>
                <w:sz w:val="24"/>
                <w:szCs w:val="24"/>
              </w:rPr>
            </w:pPr>
            <w:r w:rsidRPr="3E4AC530">
              <w:rPr>
                <w:rFonts w:ascii="Times New Roman" w:eastAsia="Calibri" w:hAnsi="Times New Roman" w:cs="Times New Roman"/>
                <w:sz w:val="24"/>
                <w:szCs w:val="24"/>
              </w:rPr>
              <w:t>16.</w:t>
            </w:r>
          </w:p>
        </w:tc>
        <w:tc>
          <w:tcPr>
            <w:tcW w:w="1125" w:type="dxa"/>
          </w:tcPr>
          <w:p w14:paraId="73C667BA" w14:textId="77777777" w:rsidR="007357EF" w:rsidRDefault="007357EF" w:rsidP="00D74DE1">
            <w:pPr>
              <w:jc w:val="both"/>
              <w:rPr>
                <w:rFonts w:ascii="Times New Roman" w:eastAsia="Calibri" w:hAnsi="Times New Roman" w:cs="Times New Roman"/>
                <w:sz w:val="24"/>
                <w:szCs w:val="24"/>
              </w:rPr>
            </w:pPr>
            <w:r>
              <w:rPr>
                <w:rFonts w:ascii="Times New Roman" w:eastAsia="Calibri" w:hAnsi="Times New Roman" w:cs="Times New Roman"/>
                <w:sz w:val="24"/>
                <w:szCs w:val="24"/>
              </w:rPr>
              <w:t>2024-05</w:t>
            </w:r>
          </w:p>
          <w:p w14:paraId="1D864E4C" w14:textId="77777777" w:rsidR="007357EF" w:rsidRPr="00CA5E8E" w:rsidRDefault="007357EF" w:rsidP="00D74DE1">
            <w:pPr>
              <w:jc w:val="both"/>
              <w:rPr>
                <w:rFonts w:ascii="Times New Roman" w:eastAsia="Calibri" w:hAnsi="Times New Roman" w:cs="Times New Roman"/>
                <w:sz w:val="24"/>
                <w:szCs w:val="24"/>
              </w:rPr>
            </w:pPr>
          </w:p>
        </w:tc>
        <w:tc>
          <w:tcPr>
            <w:tcW w:w="2460" w:type="dxa"/>
          </w:tcPr>
          <w:p w14:paraId="447679AC" w14:textId="77777777" w:rsidR="007357EF" w:rsidRPr="00CA5E8E" w:rsidRDefault="007357EF" w:rsidP="00D74DE1">
            <w:pPr>
              <w:jc w:val="both"/>
              <w:rPr>
                <w:rFonts w:ascii="Times New Roman" w:eastAsia="Calibri" w:hAnsi="Times New Roman" w:cs="Times New Roman"/>
                <w:sz w:val="24"/>
                <w:szCs w:val="24"/>
              </w:rPr>
            </w:pPr>
            <w:r>
              <w:rPr>
                <w:rFonts w:ascii="Times New Roman" w:eastAsia="Calibri" w:hAnsi="Times New Roman" w:cs="Times New Roman"/>
                <w:sz w:val="24"/>
                <w:szCs w:val="24"/>
              </w:rPr>
              <w:t>Vitalija Šetkienė</w:t>
            </w:r>
          </w:p>
        </w:tc>
        <w:tc>
          <w:tcPr>
            <w:tcW w:w="2385" w:type="dxa"/>
          </w:tcPr>
          <w:p w14:paraId="1026A0F1" w14:textId="77777777" w:rsidR="007357EF" w:rsidRPr="00CA5E8E" w:rsidRDefault="007357EF" w:rsidP="00D74DE1">
            <w:pPr>
              <w:jc w:val="both"/>
              <w:rPr>
                <w:rFonts w:ascii="Times New Roman" w:eastAsia="Calibri" w:hAnsi="Times New Roman" w:cs="Times New Roman"/>
                <w:sz w:val="24"/>
                <w:szCs w:val="24"/>
              </w:rPr>
            </w:pPr>
            <w:r>
              <w:rPr>
                <w:rFonts w:ascii="Times New Roman" w:eastAsia="Calibri" w:hAnsi="Times New Roman" w:cs="Times New Roman"/>
                <w:sz w:val="24"/>
                <w:szCs w:val="24"/>
              </w:rPr>
              <w:t>Virginija Gečienė</w:t>
            </w:r>
          </w:p>
        </w:tc>
        <w:tc>
          <w:tcPr>
            <w:tcW w:w="3181" w:type="dxa"/>
          </w:tcPr>
          <w:p w14:paraId="34F8EEC8" w14:textId="77777777" w:rsidR="007357EF" w:rsidRPr="00FE3518" w:rsidRDefault="007357EF" w:rsidP="00D74DE1">
            <w:pPr>
              <w:rPr>
                <w:rFonts w:ascii="Times New Roman" w:hAnsi="Times New Roman" w:cs="Times New Roman"/>
                <w:sz w:val="24"/>
                <w:szCs w:val="24"/>
              </w:rPr>
            </w:pPr>
            <w:r w:rsidRPr="3E4AC530">
              <w:rPr>
                <w:rFonts w:ascii="Times New Roman" w:hAnsi="Times New Roman" w:cs="Times New Roman"/>
                <w:sz w:val="24"/>
                <w:szCs w:val="24"/>
              </w:rPr>
              <w:t>Mokinių vertinimas ir įsivertinimas pamokoje.</w:t>
            </w:r>
          </w:p>
        </w:tc>
      </w:tr>
      <w:tr w:rsidR="007357EF" w:rsidRPr="00CA5E8E" w14:paraId="49AD422D" w14:textId="77777777" w:rsidTr="00F1619D">
        <w:trPr>
          <w:trHeight w:val="337"/>
        </w:trPr>
        <w:tc>
          <w:tcPr>
            <w:tcW w:w="655" w:type="dxa"/>
          </w:tcPr>
          <w:p w14:paraId="42348DA6" w14:textId="77777777" w:rsidR="007357EF" w:rsidRPr="00CA5E8E" w:rsidRDefault="007357EF" w:rsidP="00F1619D">
            <w:pPr>
              <w:jc w:val="center"/>
              <w:rPr>
                <w:rFonts w:ascii="Times New Roman" w:eastAsia="Calibri" w:hAnsi="Times New Roman" w:cs="Times New Roman"/>
                <w:sz w:val="24"/>
                <w:szCs w:val="24"/>
              </w:rPr>
            </w:pPr>
            <w:r w:rsidRPr="3E4AC530">
              <w:rPr>
                <w:rFonts w:ascii="Times New Roman" w:eastAsia="Calibri" w:hAnsi="Times New Roman" w:cs="Times New Roman"/>
                <w:sz w:val="24"/>
                <w:szCs w:val="24"/>
              </w:rPr>
              <w:t>17.</w:t>
            </w:r>
          </w:p>
        </w:tc>
        <w:tc>
          <w:tcPr>
            <w:tcW w:w="1125" w:type="dxa"/>
          </w:tcPr>
          <w:p w14:paraId="752B02A7" w14:textId="77777777" w:rsidR="007357EF" w:rsidRPr="00CA5E8E" w:rsidRDefault="007357EF" w:rsidP="00D74DE1">
            <w:pPr>
              <w:jc w:val="both"/>
              <w:rPr>
                <w:rFonts w:ascii="Times New Roman" w:eastAsia="Calibri" w:hAnsi="Times New Roman" w:cs="Times New Roman"/>
                <w:sz w:val="24"/>
                <w:szCs w:val="24"/>
              </w:rPr>
            </w:pPr>
            <w:r>
              <w:rPr>
                <w:rFonts w:ascii="Times New Roman" w:eastAsia="Calibri" w:hAnsi="Times New Roman" w:cs="Times New Roman"/>
                <w:sz w:val="24"/>
                <w:szCs w:val="24"/>
              </w:rPr>
              <w:t>2024-</w:t>
            </w:r>
            <w:r w:rsidRPr="3E4AC530">
              <w:rPr>
                <w:rFonts w:ascii="Times New Roman" w:eastAsia="Calibri" w:hAnsi="Times New Roman" w:cs="Times New Roman"/>
                <w:sz w:val="24"/>
                <w:szCs w:val="24"/>
              </w:rPr>
              <w:t xml:space="preserve">09 </w:t>
            </w:r>
          </w:p>
        </w:tc>
        <w:tc>
          <w:tcPr>
            <w:tcW w:w="2460" w:type="dxa"/>
          </w:tcPr>
          <w:p w14:paraId="0E11A959" w14:textId="77777777" w:rsidR="007357EF" w:rsidRPr="00CA5E8E" w:rsidRDefault="007357EF" w:rsidP="00D74DE1">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Arūnas Mockus </w:t>
            </w:r>
          </w:p>
        </w:tc>
        <w:tc>
          <w:tcPr>
            <w:tcW w:w="2385" w:type="dxa"/>
          </w:tcPr>
          <w:p w14:paraId="569A655E" w14:textId="77777777" w:rsidR="007357EF" w:rsidRPr="00CA5E8E" w:rsidRDefault="007357EF" w:rsidP="00D74DE1">
            <w:pPr>
              <w:jc w:val="both"/>
              <w:rPr>
                <w:rFonts w:ascii="Times New Roman" w:eastAsia="Calibri" w:hAnsi="Times New Roman" w:cs="Times New Roman"/>
                <w:sz w:val="24"/>
                <w:szCs w:val="24"/>
              </w:rPr>
            </w:pPr>
            <w:r>
              <w:rPr>
                <w:rFonts w:ascii="Times New Roman" w:eastAsia="Calibri" w:hAnsi="Times New Roman" w:cs="Times New Roman"/>
                <w:sz w:val="24"/>
                <w:szCs w:val="24"/>
              </w:rPr>
              <w:t>Rita Šleinytė</w:t>
            </w:r>
          </w:p>
        </w:tc>
        <w:tc>
          <w:tcPr>
            <w:tcW w:w="3181" w:type="dxa"/>
          </w:tcPr>
          <w:p w14:paraId="7C2F9D2A" w14:textId="77777777" w:rsidR="007357EF" w:rsidRPr="00FE3518" w:rsidRDefault="007357EF" w:rsidP="00D74DE1">
            <w:pPr>
              <w:rPr>
                <w:rFonts w:ascii="Times New Roman" w:hAnsi="Times New Roman" w:cs="Times New Roman"/>
                <w:sz w:val="24"/>
                <w:szCs w:val="24"/>
              </w:rPr>
            </w:pPr>
            <w:r w:rsidRPr="3E4AC530">
              <w:rPr>
                <w:rFonts w:ascii="Times New Roman" w:hAnsi="Times New Roman" w:cs="Times New Roman"/>
                <w:sz w:val="24"/>
                <w:szCs w:val="24"/>
              </w:rPr>
              <w:t>Mokinių įtraukimas į veiklas.</w:t>
            </w:r>
          </w:p>
        </w:tc>
      </w:tr>
      <w:tr w:rsidR="007357EF" w:rsidRPr="00CA5E8E" w14:paraId="144D44FE" w14:textId="77777777" w:rsidTr="00F1619D">
        <w:trPr>
          <w:trHeight w:val="413"/>
        </w:trPr>
        <w:tc>
          <w:tcPr>
            <w:tcW w:w="655" w:type="dxa"/>
          </w:tcPr>
          <w:p w14:paraId="16D0A42C" w14:textId="77777777" w:rsidR="007357EF" w:rsidRPr="00CA5E8E" w:rsidRDefault="007357EF" w:rsidP="00F1619D">
            <w:pPr>
              <w:jc w:val="center"/>
              <w:rPr>
                <w:rFonts w:ascii="Times New Roman" w:eastAsia="Calibri" w:hAnsi="Times New Roman" w:cs="Times New Roman"/>
                <w:sz w:val="24"/>
                <w:szCs w:val="24"/>
              </w:rPr>
            </w:pPr>
            <w:r w:rsidRPr="3E4AC530">
              <w:rPr>
                <w:rFonts w:ascii="Times New Roman" w:eastAsia="Calibri" w:hAnsi="Times New Roman" w:cs="Times New Roman"/>
                <w:sz w:val="24"/>
                <w:szCs w:val="24"/>
              </w:rPr>
              <w:t>18.</w:t>
            </w:r>
          </w:p>
        </w:tc>
        <w:tc>
          <w:tcPr>
            <w:tcW w:w="1125" w:type="dxa"/>
          </w:tcPr>
          <w:p w14:paraId="5D36EE12" w14:textId="77777777" w:rsidR="007357EF" w:rsidRPr="00CA5E8E" w:rsidRDefault="007357EF" w:rsidP="00D74DE1">
            <w:pPr>
              <w:jc w:val="both"/>
              <w:rPr>
                <w:rFonts w:ascii="Times New Roman" w:eastAsia="Calibri" w:hAnsi="Times New Roman" w:cs="Times New Roman"/>
                <w:sz w:val="24"/>
                <w:szCs w:val="24"/>
              </w:rPr>
            </w:pPr>
            <w:r w:rsidRPr="3E4AC530">
              <w:rPr>
                <w:rFonts w:ascii="Times New Roman" w:eastAsia="Calibri" w:hAnsi="Times New Roman" w:cs="Times New Roman"/>
                <w:sz w:val="24"/>
                <w:szCs w:val="24"/>
              </w:rPr>
              <w:t>2024</w:t>
            </w:r>
            <w:r>
              <w:rPr>
                <w:rFonts w:ascii="Times New Roman" w:eastAsia="Calibri" w:hAnsi="Times New Roman" w:cs="Times New Roman"/>
                <w:sz w:val="24"/>
                <w:szCs w:val="24"/>
              </w:rPr>
              <w:t>-</w:t>
            </w:r>
            <w:r w:rsidRPr="3E4AC530">
              <w:rPr>
                <w:rFonts w:ascii="Times New Roman" w:eastAsia="Calibri" w:hAnsi="Times New Roman" w:cs="Times New Roman"/>
                <w:sz w:val="24"/>
                <w:szCs w:val="24"/>
              </w:rPr>
              <w:t xml:space="preserve">09 </w:t>
            </w:r>
          </w:p>
        </w:tc>
        <w:tc>
          <w:tcPr>
            <w:tcW w:w="2460" w:type="dxa"/>
          </w:tcPr>
          <w:p w14:paraId="1F580A53" w14:textId="71D7D3AE" w:rsidR="007357EF" w:rsidRPr="00CA5E8E" w:rsidRDefault="00921D2C" w:rsidP="00D74DE1">
            <w:pPr>
              <w:jc w:val="both"/>
              <w:rPr>
                <w:rFonts w:ascii="Times New Roman" w:eastAsia="Calibri" w:hAnsi="Times New Roman" w:cs="Times New Roman"/>
                <w:sz w:val="24"/>
                <w:szCs w:val="24"/>
              </w:rPr>
            </w:pPr>
            <w:r>
              <w:rPr>
                <w:rFonts w:ascii="Times New Roman" w:eastAsia="Calibri" w:hAnsi="Times New Roman" w:cs="Times New Roman"/>
                <w:sz w:val="24"/>
                <w:szCs w:val="24"/>
              </w:rPr>
              <w:t>Rita Šlei</w:t>
            </w:r>
            <w:r w:rsidR="007357EF">
              <w:rPr>
                <w:rFonts w:ascii="Times New Roman" w:eastAsia="Calibri" w:hAnsi="Times New Roman" w:cs="Times New Roman"/>
                <w:sz w:val="24"/>
                <w:szCs w:val="24"/>
              </w:rPr>
              <w:t xml:space="preserve">nytė </w:t>
            </w:r>
          </w:p>
        </w:tc>
        <w:tc>
          <w:tcPr>
            <w:tcW w:w="2385" w:type="dxa"/>
          </w:tcPr>
          <w:p w14:paraId="0F90C734" w14:textId="77777777" w:rsidR="007357EF" w:rsidRPr="00CA5E8E" w:rsidRDefault="007357EF" w:rsidP="00D74DE1">
            <w:pPr>
              <w:jc w:val="both"/>
              <w:rPr>
                <w:rFonts w:ascii="Times New Roman" w:eastAsia="Calibri" w:hAnsi="Times New Roman" w:cs="Times New Roman"/>
                <w:sz w:val="24"/>
                <w:szCs w:val="24"/>
              </w:rPr>
            </w:pPr>
            <w:r>
              <w:rPr>
                <w:rFonts w:ascii="Times New Roman" w:eastAsia="Calibri" w:hAnsi="Times New Roman" w:cs="Times New Roman"/>
                <w:sz w:val="24"/>
                <w:szCs w:val="24"/>
              </w:rPr>
              <w:t>Arūnas Mockus</w:t>
            </w:r>
          </w:p>
        </w:tc>
        <w:tc>
          <w:tcPr>
            <w:tcW w:w="3181" w:type="dxa"/>
          </w:tcPr>
          <w:p w14:paraId="4036E072" w14:textId="77777777" w:rsidR="007357EF" w:rsidRPr="00FE3518" w:rsidRDefault="007357EF" w:rsidP="00D74DE1">
            <w:pPr>
              <w:rPr>
                <w:rFonts w:ascii="Times New Roman" w:hAnsi="Times New Roman" w:cs="Times New Roman"/>
                <w:sz w:val="24"/>
                <w:szCs w:val="24"/>
              </w:rPr>
            </w:pPr>
            <w:r w:rsidRPr="3E4AC530">
              <w:rPr>
                <w:rFonts w:ascii="Times New Roman" w:hAnsi="Times New Roman" w:cs="Times New Roman"/>
                <w:sz w:val="24"/>
                <w:szCs w:val="24"/>
              </w:rPr>
              <w:t>Mokinių vertinimas pamokoje.</w:t>
            </w:r>
          </w:p>
        </w:tc>
      </w:tr>
      <w:tr w:rsidR="007357EF" w:rsidRPr="00CA5E8E" w14:paraId="3DD93246" w14:textId="77777777" w:rsidTr="00F1619D">
        <w:trPr>
          <w:trHeight w:val="569"/>
        </w:trPr>
        <w:tc>
          <w:tcPr>
            <w:tcW w:w="655" w:type="dxa"/>
          </w:tcPr>
          <w:p w14:paraId="735C7400" w14:textId="77777777" w:rsidR="007357EF" w:rsidRDefault="007357EF" w:rsidP="00F1619D">
            <w:pPr>
              <w:jc w:val="center"/>
              <w:rPr>
                <w:rFonts w:ascii="Times New Roman" w:eastAsia="Calibri" w:hAnsi="Times New Roman" w:cs="Times New Roman"/>
                <w:sz w:val="24"/>
                <w:szCs w:val="24"/>
              </w:rPr>
            </w:pPr>
            <w:r w:rsidRPr="3E4AC530">
              <w:rPr>
                <w:rFonts w:ascii="Times New Roman" w:eastAsia="Calibri" w:hAnsi="Times New Roman" w:cs="Times New Roman"/>
                <w:sz w:val="24"/>
                <w:szCs w:val="24"/>
              </w:rPr>
              <w:t>19.</w:t>
            </w:r>
          </w:p>
          <w:p w14:paraId="3CDB18E3" w14:textId="77777777" w:rsidR="007357EF" w:rsidRPr="00CA5E8E" w:rsidRDefault="007357EF" w:rsidP="00F1619D">
            <w:pPr>
              <w:jc w:val="center"/>
              <w:rPr>
                <w:rFonts w:ascii="Times New Roman" w:eastAsia="Calibri" w:hAnsi="Times New Roman" w:cs="Times New Roman"/>
                <w:sz w:val="24"/>
                <w:szCs w:val="24"/>
              </w:rPr>
            </w:pPr>
          </w:p>
        </w:tc>
        <w:tc>
          <w:tcPr>
            <w:tcW w:w="1125" w:type="dxa"/>
          </w:tcPr>
          <w:p w14:paraId="3C56A417" w14:textId="77777777" w:rsidR="007357EF" w:rsidRDefault="007357EF" w:rsidP="00D74DE1">
            <w:pPr>
              <w:jc w:val="both"/>
              <w:rPr>
                <w:rFonts w:ascii="Times New Roman" w:eastAsia="Calibri" w:hAnsi="Times New Roman" w:cs="Times New Roman"/>
                <w:sz w:val="24"/>
                <w:szCs w:val="24"/>
              </w:rPr>
            </w:pPr>
            <w:r w:rsidRPr="3E4AC530">
              <w:rPr>
                <w:rFonts w:ascii="Times New Roman" w:eastAsia="Calibri" w:hAnsi="Times New Roman" w:cs="Times New Roman"/>
                <w:sz w:val="24"/>
                <w:szCs w:val="24"/>
              </w:rPr>
              <w:t>2024</w:t>
            </w:r>
            <w:r>
              <w:rPr>
                <w:rFonts w:ascii="Times New Roman" w:eastAsia="Calibri" w:hAnsi="Times New Roman" w:cs="Times New Roman"/>
                <w:sz w:val="24"/>
                <w:szCs w:val="24"/>
              </w:rPr>
              <w:t>-</w:t>
            </w:r>
            <w:r w:rsidRPr="3E4AC530">
              <w:rPr>
                <w:rFonts w:ascii="Times New Roman" w:eastAsia="Calibri" w:hAnsi="Times New Roman" w:cs="Times New Roman"/>
                <w:sz w:val="24"/>
                <w:szCs w:val="24"/>
              </w:rPr>
              <w:t xml:space="preserve">10 </w:t>
            </w:r>
          </w:p>
        </w:tc>
        <w:tc>
          <w:tcPr>
            <w:tcW w:w="2460" w:type="dxa"/>
          </w:tcPr>
          <w:p w14:paraId="62E1E836" w14:textId="77777777" w:rsidR="007357EF" w:rsidRPr="00CA5E8E" w:rsidRDefault="007357EF" w:rsidP="00D74DE1">
            <w:pPr>
              <w:jc w:val="both"/>
              <w:rPr>
                <w:rFonts w:ascii="Times New Roman" w:eastAsia="Calibri" w:hAnsi="Times New Roman" w:cs="Times New Roman"/>
                <w:sz w:val="24"/>
                <w:szCs w:val="24"/>
              </w:rPr>
            </w:pPr>
            <w:r>
              <w:rPr>
                <w:rFonts w:ascii="Times New Roman" w:eastAsia="Calibri" w:hAnsi="Times New Roman" w:cs="Times New Roman"/>
                <w:sz w:val="24"/>
                <w:szCs w:val="24"/>
              </w:rPr>
              <w:t>Birutė Čėsnienė</w:t>
            </w:r>
          </w:p>
        </w:tc>
        <w:tc>
          <w:tcPr>
            <w:tcW w:w="2385" w:type="dxa"/>
          </w:tcPr>
          <w:p w14:paraId="0F964200" w14:textId="77777777" w:rsidR="007357EF" w:rsidRPr="00CA5E8E" w:rsidRDefault="007357EF" w:rsidP="00D74DE1">
            <w:pPr>
              <w:jc w:val="both"/>
              <w:rPr>
                <w:rFonts w:ascii="Times New Roman" w:eastAsia="Calibri" w:hAnsi="Times New Roman" w:cs="Times New Roman"/>
                <w:sz w:val="24"/>
                <w:szCs w:val="24"/>
              </w:rPr>
            </w:pPr>
            <w:r>
              <w:rPr>
                <w:rFonts w:ascii="Times New Roman" w:eastAsia="Calibri" w:hAnsi="Times New Roman" w:cs="Times New Roman"/>
                <w:sz w:val="24"/>
                <w:szCs w:val="24"/>
              </w:rPr>
              <w:t>Tomas Šantaras</w:t>
            </w:r>
          </w:p>
        </w:tc>
        <w:tc>
          <w:tcPr>
            <w:tcW w:w="3181" w:type="dxa"/>
          </w:tcPr>
          <w:p w14:paraId="126EC070" w14:textId="77777777" w:rsidR="007357EF" w:rsidRPr="00CA5E8E" w:rsidRDefault="007357EF" w:rsidP="00D74DE1">
            <w:pPr>
              <w:rPr>
                <w:rFonts w:ascii="Times New Roman" w:eastAsia="Calibri" w:hAnsi="Times New Roman" w:cs="Times New Roman"/>
                <w:sz w:val="24"/>
                <w:szCs w:val="24"/>
              </w:rPr>
            </w:pPr>
            <w:r>
              <w:rPr>
                <w:rFonts w:ascii="Times New Roman" w:eastAsia="Times New Roman" w:hAnsi="Times New Roman" w:cs="Times New Roman"/>
                <w:sz w:val="24"/>
                <w:szCs w:val="24"/>
              </w:rPr>
              <w:t>Ugdymo (si) metodų</w:t>
            </w:r>
            <w:r w:rsidRPr="3E4AC530">
              <w:rPr>
                <w:rFonts w:ascii="Times New Roman" w:eastAsia="Times New Roman" w:hAnsi="Times New Roman" w:cs="Times New Roman"/>
                <w:sz w:val="24"/>
                <w:szCs w:val="24"/>
              </w:rPr>
              <w:t xml:space="preserve"> parinkimas ir siejimas su mokinio  galimybėmis, patirtimi.</w:t>
            </w:r>
          </w:p>
        </w:tc>
      </w:tr>
      <w:tr w:rsidR="007357EF" w:rsidRPr="00CA5E8E" w14:paraId="7A0AF3F5" w14:textId="77777777" w:rsidTr="00F1619D">
        <w:trPr>
          <w:trHeight w:val="667"/>
        </w:trPr>
        <w:tc>
          <w:tcPr>
            <w:tcW w:w="655" w:type="dxa"/>
          </w:tcPr>
          <w:p w14:paraId="506A7A00" w14:textId="77777777" w:rsidR="007357EF" w:rsidRDefault="007357EF" w:rsidP="00F1619D">
            <w:pPr>
              <w:jc w:val="center"/>
              <w:rPr>
                <w:rFonts w:ascii="Times New Roman" w:eastAsia="Calibri" w:hAnsi="Times New Roman" w:cs="Times New Roman"/>
                <w:sz w:val="24"/>
                <w:szCs w:val="24"/>
              </w:rPr>
            </w:pPr>
            <w:r w:rsidRPr="3E4AC530">
              <w:rPr>
                <w:rFonts w:ascii="Times New Roman" w:eastAsia="Calibri" w:hAnsi="Times New Roman" w:cs="Times New Roman"/>
                <w:sz w:val="24"/>
                <w:szCs w:val="24"/>
              </w:rPr>
              <w:t>20.</w:t>
            </w:r>
          </w:p>
        </w:tc>
        <w:tc>
          <w:tcPr>
            <w:tcW w:w="1125" w:type="dxa"/>
          </w:tcPr>
          <w:p w14:paraId="1FD73249" w14:textId="77777777" w:rsidR="007357EF" w:rsidRDefault="007357EF" w:rsidP="00D74DE1">
            <w:pPr>
              <w:jc w:val="both"/>
              <w:rPr>
                <w:rFonts w:ascii="Times New Roman" w:eastAsia="Calibri" w:hAnsi="Times New Roman" w:cs="Times New Roman"/>
                <w:sz w:val="24"/>
                <w:szCs w:val="24"/>
              </w:rPr>
            </w:pPr>
            <w:r>
              <w:rPr>
                <w:rFonts w:ascii="Times New Roman" w:eastAsia="Calibri" w:hAnsi="Times New Roman" w:cs="Times New Roman"/>
                <w:sz w:val="24"/>
                <w:szCs w:val="24"/>
              </w:rPr>
              <w:t>2024-</w:t>
            </w:r>
            <w:r w:rsidRPr="3E4AC530">
              <w:rPr>
                <w:rFonts w:ascii="Times New Roman" w:eastAsia="Calibri" w:hAnsi="Times New Roman" w:cs="Times New Roman"/>
                <w:sz w:val="24"/>
                <w:szCs w:val="24"/>
              </w:rPr>
              <w:t xml:space="preserve">10 </w:t>
            </w:r>
          </w:p>
        </w:tc>
        <w:tc>
          <w:tcPr>
            <w:tcW w:w="2460" w:type="dxa"/>
          </w:tcPr>
          <w:p w14:paraId="1DB0DDA8" w14:textId="77777777" w:rsidR="007357EF" w:rsidRPr="00CA5E8E" w:rsidRDefault="007357EF" w:rsidP="00D74DE1">
            <w:pPr>
              <w:jc w:val="both"/>
              <w:rPr>
                <w:rFonts w:ascii="Times New Roman" w:eastAsia="Calibri" w:hAnsi="Times New Roman" w:cs="Times New Roman"/>
                <w:sz w:val="24"/>
                <w:szCs w:val="24"/>
              </w:rPr>
            </w:pPr>
            <w:r>
              <w:rPr>
                <w:rFonts w:ascii="Times New Roman" w:eastAsia="Calibri" w:hAnsi="Times New Roman" w:cs="Times New Roman"/>
                <w:sz w:val="24"/>
                <w:szCs w:val="24"/>
              </w:rPr>
              <w:t>Tomas Šantaras</w:t>
            </w:r>
          </w:p>
        </w:tc>
        <w:tc>
          <w:tcPr>
            <w:tcW w:w="2385" w:type="dxa"/>
          </w:tcPr>
          <w:p w14:paraId="25344648" w14:textId="77777777" w:rsidR="007357EF" w:rsidRPr="00CA5E8E" w:rsidRDefault="007357EF" w:rsidP="00D74DE1">
            <w:pPr>
              <w:jc w:val="both"/>
              <w:rPr>
                <w:rFonts w:ascii="Times New Roman" w:eastAsia="Calibri" w:hAnsi="Times New Roman" w:cs="Times New Roman"/>
                <w:sz w:val="24"/>
                <w:szCs w:val="24"/>
              </w:rPr>
            </w:pPr>
            <w:r>
              <w:rPr>
                <w:rFonts w:ascii="Times New Roman" w:eastAsia="Calibri" w:hAnsi="Times New Roman" w:cs="Times New Roman"/>
                <w:sz w:val="24"/>
                <w:szCs w:val="24"/>
              </w:rPr>
              <w:t>Birutė Čėsnienė</w:t>
            </w:r>
          </w:p>
        </w:tc>
        <w:tc>
          <w:tcPr>
            <w:tcW w:w="3181" w:type="dxa"/>
          </w:tcPr>
          <w:p w14:paraId="6179003C" w14:textId="77777777" w:rsidR="007357EF" w:rsidRPr="00CA5E8E" w:rsidRDefault="007357EF" w:rsidP="00D74DE1">
            <w:pPr>
              <w:rPr>
                <w:rFonts w:ascii="Times New Roman" w:eastAsia="Calibri" w:hAnsi="Times New Roman" w:cs="Times New Roman"/>
                <w:sz w:val="24"/>
                <w:szCs w:val="24"/>
              </w:rPr>
            </w:pPr>
            <w:r w:rsidRPr="3E4AC530">
              <w:rPr>
                <w:rFonts w:ascii="Times New Roman" w:eastAsia="Times New Roman" w:hAnsi="Times New Roman" w:cs="Times New Roman"/>
                <w:sz w:val="24"/>
                <w:szCs w:val="24"/>
              </w:rPr>
              <w:t xml:space="preserve">Mokytojo ir </w:t>
            </w:r>
            <w:r>
              <w:rPr>
                <w:rFonts w:ascii="Times New Roman" w:eastAsia="Times New Roman" w:hAnsi="Times New Roman" w:cs="Times New Roman"/>
                <w:sz w:val="24"/>
                <w:szCs w:val="24"/>
              </w:rPr>
              <w:t>mokinių</w:t>
            </w:r>
            <w:r w:rsidRPr="3E4AC530">
              <w:rPr>
                <w:rFonts w:ascii="Times New Roman" w:eastAsia="Times New Roman" w:hAnsi="Times New Roman" w:cs="Times New Roman"/>
                <w:sz w:val="24"/>
                <w:szCs w:val="24"/>
              </w:rPr>
              <w:t xml:space="preserve"> tarpusavio bendradarbiavimas.</w:t>
            </w:r>
          </w:p>
        </w:tc>
      </w:tr>
      <w:tr w:rsidR="007357EF" w:rsidRPr="00CA5E8E" w14:paraId="654DC978" w14:textId="77777777" w:rsidTr="00F1619D">
        <w:trPr>
          <w:trHeight w:val="583"/>
        </w:trPr>
        <w:tc>
          <w:tcPr>
            <w:tcW w:w="655" w:type="dxa"/>
          </w:tcPr>
          <w:p w14:paraId="113DE901" w14:textId="77777777" w:rsidR="007357EF" w:rsidRDefault="007357EF" w:rsidP="00F1619D">
            <w:pPr>
              <w:jc w:val="center"/>
              <w:rPr>
                <w:rFonts w:ascii="Times New Roman" w:eastAsia="Calibri" w:hAnsi="Times New Roman" w:cs="Times New Roman"/>
                <w:sz w:val="24"/>
                <w:szCs w:val="24"/>
              </w:rPr>
            </w:pPr>
            <w:r w:rsidRPr="3E4AC530">
              <w:rPr>
                <w:rFonts w:ascii="Times New Roman" w:eastAsia="Calibri" w:hAnsi="Times New Roman" w:cs="Times New Roman"/>
                <w:sz w:val="24"/>
                <w:szCs w:val="24"/>
              </w:rPr>
              <w:t>21.</w:t>
            </w:r>
          </w:p>
        </w:tc>
        <w:tc>
          <w:tcPr>
            <w:tcW w:w="1125" w:type="dxa"/>
          </w:tcPr>
          <w:p w14:paraId="0F208D87" w14:textId="77777777" w:rsidR="007357EF" w:rsidRDefault="007357EF" w:rsidP="00D74DE1">
            <w:pPr>
              <w:jc w:val="both"/>
              <w:rPr>
                <w:rFonts w:ascii="Times New Roman" w:eastAsia="Calibri" w:hAnsi="Times New Roman" w:cs="Times New Roman"/>
                <w:sz w:val="24"/>
                <w:szCs w:val="24"/>
              </w:rPr>
            </w:pPr>
            <w:r>
              <w:rPr>
                <w:rFonts w:ascii="Times New Roman" w:eastAsia="Calibri" w:hAnsi="Times New Roman" w:cs="Times New Roman"/>
                <w:sz w:val="24"/>
                <w:szCs w:val="24"/>
              </w:rPr>
              <w:t>2024-</w:t>
            </w:r>
            <w:r w:rsidRPr="3E4AC530">
              <w:rPr>
                <w:rFonts w:ascii="Times New Roman" w:eastAsia="Calibri" w:hAnsi="Times New Roman" w:cs="Times New Roman"/>
                <w:sz w:val="24"/>
                <w:szCs w:val="24"/>
              </w:rPr>
              <w:t xml:space="preserve">11 </w:t>
            </w:r>
          </w:p>
          <w:p w14:paraId="6EE2366D" w14:textId="77777777" w:rsidR="007357EF" w:rsidRDefault="007357EF" w:rsidP="00D74DE1">
            <w:pPr>
              <w:jc w:val="both"/>
              <w:rPr>
                <w:rFonts w:ascii="Times New Roman" w:eastAsia="Calibri" w:hAnsi="Times New Roman" w:cs="Times New Roman"/>
                <w:sz w:val="24"/>
                <w:szCs w:val="24"/>
              </w:rPr>
            </w:pPr>
          </w:p>
        </w:tc>
        <w:tc>
          <w:tcPr>
            <w:tcW w:w="2460" w:type="dxa"/>
          </w:tcPr>
          <w:p w14:paraId="774EF140" w14:textId="77777777" w:rsidR="007357EF" w:rsidRDefault="007357EF" w:rsidP="00D74DE1">
            <w:pPr>
              <w:jc w:val="both"/>
              <w:rPr>
                <w:rFonts w:ascii="Times New Roman" w:eastAsia="Calibri" w:hAnsi="Times New Roman" w:cs="Times New Roman"/>
                <w:sz w:val="24"/>
                <w:szCs w:val="24"/>
              </w:rPr>
            </w:pPr>
            <w:r>
              <w:rPr>
                <w:rFonts w:ascii="Times New Roman" w:eastAsia="Calibri" w:hAnsi="Times New Roman" w:cs="Times New Roman"/>
                <w:sz w:val="24"/>
                <w:szCs w:val="24"/>
              </w:rPr>
              <w:t>Vincas Žąsytis</w:t>
            </w:r>
          </w:p>
        </w:tc>
        <w:tc>
          <w:tcPr>
            <w:tcW w:w="2385" w:type="dxa"/>
          </w:tcPr>
          <w:p w14:paraId="2A8A159E" w14:textId="77777777" w:rsidR="007357EF" w:rsidRDefault="007357EF" w:rsidP="00D74DE1">
            <w:pPr>
              <w:jc w:val="both"/>
              <w:rPr>
                <w:rFonts w:ascii="Times New Roman" w:eastAsia="Calibri" w:hAnsi="Times New Roman" w:cs="Times New Roman"/>
                <w:sz w:val="24"/>
                <w:szCs w:val="24"/>
              </w:rPr>
            </w:pPr>
            <w:r w:rsidRPr="3E4AC530">
              <w:rPr>
                <w:rFonts w:ascii="Times New Roman" w:eastAsia="Calibri" w:hAnsi="Times New Roman" w:cs="Times New Roman"/>
                <w:sz w:val="24"/>
                <w:szCs w:val="24"/>
              </w:rPr>
              <w:t>Arūnas Ramanauskas</w:t>
            </w:r>
          </w:p>
        </w:tc>
        <w:tc>
          <w:tcPr>
            <w:tcW w:w="3181" w:type="dxa"/>
          </w:tcPr>
          <w:p w14:paraId="0E6C217F" w14:textId="77777777" w:rsidR="007357EF" w:rsidRPr="76230A2E" w:rsidRDefault="007357EF" w:rsidP="00D74DE1">
            <w:pPr>
              <w:rPr>
                <w:rFonts w:ascii="Times New Roman" w:eastAsia="Times New Roman" w:hAnsi="Times New Roman" w:cs="Times New Roman"/>
                <w:sz w:val="24"/>
                <w:szCs w:val="24"/>
              </w:rPr>
            </w:pPr>
            <w:r w:rsidRPr="3E4AC530">
              <w:rPr>
                <w:rFonts w:ascii="Times New Roman" w:eastAsia="Times New Roman" w:hAnsi="Times New Roman" w:cs="Times New Roman"/>
                <w:sz w:val="24"/>
                <w:szCs w:val="24"/>
              </w:rPr>
              <w:t>Mokytojo ir mokinio dialogas, mikroklimato palankumas mokymuisi.</w:t>
            </w:r>
          </w:p>
        </w:tc>
      </w:tr>
      <w:tr w:rsidR="007357EF" w:rsidRPr="00CA5E8E" w14:paraId="106429D1" w14:textId="77777777" w:rsidTr="00F1619D">
        <w:trPr>
          <w:trHeight w:val="625"/>
        </w:trPr>
        <w:tc>
          <w:tcPr>
            <w:tcW w:w="655" w:type="dxa"/>
          </w:tcPr>
          <w:p w14:paraId="7436F39B" w14:textId="77777777" w:rsidR="007357EF" w:rsidRDefault="007357EF" w:rsidP="00F1619D">
            <w:pPr>
              <w:jc w:val="center"/>
              <w:rPr>
                <w:rFonts w:ascii="Times New Roman" w:eastAsia="Calibri" w:hAnsi="Times New Roman" w:cs="Times New Roman"/>
                <w:sz w:val="24"/>
                <w:szCs w:val="24"/>
              </w:rPr>
            </w:pPr>
            <w:r w:rsidRPr="3E4AC530">
              <w:rPr>
                <w:rFonts w:ascii="Times New Roman" w:eastAsia="Calibri" w:hAnsi="Times New Roman" w:cs="Times New Roman"/>
                <w:sz w:val="24"/>
                <w:szCs w:val="24"/>
              </w:rPr>
              <w:t>22.</w:t>
            </w:r>
          </w:p>
        </w:tc>
        <w:tc>
          <w:tcPr>
            <w:tcW w:w="1125" w:type="dxa"/>
          </w:tcPr>
          <w:p w14:paraId="7B2C7A8A" w14:textId="77777777" w:rsidR="007357EF" w:rsidRDefault="007357EF" w:rsidP="00D74DE1">
            <w:pPr>
              <w:jc w:val="both"/>
              <w:rPr>
                <w:rFonts w:ascii="Times New Roman" w:eastAsia="Calibri" w:hAnsi="Times New Roman" w:cs="Times New Roman"/>
                <w:sz w:val="24"/>
                <w:szCs w:val="24"/>
              </w:rPr>
            </w:pPr>
            <w:r w:rsidRPr="3E4AC530">
              <w:rPr>
                <w:rFonts w:ascii="Times New Roman" w:eastAsia="Calibri" w:hAnsi="Times New Roman" w:cs="Times New Roman"/>
                <w:sz w:val="24"/>
                <w:szCs w:val="24"/>
              </w:rPr>
              <w:t>2024</w:t>
            </w:r>
            <w:r>
              <w:rPr>
                <w:rFonts w:ascii="Times New Roman" w:eastAsia="Calibri" w:hAnsi="Times New Roman" w:cs="Times New Roman"/>
                <w:sz w:val="24"/>
                <w:szCs w:val="24"/>
              </w:rPr>
              <w:t>-</w:t>
            </w:r>
            <w:r w:rsidRPr="3E4AC530">
              <w:rPr>
                <w:rFonts w:ascii="Times New Roman" w:eastAsia="Calibri" w:hAnsi="Times New Roman" w:cs="Times New Roman"/>
                <w:sz w:val="24"/>
                <w:szCs w:val="24"/>
              </w:rPr>
              <w:t xml:space="preserve">11 </w:t>
            </w:r>
          </w:p>
        </w:tc>
        <w:tc>
          <w:tcPr>
            <w:tcW w:w="2460" w:type="dxa"/>
          </w:tcPr>
          <w:p w14:paraId="7465FC70" w14:textId="77777777" w:rsidR="007357EF" w:rsidRDefault="007357EF" w:rsidP="00D74DE1">
            <w:pPr>
              <w:jc w:val="both"/>
              <w:rPr>
                <w:rFonts w:ascii="Times New Roman" w:eastAsia="Calibri" w:hAnsi="Times New Roman" w:cs="Times New Roman"/>
                <w:sz w:val="24"/>
                <w:szCs w:val="24"/>
              </w:rPr>
            </w:pPr>
            <w:r w:rsidRPr="3E4AC530">
              <w:rPr>
                <w:rFonts w:ascii="Times New Roman" w:eastAsia="Calibri" w:hAnsi="Times New Roman" w:cs="Times New Roman"/>
                <w:sz w:val="24"/>
                <w:szCs w:val="24"/>
              </w:rPr>
              <w:t>Arūnas Ramanauskas</w:t>
            </w:r>
          </w:p>
          <w:p w14:paraId="07923BB8" w14:textId="77777777" w:rsidR="007357EF" w:rsidRDefault="007357EF" w:rsidP="00D74DE1">
            <w:pPr>
              <w:jc w:val="both"/>
              <w:rPr>
                <w:rFonts w:ascii="Times New Roman" w:eastAsia="Calibri" w:hAnsi="Times New Roman" w:cs="Times New Roman"/>
                <w:sz w:val="24"/>
                <w:szCs w:val="24"/>
              </w:rPr>
            </w:pPr>
          </w:p>
        </w:tc>
        <w:tc>
          <w:tcPr>
            <w:tcW w:w="2385" w:type="dxa"/>
          </w:tcPr>
          <w:p w14:paraId="1009AC08" w14:textId="77777777" w:rsidR="007357EF" w:rsidRDefault="007357EF" w:rsidP="00D74DE1">
            <w:pPr>
              <w:jc w:val="both"/>
              <w:rPr>
                <w:rFonts w:ascii="Times New Roman" w:eastAsia="Calibri" w:hAnsi="Times New Roman" w:cs="Times New Roman"/>
                <w:sz w:val="24"/>
                <w:szCs w:val="24"/>
              </w:rPr>
            </w:pPr>
            <w:r>
              <w:rPr>
                <w:rFonts w:ascii="Times New Roman" w:eastAsia="Calibri" w:hAnsi="Times New Roman" w:cs="Times New Roman"/>
                <w:sz w:val="24"/>
                <w:szCs w:val="24"/>
              </w:rPr>
              <w:t>Vincas Žąsytis</w:t>
            </w:r>
          </w:p>
        </w:tc>
        <w:tc>
          <w:tcPr>
            <w:tcW w:w="3181" w:type="dxa"/>
          </w:tcPr>
          <w:p w14:paraId="5E196C7F" w14:textId="77777777" w:rsidR="007357EF" w:rsidRPr="76230A2E" w:rsidRDefault="007357EF" w:rsidP="00D74DE1">
            <w:pPr>
              <w:rPr>
                <w:rFonts w:ascii="Times New Roman" w:eastAsia="Times New Roman" w:hAnsi="Times New Roman" w:cs="Times New Roman"/>
                <w:sz w:val="24"/>
                <w:szCs w:val="24"/>
              </w:rPr>
            </w:pPr>
            <w:r w:rsidRPr="3E4AC530">
              <w:rPr>
                <w:rFonts w:ascii="Times New Roman" w:eastAsia="Times New Roman" w:hAnsi="Times New Roman" w:cs="Times New Roman"/>
                <w:sz w:val="24"/>
                <w:szCs w:val="24"/>
              </w:rPr>
              <w:t>Ugdymo(si) metodų parinkimas ir taikymas, kompetencijų ugdymas.</w:t>
            </w:r>
          </w:p>
        </w:tc>
      </w:tr>
    </w:tbl>
    <w:p w14:paraId="4BD33018" w14:textId="77777777" w:rsidR="00F1619D" w:rsidRDefault="00F1619D" w:rsidP="007357EF">
      <w:pPr>
        <w:jc w:val="center"/>
        <w:rPr>
          <w:rFonts w:eastAsia="Calibri" w:cs="Times New Roman"/>
          <w:szCs w:val="24"/>
        </w:rPr>
      </w:pPr>
    </w:p>
    <w:p w14:paraId="6DA4FD0E" w14:textId="61711F86" w:rsidR="007357EF" w:rsidRPr="00CA5E8E" w:rsidRDefault="007357EF" w:rsidP="00F1619D">
      <w:pPr>
        <w:ind w:firstLine="0"/>
        <w:jc w:val="center"/>
        <w:rPr>
          <w:rFonts w:eastAsia="Calibri" w:cs="Times New Roman"/>
          <w:szCs w:val="24"/>
        </w:rPr>
      </w:pPr>
      <w:r w:rsidRPr="3E4AC530">
        <w:rPr>
          <w:rFonts w:eastAsia="Calibri" w:cs="Times New Roman"/>
          <w:szCs w:val="24"/>
        </w:rPr>
        <w:t>IV. INTEGRUOTA PROJEKTINĖ PATYRIMINĖ VEIKLA</w:t>
      </w:r>
    </w:p>
    <w:tbl>
      <w:tblPr>
        <w:tblStyle w:val="Lentelstinklelis"/>
        <w:tblW w:w="9735" w:type="dxa"/>
        <w:tblLook w:val="04A0" w:firstRow="1" w:lastRow="0" w:firstColumn="1" w:lastColumn="0" w:noHBand="0" w:noVBand="1"/>
      </w:tblPr>
      <w:tblGrid>
        <w:gridCol w:w="675"/>
        <w:gridCol w:w="4140"/>
        <w:gridCol w:w="1515"/>
        <w:gridCol w:w="3405"/>
      </w:tblGrid>
      <w:tr w:rsidR="007357EF" w:rsidRPr="00D30175" w14:paraId="51386828" w14:textId="77777777" w:rsidTr="00655F51">
        <w:trPr>
          <w:trHeight w:val="489"/>
        </w:trPr>
        <w:tc>
          <w:tcPr>
            <w:tcW w:w="675" w:type="dxa"/>
          </w:tcPr>
          <w:p w14:paraId="6D8D02E3" w14:textId="77777777" w:rsidR="007357EF" w:rsidRPr="00D30175" w:rsidRDefault="007357EF" w:rsidP="00D74DE1">
            <w:pPr>
              <w:jc w:val="both"/>
              <w:rPr>
                <w:rFonts w:ascii="Times New Roman" w:eastAsia="Calibri" w:hAnsi="Times New Roman" w:cs="Times New Roman"/>
                <w:sz w:val="24"/>
                <w:szCs w:val="24"/>
              </w:rPr>
            </w:pPr>
            <w:r w:rsidRPr="3E4AC530">
              <w:rPr>
                <w:rFonts w:ascii="Times New Roman" w:eastAsia="Calibri" w:hAnsi="Times New Roman" w:cs="Times New Roman"/>
                <w:sz w:val="24"/>
                <w:szCs w:val="24"/>
              </w:rPr>
              <w:t>Eil. Nr.</w:t>
            </w:r>
          </w:p>
        </w:tc>
        <w:tc>
          <w:tcPr>
            <w:tcW w:w="4140" w:type="dxa"/>
          </w:tcPr>
          <w:p w14:paraId="55B4A198" w14:textId="77777777" w:rsidR="007357EF" w:rsidRPr="00D30175" w:rsidRDefault="007357EF" w:rsidP="006D54E1">
            <w:pPr>
              <w:jc w:val="center"/>
              <w:rPr>
                <w:rFonts w:ascii="Times New Roman" w:eastAsia="Calibri" w:hAnsi="Times New Roman" w:cs="Times New Roman"/>
                <w:sz w:val="24"/>
                <w:szCs w:val="24"/>
              </w:rPr>
            </w:pPr>
            <w:r w:rsidRPr="00D30175">
              <w:rPr>
                <w:rFonts w:ascii="Times New Roman" w:eastAsia="Calibri" w:hAnsi="Times New Roman" w:cs="Times New Roman"/>
                <w:sz w:val="24"/>
                <w:szCs w:val="24"/>
              </w:rPr>
              <w:t>Veiklos t</w:t>
            </w:r>
            <w:r>
              <w:rPr>
                <w:rFonts w:ascii="Times New Roman" w:eastAsia="Calibri" w:hAnsi="Times New Roman" w:cs="Times New Roman"/>
                <w:sz w:val="24"/>
                <w:szCs w:val="24"/>
              </w:rPr>
              <w:t>emos</w:t>
            </w:r>
          </w:p>
        </w:tc>
        <w:tc>
          <w:tcPr>
            <w:tcW w:w="1515" w:type="dxa"/>
          </w:tcPr>
          <w:p w14:paraId="0DA82A0D" w14:textId="77777777" w:rsidR="007357EF" w:rsidRPr="00D30175" w:rsidRDefault="007357EF" w:rsidP="006D54E1">
            <w:pPr>
              <w:jc w:val="center"/>
              <w:rPr>
                <w:rFonts w:ascii="Times New Roman" w:eastAsia="Calibri" w:hAnsi="Times New Roman" w:cs="Times New Roman"/>
                <w:sz w:val="24"/>
                <w:szCs w:val="24"/>
              </w:rPr>
            </w:pPr>
            <w:r w:rsidRPr="3E4AC530">
              <w:rPr>
                <w:rFonts w:ascii="Times New Roman" w:eastAsia="Calibri" w:hAnsi="Times New Roman" w:cs="Times New Roman"/>
                <w:sz w:val="24"/>
                <w:szCs w:val="24"/>
              </w:rPr>
              <w:t>Klasė</w:t>
            </w:r>
          </w:p>
        </w:tc>
        <w:tc>
          <w:tcPr>
            <w:tcW w:w="3405" w:type="dxa"/>
          </w:tcPr>
          <w:p w14:paraId="0761E26F" w14:textId="77777777" w:rsidR="007357EF" w:rsidRPr="00D30175" w:rsidRDefault="007357EF" w:rsidP="006D54E1">
            <w:pPr>
              <w:jc w:val="center"/>
              <w:rPr>
                <w:rFonts w:ascii="Times New Roman" w:eastAsia="Calibri" w:hAnsi="Times New Roman" w:cs="Times New Roman"/>
                <w:sz w:val="24"/>
                <w:szCs w:val="24"/>
              </w:rPr>
            </w:pPr>
            <w:r w:rsidRPr="6E909504">
              <w:rPr>
                <w:rFonts w:ascii="Times New Roman" w:eastAsia="Calibri" w:hAnsi="Times New Roman" w:cs="Times New Roman"/>
                <w:sz w:val="24"/>
                <w:szCs w:val="24"/>
              </w:rPr>
              <w:t>Mokytojai</w:t>
            </w:r>
          </w:p>
        </w:tc>
      </w:tr>
      <w:tr w:rsidR="007357EF" w:rsidRPr="00D30175" w14:paraId="5FBB0374" w14:textId="77777777" w:rsidTr="00655F51">
        <w:trPr>
          <w:trHeight w:val="517"/>
        </w:trPr>
        <w:tc>
          <w:tcPr>
            <w:tcW w:w="675" w:type="dxa"/>
          </w:tcPr>
          <w:p w14:paraId="7C00AA55" w14:textId="77777777" w:rsidR="007357EF" w:rsidRPr="00D30175" w:rsidRDefault="007357EF" w:rsidP="00D74DE1">
            <w:pPr>
              <w:jc w:val="both"/>
              <w:rPr>
                <w:rFonts w:ascii="Times New Roman" w:eastAsia="Calibri" w:hAnsi="Times New Roman" w:cs="Times New Roman"/>
                <w:sz w:val="24"/>
                <w:szCs w:val="24"/>
              </w:rPr>
            </w:pPr>
            <w:r w:rsidRPr="3E4AC530">
              <w:rPr>
                <w:rFonts w:ascii="Times New Roman" w:eastAsia="Calibri" w:hAnsi="Times New Roman" w:cs="Times New Roman"/>
                <w:sz w:val="24"/>
                <w:szCs w:val="24"/>
              </w:rPr>
              <w:t>23.</w:t>
            </w:r>
          </w:p>
        </w:tc>
        <w:tc>
          <w:tcPr>
            <w:tcW w:w="4140" w:type="dxa"/>
          </w:tcPr>
          <w:p w14:paraId="40937CFC" w14:textId="551C4B28" w:rsidR="007357EF" w:rsidRPr="006A6791" w:rsidRDefault="007357EF" w:rsidP="00D74DE1">
            <w:pPr>
              <w:rPr>
                <w:rStyle w:val="normaltextrun"/>
                <w:rFonts w:ascii="Times New Roman" w:hAnsi="Times New Roman" w:cs="Times New Roman"/>
                <w:color w:val="000000" w:themeColor="text1"/>
                <w:sz w:val="24"/>
                <w:szCs w:val="24"/>
              </w:rPr>
            </w:pPr>
            <w:r w:rsidRPr="006A6791">
              <w:rPr>
                <w:rStyle w:val="normaltextrun"/>
                <w:rFonts w:ascii="Times New Roman" w:hAnsi="Times New Roman" w:cs="Times New Roman"/>
                <w:color w:val="000000"/>
                <w:sz w:val="24"/>
                <w:szCs w:val="24"/>
                <w:shd w:val="clear" w:color="auto" w:fill="FFFFFF"/>
              </w:rPr>
              <w:t>“Fibonači skaičių seka ir auksinė proporcija gamtoje, interjero dizaine”</w:t>
            </w:r>
            <w:r w:rsidR="00921D2C">
              <w:rPr>
                <w:rStyle w:val="normaltextrun"/>
                <w:rFonts w:ascii="Times New Roman" w:hAnsi="Times New Roman" w:cs="Times New Roman"/>
                <w:color w:val="000000"/>
                <w:sz w:val="24"/>
                <w:szCs w:val="24"/>
                <w:shd w:val="clear" w:color="auto" w:fill="FFFFFF"/>
              </w:rPr>
              <w:t>.</w:t>
            </w:r>
            <w:r w:rsidRPr="006A6791">
              <w:rPr>
                <w:rStyle w:val="eop"/>
                <w:rFonts w:ascii="Times New Roman" w:hAnsi="Times New Roman" w:cs="Times New Roman"/>
                <w:color w:val="000000"/>
                <w:sz w:val="24"/>
                <w:szCs w:val="24"/>
                <w:shd w:val="clear" w:color="auto" w:fill="FFFFFF"/>
              </w:rPr>
              <w:t> </w:t>
            </w:r>
          </w:p>
        </w:tc>
        <w:tc>
          <w:tcPr>
            <w:tcW w:w="1515" w:type="dxa"/>
          </w:tcPr>
          <w:p w14:paraId="752E9DFE" w14:textId="77777777" w:rsidR="007357EF" w:rsidRPr="00D30175" w:rsidRDefault="007357EF" w:rsidP="00D74DE1">
            <w:pPr>
              <w:jc w:val="center"/>
              <w:rPr>
                <w:rFonts w:ascii="Times New Roman" w:eastAsia="Calibri" w:hAnsi="Times New Roman" w:cs="Times New Roman"/>
                <w:sz w:val="24"/>
                <w:szCs w:val="24"/>
              </w:rPr>
            </w:pPr>
            <w:r w:rsidRPr="3E4AC530">
              <w:rPr>
                <w:rFonts w:ascii="Times New Roman" w:eastAsia="Calibri" w:hAnsi="Times New Roman" w:cs="Times New Roman"/>
                <w:sz w:val="24"/>
                <w:szCs w:val="24"/>
              </w:rPr>
              <w:t>5</w:t>
            </w:r>
          </w:p>
        </w:tc>
        <w:tc>
          <w:tcPr>
            <w:tcW w:w="3405" w:type="dxa"/>
          </w:tcPr>
          <w:p w14:paraId="1870204C" w14:textId="78E1CC6B" w:rsidR="007357EF" w:rsidRDefault="007357EF" w:rsidP="00D74DE1">
            <w:pPr>
              <w:jc w:val="both"/>
              <w:rPr>
                <w:rFonts w:ascii="Times New Roman" w:eastAsia="Calibri" w:hAnsi="Times New Roman" w:cs="Times New Roman"/>
                <w:sz w:val="24"/>
                <w:szCs w:val="24"/>
              </w:rPr>
            </w:pPr>
            <w:r>
              <w:rPr>
                <w:rFonts w:ascii="Times New Roman" w:eastAsia="Calibri" w:hAnsi="Times New Roman" w:cs="Times New Roman"/>
                <w:sz w:val="24"/>
                <w:szCs w:val="24"/>
              </w:rPr>
              <w:t>Valerija Eidikienė</w:t>
            </w:r>
            <w:r w:rsidR="00F1619D">
              <w:rPr>
                <w:rFonts w:ascii="Times New Roman" w:eastAsia="Calibri" w:hAnsi="Times New Roman" w:cs="Times New Roman"/>
                <w:sz w:val="24"/>
                <w:szCs w:val="24"/>
              </w:rPr>
              <w:t>,</w:t>
            </w:r>
          </w:p>
          <w:p w14:paraId="2093C360" w14:textId="77777777" w:rsidR="007357EF" w:rsidRPr="00D30175" w:rsidRDefault="007357EF" w:rsidP="00D74DE1">
            <w:pPr>
              <w:jc w:val="both"/>
              <w:rPr>
                <w:rFonts w:ascii="Times New Roman" w:eastAsia="Calibri" w:hAnsi="Times New Roman" w:cs="Times New Roman"/>
                <w:sz w:val="24"/>
                <w:szCs w:val="24"/>
              </w:rPr>
            </w:pPr>
            <w:r>
              <w:rPr>
                <w:rFonts w:ascii="Times New Roman" w:eastAsia="Calibri" w:hAnsi="Times New Roman" w:cs="Times New Roman"/>
                <w:sz w:val="24"/>
                <w:szCs w:val="24"/>
              </w:rPr>
              <w:t>Rita Šleinytė</w:t>
            </w:r>
          </w:p>
        </w:tc>
      </w:tr>
      <w:tr w:rsidR="007357EF" w:rsidRPr="00D30175" w14:paraId="7CE1004E" w14:textId="77777777" w:rsidTr="00655F51">
        <w:trPr>
          <w:trHeight w:val="294"/>
        </w:trPr>
        <w:tc>
          <w:tcPr>
            <w:tcW w:w="675" w:type="dxa"/>
          </w:tcPr>
          <w:p w14:paraId="24806138" w14:textId="77777777" w:rsidR="007357EF" w:rsidRPr="00D30175" w:rsidRDefault="007357EF" w:rsidP="00D74DE1">
            <w:pPr>
              <w:jc w:val="both"/>
              <w:rPr>
                <w:rFonts w:ascii="Times New Roman" w:eastAsia="Calibri" w:hAnsi="Times New Roman" w:cs="Times New Roman"/>
                <w:sz w:val="24"/>
                <w:szCs w:val="24"/>
              </w:rPr>
            </w:pPr>
            <w:r w:rsidRPr="3E4AC530">
              <w:rPr>
                <w:rFonts w:ascii="Times New Roman" w:eastAsia="Calibri" w:hAnsi="Times New Roman" w:cs="Times New Roman"/>
                <w:sz w:val="24"/>
                <w:szCs w:val="24"/>
              </w:rPr>
              <w:t>24.</w:t>
            </w:r>
          </w:p>
        </w:tc>
        <w:tc>
          <w:tcPr>
            <w:tcW w:w="4140" w:type="dxa"/>
          </w:tcPr>
          <w:p w14:paraId="6C1E6048" w14:textId="3314F917" w:rsidR="007357EF" w:rsidRPr="00D30175" w:rsidRDefault="007357EF" w:rsidP="00D74DE1">
            <w:pPr>
              <w:rPr>
                <w:rFonts w:ascii="Times New Roman" w:eastAsia="Calibri" w:hAnsi="Times New Roman" w:cs="Times New Roman"/>
                <w:sz w:val="24"/>
                <w:szCs w:val="24"/>
              </w:rPr>
            </w:pPr>
            <w:r>
              <w:rPr>
                <w:rFonts w:ascii="Times New Roman" w:eastAsia="Calibri" w:hAnsi="Times New Roman" w:cs="Times New Roman"/>
                <w:sz w:val="24"/>
                <w:szCs w:val="24"/>
              </w:rPr>
              <w:t>Integruota p</w:t>
            </w:r>
            <w:r w:rsidRPr="6E909504">
              <w:rPr>
                <w:rFonts w:ascii="Times New Roman" w:eastAsia="Calibri" w:hAnsi="Times New Roman" w:cs="Times New Roman"/>
                <w:sz w:val="24"/>
                <w:szCs w:val="24"/>
              </w:rPr>
              <w:t>rojektinė</w:t>
            </w:r>
            <w:r>
              <w:rPr>
                <w:rFonts w:ascii="Times New Roman" w:eastAsia="Calibri" w:hAnsi="Times New Roman" w:cs="Times New Roman"/>
                <w:sz w:val="24"/>
                <w:szCs w:val="24"/>
              </w:rPr>
              <w:t>-</w:t>
            </w:r>
            <w:r w:rsidRPr="6E909504">
              <w:rPr>
                <w:rFonts w:ascii="Times New Roman" w:eastAsia="Calibri" w:hAnsi="Times New Roman" w:cs="Times New Roman"/>
                <w:sz w:val="24"/>
                <w:szCs w:val="24"/>
              </w:rPr>
              <w:t>patyriminė veikla</w:t>
            </w:r>
            <w:r w:rsidR="00921D2C">
              <w:rPr>
                <w:rFonts w:ascii="Times New Roman" w:eastAsia="Calibri" w:hAnsi="Times New Roman" w:cs="Times New Roman"/>
                <w:sz w:val="24"/>
                <w:szCs w:val="24"/>
              </w:rPr>
              <w:t>.</w:t>
            </w:r>
            <w:r w:rsidRPr="6E909504">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
        </w:tc>
        <w:tc>
          <w:tcPr>
            <w:tcW w:w="1515" w:type="dxa"/>
          </w:tcPr>
          <w:p w14:paraId="64609A2C" w14:textId="77777777" w:rsidR="007357EF" w:rsidRPr="00D30175" w:rsidRDefault="007357EF" w:rsidP="00D74DE1">
            <w:pPr>
              <w:jc w:val="center"/>
              <w:rPr>
                <w:rFonts w:ascii="Times New Roman" w:eastAsia="Calibri" w:hAnsi="Times New Roman" w:cs="Times New Roman"/>
                <w:sz w:val="24"/>
                <w:szCs w:val="24"/>
              </w:rPr>
            </w:pPr>
            <w:r w:rsidRPr="3E4AC530">
              <w:rPr>
                <w:rFonts w:ascii="Times New Roman" w:eastAsia="Calibri" w:hAnsi="Times New Roman" w:cs="Times New Roman"/>
                <w:sz w:val="24"/>
                <w:szCs w:val="24"/>
              </w:rPr>
              <w:t>6</w:t>
            </w:r>
          </w:p>
        </w:tc>
        <w:tc>
          <w:tcPr>
            <w:tcW w:w="3405" w:type="dxa"/>
          </w:tcPr>
          <w:p w14:paraId="6907791A" w14:textId="48BFC747" w:rsidR="007357EF" w:rsidRDefault="007357EF" w:rsidP="00D74DE1">
            <w:pPr>
              <w:jc w:val="both"/>
              <w:rPr>
                <w:rFonts w:ascii="Times New Roman" w:eastAsia="Calibri" w:hAnsi="Times New Roman" w:cs="Times New Roman"/>
                <w:sz w:val="24"/>
                <w:szCs w:val="24"/>
              </w:rPr>
            </w:pPr>
            <w:r w:rsidRPr="6E909504">
              <w:rPr>
                <w:rFonts w:ascii="Times New Roman" w:eastAsia="Calibri" w:hAnsi="Times New Roman" w:cs="Times New Roman"/>
                <w:sz w:val="24"/>
                <w:szCs w:val="24"/>
              </w:rPr>
              <w:t>Asta Liulaitienė</w:t>
            </w:r>
            <w:r w:rsidR="00F1619D">
              <w:rPr>
                <w:rFonts w:ascii="Times New Roman" w:eastAsia="Calibri" w:hAnsi="Times New Roman" w:cs="Times New Roman"/>
                <w:sz w:val="24"/>
                <w:szCs w:val="24"/>
              </w:rPr>
              <w:t>,</w:t>
            </w:r>
          </w:p>
          <w:p w14:paraId="5EBDC298" w14:textId="78A2054E" w:rsidR="007357EF" w:rsidRDefault="007357EF" w:rsidP="00D74DE1">
            <w:pPr>
              <w:jc w:val="both"/>
              <w:rPr>
                <w:rFonts w:ascii="Times New Roman" w:eastAsia="Calibri" w:hAnsi="Times New Roman" w:cs="Times New Roman"/>
                <w:sz w:val="24"/>
                <w:szCs w:val="24"/>
              </w:rPr>
            </w:pPr>
            <w:r>
              <w:rPr>
                <w:rFonts w:ascii="Times New Roman" w:eastAsia="Calibri" w:hAnsi="Times New Roman" w:cs="Times New Roman"/>
                <w:sz w:val="24"/>
                <w:szCs w:val="24"/>
              </w:rPr>
              <w:t>Arūnas Mockus</w:t>
            </w:r>
            <w:r w:rsidR="00F1619D">
              <w:rPr>
                <w:rFonts w:ascii="Times New Roman" w:eastAsia="Calibri" w:hAnsi="Times New Roman" w:cs="Times New Roman"/>
                <w:sz w:val="24"/>
                <w:szCs w:val="24"/>
              </w:rPr>
              <w:t>,</w:t>
            </w:r>
          </w:p>
          <w:p w14:paraId="30DF2D7E" w14:textId="77777777" w:rsidR="007357EF" w:rsidRPr="00D30175" w:rsidRDefault="007357EF" w:rsidP="00D74DE1">
            <w:pPr>
              <w:jc w:val="both"/>
              <w:rPr>
                <w:rFonts w:ascii="Times New Roman" w:eastAsia="Calibri" w:hAnsi="Times New Roman" w:cs="Times New Roman"/>
                <w:sz w:val="24"/>
                <w:szCs w:val="24"/>
              </w:rPr>
            </w:pPr>
            <w:r>
              <w:rPr>
                <w:rFonts w:ascii="Times New Roman" w:eastAsia="Calibri" w:hAnsi="Times New Roman" w:cs="Times New Roman"/>
                <w:sz w:val="24"/>
                <w:szCs w:val="24"/>
              </w:rPr>
              <w:t>Rasa Jonaitienė</w:t>
            </w:r>
          </w:p>
        </w:tc>
      </w:tr>
      <w:tr w:rsidR="007357EF" w:rsidRPr="00D30175" w14:paraId="63C5E4E9" w14:textId="77777777" w:rsidTr="00655F51">
        <w:trPr>
          <w:trHeight w:val="785"/>
        </w:trPr>
        <w:tc>
          <w:tcPr>
            <w:tcW w:w="675" w:type="dxa"/>
          </w:tcPr>
          <w:p w14:paraId="5ED59FC1" w14:textId="77777777" w:rsidR="007357EF" w:rsidRDefault="007357EF" w:rsidP="00D74DE1">
            <w:pPr>
              <w:jc w:val="both"/>
              <w:rPr>
                <w:rFonts w:ascii="Times New Roman" w:eastAsia="Calibri" w:hAnsi="Times New Roman" w:cs="Times New Roman"/>
                <w:sz w:val="24"/>
                <w:szCs w:val="24"/>
              </w:rPr>
            </w:pPr>
            <w:r w:rsidRPr="3E4AC530">
              <w:rPr>
                <w:rFonts w:ascii="Times New Roman" w:eastAsia="Calibri" w:hAnsi="Times New Roman" w:cs="Times New Roman"/>
                <w:sz w:val="24"/>
                <w:szCs w:val="24"/>
              </w:rPr>
              <w:t>25.</w:t>
            </w:r>
          </w:p>
          <w:p w14:paraId="445E8CD9" w14:textId="77777777" w:rsidR="007357EF" w:rsidRDefault="007357EF" w:rsidP="00D74DE1">
            <w:pPr>
              <w:jc w:val="both"/>
              <w:rPr>
                <w:rFonts w:ascii="Times New Roman" w:eastAsia="Calibri" w:hAnsi="Times New Roman" w:cs="Times New Roman"/>
                <w:sz w:val="24"/>
                <w:szCs w:val="24"/>
              </w:rPr>
            </w:pPr>
          </w:p>
          <w:p w14:paraId="7A4E4396" w14:textId="77777777" w:rsidR="007357EF" w:rsidRPr="00D30175" w:rsidRDefault="007357EF" w:rsidP="00D74DE1">
            <w:pPr>
              <w:jc w:val="both"/>
              <w:rPr>
                <w:rFonts w:ascii="Times New Roman" w:eastAsia="Calibri" w:hAnsi="Times New Roman" w:cs="Times New Roman"/>
                <w:sz w:val="24"/>
                <w:szCs w:val="24"/>
              </w:rPr>
            </w:pPr>
          </w:p>
        </w:tc>
        <w:tc>
          <w:tcPr>
            <w:tcW w:w="4140" w:type="dxa"/>
          </w:tcPr>
          <w:p w14:paraId="2783BAC5" w14:textId="77777777" w:rsidR="007357EF" w:rsidRPr="00D30175" w:rsidRDefault="007357EF" w:rsidP="00D74DE1">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Integruota projektinė-patyriminė veikla                </w:t>
            </w:r>
          </w:p>
          <w:p w14:paraId="03A0D2FD" w14:textId="77777777" w:rsidR="007357EF" w:rsidRPr="0019560D" w:rsidRDefault="007357EF" w:rsidP="00D74DE1">
            <w:pPr>
              <w:rPr>
                <w:rFonts w:ascii="Times New Roman" w:hAnsi="Times New Roman" w:cs="Times New Roman"/>
                <w:color w:val="000000"/>
                <w:sz w:val="24"/>
                <w:szCs w:val="24"/>
                <w:shd w:val="clear" w:color="auto" w:fill="FFFFFF"/>
              </w:rPr>
            </w:pPr>
            <w:r w:rsidRPr="0019560D">
              <w:rPr>
                <w:rFonts w:ascii="Times New Roman" w:hAnsi="Times New Roman" w:cs="Times New Roman"/>
                <w:sz w:val="24"/>
                <w:lang w:eastAsia="lt-LT"/>
              </w:rPr>
              <w:t>„Laikas“.</w:t>
            </w:r>
          </w:p>
          <w:p w14:paraId="4BCAE8F6" w14:textId="77777777" w:rsidR="007357EF" w:rsidRPr="00D30175" w:rsidRDefault="007357EF" w:rsidP="00D74DE1">
            <w:pPr>
              <w:rPr>
                <w:rFonts w:ascii="Times New Roman" w:eastAsia="Calibri" w:hAnsi="Times New Roman" w:cs="Times New Roman"/>
                <w:sz w:val="24"/>
                <w:szCs w:val="24"/>
              </w:rPr>
            </w:pPr>
          </w:p>
        </w:tc>
        <w:tc>
          <w:tcPr>
            <w:tcW w:w="1515" w:type="dxa"/>
          </w:tcPr>
          <w:p w14:paraId="4257EFEC" w14:textId="77777777" w:rsidR="007357EF" w:rsidRDefault="007357EF" w:rsidP="00D74DE1">
            <w:pPr>
              <w:jc w:val="center"/>
              <w:rPr>
                <w:rFonts w:ascii="Times New Roman" w:eastAsia="Calibri" w:hAnsi="Times New Roman" w:cs="Times New Roman"/>
                <w:sz w:val="24"/>
                <w:szCs w:val="24"/>
              </w:rPr>
            </w:pPr>
            <w:r w:rsidRPr="3E4AC530">
              <w:rPr>
                <w:rFonts w:ascii="Times New Roman" w:eastAsia="Calibri" w:hAnsi="Times New Roman" w:cs="Times New Roman"/>
                <w:sz w:val="24"/>
                <w:szCs w:val="24"/>
              </w:rPr>
              <w:t xml:space="preserve"> 7</w:t>
            </w:r>
          </w:p>
          <w:p w14:paraId="429C004F" w14:textId="77777777" w:rsidR="007357EF" w:rsidRDefault="007357EF" w:rsidP="00D74DE1">
            <w:pPr>
              <w:jc w:val="both"/>
              <w:rPr>
                <w:rFonts w:ascii="Times New Roman" w:eastAsia="Calibri" w:hAnsi="Times New Roman" w:cs="Times New Roman"/>
                <w:sz w:val="24"/>
                <w:szCs w:val="24"/>
              </w:rPr>
            </w:pPr>
          </w:p>
          <w:p w14:paraId="75C4ACCA" w14:textId="77777777" w:rsidR="007357EF" w:rsidRPr="00D30175" w:rsidRDefault="007357EF" w:rsidP="00D74DE1">
            <w:pPr>
              <w:jc w:val="both"/>
              <w:rPr>
                <w:rFonts w:ascii="Times New Roman" w:eastAsia="Calibri" w:hAnsi="Times New Roman" w:cs="Times New Roman"/>
                <w:sz w:val="24"/>
                <w:szCs w:val="24"/>
              </w:rPr>
            </w:pPr>
          </w:p>
        </w:tc>
        <w:tc>
          <w:tcPr>
            <w:tcW w:w="3405" w:type="dxa"/>
          </w:tcPr>
          <w:p w14:paraId="1525B646" w14:textId="2698A6D2" w:rsidR="007357EF" w:rsidRDefault="007357EF" w:rsidP="00D74DE1">
            <w:pPr>
              <w:jc w:val="both"/>
              <w:rPr>
                <w:rFonts w:ascii="Times New Roman" w:eastAsia="Times New Roman" w:hAnsi="Times New Roman" w:cs="Times New Roman"/>
                <w:sz w:val="24"/>
                <w:szCs w:val="24"/>
                <w:lang w:eastAsia="lt-LT"/>
              </w:rPr>
            </w:pPr>
            <w:r w:rsidRPr="6E909504">
              <w:rPr>
                <w:rFonts w:ascii="Times New Roman" w:eastAsia="Times New Roman" w:hAnsi="Times New Roman" w:cs="Times New Roman"/>
                <w:sz w:val="24"/>
                <w:szCs w:val="24"/>
                <w:lang w:eastAsia="lt-LT"/>
              </w:rPr>
              <w:t>Algirdas Eidikis</w:t>
            </w:r>
            <w:r w:rsidR="00F1619D">
              <w:rPr>
                <w:rFonts w:ascii="Times New Roman" w:eastAsia="Times New Roman" w:hAnsi="Times New Roman" w:cs="Times New Roman"/>
                <w:sz w:val="24"/>
                <w:szCs w:val="24"/>
                <w:lang w:eastAsia="lt-LT"/>
              </w:rPr>
              <w:t>,</w:t>
            </w:r>
          </w:p>
          <w:p w14:paraId="62CE5CB1" w14:textId="61EA14F8" w:rsidR="007357EF" w:rsidRPr="00D30175" w:rsidRDefault="007357EF" w:rsidP="00D74DE1">
            <w:pPr>
              <w:jc w:val="both"/>
              <w:rPr>
                <w:rFonts w:ascii="Times New Roman" w:eastAsia="Times New Roman" w:hAnsi="Times New Roman" w:cs="Times New Roman"/>
                <w:sz w:val="24"/>
                <w:szCs w:val="24"/>
                <w:lang w:eastAsia="lt-LT"/>
              </w:rPr>
            </w:pPr>
            <w:r w:rsidRPr="6E909504">
              <w:rPr>
                <w:rFonts w:ascii="Times New Roman" w:eastAsia="Times New Roman" w:hAnsi="Times New Roman" w:cs="Times New Roman"/>
                <w:sz w:val="24"/>
                <w:szCs w:val="24"/>
                <w:lang w:eastAsia="lt-LT"/>
              </w:rPr>
              <w:t>Arūnas Ramanauskas</w:t>
            </w:r>
            <w:r w:rsidR="00F1619D">
              <w:rPr>
                <w:rFonts w:ascii="Times New Roman" w:eastAsia="Times New Roman" w:hAnsi="Times New Roman" w:cs="Times New Roman"/>
                <w:sz w:val="24"/>
                <w:szCs w:val="24"/>
                <w:lang w:eastAsia="lt-LT"/>
              </w:rPr>
              <w:t>,</w:t>
            </w:r>
          </w:p>
          <w:p w14:paraId="21C6D429" w14:textId="77777777" w:rsidR="007357EF" w:rsidRPr="00D30175" w:rsidRDefault="007357EF" w:rsidP="00D74DE1">
            <w:pPr>
              <w:jc w:val="both"/>
              <w:rPr>
                <w:rFonts w:ascii="Times New Roman" w:eastAsia="Times New Roman" w:hAnsi="Times New Roman" w:cs="Times New Roman"/>
                <w:sz w:val="24"/>
                <w:szCs w:val="24"/>
                <w:lang w:eastAsia="lt-LT"/>
              </w:rPr>
            </w:pPr>
            <w:r w:rsidRPr="6E909504">
              <w:rPr>
                <w:rFonts w:ascii="Times New Roman" w:eastAsia="Times New Roman" w:hAnsi="Times New Roman" w:cs="Times New Roman"/>
                <w:sz w:val="24"/>
                <w:szCs w:val="24"/>
                <w:lang w:eastAsia="lt-LT"/>
              </w:rPr>
              <w:t>Dovilė Žukauskienė</w:t>
            </w:r>
          </w:p>
        </w:tc>
      </w:tr>
      <w:tr w:rsidR="007357EF" w:rsidRPr="00D30175" w14:paraId="1A1C2954" w14:textId="77777777" w:rsidTr="00655F51">
        <w:trPr>
          <w:trHeight w:val="660"/>
        </w:trPr>
        <w:tc>
          <w:tcPr>
            <w:tcW w:w="675" w:type="dxa"/>
          </w:tcPr>
          <w:p w14:paraId="39EBAB71" w14:textId="77777777" w:rsidR="007357EF" w:rsidRDefault="007357EF" w:rsidP="00D74DE1">
            <w:pPr>
              <w:jc w:val="both"/>
              <w:rPr>
                <w:rFonts w:ascii="Times New Roman" w:eastAsia="Calibri" w:hAnsi="Times New Roman" w:cs="Times New Roman"/>
                <w:sz w:val="24"/>
                <w:szCs w:val="24"/>
              </w:rPr>
            </w:pPr>
            <w:r w:rsidRPr="6E909504">
              <w:rPr>
                <w:rFonts w:ascii="Times New Roman" w:eastAsia="Calibri" w:hAnsi="Times New Roman" w:cs="Times New Roman"/>
                <w:sz w:val="24"/>
                <w:szCs w:val="24"/>
              </w:rPr>
              <w:t>26.</w:t>
            </w:r>
          </w:p>
        </w:tc>
        <w:tc>
          <w:tcPr>
            <w:tcW w:w="4140" w:type="dxa"/>
          </w:tcPr>
          <w:p w14:paraId="211CDE00" w14:textId="77777777" w:rsidR="007357EF" w:rsidRDefault="007357EF" w:rsidP="00D74DE1">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Integruota p</w:t>
            </w:r>
            <w:r w:rsidRPr="00D30175">
              <w:rPr>
                <w:rFonts w:ascii="Times New Roman" w:hAnsi="Times New Roman" w:cs="Times New Roman"/>
                <w:color w:val="000000"/>
                <w:sz w:val="24"/>
                <w:szCs w:val="24"/>
                <w:shd w:val="clear" w:color="auto" w:fill="FFFFFF"/>
              </w:rPr>
              <w:t>rojektinė</w:t>
            </w:r>
            <w:r>
              <w:rPr>
                <w:rFonts w:ascii="Times New Roman" w:hAnsi="Times New Roman" w:cs="Times New Roman"/>
                <w:color w:val="000000"/>
                <w:sz w:val="24"/>
                <w:szCs w:val="24"/>
                <w:shd w:val="clear" w:color="auto" w:fill="FFFFFF"/>
              </w:rPr>
              <w:t>-</w:t>
            </w:r>
            <w:r w:rsidRPr="00D30175">
              <w:rPr>
                <w:rFonts w:ascii="Times New Roman" w:hAnsi="Times New Roman" w:cs="Times New Roman"/>
                <w:color w:val="000000"/>
                <w:sz w:val="24"/>
                <w:szCs w:val="24"/>
                <w:shd w:val="clear" w:color="auto" w:fill="FFFFFF"/>
              </w:rPr>
              <w:t>patyriminė veikla</w:t>
            </w:r>
          </w:p>
          <w:p w14:paraId="6B7D7892" w14:textId="77777777" w:rsidR="007357EF" w:rsidRPr="0019560D" w:rsidRDefault="007357EF" w:rsidP="00D74DE1">
            <w:pPr>
              <w:rPr>
                <w:rFonts w:ascii="Times New Roman" w:hAnsi="Times New Roman" w:cs="Times New Roman"/>
                <w:color w:val="000000"/>
                <w:sz w:val="24"/>
                <w:szCs w:val="24"/>
                <w:shd w:val="clear" w:color="auto" w:fill="FFFFFF"/>
              </w:rPr>
            </w:pPr>
            <w:r w:rsidRPr="0019560D">
              <w:rPr>
                <w:rFonts w:ascii="Times New Roman" w:hAnsi="Times New Roman" w:cs="Times New Roman"/>
                <w:sz w:val="24"/>
                <w:lang w:eastAsia="lt-LT"/>
              </w:rPr>
              <w:t>„Geometrija ir judėjimas“.</w:t>
            </w:r>
          </w:p>
        </w:tc>
        <w:tc>
          <w:tcPr>
            <w:tcW w:w="1515" w:type="dxa"/>
          </w:tcPr>
          <w:p w14:paraId="47875952" w14:textId="77777777" w:rsidR="007357EF" w:rsidRDefault="007357EF" w:rsidP="00D74DE1">
            <w:pPr>
              <w:jc w:val="center"/>
              <w:rPr>
                <w:rFonts w:ascii="Times New Roman" w:eastAsia="Calibri" w:hAnsi="Times New Roman" w:cs="Times New Roman"/>
                <w:sz w:val="24"/>
                <w:szCs w:val="24"/>
              </w:rPr>
            </w:pPr>
            <w:r w:rsidRPr="3E4AC530">
              <w:rPr>
                <w:rFonts w:ascii="Times New Roman" w:eastAsia="Calibri" w:hAnsi="Times New Roman" w:cs="Times New Roman"/>
                <w:sz w:val="24"/>
                <w:szCs w:val="24"/>
              </w:rPr>
              <w:t>8</w:t>
            </w:r>
          </w:p>
        </w:tc>
        <w:tc>
          <w:tcPr>
            <w:tcW w:w="3405" w:type="dxa"/>
          </w:tcPr>
          <w:p w14:paraId="2E7A885D" w14:textId="57C9FE26" w:rsidR="007357EF" w:rsidRDefault="007357EF" w:rsidP="00D74DE1">
            <w:pPr>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Vidas Jaunius</w:t>
            </w:r>
            <w:r w:rsidR="00F1619D">
              <w:rPr>
                <w:rFonts w:ascii="Times New Roman" w:eastAsia="Times New Roman" w:hAnsi="Times New Roman" w:cs="Times New Roman"/>
                <w:sz w:val="24"/>
                <w:szCs w:val="24"/>
                <w:lang w:eastAsia="lt-LT"/>
              </w:rPr>
              <w:t>,</w:t>
            </w:r>
          </w:p>
          <w:p w14:paraId="2DCE2F01" w14:textId="11B22ACE" w:rsidR="007357EF" w:rsidRDefault="007357EF" w:rsidP="00D74DE1">
            <w:pPr>
              <w:jc w:val="both"/>
              <w:textAlignment w:val="baseline"/>
              <w:rPr>
                <w:rFonts w:ascii="Times New Roman" w:eastAsia="Times New Roman" w:hAnsi="Times New Roman" w:cs="Times New Roman"/>
                <w:sz w:val="24"/>
                <w:szCs w:val="24"/>
                <w:lang w:eastAsia="lt-LT"/>
              </w:rPr>
            </w:pPr>
            <w:r w:rsidRPr="6E909504">
              <w:rPr>
                <w:rFonts w:ascii="Times New Roman" w:eastAsia="Times New Roman" w:hAnsi="Times New Roman" w:cs="Times New Roman"/>
                <w:sz w:val="24"/>
                <w:szCs w:val="24"/>
                <w:lang w:eastAsia="lt-LT"/>
              </w:rPr>
              <w:t>Tomas Šantaras</w:t>
            </w:r>
            <w:r w:rsidR="00F1619D">
              <w:rPr>
                <w:rFonts w:ascii="Times New Roman" w:eastAsia="Times New Roman" w:hAnsi="Times New Roman" w:cs="Times New Roman"/>
                <w:sz w:val="24"/>
                <w:szCs w:val="24"/>
                <w:lang w:eastAsia="lt-LT"/>
              </w:rPr>
              <w:t>,</w:t>
            </w:r>
          </w:p>
          <w:p w14:paraId="59EDFD52" w14:textId="77777777" w:rsidR="007357EF" w:rsidRDefault="007357EF" w:rsidP="00D74DE1">
            <w:pPr>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Algimantas Burzdžius</w:t>
            </w:r>
          </w:p>
        </w:tc>
      </w:tr>
      <w:tr w:rsidR="007357EF" w:rsidRPr="00D30175" w14:paraId="5A4B5A3F" w14:textId="77777777" w:rsidTr="00655F51">
        <w:trPr>
          <w:trHeight w:val="576"/>
        </w:trPr>
        <w:tc>
          <w:tcPr>
            <w:tcW w:w="675" w:type="dxa"/>
          </w:tcPr>
          <w:p w14:paraId="456A3CA1" w14:textId="77777777" w:rsidR="007357EF" w:rsidRDefault="007357EF" w:rsidP="00D74DE1">
            <w:pPr>
              <w:jc w:val="both"/>
              <w:rPr>
                <w:rFonts w:ascii="Times New Roman" w:eastAsia="Calibri" w:hAnsi="Times New Roman" w:cs="Times New Roman"/>
                <w:sz w:val="24"/>
                <w:szCs w:val="24"/>
              </w:rPr>
            </w:pPr>
            <w:r w:rsidRPr="3E4AC530">
              <w:rPr>
                <w:rFonts w:ascii="Times New Roman" w:eastAsia="Calibri" w:hAnsi="Times New Roman" w:cs="Times New Roman"/>
                <w:sz w:val="24"/>
                <w:szCs w:val="24"/>
              </w:rPr>
              <w:t>27.</w:t>
            </w:r>
          </w:p>
        </w:tc>
        <w:tc>
          <w:tcPr>
            <w:tcW w:w="4140" w:type="dxa"/>
          </w:tcPr>
          <w:p w14:paraId="17A4C069" w14:textId="74203E35" w:rsidR="007357EF" w:rsidRPr="00D30175" w:rsidRDefault="007357EF" w:rsidP="00D74DE1">
            <w:pPr>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rPr>
              <w:t>Integruota p</w:t>
            </w:r>
            <w:r w:rsidRPr="3E4AC530">
              <w:rPr>
                <w:rFonts w:ascii="Times New Roman" w:eastAsia="Calibri" w:hAnsi="Times New Roman" w:cs="Times New Roman"/>
                <w:sz w:val="24"/>
                <w:szCs w:val="24"/>
              </w:rPr>
              <w:t>rojektinė</w:t>
            </w:r>
            <w:r>
              <w:rPr>
                <w:rFonts w:ascii="Times New Roman" w:eastAsia="Calibri" w:hAnsi="Times New Roman" w:cs="Times New Roman"/>
                <w:sz w:val="24"/>
                <w:szCs w:val="24"/>
              </w:rPr>
              <w:t>-</w:t>
            </w:r>
            <w:r w:rsidRPr="3E4AC530">
              <w:rPr>
                <w:rFonts w:ascii="Times New Roman" w:eastAsia="Calibri" w:hAnsi="Times New Roman" w:cs="Times New Roman"/>
                <w:sz w:val="24"/>
                <w:szCs w:val="24"/>
              </w:rPr>
              <w:t>patyriminė veikla „Matematika sporte ir kalboje“</w:t>
            </w:r>
            <w:r w:rsidR="00E83587">
              <w:rPr>
                <w:rFonts w:ascii="Times New Roman" w:eastAsia="Calibri" w:hAnsi="Times New Roman" w:cs="Times New Roman"/>
                <w:sz w:val="24"/>
                <w:szCs w:val="24"/>
              </w:rPr>
              <w:t>.</w:t>
            </w:r>
          </w:p>
        </w:tc>
        <w:tc>
          <w:tcPr>
            <w:tcW w:w="1515" w:type="dxa"/>
          </w:tcPr>
          <w:p w14:paraId="26764068" w14:textId="77777777" w:rsidR="007357EF" w:rsidRPr="00D30175" w:rsidRDefault="007357EF" w:rsidP="00D74DE1">
            <w:pPr>
              <w:jc w:val="center"/>
              <w:rPr>
                <w:rFonts w:ascii="Times New Roman" w:eastAsia="Calibri" w:hAnsi="Times New Roman" w:cs="Times New Roman"/>
                <w:sz w:val="24"/>
                <w:szCs w:val="24"/>
              </w:rPr>
            </w:pPr>
            <w:r w:rsidRPr="3E4AC530">
              <w:rPr>
                <w:rFonts w:ascii="Times New Roman" w:eastAsia="Calibri" w:hAnsi="Times New Roman" w:cs="Times New Roman"/>
                <w:sz w:val="24"/>
                <w:szCs w:val="24"/>
              </w:rPr>
              <w:t>I</w:t>
            </w:r>
          </w:p>
          <w:p w14:paraId="21919B77" w14:textId="77777777" w:rsidR="007357EF" w:rsidRDefault="007357EF" w:rsidP="00D74DE1">
            <w:pPr>
              <w:jc w:val="center"/>
              <w:rPr>
                <w:rFonts w:ascii="Times New Roman" w:eastAsia="Calibri" w:hAnsi="Times New Roman" w:cs="Times New Roman"/>
                <w:sz w:val="24"/>
                <w:szCs w:val="24"/>
              </w:rPr>
            </w:pPr>
          </w:p>
        </w:tc>
        <w:tc>
          <w:tcPr>
            <w:tcW w:w="3405" w:type="dxa"/>
          </w:tcPr>
          <w:p w14:paraId="6A05FB38" w14:textId="33F82CF4" w:rsidR="007357EF" w:rsidRDefault="007357EF" w:rsidP="00D74DE1">
            <w:pPr>
              <w:jc w:val="both"/>
              <w:rPr>
                <w:rFonts w:ascii="Times New Roman" w:eastAsia="Calibri" w:hAnsi="Times New Roman" w:cs="Times New Roman"/>
                <w:sz w:val="24"/>
                <w:szCs w:val="24"/>
              </w:rPr>
            </w:pPr>
            <w:r>
              <w:rPr>
                <w:rFonts w:ascii="Times New Roman" w:eastAsia="Calibri" w:hAnsi="Times New Roman" w:cs="Times New Roman"/>
                <w:sz w:val="24"/>
                <w:szCs w:val="24"/>
              </w:rPr>
              <w:t>Birutė Čėsnienė</w:t>
            </w:r>
            <w:r w:rsidR="00F1619D">
              <w:rPr>
                <w:rFonts w:ascii="Times New Roman" w:eastAsia="Calibri" w:hAnsi="Times New Roman" w:cs="Times New Roman"/>
                <w:sz w:val="24"/>
                <w:szCs w:val="24"/>
              </w:rPr>
              <w:t>,</w:t>
            </w:r>
          </w:p>
          <w:p w14:paraId="02838F21" w14:textId="00C720D3" w:rsidR="007357EF" w:rsidRPr="0085351F" w:rsidRDefault="007357EF" w:rsidP="00D74DE1">
            <w:pPr>
              <w:jc w:val="both"/>
              <w:rPr>
                <w:rFonts w:ascii="Times New Roman" w:eastAsia="Calibri" w:hAnsi="Times New Roman" w:cs="Times New Roman"/>
                <w:sz w:val="24"/>
                <w:szCs w:val="24"/>
              </w:rPr>
            </w:pPr>
            <w:r w:rsidRPr="76230A2E">
              <w:rPr>
                <w:rFonts w:ascii="Times New Roman" w:eastAsia="Calibri" w:hAnsi="Times New Roman" w:cs="Times New Roman"/>
                <w:sz w:val="24"/>
                <w:szCs w:val="24"/>
              </w:rPr>
              <w:t>Virginija Gečienė</w:t>
            </w:r>
            <w:r w:rsidR="00F1619D">
              <w:rPr>
                <w:rFonts w:ascii="Times New Roman" w:eastAsia="Calibri" w:hAnsi="Times New Roman" w:cs="Times New Roman"/>
                <w:sz w:val="24"/>
                <w:szCs w:val="24"/>
              </w:rPr>
              <w:t>,</w:t>
            </w:r>
          </w:p>
          <w:p w14:paraId="0C169B2A" w14:textId="77777777" w:rsidR="007357EF" w:rsidRPr="0085351F" w:rsidRDefault="007357EF" w:rsidP="00D74DE1">
            <w:pPr>
              <w:jc w:val="both"/>
              <w:rPr>
                <w:rFonts w:ascii="Times New Roman" w:eastAsia="Calibri" w:hAnsi="Times New Roman" w:cs="Times New Roman"/>
                <w:sz w:val="24"/>
                <w:szCs w:val="24"/>
              </w:rPr>
            </w:pPr>
            <w:r w:rsidRPr="76230A2E">
              <w:rPr>
                <w:rFonts w:ascii="Times New Roman" w:eastAsia="Calibri" w:hAnsi="Times New Roman" w:cs="Times New Roman"/>
                <w:sz w:val="24"/>
                <w:szCs w:val="24"/>
              </w:rPr>
              <w:t>Algirdas Oželis</w:t>
            </w:r>
          </w:p>
        </w:tc>
      </w:tr>
      <w:tr w:rsidR="007357EF" w:rsidRPr="00D30175" w14:paraId="46467EB3" w14:textId="77777777" w:rsidTr="00655F51">
        <w:trPr>
          <w:trHeight w:val="294"/>
        </w:trPr>
        <w:tc>
          <w:tcPr>
            <w:tcW w:w="675" w:type="dxa"/>
          </w:tcPr>
          <w:p w14:paraId="17D2185E" w14:textId="77777777" w:rsidR="007357EF" w:rsidRPr="00D30175" w:rsidRDefault="007357EF" w:rsidP="00D74DE1">
            <w:pPr>
              <w:jc w:val="both"/>
              <w:rPr>
                <w:rFonts w:ascii="Times New Roman" w:eastAsia="Calibri" w:hAnsi="Times New Roman" w:cs="Times New Roman"/>
                <w:sz w:val="24"/>
                <w:szCs w:val="24"/>
              </w:rPr>
            </w:pPr>
            <w:r w:rsidRPr="3E4AC530">
              <w:rPr>
                <w:rFonts w:ascii="Times New Roman" w:eastAsia="Calibri" w:hAnsi="Times New Roman" w:cs="Times New Roman"/>
                <w:sz w:val="24"/>
                <w:szCs w:val="24"/>
              </w:rPr>
              <w:t>28.</w:t>
            </w:r>
          </w:p>
        </w:tc>
        <w:tc>
          <w:tcPr>
            <w:tcW w:w="4140" w:type="dxa"/>
          </w:tcPr>
          <w:p w14:paraId="71FD9182" w14:textId="77777777" w:rsidR="007357EF" w:rsidRPr="00D30175" w:rsidRDefault="007357EF" w:rsidP="00D74DE1">
            <w:pPr>
              <w:rPr>
                <w:rFonts w:ascii="Times New Roman" w:eastAsia="Times New Roman" w:hAnsi="Times New Roman" w:cs="Times New Roman"/>
                <w:sz w:val="24"/>
                <w:szCs w:val="24"/>
              </w:rPr>
            </w:pPr>
            <w:r>
              <w:rPr>
                <w:rFonts w:ascii="Times New Roman" w:eastAsia="Calibri" w:hAnsi="Times New Roman" w:cs="Times New Roman"/>
                <w:sz w:val="24"/>
                <w:szCs w:val="24"/>
              </w:rPr>
              <w:t>Integruota p</w:t>
            </w:r>
            <w:r w:rsidRPr="6E909504">
              <w:rPr>
                <w:rFonts w:ascii="Times New Roman" w:eastAsia="Calibri" w:hAnsi="Times New Roman" w:cs="Times New Roman"/>
                <w:sz w:val="24"/>
                <w:szCs w:val="24"/>
              </w:rPr>
              <w:t>rojektinė</w:t>
            </w:r>
            <w:r>
              <w:rPr>
                <w:rFonts w:ascii="Times New Roman" w:eastAsia="Calibri" w:hAnsi="Times New Roman" w:cs="Times New Roman"/>
                <w:sz w:val="24"/>
                <w:szCs w:val="24"/>
              </w:rPr>
              <w:t>-</w:t>
            </w:r>
            <w:r w:rsidRPr="6E909504">
              <w:rPr>
                <w:rFonts w:ascii="Times New Roman" w:eastAsia="Calibri" w:hAnsi="Times New Roman" w:cs="Times New Roman"/>
                <w:sz w:val="24"/>
                <w:szCs w:val="24"/>
              </w:rPr>
              <w:t>patyriminė veikla „</w:t>
            </w:r>
            <w:r w:rsidRPr="6E909504">
              <w:rPr>
                <w:rFonts w:ascii="Times New Roman" w:eastAsia="Times New Roman" w:hAnsi="Times New Roman" w:cs="Times New Roman"/>
                <w:color w:val="000000" w:themeColor="text1"/>
                <w:sz w:val="24"/>
                <w:szCs w:val="24"/>
              </w:rPr>
              <w:t xml:space="preserve"> Antano Baran</w:t>
            </w:r>
            <w:r>
              <w:rPr>
                <w:rFonts w:ascii="Times New Roman" w:eastAsia="Times New Roman" w:hAnsi="Times New Roman" w:cs="Times New Roman"/>
                <w:color w:val="000000" w:themeColor="text1"/>
                <w:sz w:val="24"/>
                <w:szCs w:val="24"/>
              </w:rPr>
              <w:t>ausko veiklos kelias: Vainutas-</w:t>
            </w:r>
            <w:r w:rsidRPr="6E909504">
              <w:rPr>
                <w:rFonts w:ascii="Times New Roman" w:eastAsia="Times New Roman" w:hAnsi="Times New Roman" w:cs="Times New Roman"/>
                <w:color w:val="000000" w:themeColor="text1"/>
                <w:sz w:val="24"/>
                <w:szCs w:val="24"/>
              </w:rPr>
              <w:t>Varnių kunigų seminarija”.</w:t>
            </w:r>
          </w:p>
        </w:tc>
        <w:tc>
          <w:tcPr>
            <w:tcW w:w="1515" w:type="dxa"/>
          </w:tcPr>
          <w:p w14:paraId="27C40D62" w14:textId="77777777" w:rsidR="007357EF" w:rsidRPr="00D30175" w:rsidRDefault="007357EF" w:rsidP="00D74DE1">
            <w:pPr>
              <w:jc w:val="center"/>
              <w:rPr>
                <w:rFonts w:ascii="Times New Roman" w:eastAsia="Calibri" w:hAnsi="Times New Roman" w:cs="Times New Roman"/>
                <w:sz w:val="24"/>
                <w:szCs w:val="24"/>
              </w:rPr>
            </w:pPr>
            <w:r w:rsidRPr="3E4AC530">
              <w:rPr>
                <w:rFonts w:ascii="Times New Roman" w:eastAsia="Calibri" w:hAnsi="Times New Roman" w:cs="Times New Roman"/>
                <w:sz w:val="24"/>
                <w:szCs w:val="24"/>
              </w:rPr>
              <w:t>II</w:t>
            </w:r>
          </w:p>
        </w:tc>
        <w:tc>
          <w:tcPr>
            <w:tcW w:w="3405" w:type="dxa"/>
          </w:tcPr>
          <w:p w14:paraId="27422479" w14:textId="27C2FB19" w:rsidR="007357EF" w:rsidRPr="00D30175" w:rsidRDefault="007357EF" w:rsidP="00D74DE1">
            <w:pPr>
              <w:jc w:val="both"/>
              <w:textAlignment w:val="baseline"/>
              <w:rPr>
                <w:rFonts w:ascii="Times New Roman" w:eastAsia="Times New Roman" w:hAnsi="Times New Roman" w:cs="Times New Roman"/>
                <w:sz w:val="24"/>
                <w:szCs w:val="24"/>
                <w:lang w:eastAsia="lt-LT"/>
              </w:rPr>
            </w:pPr>
            <w:r w:rsidRPr="15E4E0DF">
              <w:rPr>
                <w:rFonts w:ascii="Times New Roman" w:eastAsia="Times New Roman" w:hAnsi="Times New Roman" w:cs="Times New Roman"/>
                <w:sz w:val="24"/>
                <w:szCs w:val="24"/>
                <w:lang w:eastAsia="lt-LT"/>
              </w:rPr>
              <w:t>Vincas Žąsytis</w:t>
            </w:r>
            <w:r w:rsidR="00F1619D">
              <w:rPr>
                <w:rFonts w:ascii="Times New Roman" w:eastAsia="Times New Roman" w:hAnsi="Times New Roman" w:cs="Times New Roman"/>
                <w:sz w:val="24"/>
                <w:szCs w:val="24"/>
                <w:lang w:eastAsia="lt-LT"/>
              </w:rPr>
              <w:t>,</w:t>
            </w:r>
          </w:p>
          <w:p w14:paraId="2F7DEE74" w14:textId="008B1A3A" w:rsidR="007357EF" w:rsidRPr="00D30175" w:rsidRDefault="007357EF" w:rsidP="00D74DE1">
            <w:pPr>
              <w:jc w:val="both"/>
              <w:rPr>
                <w:rFonts w:ascii="Times New Roman" w:eastAsia="Calibri" w:hAnsi="Times New Roman" w:cs="Times New Roman"/>
                <w:sz w:val="24"/>
                <w:szCs w:val="24"/>
              </w:rPr>
            </w:pPr>
            <w:r w:rsidRPr="6E909504">
              <w:rPr>
                <w:rFonts w:ascii="Times New Roman" w:eastAsia="Calibri" w:hAnsi="Times New Roman" w:cs="Times New Roman"/>
                <w:sz w:val="24"/>
                <w:szCs w:val="24"/>
              </w:rPr>
              <w:t>Asta Mauricienė</w:t>
            </w:r>
            <w:r w:rsidR="00F1619D">
              <w:rPr>
                <w:rFonts w:ascii="Times New Roman" w:eastAsia="Calibri" w:hAnsi="Times New Roman" w:cs="Times New Roman"/>
                <w:sz w:val="24"/>
                <w:szCs w:val="24"/>
              </w:rPr>
              <w:t>,</w:t>
            </w:r>
          </w:p>
          <w:p w14:paraId="0D31B056" w14:textId="77777777" w:rsidR="007357EF" w:rsidRPr="00D30175" w:rsidRDefault="007357EF" w:rsidP="00D74DE1">
            <w:pPr>
              <w:jc w:val="both"/>
              <w:rPr>
                <w:rFonts w:ascii="Times New Roman" w:eastAsia="Calibri" w:hAnsi="Times New Roman" w:cs="Times New Roman"/>
                <w:sz w:val="24"/>
                <w:szCs w:val="24"/>
              </w:rPr>
            </w:pPr>
            <w:r w:rsidRPr="6E909504">
              <w:rPr>
                <w:rFonts w:ascii="Times New Roman" w:eastAsia="Calibri" w:hAnsi="Times New Roman" w:cs="Times New Roman"/>
                <w:sz w:val="24"/>
                <w:szCs w:val="24"/>
              </w:rPr>
              <w:t>Dalia Bikelytė</w:t>
            </w:r>
          </w:p>
        </w:tc>
      </w:tr>
      <w:tr w:rsidR="007357EF" w:rsidRPr="00D30175" w14:paraId="02175FB1" w14:textId="77777777" w:rsidTr="00655F51">
        <w:trPr>
          <w:trHeight w:val="585"/>
        </w:trPr>
        <w:tc>
          <w:tcPr>
            <w:tcW w:w="675" w:type="dxa"/>
          </w:tcPr>
          <w:p w14:paraId="1977805B" w14:textId="77777777" w:rsidR="007357EF" w:rsidRPr="00D30175" w:rsidRDefault="007357EF" w:rsidP="00D74DE1">
            <w:pPr>
              <w:jc w:val="both"/>
              <w:rPr>
                <w:rFonts w:ascii="Times New Roman" w:eastAsia="Calibri" w:hAnsi="Times New Roman" w:cs="Times New Roman"/>
                <w:sz w:val="24"/>
                <w:szCs w:val="24"/>
              </w:rPr>
            </w:pPr>
            <w:r w:rsidRPr="3E4AC530">
              <w:rPr>
                <w:rFonts w:ascii="Times New Roman" w:eastAsia="Calibri" w:hAnsi="Times New Roman" w:cs="Times New Roman"/>
                <w:sz w:val="24"/>
                <w:szCs w:val="24"/>
              </w:rPr>
              <w:t>29.</w:t>
            </w:r>
          </w:p>
        </w:tc>
        <w:tc>
          <w:tcPr>
            <w:tcW w:w="4140" w:type="dxa"/>
          </w:tcPr>
          <w:p w14:paraId="1883E90B" w14:textId="2268EB22" w:rsidR="007357EF" w:rsidRPr="00D30175" w:rsidRDefault="007357EF" w:rsidP="00D74DE1">
            <w:pPr>
              <w:rPr>
                <w:rFonts w:ascii="Times New Roman" w:eastAsia="Calibri" w:hAnsi="Times New Roman" w:cs="Times New Roman"/>
                <w:sz w:val="24"/>
                <w:szCs w:val="24"/>
              </w:rPr>
            </w:pPr>
            <w:r>
              <w:rPr>
                <w:rFonts w:ascii="Times New Roman" w:eastAsia="Calibri" w:hAnsi="Times New Roman" w:cs="Times New Roman"/>
                <w:sz w:val="24"/>
                <w:szCs w:val="24"/>
              </w:rPr>
              <w:t>Integruota p</w:t>
            </w:r>
            <w:r w:rsidRPr="3E4AC530">
              <w:rPr>
                <w:rFonts w:ascii="Times New Roman" w:eastAsia="Calibri" w:hAnsi="Times New Roman" w:cs="Times New Roman"/>
                <w:sz w:val="24"/>
                <w:szCs w:val="24"/>
              </w:rPr>
              <w:t>rojektinė</w:t>
            </w:r>
            <w:r>
              <w:rPr>
                <w:rFonts w:ascii="Times New Roman" w:eastAsia="Calibri" w:hAnsi="Times New Roman" w:cs="Times New Roman"/>
                <w:sz w:val="24"/>
                <w:szCs w:val="24"/>
              </w:rPr>
              <w:t>-</w:t>
            </w:r>
            <w:r w:rsidRPr="3E4AC530">
              <w:rPr>
                <w:rFonts w:ascii="Times New Roman" w:eastAsia="Calibri" w:hAnsi="Times New Roman" w:cs="Times New Roman"/>
                <w:sz w:val="24"/>
                <w:szCs w:val="24"/>
              </w:rPr>
              <w:t>patyriminė veikla „Muziejus tamsoje“</w:t>
            </w:r>
            <w:r w:rsidR="00E83587">
              <w:rPr>
                <w:rFonts w:ascii="Times New Roman" w:eastAsia="Calibri" w:hAnsi="Times New Roman" w:cs="Times New Roman"/>
                <w:sz w:val="24"/>
                <w:szCs w:val="24"/>
              </w:rPr>
              <w:t>.</w:t>
            </w:r>
          </w:p>
        </w:tc>
        <w:tc>
          <w:tcPr>
            <w:tcW w:w="1515" w:type="dxa"/>
          </w:tcPr>
          <w:p w14:paraId="17901780" w14:textId="77777777" w:rsidR="007357EF" w:rsidRPr="00D30175" w:rsidRDefault="007357EF" w:rsidP="00D74DE1">
            <w:pPr>
              <w:jc w:val="center"/>
              <w:rPr>
                <w:rFonts w:ascii="Times New Roman" w:eastAsia="Calibri" w:hAnsi="Times New Roman" w:cs="Times New Roman"/>
                <w:sz w:val="24"/>
                <w:szCs w:val="24"/>
              </w:rPr>
            </w:pPr>
            <w:r w:rsidRPr="3E4AC530">
              <w:rPr>
                <w:rFonts w:ascii="Times New Roman" w:eastAsia="Calibri" w:hAnsi="Times New Roman" w:cs="Times New Roman"/>
                <w:sz w:val="24"/>
                <w:szCs w:val="24"/>
              </w:rPr>
              <w:t>III</w:t>
            </w:r>
          </w:p>
        </w:tc>
        <w:tc>
          <w:tcPr>
            <w:tcW w:w="3405" w:type="dxa"/>
          </w:tcPr>
          <w:p w14:paraId="0DE24E70" w14:textId="4F4F5104" w:rsidR="007357EF" w:rsidRDefault="007357EF" w:rsidP="00D74DE1">
            <w:pPr>
              <w:jc w:val="both"/>
              <w:rPr>
                <w:rFonts w:ascii="Times New Roman" w:eastAsia="Calibri" w:hAnsi="Times New Roman" w:cs="Times New Roman"/>
                <w:sz w:val="24"/>
                <w:szCs w:val="24"/>
              </w:rPr>
            </w:pPr>
            <w:r>
              <w:rPr>
                <w:rFonts w:ascii="Times New Roman" w:eastAsia="Calibri" w:hAnsi="Times New Roman" w:cs="Times New Roman"/>
                <w:sz w:val="24"/>
                <w:szCs w:val="24"/>
              </w:rPr>
              <w:t>Daiva Juškienė</w:t>
            </w:r>
            <w:r w:rsidR="00F1619D">
              <w:rPr>
                <w:rFonts w:ascii="Times New Roman" w:eastAsia="Calibri" w:hAnsi="Times New Roman" w:cs="Times New Roman"/>
                <w:sz w:val="24"/>
                <w:szCs w:val="24"/>
              </w:rPr>
              <w:t>,</w:t>
            </w:r>
          </w:p>
          <w:p w14:paraId="3DE7D65C" w14:textId="77777777" w:rsidR="007357EF" w:rsidRPr="00D30175" w:rsidRDefault="007357EF" w:rsidP="00D74DE1">
            <w:pPr>
              <w:jc w:val="both"/>
              <w:rPr>
                <w:rFonts w:ascii="Times New Roman" w:eastAsia="Calibri" w:hAnsi="Times New Roman" w:cs="Times New Roman"/>
                <w:sz w:val="24"/>
                <w:szCs w:val="24"/>
              </w:rPr>
            </w:pPr>
            <w:r>
              <w:rPr>
                <w:rFonts w:ascii="Times New Roman" w:eastAsia="Calibri" w:hAnsi="Times New Roman" w:cs="Times New Roman"/>
                <w:sz w:val="24"/>
                <w:szCs w:val="24"/>
              </w:rPr>
              <w:t>Vitalija Šetkienė</w:t>
            </w:r>
          </w:p>
        </w:tc>
      </w:tr>
    </w:tbl>
    <w:p w14:paraId="21095282" w14:textId="77777777" w:rsidR="00392B08" w:rsidRDefault="00392B08" w:rsidP="007357EF">
      <w:pPr>
        <w:jc w:val="center"/>
        <w:rPr>
          <w:rFonts w:eastAsia="Calibri" w:cs="Times New Roman"/>
          <w:szCs w:val="24"/>
        </w:rPr>
      </w:pPr>
    </w:p>
    <w:p w14:paraId="55BEBBBA" w14:textId="1667A3F3" w:rsidR="007357EF" w:rsidRDefault="007357EF" w:rsidP="00392B08">
      <w:pPr>
        <w:ind w:firstLine="0"/>
        <w:jc w:val="center"/>
        <w:rPr>
          <w:rFonts w:eastAsia="Calibri" w:cs="Times New Roman"/>
          <w:szCs w:val="24"/>
        </w:rPr>
      </w:pPr>
      <w:r w:rsidRPr="76230A2E">
        <w:rPr>
          <w:rFonts w:eastAsia="Calibri" w:cs="Times New Roman"/>
          <w:szCs w:val="24"/>
        </w:rPr>
        <w:t>V.</w:t>
      </w:r>
      <w:r>
        <w:rPr>
          <w:rFonts w:eastAsia="Calibri" w:cs="Times New Roman"/>
          <w:szCs w:val="24"/>
        </w:rPr>
        <w:t xml:space="preserve"> </w:t>
      </w:r>
      <w:r w:rsidRPr="76230A2E">
        <w:rPr>
          <w:rFonts w:eastAsia="Calibri" w:cs="Times New Roman"/>
          <w:szCs w:val="24"/>
        </w:rPr>
        <w:t>KITA METODINĖ VEIKLA</w:t>
      </w:r>
    </w:p>
    <w:tbl>
      <w:tblPr>
        <w:tblStyle w:val="Lentelstinklelis"/>
        <w:tblW w:w="9776" w:type="dxa"/>
        <w:tblLook w:val="04A0" w:firstRow="1" w:lastRow="0" w:firstColumn="1" w:lastColumn="0" w:noHBand="0" w:noVBand="1"/>
      </w:tblPr>
      <w:tblGrid>
        <w:gridCol w:w="677"/>
        <w:gridCol w:w="2723"/>
        <w:gridCol w:w="801"/>
        <w:gridCol w:w="1793"/>
        <w:gridCol w:w="1497"/>
        <w:gridCol w:w="2285"/>
      </w:tblGrid>
      <w:tr w:rsidR="007357EF" w14:paraId="391DDA16" w14:textId="77777777" w:rsidTr="00655F51">
        <w:trPr>
          <w:trHeight w:val="481"/>
        </w:trPr>
        <w:tc>
          <w:tcPr>
            <w:tcW w:w="677" w:type="dxa"/>
          </w:tcPr>
          <w:p w14:paraId="1134B1C8" w14:textId="77777777" w:rsidR="007357EF" w:rsidRDefault="007357EF" w:rsidP="00392B08">
            <w:pPr>
              <w:jc w:val="center"/>
              <w:rPr>
                <w:rFonts w:ascii="Times New Roman" w:eastAsia="Calibri" w:hAnsi="Times New Roman" w:cs="Times New Roman"/>
                <w:sz w:val="24"/>
                <w:szCs w:val="24"/>
              </w:rPr>
            </w:pPr>
            <w:r>
              <w:rPr>
                <w:rFonts w:ascii="Times New Roman" w:eastAsia="Calibri" w:hAnsi="Times New Roman" w:cs="Times New Roman"/>
                <w:sz w:val="24"/>
                <w:szCs w:val="24"/>
              </w:rPr>
              <w:t>Eil. Nr.</w:t>
            </w:r>
          </w:p>
        </w:tc>
        <w:tc>
          <w:tcPr>
            <w:tcW w:w="2723" w:type="dxa"/>
          </w:tcPr>
          <w:p w14:paraId="2D94FCA8" w14:textId="77777777" w:rsidR="007357EF" w:rsidRDefault="007357EF" w:rsidP="00392B08">
            <w:pPr>
              <w:jc w:val="center"/>
              <w:rPr>
                <w:rFonts w:ascii="Times New Roman" w:eastAsia="Calibri" w:hAnsi="Times New Roman" w:cs="Times New Roman"/>
                <w:sz w:val="24"/>
                <w:szCs w:val="24"/>
              </w:rPr>
            </w:pPr>
            <w:r>
              <w:rPr>
                <w:rFonts w:ascii="Times New Roman" w:eastAsia="Calibri" w:hAnsi="Times New Roman" w:cs="Times New Roman"/>
                <w:sz w:val="24"/>
                <w:szCs w:val="24"/>
              </w:rPr>
              <w:t>Veiklos temos</w:t>
            </w:r>
          </w:p>
        </w:tc>
        <w:tc>
          <w:tcPr>
            <w:tcW w:w="801" w:type="dxa"/>
          </w:tcPr>
          <w:p w14:paraId="47AD78F2" w14:textId="77777777" w:rsidR="007357EF" w:rsidRDefault="007357EF" w:rsidP="00392B08">
            <w:pPr>
              <w:jc w:val="center"/>
              <w:rPr>
                <w:rFonts w:ascii="Times New Roman" w:eastAsia="Calibri" w:hAnsi="Times New Roman" w:cs="Times New Roman"/>
                <w:sz w:val="24"/>
                <w:szCs w:val="24"/>
              </w:rPr>
            </w:pPr>
            <w:r>
              <w:rPr>
                <w:rFonts w:ascii="Times New Roman" w:eastAsia="Calibri" w:hAnsi="Times New Roman" w:cs="Times New Roman"/>
                <w:sz w:val="24"/>
                <w:szCs w:val="24"/>
              </w:rPr>
              <w:t>Klasė</w:t>
            </w:r>
          </w:p>
        </w:tc>
        <w:tc>
          <w:tcPr>
            <w:tcW w:w="1793" w:type="dxa"/>
          </w:tcPr>
          <w:p w14:paraId="6505B36E" w14:textId="77777777" w:rsidR="007357EF" w:rsidRDefault="007357EF" w:rsidP="006C5C9C">
            <w:pPr>
              <w:jc w:val="center"/>
              <w:rPr>
                <w:rFonts w:ascii="Times New Roman" w:eastAsia="Calibri" w:hAnsi="Times New Roman" w:cs="Times New Roman"/>
                <w:sz w:val="24"/>
                <w:szCs w:val="24"/>
              </w:rPr>
            </w:pPr>
            <w:r>
              <w:rPr>
                <w:rFonts w:ascii="Times New Roman" w:eastAsia="Calibri" w:hAnsi="Times New Roman" w:cs="Times New Roman"/>
                <w:sz w:val="24"/>
                <w:szCs w:val="24"/>
              </w:rPr>
              <w:t>Vieta</w:t>
            </w:r>
          </w:p>
        </w:tc>
        <w:tc>
          <w:tcPr>
            <w:tcW w:w="1497" w:type="dxa"/>
          </w:tcPr>
          <w:p w14:paraId="26C162CC" w14:textId="77777777" w:rsidR="007357EF" w:rsidRDefault="007357EF" w:rsidP="00392B08">
            <w:pPr>
              <w:jc w:val="center"/>
              <w:rPr>
                <w:rFonts w:ascii="Times New Roman" w:eastAsia="Calibri" w:hAnsi="Times New Roman" w:cs="Times New Roman"/>
                <w:sz w:val="24"/>
                <w:szCs w:val="24"/>
              </w:rPr>
            </w:pPr>
            <w:r>
              <w:rPr>
                <w:rFonts w:ascii="Times New Roman" w:eastAsia="Calibri" w:hAnsi="Times New Roman" w:cs="Times New Roman"/>
                <w:sz w:val="24"/>
                <w:szCs w:val="24"/>
              </w:rPr>
              <w:t>Data</w:t>
            </w:r>
          </w:p>
        </w:tc>
        <w:tc>
          <w:tcPr>
            <w:tcW w:w="2285" w:type="dxa"/>
          </w:tcPr>
          <w:p w14:paraId="63F7EBCC" w14:textId="77777777" w:rsidR="007357EF" w:rsidRDefault="007357EF" w:rsidP="00392B08">
            <w:pPr>
              <w:jc w:val="center"/>
              <w:rPr>
                <w:rFonts w:ascii="Times New Roman" w:eastAsia="Calibri" w:hAnsi="Times New Roman" w:cs="Times New Roman"/>
                <w:sz w:val="24"/>
                <w:szCs w:val="24"/>
              </w:rPr>
            </w:pPr>
            <w:r>
              <w:rPr>
                <w:rFonts w:ascii="Times New Roman" w:eastAsia="Calibri" w:hAnsi="Times New Roman" w:cs="Times New Roman"/>
                <w:sz w:val="24"/>
                <w:szCs w:val="24"/>
              </w:rPr>
              <w:t>Atsakingas</w:t>
            </w:r>
          </w:p>
        </w:tc>
      </w:tr>
      <w:tr w:rsidR="007357EF" w14:paraId="7DB2AFA6" w14:textId="77777777" w:rsidTr="00655F51">
        <w:trPr>
          <w:trHeight w:val="750"/>
        </w:trPr>
        <w:tc>
          <w:tcPr>
            <w:tcW w:w="677" w:type="dxa"/>
          </w:tcPr>
          <w:p w14:paraId="494443D3" w14:textId="77777777" w:rsidR="007357EF" w:rsidRDefault="007357EF" w:rsidP="00392B08">
            <w:pPr>
              <w:jc w:val="center"/>
              <w:rPr>
                <w:rFonts w:ascii="Times New Roman" w:eastAsia="Calibri" w:hAnsi="Times New Roman" w:cs="Times New Roman"/>
                <w:sz w:val="24"/>
                <w:szCs w:val="24"/>
              </w:rPr>
            </w:pPr>
            <w:r w:rsidRPr="3E4AC530">
              <w:rPr>
                <w:rFonts w:ascii="Times New Roman" w:eastAsia="Calibri" w:hAnsi="Times New Roman" w:cs="Times New Roman"/>
                <w:sz w:val="24"/>
                <w:szCs w:val="24"/>
              </w:rPr>
              <w:t>30.</w:t>
            </w:r>
          </w:p>
        </w:tc>
        <w:tc>
          <w:tcPr>
            <w:tcW w:w="2723" w:type="dxa"/>
          </w:tcPr>
          <w:p w14:paraId="5AEADA94" w14:textId="2853FCD7" w:rsidR="007357EF" w:rsidRDefault="007357EF" w:rsidP="00D74DE1">
            <w:pPr>
              <w:rPr>
                <w:rFonts w:ascii="Times New Roman" w:eastAsia="Calibri" w:hAnsi="Times New Roman" w:cs="Times New Roman"/>
                <w:sz w:val="24"/>
                <w:szCs w:val="24"/>
              </w:rPr>
            </w:pPr>
            <w:r w:rsidRPr="3E4AC530">
              <w:rPr>
                <w:rFonts w:ascii="Times New Roman" w:eastAsia="Calibri" w:hAnsi="Times New Roman" w:cs="Times New Roman"/>
                <w:sz w:val="24"/>
                <w:szCs w:val="24"/>
              </w:rPr>
              <w:t>Pilietinė akcija Laisvės gynėjų die</w:t>
            </w:r>
            <w:r w:rsidR="00E83587">
              <w:rPr>
                <w:rFonts w:ascii="Times New Roman" w:eastAsia="Calibri" w:hAnsi="Times New Roman" w:cs="Times New Roman"/>
                <w:sz w:val="24"/>
                <w:szCs w:val="24"/>
              </w:rPr>
              <w:t>nai „Atmintis gyva, nes liudija“.</w:t>
            </w:r>
          </w:p>
        </w:tc>
        <w:tc>
          <w:tcPr>
            <w:tcW w:w="801" w:type="dxa"/>
          </w:tcPr>
          <w:p w14:paraId="7ED0534D" w14:textId="77777777" w:rsidR="007357EF" w:rsidRPr="00D30175" w:rsidRDefault="007357EF" w:rsidP="00392B08">
            <w:pPr>
              <w:jc w:val="center"/>
              <w:rPr>
                <w:rFonts w:ascii="Times New Roman" w:eastAsia="Calibri" w:hAnsi="Times New Roman" w:cs="Times New Roman"/>
                <w:sz w:val="24"/>
                <w:szCs w:val="24"/>
              </w:rPr>
            </w:pPr>
            <w:r>
              <w:rPr>
                <w:rFonts w:ascii="Times New Roman" w:eastAsia="Calibri" w:hAnsi="Times New Roman" w:cs="Times New Roman"/>
                <w:sz w:val="24"/>
                <w:szCs w:val="24"/>
              </w:rPr>
              <w:t>5-8</w:t>
            </w:r>
          </w:p>
          <w:p w14:paraId="1918B4A0" w14:textId="77777777" w:rsidR="007357EF" w:rsidRDefault="007357EF" w:rsidP="00392B08">
            <w:pPr>
              <w:jc w:val="center"/>
              <w:rPr>
                <w:rFonts w:ascii="Times New Roman" w:eastAsia="Calibri" w:hAnsi="Times New Roman" w:cs="Times New Roman"/>
                <w:sz w:val="24"/>
                <w:szCs w:val="24"/>
              </w:rPr>
            </w:pPr>
            <w:r w:rsidRPr="00D30175">
              <w:rPr>
                <w:rFonts w:ascii="Times New Roman" w:eastAsia="Calibri" w:hAnsi="Times New Roman" w:cs="Times New Roman"/>
                <w:sz w:val="24"/>
                <w:szCs w:val="24"/>
              </w:rPr>
              <w:t>I -IV</w:t>
            </w:r>
          </w:p>
        </w:tc>
        <w:tc>
          <w:tcPr>
            <w:tcW w:w="1793" w:type="dxa"/>
          </w:tcPr>
          <w:p w14:paraId="63D61725" w14:textId="77777777" w:rsidR="007357EF" w:rsidRPr="00D30175" w:rsidRDefault="007357EF" w:rsidP="006C5C9C">
            <w:pPr>
              <w:jc w:val="center"/>
              <w:rPr>
                <w:rFonts w:ascii="Times New Roman" w:eastAsia="Calibri" w:hAnsi="Times New Roman" w:cs="Times New Roman"/>
                <w:sz w:val="24"/>
                <w:szCs w:val="24"/>
              </w:rPr>
            </w:pPr>
            <w:r w:rsidRPr="3E4AC530">
              <w:rPr>
                <w:rFonts w:ascii="Times New Roman" w:eastAsia="Calibri" w:hAnsi="Times New Roman" w:cs="Times New Roman"/>
                <w:sz w:val="24"/>
                <w:szCs w:val="24"/>
              </w:rPr>
              <w:t>Gimnazijos erdvės</w:t>
            </w:r>
          </w:p>
          <w:p w14:paraId="2742C90D" w14:textId="77777777" w:rsidR="007357EF" w:rsidRDefault="007357EF" w:rsidP="006C5C9C">
            <w:pPr>
              <w:jc w:val="center"/>
              <w:rPr>
                <w:rFonts w:ascii="Times New Roman" w:eastAsia="Calibri" w:hAnsi="Times New Roman" w:cs="Times New Roman"/>
                <w:sz w:val="24"/>
                <w:szCs w:val="24"/>
              </w:rPr>
            </w:pPr>
          </w:p>
        </w:tc>
        <w:tc>
          <w:tcPr>
            <w:tcW w:w="1497" w:type="dxa"/>
          </w:tcPr>
          <w:p w14:paraId="4827ACB2" w14:textId="77777777" w:rsidR="007357EF" w:rsidRDefault="007357EF" w:rsidP="00392B08">
            <w:pPr>
              <w:jc w:val="center"/>
              <w:rPr>
                <w:rFonts w:ascii="Times New Roman" w:eastAsia="Calibri" w:hAnsi="Times New Roman" w:cs="Times New Roman"/>
                <w:sz w:val="24"/>
                <w:szCs w:val="24"/>
              </w:rPr>
            </w:pPr>
            <w:r w:rsidRPr="3E4AC530">
              <w:rPr>
                <w:rFonts w:ascii="Times New Roman" w:eastAsia="Calibri" w:hAnsi="Times New Roman" w:cs="Times New Roman"/>
                <w:sz w:val="24"/>
                <w:szCs w:val="24"/>
              </w:rPr>
              <w:t>2024-01-12</w:t>
            </w:r>
          </w:p>
        </w:tc>
        <w:tc>
          <w:tcPr>
            <w:tcW w:w="2285" w:type="dxa"/>
          </w:tcPr>
          <w:p w14:paraId="3519129D" w14:textId="77777777" w:rsidR="007357EF" w:rsidRPr="00D30175" w:rsidRDefault="007357EF" w:rsidP="00D74DE1">
            <w:pPr>
              <w:jc w:val="both"/>
              <w:rPr>
                <w:rFonts w:ascii="Times New Roman" w:eastAsia="Calibri" w:hAnsi="Times New Roman" w:cs="Times New Roman"/>
                <w:sz w:val="24"/>
                <w:szCs w:val="24"/>
              </w:rPr>
            </w:pPr>
            <w:r w:rsidRPr="00D30175">
              <w:rPr>
                <w:rFonts w:ascii="Times New Roman" w:eastAsia="Calibri" w:hAnsi="Times New Roman" w:cs="Times New Roman"/>
                <w:sz w:val="24"/>
                <w:szCs w:val="24"/>
              </w:rPr>
              <w:t>Daiva Juškienė</w:t>
            </w:r>
          </w:p>
          <w:p w14:paraId="1DEBE4BC" w14:textId="77777777" w:rsidR="007357EF" w:rsidRDefault="007357EF" w:rsidP="00D74DE1">
            <w:pPr>
              <w:jc w:val="both"/>
              <w:rPr>
                <w:rFonts w:ascii="Times New Roman" w:eastAsia="Calibri" w:hAnsi="Times New Roman" w:cs="Times New Roman"/>
                <w:sz w:val="24"/>
                <w:szCs w:val="24"/>
              </w:rPr>
            </w:pPr>
            <w:r w:rsidRPr="00D30175">
              <w:rPr>
                <w:rFonts w:ascii="Times New Roman" w:eastAsia="Calibri" w:hAnsi="Times New Roman" w:cs="Times New Roman"/>
                <w:sz w:val="24"/>
                <w:szCs w:val="24"/>
              </w:rPr>
              <w:t xml:space="preserve"> </w:t>
            </w:r>
          </w:p>
        </w:tc>
      </w:tr>
      <w:tr w:rsidR="007357EF" w14:paraId="7F78BF81" w14:textId="77777777" w:rsidTr="00655F51">
        <w:trPr>
          <w:trHeight w:val="285"/>
        </w:trPr>
        <w:tc>
          <w:tcPr>
            <w:tcW w:w="677" w:type="dxa"/>
          </w:tcPr>
          <w:p w14:paraId="4B096BB7" w14:textId="77777777" w:rsidR="007357EF" w:rsidRDefault="007357EF" w:rsidP="00392B08">
            <w:pPr>
              <w:jc w:val="center"/>
              <w:rPr>
                <w:rFonts w:ascii="Times New Roman" w:eastAsia="Calibri" w:hAnsi="Times New Roman" w:cs="Times New Roman"/>
                <w:sz w:val="24"/>
                <w:szCs w:val="24"/>
              </w:rPr>
            </w:pPr>
            <w:r w:rsidRPr="3E4AC530">
              <w:rPr>
                <w:rFonts w:ascii="Times New Roman" w:eastAsia="Calibri" w:hAnsi="Times New Roman" w:cs="Times New Roman"/>
                <w:sz w:val="24"/>
                <w:szCs w:val="24"/>
              </w:rPr>
              <w:t>31.</w:t>
            </w:r>
          </w:p>
        </w:tc>
        <w:tc>
          <w:tcPr>
            <w:tcW w:w="2723" w:type="dxa"/>
          </w:tcPr>
          <w:p w14:paraId="4376216C" w14:textId="23E95251" w:rsidR="007357EF" w:rsidRPr="00DA7625" w:rsidRDefault="007357EF" w:rsidP="00D74DE1">
            <w:pPr>
              <w:rPr>
                <w:rFonts w:ascii="Times New Roman" w:eastAsia="Calibri" w:hAnsi="Times New Roman" w:cs="Times New Roman"/>
                <w:sz w:val="24"/>
                <w:szCs w:val="24"/>
              </w:rPr>
            </w:pPr>
            <w:r w:rsidRPr="00DA7625">
              <w:rPr>
                <w:rStyle w:val="normaltextrun"/>
                <w:rFonts w:ascii="Times New Roman" w:hAnsi="Times New Roman" w:cs="Times New Roman"/>
                <w:color w:val="000000"/>
                <w:sz w:val="24"/>
                <w:szCs w:val="24"/>
                <w:shd w:val="clear" w:color="auto" w:fill="FFFFFF"/>
              </w:rPr>
              <w:t>Viktorina ,,Ką aš žinau apie Lietuvą”</w:t>
            </w:r>
            <w:r w:rsidR="006C5C9C">
              <w:rPr>
                <w:rStyle w:val="normaltextrun"/>
                <w:rFonts w:ascii="Times New Roman" w:hAnsi="Times New Roman" w:cs="Times New Roman"/>
                <w:color w:val="000000"/>
                <w:sz w:val="24"/>
                <w:szCs w:val="24"/>
                <w:shd w:val="clear" w:color="auto" w:fill="FFFFFF"/>
              </w:rPr>
              <w:t>.</w:t>
            </w:r>
            <w:r w:rsidRPr="00DA7625">
              <w:rPr>
                <w:rStyle w:val="normaltextrun"/>
                <w:rFonts w:ascii="Times New Roman" w:hAnsi="Times New Roman" w:cs="Times New Roman"/>
                <w:color w:val="000000"/>
                <w:sz w:val="24"/>
                <w:szCs w:val="24"/>
                <w:shd w:val="clear" w:color="auto" w:fill="FFFFFF"/>
              </w:rPr>
              <w:t xml:space="preserve"> </w:t>
            </w:r>
            <w:r w:rsidRPr="00DA7625">
              <w:rPr>
                <w:rStyle w:val="eop"/>
                <w:rFonts w:ascii="Times New Roman" w:hAnsi="Times New Roman" w:cs="Times New Roman"/>
                <w:color w:val="000000"/>
                <w:sz w:val="24"/>
                <w:szCs w:val="24"/>
                <w:shd w:val="clear" w:color="auto" w:fill="FFFFFF"/>
              </w:rPr>
              <w:t> </w:t>
            </w:r>
          </w:p>
        </w:tc>
        <w:tc>
          <w:tcPr>
            <w:tcW w:w="801" w:type="dxa"/>
          </w:tcPr>
          <w:p w14:paraId="25ED1330" w14:textId="531BFB4C" w:rsidR="007357EF" w:rsidRPr="00DA7625" w:rsidRDefault="007357EF" w:rsidP="00392B08">
            <w:pPr>
              <w:jc w:val="center"/>
              <w:rPr>
                <w:rFonts w:ascii="Times New Roman" w:eastAsia="Calibri" w:hAnsi="Times New Roman" w:cs="Times New Roman"/>
                <w:sz w:val="24"/>
                <w:szCs w:val="24"/>
              </w:rPr>
            </w:pPr>
            <w:r w:rsidRPr="3E4AC530">
              <w:rPr>
                <w:rFonts w:ascii="Times New Roman" w:eastAsia="Calibri" w:hAnsi="Times New Roman" w:cs="Times New Roman"/>
                <w:sz w:val="24"/>
                <w:szCs w:val="24"/>
              </w:rPr>
              <w:t>5-6,</w:t>
            </w:r>
          </w:p>
          <w:p w14:paraId="1305E1F2" w14:textId="73846A59" w:rsidR="007357EF" w:rsidRPr="00DA7625" w:rsidRDefault="007357EF" w:rsidP="00392B08">
            <w:pPr>
              <w:jc w:val="center"/>
              <w:rPr>
                <w:rFonts w:ascii="Times New Roman" w:eastAsia="Calibri" w:hAnsi="Times New Roman" w:cs="Times New Roman"/>
                <w:sz w:val="24"/>
                <w:szCs w:val="24"/>
              </w:rPr>
            </w:pPr>
            <w:r w:rsidRPr="3E4AC530">
              <w:rPr>
                <w:rFonts w:ascii="Times New Roman" w:eastAsia="Calibri" w:hAnsi="Times New Roman" w:cs="Times New Roman"/>
                <w:sz w:val="24"/>
                <w:szCs w:val="24"/>
              </w:rPr>
              <w:t>I-II</w:t>
            </w:r>
          </w:p>
        </w:tc>
        <w:tc>
          <w:tcPr>
            <w:tcW w:w="1793" w:type="dxa"/>
          </w:tcPr>
          <w:p w14:paraId="63B9BBA8" w14:textId="77777777" w:rsidR="007357EF" w:rsidRPr="00DA7625" w:rsidRDefault="007357EF" w:rsidP="006C5C9C">
            <w:pPr>
              <w:jc w:val="center"/>
              <w:rPr>
                <w:rFonts w:ascii="Times New Roman" w:eastAsia="Calibri" w:hAnsi="Times New Roman" w:cs="Times New Roman"/>
                <w:sz w:val="24"/>
                <w:szCs w:val="24"/>
              </w:rPr>
            </w:pPr>
            <w:r w:rsidRPr="3E4AC530">
              <w:rPr>
                <w:rFonts w:ascii="Times New Roman" w:eastAsia="Calibri" w:hAnsi="Times New Roman" w:cs="Times New Roman"/>
                <w:sz w:val="24"/>
                <w:szCs w:val="24"/>
              </w:rPr>
              <w:t>Skaitykla</w:t>
            </w:r>
          </w:p>
          <w:p w14:paraId="67610574" w14:textId="77777777" w:rsidR="007357EF" w:rsidRPr="00DA7625" w:rsidRDefault="007357EF" w:rsidP="006C5C9C">
            <w:pPr>
              <w:jc w:val="center"/>
              <w:rPr>
                <w:rFonts w:ascii="Times New Roman" w:eastAsia="Calibri" w:hAnsi="Times New Roman" w:cs="Times New Roman"/>
                <w:sz w:val="24"/>
                <w:szCs w:val="24"/>
              </w:rPr>
            </w:pPr>
          </w:p>
        </w:tc>
        <w:tc>
          <w:tcPr>
            <w:tcW w:w="1497" w:type="dxa"/>
          </w:tcPr>
          <w:p w14:paraId="101B22C9" w14:textId="77777777" w:rsidR="007357EF" w:rsidRPr="00DA7625" w:rsidRDefault="007357EF" w:rsidP="00392B08">
            <w:pPr>
              <w:jc w:val="center"/>
              <w:rPr>
                <w:rFonts w:ascii="Times New Roman" w:eastAsia="Calibri" w:hAnsi="Times New Roman" w:cs="Times New Roman"/>
                <w:sz w:val="24"/>
                <w:szCs w:val="24"/>
              </w:rPr>
            </w:pPr>
            <w:r w:rsidRPr="3E4AC530">
              <w:rPr>
                <w:rFonts w:ascii="Times New Roman" w:eastAsia="Calibri" w:hAnsi="Times New Roman" w:cs="Times New Roman"/>
                <w:sz w:val="24"/>
                <w:szCs w:val="24"/>
              </w:rPr>
              <w:t>2024-02-08</w:t>
            </w:r>
          </w:p>
        </w:tc>
        <w:tc>
          <w:tcPr>
            <w:tcW w:w="2285" w:type="dxa"/>
          </w:tcPr>
          <w:p w14:paraId="7C124538" w14:textId="7B50C4EE" w:rsidR="007357EF" w:rsidRPr="00DA7625" w:rsidRDefault="007357EF" w:rsidP="00D74DE1">
            <w:pPr>
              <w:jc w:val="both"/>
              <w:rPr>
                <w:rFonts w:ascii="Times New Roman" w:eastAsia="Calibri" w:hAnsi="Times New Roman" w:cs="Times New Roman"/>
                <w:sz w:val="24"/>
                <w:szCs w:val="24"/>
              </w:rPr>
            </w:pPr>
            <w:r w:rsidRPr="00DA7625">
              <w:rPr>
                <w:rFonts w:ascii="Times New Roman" w:eastAsia="Calibri" w:hAnsi="Times New Roman" w:cs="Times New Roman"/>
                <w:sz w:val="24"/>
                <w:szCs w:val="24"/>
              </w:rPr>
              <w:t>Daiva Juškienė</w:t>
            </w:r>
            <w:r w:rsidR="00392B08">
              <w:rPr>
                <w:rFonts w:ascii="Times New Roman" w:eastAsia="Calibri" w:hAnsi="Times New Roman" w:cs="Times New Roman"/>
                <w:sz w:val="24"/>
                <w:szCs w:val="24"/>
              </w:rPr>
              <w:t>,</w:t>
            </w:r>
          </w:p>
          <w:p w14:paraId="63F66B21" w14:textId="77777777" w:rsidR="007357EF" w:rsidRPr="00DA7625" w:rsidRDefault="007357EF" w:rsidP="00D74DE1">
            <w:pPr>
              <w:jc w:val="both"/>
              <w:rPr>
                <w:rFonts w:ascii="Times New Roman" w:eastAsia="Calibri" w:hAnsi="Times New Roman" w:cs="Times New Roman"/>
                <w:sz w:val="24"/>
                <w:szCs w:val="24"/>
              </w:rPr>
            </w:pPr>
            <w:r w:rsidRPr="3E4AC530">
              <w:rPr>
                <w:rFonts w:ascii="Times New Roman" w:eastAsia="Calibri" w:hAnsi="Times New Roman" w:cs="Times New Roman"/>
                <w:sz w:val="24"/>
                <w:szCs w:val="24"/>
              </w:rPr>
              <w:t>Jūratė Pūdžemienė</w:t>
            </w:r>
          </w:p>
        </w:tc>
      </w:tr>
      <w:tr w:rsidR="007357EF" w14:paraId="6D1A4A2C" w14:textId="77777777" w:rsidTr="00655F51">
        <w:trPr>
          <w:trHeight w:val="1714"/>
        </w:trPr>
        <w:tc>
          <w:tcPr>
            <w:tcW w:w="677" w:type="dxa"/>
          </w:tcPr>
          <w:p w14:paraId="5657B4FE" w14:textId="77777777" w:rsidR="007357EF" w:rsidRDefault="007357EF" w:rsidP="00392B08">
            <w:pPr>
              <w:jc w:val="center"/>
              <w:rPr>
                <w:rFonts w:ascii="Times New Roman" w:eastAsia="Calibri" w:hAnsi="Times New Roman" w:cs="Times New Roman"/>
                <w:sz w:val="24"/>
                <w:szCs w:val="24"/>
              </w:rPr>
            </w:pPr>
            <w:r w:rsidRPr="3E4AC530">
              <w:rPr>
                <w:rFonts w:ascii="Times New Roman" w:eastAsia="Calibri" w:hAnsi="Times New Roman" w:cs="Times New Roman"/>
                <w:sz w:val="24"/>
                <w:szCs w:val="24"/>
              </w:rPr>
              <w:t>32.</w:t>
            </w:r>
          </w:p>
        </w:tc>
        <w:tc>
          <w:tcPr>
            <w:tcW w:w="2723" w:type="dxa"/>
          </w:tcPr>
          <w:p w14:paraId="7DC75B4C" w14:textId="037C3FE0" w:rsidR="007357EF" w:rsidRDefault="006C5C9C" w:rsidP="006C5C9C">
            <w:pPr>
              <w:rPr>
                <w:rFonts w:ascii="Times New Roman" w:eastAsia="Calibri" w:hAnsi="Times New Roman" w:cs="Times New Roman"/>
                <w:sz w:val="24"/>
                <w:szCs w:val="24"/>
              </w:rPr>
            </w:pPr>
            <w:r>
              <w:rPr>
                <w:rFonts w:ascii="Times New Roman" w:eastAsia="Calibri" w:hAnsi="Times New Roman" w:cs="Times New Roman"/>
                <w:color w:val="000000" w:themeColor="text1"/>
                <w:sz w:val="24"/>
                <w:szCs w:val="24"/>
              </w:rPr>
              <w:t xml:space="preserve">Vasario 16-osios </w:t>
            </w:r>
            <w:r w:rsidR="007357EF">
              <w:rPr>
                <w:rFonts w:ascii="Times New Roman" w:eastAsia="Calibri" w:hAnsi="Times New Roman" w:cs="Times New Roman"/>
                <w:color w:val="000000" w:themeColor="text1"/>
                <w:sz w:val="24"/>
                <w:szCs w:val="24"/>
              </w:rPr>
              <w:t xml:space="preserve">paminėjimas „Mano vardas - </w:t>
            </w:r>
            <w:r>
              <w:rPr>
                <w:rFonts w:ascii="Times New Roman" w:eastAsia="Calibri" w:hAnsi="Times New Roman" w:cs="Times New Roman"/>
                <w:color w:val="000000" w:themeColor="text1"/>
                <w:sz w:val="24"/>
                <w:szCs w:val="24"/>
              </w:rPr>
              <w:t xml:space="preserve">Lietuva'’. TV pristatymas, </w:t>
            </w:r>
            <w:r w:rsidR="007357EF" w:rsidRPr="3E4AC530">
              <w:rPr>
                <w:rFonts w:ascii="Times New Roman" w:eastAsia="Calibri" w:hAnsi="Times New Roman" w:cs="Times New Roman"/>
                <w:color w:val="000000" w:themeColor="text1"/>
                <w:sz w:val="24"/>
                <w:szCs w:val="24"/>
              </w:rPr>
              <w:t>pilietiškiausios klasės konkurso paskelbimas.</w:t>
            </w:r>
          </w:p>
        </w:tc>
        <w:tc>
          <w:tcPr>
            <w:tcW w:w="801" w:type="dxa"/>
          </w:tcPr>
          <w:p w14:paraId="64066972" w14:textId="77777777" w:rsidR="007357EF" w:rsidRPr="00D30175" w:rsidRDefault="007357EF" w:rsidP="00392B08">
            <w:pPr>
              <w:jc w:val="center"/>
              <w:rPr>
                <w:rFonts w:ascii="Times New Roman" w:eastAsia="Calibri" w:hAnsi="Times New Roman" w:cs="Times New Roman"/>
                <w:sz w:val="24"/>
                <w:szCs w:val="24"/>
              </w:rPr>
            </w:pPr>
            <w:r w:rsidRPr="00D30175">
              <w:rPr>
                <w:rFonts w:ascii="Times New Roman" w:eastAsia="Calibri" w:hAnsi="Times New Roman" w:cs="Times New Roman"/>
                <w:sz w:val="24"/>
                <w:szCs w:val="24"/>
              </w:rPr>
              <w:t>5-8</w:t>
            </w:r>
          </w:p>
          <w:p w14:paraId="6508178C" w14:textId="77777777" w:rsidR="007357EF" w:rsidRPr="00D30175" w:rsidRDefault="007357EF" w:rsidP="00392B08">
            <w:pPr>
              <w:jc w:val="center"/>
              <w:rPr>
                <w:rFonts w:ascii="Times New Roman" w:eastAsia="Calibri" w:hAnsi="Times New Roman" w:cs="Times New Roman"/>
                <w:sz w:val="24"/>
                <w:szCs w:val="24"/>
              </w:rPr>
            </w:pPr>
          </w:p>
          <w:p w14:paraId="027C4D99" w14:textId="77777777" w:rsidR="007357EF" w:rsidRPr="00D30175" w:rsidRDefault="007357EF" w:rsidP="00392B08">
            <w:pPr>
              <w:jc w:val="center"/>
              <w:rPr>
                <w:rFonts w:ascii="Times New Roman" w:eastAsia="Calibri" w:hAnsi="Times New Roman" w:cs="Times New Roman"/>
                <w:sz w:val="24"/>
                <w:szCs w:val="24"/>
              </w:rPr>
            </w:pPr>
          </w:p>
          <w:p w14:paraId="75B9A418" w14:textId="77777777" w:rsidR="007357EF" w:rsidRDefault="007357EF" w:rsidP="00392B08">
            <w:pPr>
              <w:jc w:val="center"/>
              <w:rPr>
                <w:rFonts w:ascii="Times New Roman" w:eastAsia="Calibri" w:hAnsi="Times New Roman" w:cs="Times New Roman"/>
                <w:sz w:val="24"/>
                <w:szCs w:val="24"/>
              </w:rPr>
            </w:pPr>
          </w:p>
        </w:tc>
        <w:tc>
          <w:tcPr>
            <w:tcW w:w="1793" w:type="dxa"/>
          </w:tcPr>
          <w:p w14:paraId="6DD931CB" w14:textId="77777777" w:rsidR="007357EF" w:rsidRDefault="007357EF" w:rsidP="006C5C9C">
            <w:pPr>
              <w:jc w:val="center"/>
              <w:rPr>
                <w:rFonts w:ascii="Times New Roman" w:eastAsia="Calibri" w:hAnsi="Times New Roman" w:cs="Times New Roman"/>
                <w:sz w:val="24"/>
                <w:szCs w:val="24"/>
              </w:rPr>
            </w:pPr>
            <w:r w:rsidRPr="00D30175">
              <w:rPr>
                <w:rFonts w:ascii="Times New Roman" w:eastAsia="Calibri" w:hAnsi="Times New Roman" w:cs="Times New Roman"/>
                <w:sz w:val="24"/>
                <w:szCs w:val="24"/>
              </w:rPr>
              <w:t>Gimnazijos erdvės</w:t>
            </w:r>
          </w:p>
        </w:tc>
        <w:tc>
          <w:tcPr>
            <w:tcW w:w="1497" w:type="dxa"/>
          </w:tcPr>
          <w:p w14:paraId="40581A14" w14:textId="77777777" w:rsidR="007357EF" w:rsidRPr="00D30175" w:rsidRDefault="007357EF" w:rsidP="00392B08">
            <w:pPr>
              <w:jc w:val="center"/>
              <w:rPr>
                <w:rFonts w:ascii="Times New Roman" w:eastAsia="Calibri" w:hAnsi="Times New Roman" w:cs="Times New Roman"/>
                <w:sz w:val="24"/>
                <w:szCs w:val="24"/>
              </w:rPr>
            </w:pPr>
            <w:r w:rsidRPr="3E4AC530">
              <w:rPr>
                <w:rFonts w:ascii="Times New Roman" w:eastAsia="Calibri" w:hAnsi="Times New Roman" w:cs="Times New Roman"/>
                <w:sz w:val="24"/>
                <w:szCs w:val="24"/>
              </w:rPr>
              <w:t>2024-02-12</w:t>
            </w:r>
          </w:p>
          <w:p w14:paraId="0EED494F" w14:textId="77777777" w:rsidR="007357EF" w:rsidRPr="00D30175" w:rsidRDefault="007357EF" w:rsidP="00392B08">
            <w:pPr>
              <w:jc w:val="center"/>
              <w:rPr>
                <w:rFonts w:ascii="Times New Roman" w:eastAsia="Calibri" w:hAnsi="Times New Roman" w:cs="Times New Roman"/>
                <w:sz w:val="24"/>
                <w:szCs w:val="24"/>
              </w:rPr>
            </w:pPr>
          </w:p>
          <w:p w14:paraId="40221F96" w14:textId="77777777" w:rsidR="007357EF" w:rsidRDefault="007357EF" w:rsidP="00392B08">
            <w:pPr>
              <w:jc w:val="center"/>
              <w:rPr>
                <w:rFonts w:ascii="Times New Roman" w:eastAsia="Calibri" w:hAnsi="Times New Roman" w:cs="Times New Roman"/>
                <w:sz w:val="24"/>
                <w:szCs w:val="24"/>
              </w:rPr>
            </w:pPr>
          </w:p>
        </w:tc>
        <w:tc>
          <w:tcPr>
            <w:tcW w:w="2285" w:type="dxa"/>
          </w:tcPr>
          <w:p w14:paraId="782286B2" w14:textId="77777777" w:rsidR="007357EF" w:rsidRPr="00D30175" w:rsidRDefault="007357EF" w:rsidP="00D74DE1">
            <w:pPr>
              <w:jc w:val="both"/>
              <w:rPr>
                <w:rFonts w:ascii="Times New Roman" w:eastAsia="Calibri" w:hAnsi="Times New Roman" w:cs="Times New Roman"/>
                <w:sz w:val="24"/>
                <w:szCs w:val="24"/>
              </w:rPr>
            </w:pPr>
            <w:r w:rsidRPr="00D30175">
              <w:rPr>
                <w:rFonts w:ascii="Times New Roman" w:eastAsia="Calibri" w:hAnsi="Times New Roman" w:cs="Times New Roman"/>
                <w:sz w:val="24"/>
                <w:szCs w:val="24"/>
              </w:rPr>
              <w:t>Daiva Juškienė</w:t>
            </w:r>
          </w:p>
          <w:p w14:paraId="5F964642" w14:textId="77777777" w:rsidR="007357EF" w:rsidRPr="00D30175" w:rsidRDefault="007357EF" w:rsidP="00D74DE1">
            <w:pPr>
              <w:jc w:val="both"/>
              <w:rPr>
                <w:rFonts w:ascii="Times New Roman" w:eastAsia="Calibri" w:hAnsi="Times New Roman" w:cs="Times New Roman"/>
                <w:sz w:val="24"/>
                <w:szCs w:val="24"/>
              </w:rPr>
            </w:pPr>
            <w:r>
              <w:rPr>
                <w:rFonts w:ascii="Times New Roman" w:eastAsia="Calibri" w:hAnsi="Times New Roman" w:cs="Times New Roman"/>
                <w:sz w:val="24"/>
                <w:szCs w:val="24"/>
              </w:rPr>
              <w:t>Asta Mauricienė</w:t>
            </w:r>
          </w:p>
          <w:p w14:paraId="23124BE3" w14:textId="77777777" w:rsidR="007357EF" w:rsidRPr="00D30175" w:rsidRDefault="007357EF" w:rsidP="00D74DE1">
            <w:pPr>
              <w:jc w:val="both"/>
              <w:rPr>
                <w:rFonts w:ascii="Times New Roman" w:eastAsia="Calibri" w:hAnsi="Times New Roman" w:cs="Times New Roman"/>
                <w:sz w:val="24"/>
                <w:szCs w:val="24"/>
              </w:rPr>
            </w:pPr>
          </w:p>
          <w:p w14:paraId="0FF60B40" w14:textId="77777777" w:rsidR="007357EF" w:rsidRDefault="007357EF" w:rsidP="00D74DE1">
            <w:pPr>
              <w:jc w:val="both"/>
              <w:rPr>
                <w:rFonts w:ascii="Times New Roman" w:eastAsia="Calibri" w:hAnsi="Times New Roman" w:cs="Times New Roman"/>
                <w:sz w:val="24"/>
                <w:szCs w:val="24"/>
              </w:rPr>
            </w:pPr>
          </w:p>
        </w:tc>
      </w:tr>
      <w:tr w:rsidR="007357EF" w14:paraId="1FAA1124" w14:textId="77777777" w:rsidTr="006C5C9C">
        <w:trPr>
          <w:trHeight w:val="491"/>
        </w:trPr>
        <w:tc>
          <w:tcPr>
            <w:tcW w:w="677" w:type="dxa"/>
          </w:tcPr>
          <w:p w14:paraId="249C7578" w14:textId="77777777" w:rsidR="007357EF" w:rsidRDefault="007357EF" w:rsidP="00392B08">
            <w:pPr>
              <w:jc w:val="center"/>
              <w:rPr>
                <w:rFonts w:ascii="Times New Roman" w:eastAsia="Calibri" w:hAnsi="Times New Roman" w:cs="Times New Roman"/>
                <w:sz w:val="24"/>
                <w:szCs w:val="24"/>
              </w:rPr>
            </w:pPr>
            <w:r w:rsidRPr="3E4AC530">
              <w:rPr>
                <w:rFonts w:ascii="Times New Roman" w:eastAsia="Calibri" w:hAnsi="Times New Roman" w:cs="Times New Roman"/>
                <w:sz w:val="24"/>
                <w:szCs w:val="24"/>
              </w:rPr>
              <w:t>33.</w:t>
            </w:r>
          </w:p>
          <w:p w14:paraId="21533D42" w14:textId="77777777" w:rsidR="007357EF" w:rsidRDefault="007357EF" w:rsidP="00392B08">
            <w:pPr>
              <w:jc w:val="center"/>
              <w:rPr>
                <w:rFonts w:ascii="Times New Roman" w:eastAsia="Calibri" w:hAnsi="Times New Roman" w:cs="Times New Roman"/>
                <w:sz w:val="24"/>
                <w:szCs w:val="24"/>
              </w:rPr>
            </w:pPr>
          </w:p>
        </w:tc>
        <w:tc>
          <w:tcPr>
            <w:tcW w:w="2723" w:type="dxa"/>
          </w:tcPr>
          <w:p w14:paraId="1161DD74" w14:textId="77777777" w:rsidR="007357EF" w:rsidRDefault="007357EF" w:rsidP="00D74DE1">
            <w:pPr>
              <w:rPr>
                <w:rFonts w:ascii="Times New Roman" w:eastAsia="Calibri" w:hAnsi="Times New Roman" w:cs="Times New Roman"/>
                <w:color w:val="000000" w:themeColor="text1"/>
                <w:sz w:val="24"/>
                <w:szCs w:val="24"/>
              </w:rPr>
            </w:pPr>
            <w:r w:rsidRPr="3E4AC530">
              <w:rPr>
                <w:rFonts w:ascii="Times New Roman" w:eastAsia="Calibri" w:hAnsi="Times New Roman" w:cs="Times New Roman"/>
                <w:color w:val="000000" w:themeColor="text1"/>
                <w:sz w:val="24"/>
                <w:szCs w:val="24"/>
              </w:rPr>
              <w:t>Anglų kalbos konkurso I-II kl. mokyklinis etapas.</w:t>
            </w:r>
          </w:p>
        </w:tc>
        <w:tc>
          <w:tcPr>
            <w:tcW w:w="801" w:type="dxa"/>
          </w:tcPr>
          <w:p w14:paraId="727961C3" w14:textId="39F0CD12" w:rsidR="007357EF" w:rsidRDefault="007357EF" w:rsidP="00392B08">
            <w:pPr>
              <w:jc w:val="center"/>
              <w:rPr>
                <w:rFonts w:ascii="Times New Roman" w:eastAsia="Calibri" w:hAnsi="Times New Roman" w:cs="Times New Roman"/>
                <w:sz w:val="24"/>
                <w:szCs w:val="24"/>
              </w:rPr>
            </w:pPr>
            <w:r w:rsidRPr="76230A2E">
              <w:rPr>
                <w:rFonts w:ascii="Times New Roman" w:eastAsia="Calibri" w:hAnsi="Times New Roman" w:cs="Times New Roman"/>
                <w:sz w:val="24"/>
                <w:szCs w:val="24"/>
              </w:rPr>
              <w:t>I-II</w:t>
            </w:r>
          </w:p>
          <w:p w14:paraId="1769DC57" w14:textId="6448FD1C" w:rsidR="007357EF" w:rsidRDefault="007357EF" w:rsidP="00392B08">
            <w:pPr>
              <w:pStyle w:val="Sraopastraipa"/>
              <w:ind w:left="0"/>
              <w:jc w:val="center"/>
              <w:rPr>
                <w:rFonts w:ascii="Times New Roman" w:eastAsia="Calibri" w:hAnsi="Times New Roman" w:cs="Times New Roman"/>
                <w:sz w:val="24"/>
                <w:szCs w:val="24"/>
              </w:rPr>
            </w:pPr>
          </w:p>
        </w:tc>
        <w:tc>
          <w:tcPr>
            <w:tcW w:w="1793" w:type="dxa"/>
          </w:tcPr>
          <w:p w14:paraId="5336AD34" w14:textId="77777777" w:rsidR="007357EF" w:rsidRDefault="007357EF" w:rsidP="006C5C9C">
            <w:pPr>
              <w:jc w:val="center"/>
              <w:rPr>
                <w:rFonts w:ascii="Times New Roman" w:eastAsia="Calibri" w:hAnsi="Times New Roman" w:cs="Times New Roman"/>
                <w:sz w:val="24"/>
                <w:szCs w:val="24"/>
              </w:rPr>
            </w:pPr>
            <w:r w:rsidRPr="3E4AC530">
              <w:rPr>
                <w:rFonts w:ascii="Times New Roman" w:eastAsia="Calibri" w:hAnsi="Times New Roman" w:cs="Times New Roman"/>
                <w:sz w:val="24"/>
                <w:szCs w:val="24"/>
              </w:rPr>
              <w:t>7 kab.</w:t>
            </w:r>
          </w:p>
          <w:p w14:paraId="739F752F" w14:textId="77777777" w:rsidR="007357EF" w:rsidRDefault="007357EF" w:rsidP="006C5C9C">
            <w:pPr>
              <w:jc w:val="center"/>
              <w:rPr>
                <w:rFonts w:ascii="Times New Roman" w:eastAsia="Calibri" w:hAnsi="Times New Roman" w:cs="Times New Roman"/>
                <w:sz w:val="24"/>
                <w:szCs w:val="24"/>
              </w:rPr>
            </w:pPr>
          </w:p>
        </w:tc>
        <w:tc>
          <w:tcPr>
            <w:tcW w:w="1497" w:type="dxa"/>
          </w:tcPr>
          <w:p w14:paraId="475F8F59" w14:textId="77777777" w:rsidR="007357EF" w:rsidRDefault="007357EF" w:rsidP="00392B08">
            <w:pPr>
              <w:jc w:val="center"/>
              <w:rPr>
                <w:rFonts w:ascii="Times New Roman" w:eastAsia="Calibri" w:hAnsi="Times New Roman" w:cs="Times New Roman"/>
                <w:sz w:val="24"/>
                <w:szCs w:val="24"/>
              </w:rPr>
            </w:pPr>
            <w:r w:rsidRPr="3E4AC530">
              <w:rPr>
                <w:rFonts w:ascii="Times New Roman" w:eastAsia="Calibri" w:hAnsi="Times New Roman" w:cs="Times New Roman"/>
                <w:sz w:val="24"/>
                <w:szCs w:val="24"/>
              </w:rPr>
              <w:t>2024-02-13</w:t>
            </w:r>
          </w:p>
        </w:tc>
        <w:tc>
          <w:tcPr>
            <w:tcW w:w="2285" w:type="dxa"/>
          </w:tcPr>
          <w:p w14:paraId="380B2C2A" w14:textId="0E0DE4B2" w:rsidR="007357EF" w:rsidRDefault="007357EF" w:rsidP="00D74DE1">
            <w:pPr>
              <w:rPr>
                <w:rFonts w:ascii="Times New Roman" w:eastAsia="Calibri" w:hAnsi="Times New Roman" w:cs="Times New Roman"/>
                <w:sz w:val="24"/>
                <w:szCs w:val="24"/>
              </w:rPr>
            </w:pPr>
            <w:r w:rsidRPr="3E4AC530">
              <w:rPr>
                <w:rFonts w:ascii="Times New Roman" w:eastAsia="Calibri" w:hAnsi="Times New Roman" w:cs="Times New Roman"/>
                <w:sz w:val="24"/>
                <w:szCs w:val="24"/>
              </w:rPr>
              <w:t>Virginija Gečienė</w:t>
            </w:r>
            <w:r w:rsidR="00392B08">
              <w:rPr>
                <w:rFonts w:ascii="Times New Roman" w:eastAsia="Calibri" w:hAnsi="Times New Roman" w:cs="Times New Roman"/>
                <w:sz w:val="24"/>
                <w:szCs w:val="24"/>
              </w:rPr>
              <w:t>,</w:t>
            </w:r>
            <w:r w:rsidRPr="3E4AC530">
              <w:rPr>
                <w:rFonts w:ascii="Times New Roman" w:eastAsia="Calibri" w:hAnsi="Times New Roman" w:cs="Times New Roman"/>
                <w:sz w:val="24"/>
                <w:szCs w:val="24"/>
              </w:rPr>
              <w:t xml:space="preserve"> Vitalija Šetkienė</w:t>
            </w:r>
          </w:p>
        </w:tc>
      </w:tr>
      <w:tr w:rsidR="007357EF" w14:paraId="15A2E41A" w14:textId="77777777" w:rsidTr="00655F51">
        <w:trPr>
          <w:trHeight w:val="1155"/>
        </w:trPr>
        <w:tc>
          <w:tcPr>
            <w:tcW w:w="677" w:type="dxa"/>
          </w:tcPr>
          <w:p w14:paraId="5A60494D" w14:textId="77777777" w:rsidR="007357EF" w:rsidRDefault="007357EF" w:rsidP="00392B08">
            <w:pPr>
              <w:jc w:val="center"/>
              <w:rPr>
                <w:rFonts w:ascii="Times New Roman" w:eastAsia="Calibri" w:hAnsi="Times New Roman" w:cs="Times New Roman"/>
                <w:sz w:val="24"/>
                <w:szCs w:val="24"/>
              </w:rPr>
            </w:pPr>
            <w:r w:rsidRPr="3E4AC530">
              <w:rPr>
                <w:rFonts w:ascii="Times New Roman" w:eastAsia="Calibri" w:hAnsi="Times New Roman" w:cs="Times New Roman"/>
                <w:sz w:val="24"/>
                <w:szCs w:val="24"/>
              </w:rPr>
              <w:t>34.</w:t>
            </w:r>
          </w:p>
        </w:tc>
        <w:tc>
          <w:tcPr>
            <w:tcW w:w="2723" w:type="dxa"/>
          </w:tcPr>
          <w:p w14:paraId="3AE8E3CB" w14:textId="77777777" w:rsidR="007357EF" w:rsidRPr="76230A2E" w:rsidRDefault="007357EF" w:rsidP="00D74DE1">
            <w:pPr>
              <w:rPr>
                <w:rFonts w:ascii="Times New Roman" w:eastAsia="Calibri" w:hAnsi="Times New Roman" w:cs="Times New Roman"/>
                <w:color w:val="000000" w:themeColor="text1"/>
                <w:sz w:val="24"/>
                <w:szCs w:val="24"/>
              </w:rPr>
            </w:pPr>
            <w:r w:rsidRPr="3E4AC530">
              <w:rPr>
                <w:rFonts w:ascii="Times New Roman" w:eastAsia="Calibri" w:hAnsi="Times New Roman" w:cs="Times New Roman"/>
                <w:color w:val="000000" w:themeColor="text1"/>
                <w:sz w:val="24"/>
                <w:szCs w:val="24"/>
              </w:rPr>
              <w:t>Lietuvių kalbos viktorina III-IV kl. „Kristijonas Donelaitis: metų ir raštų ratas“.</w:t>
            </w:r>
          </w:p>
        </w:tc>
        <w:tc>
          <w:tcPr>
            <w:tcW w:w="801" w:type="dxa"/>
          </w:tcPr>
          <w:p w14:paraId="1377ADE7" w14:textId="77777777" w:rsidR="007357EF" w:rsidRPr="76230A2E" w:rsidRDefault="007357EF" w:rsidP="00392B08">
            <w:pPr>
              <w:pStyle w:val="Sraopastraipa"/>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5-6</w:t>
            </w:r>
          </w:p>
        </w:tc>
        <w:tc>
          <w:tcPr>
            <w:tcW w:w="1793" w:type="dxa"/>
          </w:tcPr>
          <w:p w14:paraId="71573182" w14:textId="02B6BB80" w:rsidR="007357EF" w:rsidRPr="76230A2E" w:rsidRDefault="007357EF" w:rsidP="006C5C9C">
            <w:pPr>
              <w:jc w:val="center"/>
              <w:rPr>
                <w:rFonts w:ascii="Times New Roman" w:eastAsia="Calibri" w:hAnsi="Times New Roman" w:cs="Times New Roman"/>
                <w:sz w:val="24"/>
                <w:szCs w:val="24"/>
              </w:rPr>
            </w:pPr>
            <w:r w:rsidRPr="3E4AC530">
              <w:rPr>
                <w:rFonts w:ascii="Times New Roman" w:eastAsia="Calibri" w:hAnsi="Times New Roman" w:cs="Times New Roman"/>
                <w:sz w:val="24"/>
                <w:szCs w:val="24"/>
              </w:rPr>
              <w:t>Aktų salė</w:t>
            </w:r>
          </w:p>
        </w:tc>
        <w:tc>
          <w:tcPr>
            <w:tcW w:w="1497" w:type="dxa"/>
          </w:tcPr>
          <w:p w14:paraId="39134A14" w14:textId="77777777" w:rsidR="007357EF" w:rsidRPr="76230A2E" w:rsidRDefault="007357EF" w:rsidP="00392B08">
            <w:pPr>
              <w:jc w:val="center"/>
              <w:rPr>
                <w:rFonts w:ascii="Times New Roman" w:eastAsia="Calibri" w:hAnsi="Times New Roman" w:cs="Times New Roman"/>
                <w:sz w:val="24"/>
                <w:szCs w:val="24"/>
              </w:rPr>
            </w:pPr>
            <w:r w:rsidRPr="3E4AC530">
              <w:rPr>
                <w:rFonts w:ascii="Times New Roman" w:eastAsia="Calibri" w:hAnsi="Times New Roman" w:cs="Times New Roman"/>
                <w:sz w:val="24"/>
                <w:szCs w:val="24"/>
              </w:rPr>
              <w:t>2024-03-08</w:t>
            </w:r>
          </w:p>
        </w:tc>
        <w:tc>
          <w:tcPr>
            <w:tcW w:w="2285" w:type="dxa"/>
          </w:tcPr>
          <w:p w14:paraId="340DB2DD" w14:textId="768904CB" w:rsidR="007357EF" w:rsidRDefault="007357EF" w:rsidP="00D74DE1">
            <w:pPr>
              <w:jc w:val="both"/>
              <w:rPr>
                <w:rFonts w:ascii="Times New Roman" w:eastAsia="Calibri" w:hAnsi="Times New Roman" w:cs="Times New Roman"/>
                <w:sz w:val="24"/>
                <w:szCs w:val="24"/>
              </w:rPr>
            </w:pPr>
            <w:r>
              <w:rPr>
                <w:rFonts w:ascii="Times New Roman" w:eastAsia="Calibri" w:hAnsi="Times New Roman" w:cs="Times New Roman"/>
                <w:sz w:val="24"/>
                <w:szCs w:val="24"/>
              </w:rPr>
              <w:t>Dalia Bikelytė</w:t>
            </w:r>
            <w:r w:rsidR="00392B08">
              <w:rPr>
                <w:rFonts w:ascii="Times New Roman" w:eastAsia="Calibri" w:hAnsi="Times New Roman" w:cs="Times New Roman"/>
                <w:sz w:val="24"/>
                <w:szCs w:val="24"/>
              </w:rPr>
              <w:t>,</w:t>
            </w:r>
          </w:p>
          <w:p w14:paraId="0C939AB6" w14:textId="77777777" w:rsidR="007357EF" w:rsidRPr="76230A2E" w:rsidRDefault="007357EF" w:rsidP="00D74DE1">
            <w:pPr>
              <w:jc w:val="both"/>
              <w:rPr>
                <w:rFonts w:ascii="Times New Roman" w:eastAsia="Calibri" w:hAnsi="Times New Roman" w:cs="Times New Roman"/>
                <w:sz w:val="24"/>
                <w:szCs w:val="24"/>
              </w:rPr>
            </w:pPr>
            <w:r>
              <w:rPr>
                <w:rFonts w:ascii="Times New Roman" w:eastAsia="Calibri" w:hAnsi="Times New Roman" w:cs="Times New Roman"/>
                <w:sz w:val="24"/>
                <w:szCs w:val="24"/>
              </w:rPr>
              <w:t>Vincas Žąsytis</w:t>
            </w:r>
          </w:p>
        </w:tc>
      </w:tr>
      <w:tr w:rsidR="007357EF" w14:paraId="1080283F" w14:textId="77777777" w:rsidTr="00655F51">
        <w:trPr>
          <w:trHeight w:val="1038"/>
        </w:trPr>
        <w:tc>
          <w:tcPr>
            <w:tcW w:w="677" w:type="dxa"/>
          </w:tcPr>
          <w:p w14:paraId="251584D3" w14:textId="510A3A25" w:rsidR="007357EF" w:rsidRDefault="007357EF" w:rsidP="00392B08">
            <w:pPr>
              <w:jc w:val="center"/>
              <w:rPr>
                <w:rFonts w:ascii="Times New Roman" w:eastAsia="Calibri" w:hAnsi="Times New Roman" w:cs="Times New Roman"/>
                <w:sz w:val="24"/>
                <w:szCs w:val="24"/>
              </w:rPr>
            </w:pPr>
            <w:r w:rsidRPr="3E4AC530">
              <w:rPr>
                <w:rFonts w:ascii="Times New Roman" w:eastAsia="Calibri" w:hAnsi="Times New Roman" w:cs="Times New Roman"/>
                <w:sz w:val="24"/>
                <w:szCs w:val="24"/>
              </w:rPr>
              <w:t>35.</w:t>
            </w:r>
          </w:p>
        </w:tc>
        <w:tc>
          <w:tcPr>
            <w:tcW w:w="2723" w:type="dxa"/>
          </w:tcPr>
          <w:p w14:paraId="45956227" w14:textId="4A45B0F3" w:rsidR="007357EF" w:rsidRDefault="007357EF" w:rsidP="00D74DE1">
            <w:pPr>
              <w:rPr>
                <w:rFonts w:ascii="Times New Roman" w:eastAsia="Calibri" w:hAnsi="Times New Roman" w:cs="Times New Roman"/>
                <w:color w:val="000000" w:themeColor="text1"/>
                <w:sz w:val="24"/>
                <w:szCs w:val="24"/>
              </w:rPr>
            </w:pPr>
            <w:r w:rsidRPr="00F56B54">
              <w:rPr>
                <w:rStyle w:val="normaltextrun"/>
                <w:rFonts w:ascii="Times New Roman" w:hAnsi="Times New Roman" w:cs="Times New Roman"/>
                <w:color w:val="000000"/>
                <w:sz w:val="24"/>
                <w:szCs w:val="24"/>
                <w:shd w:val="clear" w:color="auto" w:fill="FFFFFF"/>
              </w:rPr>
              <w:t>Viktorina ,,Lietuviškas žodis” tarptautinei gimtosios kalbos dienai paminėti</w:t>
            </w:r>
            <w:r w:rsidR="00056F8B">
              <w:rPr>
                <w:rStyle w:val="normaltextrun"/>
                <w:rFonts w:ascii="Times New Roman" w:hAnsi="Times New Roman" w:cs="Times New Roman"/>
                <w:color w:val="000000"/>
                <w:sz w:val="24"/>
                <w:szCs w:val="24"/>
                <w:shd w:val="clear" w:color="auto" w:fill="FFFFFF"/>
              </w:rPr>
              <w:t>,</w:t>
            </w:r>
            <w:r w:rsidRPr="00F56B54">
              <w:rPr>
                <w:rStyle w:val="normaltextrun"/>
                <w:rFonts w:ascii="Times New Roman" w:hAnsi="Times New Roman" w:cs="Times New Roman"/>
                <w:color w:val="000000"/>
                <w:sz w:val="24"/>
                <w:szCs w:val="24"/>
                <w:shd w:val="clear" w:color="auto" w:fill="FFFFFF"/>
              </w:rPr>
              <w:t xml:space="preserve"> I-II kl.</w:t>
            </w:r>
          </w:p>
        </w:tc>
        <w:tc>
          <w:tcPr>
            <w:tcW w:w="801" w:type="dxa"/>
          </w:tcPr>
          <w:p w14:paraId="0EE3414C" w14:textId="65F80560" w:rsidR="007357EF" w:rsidRPr="76230A2E" w:rsidRDefault="007357EF" w:rsidP="00392B08">
            <w:pPr>
              <w:pStyle w:val="Sraopastraipa"/>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I-II</w:t>
            </w:r>
          </w:p>
        </w:tc>
        <w:tc>
          <w:tcPr>
            <w:tcW w:w="1793" w:type="dxa"/>
          </w:tcPr>
          <w:p w14:paraId="3F4CACE4" w14:textId="77777777" w:rsidR="007357EF" w:rsidRPr="76230A2E" w:rsidRDefault="007357EF" w:rsidP="006C5C9C">
            <w:pPr>
              <w:jc w:val="center"/>
              <w:rPr>
                <w:rFonts w:ascii="Times New Roman" w:eastAsia="Calibri" w:hAnsi="Times New Roman" w:cs="Times New Roman"/>
                <w:sz w:val="24"/>
                <w:szCs w:val="24"/>
              </w:rPr>
            </w:pPr>
            <w:r w:rsidRPr="3E4AC530">
              <w:rPr>
                <w:rFonts w:ascii="Times New Roman" w:eastAsia="Calibri" w:hAnsi="Times New Roman" w:cs="Times New Roman"/>
                <w:sz w:val="24"/>
                <w:szCs w:val="24"/>
              </w:rPr>
              <w:t>Skaitykla</w:t>
            </w:r>
          </w:p>
        </w:tc>
        <w:tc>
          <w:tcPr>
            <w:tcW w:w="1497" w:type="dxa"/>
          </w:tcPr>
          <w:p w14:paraId="7B918E13" w14:textId="77777777" w:rsidR="007357EF" w:rsidRPr="76230A2E" w:rsidRDefault="007357EF" w:rsidP="00392B08">
            <w:pPr>
              <w:jc w:val="center"/>
              <w:rPr>
                <w:rFonts w:ascii="Times New Roman" w:eastAsia="Calibri" w:hAnsi="Times New Roman" w:cs="Times New Roman"/>
                <w:sz w:val="24"/>
                <w:szCs w:val="24"/>
              </w:rPr>
            </w:pPr>
            <w:r w:rsidRPr="3E4AC530">
              <w:rPr>
                <w:rFonts w:ascii="Times New Roman" w:eastAsia="Calibri" w:hAnsi="Times New Roman" w:cs="Times New Roman"/>
                <w:sz w:val="24"/>
                <w:szCs w:val="24"/>
              </w:rPr>
              <w:t>2024-02-21</w:t>
            </w:r>
          </w:p>
        </w:tc>
        <w:tc>
          <w:tcPr>
            <w:tcW w:w="2285" w:type="dxa"/>
          </w:tcPr>
          <w:p w14:paraId="1A047AA5" w14:textId="40270570" w:rsidR="007357EF" w:rsidRDefault="007357EF" w:rsidP="00D74DE1">
            <w:pPr>
              <w:jc w:val="both"/>
              <w:rPr>
                <w:rFonts w:ascii="Times New Roman" w:eastAsia="Calibri" w:hAnsi="Times New Roman" w:cs="Times New Roman"/>
                <w:sz w:val="24"/>
                <w:szCs w:val="24"/>
              </w:rPr>
            </w:pPr>
            <w:r>
              <w:rPr>
                <w:rFonts w:ascii="Times New Roman" w:eastAsia="Calibri" w:hAnsi="Times New Roman" w:cs="Times New Roman"/>
                <w:sz w:val="24"/>
                <w:szCs w:val="24"/>
              </w:rPr>
              <w:t>Dalia Bikelytė</w:t>
            </w:r>
            <w:r w:rsidR="00392B08">
              <w:rPr>
                <w:rFonts w:ascii="Times New Roman" w:eastAsia="Calibri" w:hAnsi="Times New Roman" w:cs="Times New Roman"/>
                <w:sz w:val="24"/>
                <w:szCs w:val="24"/>
              </w:rPr>
              <w:t>,</w:t>
            </w:r>
          </w:p>
          <w:p w14:paraId="38E1DCA4" w14:textId="68B4AC36" w:rsidR="007357EF" w:rsidRDefault="007357EF" w:rsidP="00D74DE1">
            <w:pPr>
              <w:jc w:val="both"/>
              <w:rPr>
                <w:rFonts w:ascii="Times New Roman" w:eastAsia="Calibri" w:hAnsi="Times New Roman" w:cs="Times New Roman"/>
                <w:sz w:val="24"/>
                <w:szCs w:val="24"/>
              </w:rPr>
            </w:pPr>
            <w:r>
              <w:rPr>
                <w:rFonts w:ascii="Times New Roman" w:eastAsia="Calibri" w:hAnsi="Times New Roman" w:cs="Times New Roman"/>
                <w:sz w:val="24"/>
                <w:szCs w:val="24"/>
              </w:rPr>
              <w:t>Vincas Žąsytis</w:t>
            </w:r>
            <w:r w:rsidR="00392B08">
              <w:rPr>
                <w:rFonts w:ascii="Times New Roman" w:eastAsia="Calibri" w:hAnsi="Times New Roman" w:cs="Times New Roman"/>
                <w:sz w:val="24"/>
                <w:szCs w:val="24"/>
              </w:rPr>
              <w:t>,</w:t>
            </w:r>
          </w:p>
          <w:p w14:paraId="4BDA4B1B" w14:textId="77777777" w:rsidR="007357EF" w:rsidRDefault="007357EF" w:rsidP="00D74DE1">
            <w:pPr>
              <w:jc w:val="both"/>
              <w:rPr>
                <w:rFonts w:ascii="Times New Roman" w:eastAsia="Calibri" w:hAnsi="Times New Roman" w:cs="Times New Roman"/>
                <w:sz w:val="24"/>
                <w:szCs w:val="24"/>
              </w:rPr>
            </w:pPr>
            <w:r>
              <w:rPr>
                <w:rFonts w:ascii="Times New Roman" w:eastAsia="Calibri" w:hAnsi="Times New Roman" w:cs="Times New Roman"/>
                <w:sz w:val="24"/>
                <w:szCs w:val="24"/>
              </w:rPr>
              <w:t>Jūratė Pūdžemienė</w:t>
            </w:r>
          </w:p>
        </w:tc>
      </w:tr>
      <w:tr w:rsidR="007357EF" w14:paraId="114B208E" w14:textId="77777777" w:rsidTr="00655F51">
        <w:trPr>
          <w:trHeight w:val="1200"/>
        </w:trPr>
        <w:tc>
          <w:tcPr>
            <w:tcW w:w="677" w:type="dxa"/>
          </w:tcPr>
          <w:p w14:paraId="1F94BFC5" w14:textId="77777777" w:rsidR="007357EF" w:rsidRDefault="007357EF" w:rsidP="00392B08">
            <w:pPr>
              <w:jc w:val="center"/>
              <w:rPr>
                <w:rFonts w:ascii="Times New Roman" w:eastAsia="Calibri" w:hAnsi="Times New Roman" w:cs="Times New Roman"/>
                <w:sz w:val="24"/>
                <w:szCs w:val="24"/>
              </w:rPr>
            </w:pPr>
            <w:r w:rsidRPr="3E4AC530">
              <w:rPr>
                <w:rFonts w:ascii="Times New Roman" w:eastAsia="Calibri" w:hAnsi="Times New Roman" w:cs="Times New Roman"/>
                <w:sz w:val="24"/>
                <w:szCs w:val="24"/>
              </w:rPr>
              <w:t>36.</w:t>
            </w:r>
          </w:p>
        </w:tc>
        <w:tc>
          <w:tcPr>
            <w:tcW w:w="2723" w:type="dxa"/>
          </w:tcPr>
          <w:p w14:paraId="288DBBF7" w14:textId="77777777" w:rsidR="007357EF" w:rsidRPr="76230A2E" w:rsidRDefault="007357EF" w:rsidP="00D74DE1">
            <w:pPr>
              <w:rPr>
                <w:rFonts w:ascii="Times New Roman" w:eastAsia="Calibri" w:hAnsi="Times New Roman" w:cs="Times New Roman"/>
                <w:sz w:val="24"/>
                <w:szCs w:val="24"/>
              </w:rPr>
            </w:pPr>
            <w:r w:rsidRPr="3E4AC530">
              <w:rPr>
                <w:rFonts w:ascii="Times New Roman" w:eastAsia="Calibri" w:hAnsi="Times New Roman" w:cs="Times New Roman"/>
                <w:sz w:val="24"/>
                <w:szCs w:val="24"/>
              </w:rPr>
              <w:t>Nacionalinės Martyno Mažvydo bibliotekos parodos, skirtos 1863-1864 metų sukilimui paminėti, atidarymas gimnazijoje. Pilietiškiausios klasės paskelbimas.</w:t>
            </w:r>
          </w:p>
        </w:tc>
        <w:tc>
          <w:tcPr>
            <w:tcW w:w="801" w:type="dxa"/>
          </w:tcPr>
          <w:p w14:paraId="6070AC93" w14:textId="76F32BE8" w:rsidR="007357EF" w:rsidRDefault="007357EF" w:rsidP="00392B08">
            <w:pPr>
              <w:jc w:val="center"/>
              <w:rPr>
                <w:rFonts w:ascii="Times New Roman" w:eastAsia="Calibri" w:hAnsi="Times New Roman" w:cs="Times New Roman"/>
                <w:sz w:val="24"/>
                <w:szCs w:val="24"/>
              </w:rPr>
            </w:pPr>
            <w:r>
              <w:rPr>
                <w:rFonts w:ascii="Times New Roman" w:eastAsia="Calibri" w:hAnsi="Times New Roman" w:cs="Times New Roman"/>
                <w:sz w:val="24"/>
                <w:szCs w:val="24"/>
              </w:rPr>
              <w:t>5-8</w:t>
            </w:r>
          </w:p>
          <w:p w14:paraId="5D9965EE" w14:textId="77777777" w:rsidR="007357EF" w:rsidRPr="00D30175" w:rsidRDefault="007357EF" w:rsidP="00392B08">
            <w:pPr>
              <w:jc w:val="center"/>
              <w:rPr>
                <w:rFonts w:ascii="Times New Roman" w:eastAsia="Calibri" w:hAnsi="Times New Roman" w:cs="Times New Roman"/>
                <w:sz w:val="24"/>
                <w:szCs w:val="24"/>
              </w:rPr>
            </w:pPr>
            <w:r>
              <w:rPr>
                <w:rFonts w:ascii="Times New Roman" w:eastAsia="Calibri" w:hAnsi="Times New Roman" w:cs="Times New Roman"/>
                <w:sz w:val="24"/>
                <w:szCs w:val="24"/>
              </w:rPr>
              <w:t>I-III</w:t>
            </w:r>
          </w:p>
        </w:tc>
        <w:tc>
          <w:tcPr>
            <w:tcW w:w="1793" w:type="dxa"/>
          </w:tcPr>
          <w:p w14:paraId="60E85631" w14:textId="77777777" w:rsidR="007357EF" w:rsidRPr="00D30175" w:rsidRDefault="007357EF" w:rsidP="006C5C9C">
            <w:pPr>
              <w:jc w:val="center"/>
              <w:rPr>
                <w:rFonts w:ascii="Times New Roman" w:eastAsia="Calibri" w:hAnsi="Times New Roman" w:cs="Times New Roman"/>
                <w:sz w:val="24"/>
                <w:szCs w:val="24"/>
              </w:rPr>
            </w:pPr>
            <w:r>
              <w:rPr>
                <w:rFonts w:ascii="Times New Roman" w:eastAsia="Calibri" w:hAnsi="Times New Roman" w:cs="Times New Roman"/>
                <w:sz w:val="24"/>
                <w:szCs w:val="24"/>
              </w:rPr>
              <w:t>Foje prie aktų salės</w:t>
            </w:r>
          </w:p>
        </w:tc>
        <w:tc>
          <w:tcPr>
            <w:tcW w:w="1497" w:type="dxa"/>
          </w:tcPr>
          <w:p w14:paraId="4C3F83DF" w14:textId="77777777" w:rsidR="007357EF" w:rsidRPr="00D30175" w:rsidRDefault="007357EF" w:rsidP="00392B08">
            <w:pPr>
              <w:jc w:val="center"/>
              <w:rPr>
                <w:rFonts w:ascii="Times New Roman" w:eastAsia="Calibri" w:hAnsi="Times New Roman" w:cs="Times New Roman"/>
                <w:sz w:val="24"/>
                <w:szCs w:val="24"/>
              </w:rPr>
            </w:pPr>
            <w:r w:rsidRPr="3E4AC530">
              <w:rPr>
                <w:rFonts w:ascii="Times New Roman" w:eastAsia="Calibri" w:hAnsi="Times New Roman" w:cs="Times New Roman"/>
                <w:sz w:val="24"/>
                <w:szCs w:val="24"/>
              </w:rPr>
              <w:t>2024-03-08</w:t>
            </w:r>
          </w:p>
        </w:tc>
        <w:tc>
          <w:tcPr>
            <w:tcW w:w="2285" w:type="dxa"/>
          </w:tcPr>
          <w:p w14:paraId="3BB2D555" w14:textId="656E62D5" w:rsidR="007357EF" w:rsidRDefault="007357EF" w:rsidP="00D74DE1">
            <w:pPr>
              <w:jc w:val="both"/>
              <w:rPr>
                <w:rFonts w:ascii="Times New Roman" w:eastAsia="Calibri" w:hAnsi="Times New Roman" w:cs="Times New Roman"/>
                <w:sz w:val="24"/>
                <w:szCs w:val="24"/>
              </w:rPr>
            </w:pPr>
            <w:r>
              <w:rPr>
                <w:rFonts w:ascii="Times New Roman" w:eastAsia="Calibri" w:hAnsi="Times New Roman" w:cs="Times New Roman"/>
                <w:sz w:val="24"/>
                <w:szCs w:val="24"/>
              </w:rPr>
              <w:t>Daiva Juškienė</w:t>
            </w:r>
            <w:r w:rsidR="00392B08">
              <w:rPr>
                <w:rFonts w:ascii="Times New Roman" w:eastAsia="Calibri" w:hAnsi="Times New Roman" w:cs="Times New Roman"/>
                <w:sz w:val="24"/>
                <w:szCs w:val="24"/>
              </w:rPr>
              <w:t>,</w:t>
            </w:r>
          </w:p>
          <w:p w14:paraId="56AEF71E" w14:textId="77777777" w:rsidR="007357EF" w:rsidRPr="00D30175" w:rsidRDefault="007357EF" w:rsidP="00D74DE1">
            <w:pPr>
              <w:jc w:val="both"/>
              <w:rPr>
                <w:rFonts w:ascii="Times New Roman" w:eastAsia="Calibri" w:hAnsi="Times New Roman" w:cs="Times New Roman"/>
                <w:sz w:val="24"/>
                <w:szCs w:val="24"/>
              </w:rPr>
            </w:pPr>
            <w:r>
              <w:rPr>
                <w:rFonts w:ascii="Times New Roman" w:eastAsia="Calibri" w:hAnsi="Times New Roman" w:cs="Times New Roman"/>
                <w:sz w:val="24"/>
                <w:szCs w:val="24"/>
              </w:rPr>
              <w:t>Asta Mauricienė</w:t>
            </w:r>
          </w:p>
        </w:tc>
      </w:tr>
      <w:tr w:rsidR="007357EF" w14:paraId="0FD9D0DF" w14:textId="77777777" w:rsidTr="00655F51">
        <w:tc>
          <w:tcPr>
            <w:tcW w:w="677" w:type="dxa"/>
          </w:tcPr>
          <w:p w14:paraId="0A2C9539" w14:textId="77777777" w:rsidR="007357EF" w:rsidRDefault="007357EF" w:rsidP="00392B08">
            <w:pPr>
              <w:jc w:val="center"/>
              <w:rPr>
                <w:rFonts w:ascii="Times New Roman" w:eastAsia="Calibri" w:hAnsi="Times New Roman" w:cs="Times New Roman"/>
                <w:sz w:val="24"/>
                <w:szCs w:val="24"/>
              </w:rPr>
            </w:pPr>
            <w:r w:rsidRPr="3E4AC530">
              <w:rPr>
                <w:rFonts w:ascii="Times New Roman" w:eastAsia="Calibri" w:hAnsi="Times New Roman" w:cs="Times New Roman"/>
                <w:sz w:val="24"/>
                <w:szCs w:val="24"/>
              </w:rPr>
              <w:t>37.</w:t>
            </w:r>
          </w:p>
        </w:tc>
        <w:tc>
          <w:tcPr>
            <w:tcW w:w="2723" w:type="dxa"/>
          </w:tcPr>
          <w:p w14:paraId="6B655092" w14:textId="77777777" w:rsidR="007357EF" w:rsidRPr="008D3FF1" w:rsidRDefault="007357EF" w:rsidP="00D74DE1">
            <w:pPr>
              <w:rPr>
                <w:rFonts w:ascii="Times New Roman" w:eastAsia="Times New Roman" w:hAnsi="Times New Roman" w:cs="Times New Roman"/>
                <w:sz w:val="24"/>
                <w:szCs w:val="24"/>
              </w:rPr>
            </w:pPr>
            <w:r w:rsidRPr="3E4AC530">
              <w:rPr>
                <w:rFonts w:ascii="Times New Roman" w:eastAsia="Times New Roman" w:hAnsi="Times New Roman" w:cs="Times New Roman"/>
                <w:color w:val="000000" w:themeColor="text1"/>
                <w:sz w:val="24"/>
                <w:szCs w:val="24"/>
              </w:rPr>
              <w:t>Projektinė veikla “Mes- Žemės vaikai.</w:t>
            </w:r>
          </w:p>
        </w:tc>
        <w:tc>
          <w:tcPr>
            <w:tcW w:w="801" w:type="dxa"/>
          </w:tcPr>
          <w:p w14:paraId="28D0D8F7" w14:textId="77777777" w:rsidR="007357EF" w:rsidRDefault="007357EF" w:rsidP="00392B08">
            <w:pPr>
              <w:jc w:val="center"/>
              <w:rPr>
                <w:rFonts w:ascii="Times New Roman" w:eastAsia="Calibri" w:hAnsi="Times New Roman" w:cs="Times New Roman"/>
                <w:sz w:val="24"/>
                <w:szCs w:val="24"/>
              </w:rPr>
            </w:pPr>
            <w:r w:rsidRPr="00D30175">
              <w:rPr>
                <w:rFonts w:ascii="Times New Roman" w:eastAsia="Calibri" w:hAnsi="Times New Roman" w:cs="Times New Roman"/>
                <w:sz w:val="24"/>
                <w:szCs w:val="24"/>
              </w:rPr>
              <w:t>5-8, I-IV</w:t>
            </w:r>
          </w:p>
        </w:tc>
        <w:tc>
          <w:tcPr>
            <w:tcW w:w="1793" w:type="dxa"/>
          </w:tcPr>
          <w:p w14:paraId="6F20532B" w14:textId="77777777" w:rsidR="007357EF" w:rsidRDefault="007357EF" w:rsidP="006C5C9C">
            <w:pPr>
              <w:jc w:val="center"/>
              <w:rPr>
                <w:rFonts w:ascii="Times New Roman" w:eastAsia="Calibri" w:hAnsi="Times New Roman" w:cs="Times New Roman"/>
                <w:sz w:val="24"/>
                <w:szCs w:val="24"/>
              </w:rPr>
            </w:pPr>
            <w:r w:rsidRPr="00D30175">
              <w:rPr>
                <w:rFonts w:ascii="Times New Roman" w:eastAsia="Calibri" w:hAnsi="Times New Roman" w:cs="Times New Roman"/>
                <w:sz w:val="24"/>
                <w:szCs w:val="24"/>
              </w:rPr>
              <w:t>Kitos erdvės</w:t>
            </w:r>
          </w:p>
        </w:tc>
        <w:tc>
          <w:tcPr>
            <w:tcW w:w="1497" w:type="dxa"/>
          </w:tcPr>
          <w:p w14:paraId="462397D9" w14:textId="77777777" w:rsidR="007357EF" w:rsidRDefault="007357EF" w:rsidP="00392B08">
            <w:pPr>
              <w:jc w:val="center"/>
              <w:rPr>
                <w:rFonts w:ascii="Times New Roman" w:eastAsia="Calibri" w:hAnsi="Times New Roman" w:cs="Times New Roman"/>
                <w:sz w:val="24"/>
                <w:szCs w:val="24"/>
              </w:rPr>
            </w:pPr>
            <w:r w:rsidRPr="3E4AC530">
              <w:rPr>
                <w:rFonts w:ascii="Times New Roman" w:eastAsia="Calibri" w:hAnsi="Times New Roman" w:cs="Times New Roman"/>
                <w:sz w:val="24"/>
                <w:szCs w:val="24"/>
              </w:rPr>
              <w:t>2024-03-20</w:t>
            </w:r>
          </w:p>
        </w:tc>
        <w:tc>
          <w:tcPr>
            <w:tcW w:w="2285" w:type="dxa"/>
          </w:tcPr>
          <w:p w14:paraId="5E854A27" w14:textId="2DDC373E" w:rsidR="007357EF" w:rsidRPr="00D30175" w:rsidRDefault="007357EF" w:rsidP="00D74DE1">
            <w:pPr>
              <w:jc w:val="both"/>
              <w:rPr>
                <w:rFonts w:ascii="Times New Roman" w:eastAsia="Calibri" w:hAnsi="Times New Roman" w:cs="Times New Roman"/>
                <w:sz w:val="24"/>
                <w:szCs w:val="24"/>
              </w:rPr>
            </w:pPr>
            <w:r w:rsidRPr="00D30175">
              <w:rPr>
                <w:rFonts w:ascii="Times New Roman" w:eastAsia="Calibri" w:hAnsi="Times New Roman" w:cs="Times New Roman"/>
                <w:sz w:val="24"/>
                <w:szCs w:val="24"/>
              </w:rPr>
              <w:t>Valerija Eidikienė</w:t>
            </w:r>
            <w:r w:rsidR="00392B08">
              <w:rPr>
                <w:rFonts w:ascii="Times New Roman" w:eastAsia="Calibri" w:hAnsi="Times New Roman" w:cs="Times New Roman"/>
                <w:sz w:val="24"/>
                <w:szCs w:val="24"/>
              </w:rPr>
              <w:t>,</w:t>
            </w:r>
          </w:p>
          <w:p w14:paraId="3A7AB0B5" w14:textId="77777777" w:rsidR="007357EF" w:rsidRDefault="007357EF" w:rsidP="00D74DE1">
            <w:pPr>
              <w:jc w:val="both"/>
              <w:rPr>
                <w:rFonts w:ascii="Times New Roman" w:eastAsia="Calibri" w:hAnsi="Times New Roman" w:cs="Times New Roman"/>
                <w:sz w:val="24"/>
                <w:szCs w:val="24"/>
              </w:rPr>
            </w:pPr>
            <w:r w:rsidRPr="00D30175">
              <w:rPr>
                <w:rFonts w:ascii="Times New Roman" w:eastAsia="Calibri" w:hAnsi="Times New Roman" w:cs="Times New Roman"/>
                <w:sz w:val="24"/>
                <w:szCs w:val="24"/>
              </w:rPr>
              <w:t>Rita Šleinytė</w:t>
            </w:r>
          </w:p>
        </w:tc>
      </w:tr>
      <w:tr w:rsidR="007357EF" w14:paraId="65BBD139" w14:textId="77777777" w:rsidTr="00655F51">
        <w:trPr>
          <w:trHeight w:val="2451"/>
        </w:trPr>
        <w:tc>
          <w:tcPr>
            <w:tcW w:w="677" w:type="dxa"/>
          </w:tcPr>
          <w:p w14:paraId="322EA892" w14:textId="77777777" w:rsidR="007357EF" w:rsidRDefault="007357EF" w:rsidP="00392B08">
            <w:pPr>
              <w:jc w:val="center"/>
              <w:rPr>
                <w:rFonts w:ascii="Times New Roman" w:eastAsia="Calibri" w:hAnsi="Times New Roman" w:cs="Times New Roman"/>
                <w:sz w:val="24"/>
                <w:szCs w:val="24"/>
              </w:rPr>
            </w:pPr>
            <w:r w:rsidRPr="3E4AC530">
              <w:rPr>
                <w:rFonts w:ascii="Times New Roman" w:eastAsia="Calibri" w:hAnsi="Times New Roman" w:cs="Times New Roman"/>
                <w:sz w:val="24"/>
                <w:szCs w:val="24"/>
              </w:rPr>
              <w:t>38.</w:t>
            </w:r>
          </w:p>
        </w:tc>
        <w:tc>
          <w:tcPr>
            <w:tcW w:w="2723" w:type="dxa"/>
          </w:tcPr>
          <w:p w14:paraId="4305AD4D" w14:textId="77777777" w:rsidR="007357EF" w:rsidRDefault="007357EF" w:rsidP="00D74DE1">
            <w:pPr>
              <w:rPr>
                <w:rFonts w:ascii="Times New Roman" w:hAnsi="Times New Roman" w:cs="Times New Roman"/>
                <w:color w:val="000000" w:themeColor="text1"/>
                <w:sz w:val="24"/>
                <w:szCs w:val="24"/>
              </w:rPr>
            </w:pPr>
            <w:r w:rsidRPr="3E4AC530">
              <w:rPr>
                <w:rFonts w:ascii="Times New Roman" w:hAnsi="Times New Roman" w:cs="Times New Roman"/>
                <w:color w:val="000000" w:themeColor="text1"/>
                <w:sz w:val="24"/>
                <w:szCs w:val="24"/>
              </w:rPr>
              <w:t>TV pristatymas, skirtas Gedulo ir Vilties dienai paminėti.</w:t>
            </w:r>
          </w:p>
          <w:p w14:paraId="4BD628A8" w14:textId="77777777" w:rsidR="007357EF" w:rsidRDefault="007357EF" w:rsidP="00D74DE1">
            <w:pPr>
              <w:rPr>
                <w:rFonts w:ascii="Times New Roman" w:hAnsi="Times New Roman" w:cs="Times New Roman"/>
                <w:color w:val="000000" w:themeColor="text1"/>
                <w:sz w:val="24"/>
                <w:szCs w:val="24"/>
              </w:rPr>
            </w:pPr>
            <w:r w:rsidRPr="3E4AC530">
              <w:rPr>
                <w:rFonts w:ascii="Times New Roman" w:hAnsi="Times New Roman" w:cs="Times New Roman"/>
                <w:color w:val="000000" w:themeColor="text1"/>
                <w:sz w:val="24"/>
                <w:szCs w:val="24"/>
              </w:rPr>
              <w:t xml:space="preserve">Gimnazijos savanorių renginys Šilutės r. Fridricho Bajoraičio viešosios bibliotekos Vainuto filiale, skirtas Gedulo ir Vilties dienai.  </w:t>
            </w:r>
          </w:p>
        </w:tc>
        <w:tc>
          <w:tcPr>
            <w:tcW w:w="801" w:type="dxa"/>
          </w:tcPr>
          <w:p w14:paraId="71E28C05" w14:textId="77777777" w:rsidR="007357EF" w:rsidRPr="00D30175" w:rsidRDefault="007357EF" w:rsidP="00392B08">
            <w:pPr>
              <w:jc w:val="center"/>
              <w:rPr>
                <w:rFonts w:ascii="Times New Roman" w:eastAsia="Calibri" w:hAnsi="Times New Roman" w:cs="Times New Roman"/>
                <w:sz w:val="24"/>
                <w:szCs w:val="24"/>
              </w:rPr>
            </w:pPr>
            <w:r w:rsidRPr="00D30175">
              <w:rPr>
                <w:rFonts w:ascii="Times New Roman" w:eastAsia="Calibri" w:hAnsi="Times New Roman" w:cs="Times New Roman"/>
                <w:sz w:val="24"/>
                <w:szCs w:val="24"/>
              </w:rPr>
              <w:t>5-8,</w:t>
            </w:r>
          </w:p>
          <w:p w14:paraId="1B22979A" w14:textId="77777777" w:rsidR="007357EF" w:rsidRDefault="007357EF" w:rsidP="00392B08">
            <w:pPr>
              <w:jc w:val="center"/>
              <w:rPr>
                <w:rFonts w:ascii="Times New Roman" w:eastAsia="Calibri" w:hAnsi="Times New Roman" w:cs="Times New Roman"/>
                <w:sz w:val="24"/>
                <w:szCs w:val="24"/>
              </w:rPr>
            </w:pPr>
            <w:r w:rsidRPr="00D30175">
              <w:rPr>
                <w:rFonts w:ascii="Times New Roman" w:eastAsia="Calibri" w:hAnsi="Times New Roman" w:cs="Times New Roman"/>
                <w:sz w:val="24"/>
                <w:szCs w:val="24"/>
              </w:rPr>
              <w:t>I-IV</w:t>
            </w:r>
          </w:p>
        </w:tc>
        <w:tc>
          <w:tcPr>
            <w:tcW w:w="1793" w:type="dxa"/>
          </w:tcPr>
          <w:p w14:paraId="191EA51F" w14:textId="77777777" w:rsidR="007357EF" w:rsidRPr="00D30175" w:rsidRDefault="007357EF" w:rsidP="006C5C9C">
            <w:pPr>
              <w:jc w:val="center"/>
              <w:rPr>
                <w:rFonts w:ascii="Times New Roman" w:eastAsia="Calibri" w:hAnsi="Times New Roman" w:cs="Times New Roman"/>
                <w:sz w:val="24"/>
                <w:szCs w:val="24"/>
              </w:rPr>
            </w:pPr>
            <w:r w:rsidRPr="3E4AC530">
              <w:rPr>
                <w:rFonts w:ascii="Times New Roman" w:eastAsia="Calibri" w:hAnsi="Times New Roman" w:cs="Times New Roman"/>
                <w:sz w:val="24"/>
                <w:szCs w:val="24"/>
              </w:rPr>
              <w:t>Gimnazijos</w:t>
            </w:r>
          </w:p>
          <w:p w14:paraId="47B15640" w14:textId="2078F6B0" w:rsidR="007357EF" w:rsidRDefault="006C5C9C" w:rsidP="006C5C9C">
            <w:pPr>
              <w:jc w:val="center"/>
              <w:rPr>
                <w:rFonts w:ascii="Times New Roman" w:eastAsia="Calibri" w:hAnsi="Times New Roman" w:cs="Times New Roman"/>
                <w:sz w:val="24"/>
                <w:szCs w:val="24"/>
              </w:rPr>
            </w:pPr>
            <w:r>
              <w:rPr>
                <w:rFonts w:ascii="Times New Roman" w:eastAsia="Calibri" w:hAnsi="Times New Roman" w:cs="Times New Roman"/>
                <w:sz w:val="24"/>
                <w:szCs w:val="24"/>
              </w:rPr>
              <w:t>e</w:t>
            </w:r>
            <w:r w:rsidR="007357EF" w:rsidRPr="3E4AC530">
              <w:rPr>
                <w:rFonts w:ascii="Times New Roman" w:eastAsia="Calibri" w:hAnsi="Times New Roman" w:cs="Times New Roman"/>
                <w:sz w:val="24"/>
                <w:szCs w:val="24"/>
              </w:rPr>
              <w:t>rdvės</w:t>
            </w:r>
            <w:r>
              <w:rPr>
                <w:rFonts w:ascii="Times New Roman" w:eastAsia="Calibri" w:hAnsi="Times New Roman" w:cs="Times New Roman"/>
                <w:sz w:val="24"/>
                <w:szCs w:val="24"/>
              </w:rPr>
              <w:t>,</w:t>
            </w:r>
          </w:p>
          <w:p w14:paraId="7946B3BB" w14:textId="77777777" w:rsidR="007357EF" w:rsidRDefault="007357EF" w:rsidP="006C5C9C">
            <w:pPr>
              <w:jc w:val="center"/>
              <w:rPr>
                <w:rFonts w:ascii="Times New Roman" w:eastAsia="Calibri" w:hAnsi="Times New Roman" w:cs="Times New Roman"/>
                <w:sz w:val="24"/>
                <w:szCs w:val="24"/>
              </w:rPr>
            </w:pPr>
            <w:r w:rsidRPr="3E4AC530">
              <w:rPr>
                <w:rFonts w:ascii="Times New Roman" w:eastAsia="Calibri" w:hAnsi="Times New Roman" w:cs="Times New Roman"/>
                <w:sz w:val="24"/>
                <w:szCs w:val="24"/>
              </w:rPr>
              <w:t>Šilutės r. Fridricho Bajoraičio viešosios bibliotekos Vainuto filialas</w:t>
            </w:r>
          </w:p>
        </w:tc>
        <w:tc>
          <w:tcPr>
            <w:tcW w:w="1497" w:type="dxa"/>
          </w:tcPr>
          <w:p w14:paraId="286A0F03" w14:textId="77777777" w:rsidR="007357EF" w:rsidRDefault="007357EF" w:rsidP="00392B08">
            <w:pPr>
              <w:jc w:val="center"/>
              <w:rPr>
                <w:rFonts w:ascii="Times New Roman" w:eastAsia="Calibri" w:hAnsi="Times New Roman" w:cs="Times New Roman"/>
                <w:sz w:val="24"/>
                <w:szCs w:val="24"/>
              </w:rPr>
            </w:pPr>
            <w:r w:rsidRPr="3E4AC530">
              <w:rPr>
                <w:rFonts w:ascii="Times New Roman" w:eastAsia="Calibri" w:hAnsi="Times New Roman" w:cs="Times New Roman"/>
                <w:sz w:val="24"/>
                <w:szCs w:val="24"/>
              </w:rPr>
              <w:t>2024-06-14</w:t>
            </w:r>
          </w:p>
        </w:tc>
        <w:tc>
          <w:tcPr>
            <w:tcW w:w="2285" w:type="dxa"/>
          </w:tcPr>
          <w:p w14:paraId="07CEA628" w14:textId="77777777" w:rsidR="007357EF" w:rsidRDefault="007357EF" w:rsidP="00D74DE1">
            <w:pPr>
              <w:jc w:val="both"/>
              <w:rPr>
                <w:rFonts w:ascii="Times New Roman" w:eastAsia="Calibri" w:hAnsi="Times New Roman" w:cs="Times New Roman"/>
                <w:sz w:val="24"/>
                <w:szCs w:val="24"/>
              </w:rPr>
            </w:pPr>
            <w:r>
              <w:rPr>
                <w:rFonts w:ascii="Times New Roman" w:eastAsia="Calibri" w:hAnsi="Times New Roman" w:cs="Times New Roman"/>
                <w:sz w:val="24"/>
                <w:szCs w:val="24"/>
              </w:rPr>
              <w:t>Daiva Juškienė</w:t>
            </w:r>
          </w:p>
          <w:p w14:paraId="1DC90BA0" w14:textId="77777777" w:rsidR="007357EF" w:rsidRDefault="007357EF" w:rsidP="00D74DE1">
            <w:pPr>
              <w:jc w:val="both"/>
              <w:rPr>
                <w:rFonts w:ascii="Times New Roman" w:eastAsia="Calibri" w:hAnsi="Times New Roman" w:cs="Times New Roman"/>
                <w:sz w:val="24"/>
                <w:szCs w:val="24"/>
              </w:rPr>
            </w:pPr>
          </w:p>
          <w:p w14:paraId="44CFAA5A" w14:textId="77777777" w:rsidR="007357EF" w:rsidRDefault="007357EF" w:rsidP="00D74DE1">
            <w:pPr>
              <w:jc w:val="both"/>
              <w:rPr>
                <w:rFonts w:ascii="Times New Roman" w:eastAsia="Calibri" w:hAnsi="Times New Roman" w:cs="Times New Roman"/>
                <w:sz w:val="24"/>
                <w:szCs w:val="24"/>
              </w:rPr>
            </w:pPr>
          </w:p>
          <w:p w14:paraId="6DC7257F" w14:textId="77777777" w:rsidR="007357EF" w:rsidRDefault="007357EF" w:rsidP="00D74DE1">
            <w:pPr>
              <w:jc w:val="both"/>
              <w:rPr>
                <w:rFonts w:ascii="Times New Roman" w:eastAsia="Calibri" w:hAnsi="Times New Roman" w:cs="Times New Roman"/>
                <w:sz w:val="24"/>
                <w:szCs w:val="24"/>
              </w:rPr>
            </w:pPr>
          </w:p>
          <w:p w14:paraId="0BF65B12" w14:textId="77777777" w:rsidR="007357EF" w:rsidRDefault="007357EF" w:rsidP="00D74DE1">
            <w:pPr>
              <w:jc w:val="both"/>
              <w:rPr>
                <w:rFonts w:ascii="Times New Roman" w:eastAsia="Calibri" w:hAnsi="Times New Roman" w:cs="Times New Roman"/>
                <w:sz w:val="24"/>
                <w:szCs w:val="24"/>
              </w:rPr>
            </w:pPr>
          </w:p>
          <w:p w14:paraId="0510849B" w14:textId="77777777" w:rsidR="007357EF" w:rsidRDefault="007357EF" w:rsidP="00D74DE1">
            <w:pPr>
              <w:jc w:val="both"/>
              <w:rPr>
                <w:rFonts w:ascii="Times New Roman" w:eastAsia="Calibri" w:hAnsi="Times New Roman" w:cs="Times New Roman"/>
                <w:sz w:val="24"/>
                <w:szCs w:val="24"/>
              </w:rPr>
            </w:pPr>
          </w:p>
        </w:tc>
      </w:tr>
      <w:tr w:rsidR="007357EF" w14:paraId="3D63FA97" w14:textId="77777777" w:rsidTr="00655F51">
        <w:trPr>
          <w:trHeight w:val="659"/>
        </w:trPr>
        <w:tc>
          <w:tcPr>
            <w:tcW w:w="677" w:type="dxa"/>
          </w:tcPr>
          <w:p w14:paraId="71566A45" w14:textId="77777777" w:rsidR="007357EF" w:rsidRDefault="007357EF" w:rsidP="00392B08">
            <w:pPr>
              <w:jc w:val="center"/>
              <w:rPr>
                <w:rFonts w:ascii="Times New Roman" w:eastAsia="Calibri" w:hAnsi="Times New Roman" w:cs="Times New Roman"/>
                <w:sz w:val="24"/>
                <w:szCs w:val="24"/>
              </w:rPr>
            </w:pPr>
            <w:r w:rsidRPr="3E4AC530">
              <w:rPr>
                <w:rFonts w:ascii="Times New Roman" w:eastAsia="Calibri" w:hAnsi="Times New Roman" w:cs="Times New Roman"/>
                <w:sz w:val="24"/>
                <w:szCs w:val="24"/>
              </w:rPr>
              <w:t>39.</w:t>
            </w:r>
          </w:p>
        </w:tc>
        <w:tc>
          <w:tcPr>
            <w:tcW w:w="2723" w:type="dxa"/>
          </w:tcPr>
          <w:p w14:paraId="1B37CEDB" w14:textId="77777777" w:rsidR="007357EF" w:rsidRDefault="007357EF" w:rsidP="00D74DE1">
            <w:pPr>
              <w:rPr>
                <w:rFonts w:ascii="Times New Roman" w:hAnsi="Times New Roman" w:cs="Times New Roman"/>
                <w:color w:val="000000" w:themeColor="text1"/>
                <w:sz w:val="24"/>
                <w:szCs w:val="24"/>
              </w:rPr>
            </w:pPr>
            <w:r w:rsidRPr="3E4AC530">
              <w:rPr>
                <w:rFonts w:ascii="Times New Roman" w:hAnsi="Times New Roman" w:cs="Times New Roman"/>
                <w:color w:val="000000" w:themeColor="text1"/>
                <w:sz w:val="24"/>
                <w:szCs w:val="24"/>
              </w:rPr>
              <w:t xml:space="preserve">Projektas „Mes už Lietuvą -6“. </w:t>
            </w:r>
          </w:p>
        </w:tc>
        <w:tc>
          <w:tcPr>
            <w:tcW w:w="801" w:type="dxa"/>
          </w:tcPr>
          <w:p w14:paraId="47076FB7" w14:textId="69E86308" w:rsidR="007357EF" w:rsidRPr="00D30175" w:rsidRDefault="007357EF" w:rsidP="00392B08">
            <w:pPr>
              <w:jc w:val="center"/>
              <w:rPr>
                <w:rFonts w:ascii="Times New Roman" w:eastAsia="Calibri" w:hAnsi="Times New Roman" w:cs="Times New Roman"/>
                <w:sz w:val="24"/>
                <w:szCs w:val="24"/>
              </w:rPr>
            </w:pPr>
            <w:r>
              <w:rPr>
                <w:rFonts w:ascii="Times New Roman" w:eastAsia="Calibri" w:hAnsi="Times New Roman" w:cs="Times New Roman"/>
                <w:sz w:val="24"/>
                <w:szCs w:val="24"/>
              </w:rPr>
              <w:t>I-IV</w:t>
            </w:r>
          </w:p>
        </w:tc>
        <w:tc>
          <w:tcPr>
            <w:tcW w:w="1793" w:type="dxa"/>
          </w:tcPr>
          <w:p w14:paraId="03559640" w14:textId="77777777" w:rsidR="007357EF" w:rsidRPr="00D30175" w:rsidRDefault="007357EF" w:rsidP="00D74DE1">
            <w:pPr>
              <w:jc w:val="both"/>
              <w:rPr>
                <w:rFonts w:ascii="Times New Roman" w:eastAsia="Calibri" w:hAnsi="Times New Roman" w:cs="Times New Roman"/>
                <w:sz w:val="24"/>
                <w:szCs w:val="24"/>
              </w:rPr>
            </w:pPr>
          </w:p>
        </w:tc>
        <w:tc>
          <w:tcPr>
            <w:tcW w:w="1497" w:type="dxa"/>
          </w:tcPr>
          <w:p w14:paraId="0571D5C4" w14:textId="77777777" w:rsidR="007357EF" w:rsidRPr="5E66D27D" w:rsidRDefault="007357EF" w:rsidP="00392B08">
            <w:pPr>
              <w:jc w:val="center"/>
              <w:rPr>
                <w:rFonts w:ascii="Times New Roman" w:eastAsia="Calibri" w:hAnsi="Times New Roman" w:cs="Times New Roman"/>
                <w:sz w:val="24"/>
                <w:szCs w:val="24"/>
              </w:rPr>
            </w:pPr>
            <w:r w:rsidRPr="3E4AC530">
              <w:rPr>
                <w:rFonts w:ascii="Times New Roman" w:eastAsia="Calibri" w:hAnsi="Times New Roman" w:cs="Times New Roman"/>
                <w:sz w:val="24"/>
                <w:szCs w:val="24"/>
              </w:rPr>
              <w:t>Per 2024 metus</w:t>
            </w:r>
          </w:p>
        </w:tc>
        <w:tc>
          <w:tcPr>
            <w:tcW w:w="2285" w:type="dxa"/>
          </w:tcPr>
          <w:p w14:paraId="7B2282BC" w14:textId="77777777" w:rsidR="007357EF" w:rsidRDefault="007357EF" w:rsidP="00D74DE1">
            <w:pPr>
              <w:jc w:val="both"/>
              <w:rPr>
                <w:rFonts w:ascii="Times New Roman" w:eastAsia="Calibri" w:hAnsi="Times New Roman" w:cs="Times New Roman"/>
                <w:sz w:val="24"/>
                <w:szCs w:val="24"/>
              </w:rPr>
            </w:pPr>
            <w:r>
              <w:rPr>
                <w:rFonts w:ascii="Times New Roman" w:eastAsia="Calibri" w:hAnsi="Times New Roman" w:cs="Times New Roman"/>
                <w:sz w:val="24"/>
                <w:szCs w:val="24"/>
              </w:rPr>
              <w:t>Daiva Juškienė</w:t>
            </w:r>
          </w:p>
          <w:p w14:paraId="75FE71E3" w14:textId="77777777" w:rsidR="007357EF" w:rsidRDefault="007357EF" w:rsidP="00D74DE1">
            <w:pPr>
              <w:jc w:val="both"/>
              <w:rPr>
                <w:rFonts w:ascii="Times New Roman" w:eastAsia="Calibri" w:hAnsi="Times New Roman" w:cs="Times New Roman"/>
                <w:sz w:val="24"/>
                <w:szCs w:val="24"/>
              </w:rPr>
            </w:pPr>
          </w:p>
        </w:tc>
      </w:tr>
      <w:tr w:rsidR="007357EF" w14:paraId="1BFC608C" w14:textId="77777777" w:rsidTr="00655F51">
        <w:trPr>
          <w:trHeight w:val="870"/>
        </w:trPr>
        <w:tc>
          <w:tcPr>
            <w:tcW w:w="677" w:type="dxa"/>
          </w:tcPr>
          <w:p w14:paraId="3F9146B3" w14:textId="77777777" w:rsidR="007357EF" w:rsidRDefault="007357EF" w:rsidP="00392B08">
            <w:pPr>
              <w:jc w:val="center"/>
              <w:rPr>
                <w:rFonts w:ascii="Times New Roman" w:eastAsia="Calibri" w:hAnsi="Times New Roman" w:cs="Times New Roman"/>
                <w:sz w:val="24"/>
                <w:szCs w:val="24"/>
              </w:rPr>
            </w:pPr>
            <w:r w:rsidRPr="3E4AC530">
              <w:rPr>
                <w:rFonts w:ascii="Times New Roman" w:eastAsia="Calibri" w:hAnsi="Times New Roman" w:cs="Times New Roman"/>
                <w:sz w:val="24"/>
                <w:szCs w:val="24"/>
              </w:rPr>
              <w:t>40.</w:t>
            </w:r>
          </w:p>
        </w:tc>
        <w:tc>
          <w:tcPr>
            <w:tcW w:w="2723" w:type="dxa"/>
          </w:tcPr>
          <w:p w14:paraId="435224AF" w14:textId="77777777" w:rsidR="007357EF" w:rsidRDefault="007357EF" w:rsidP="00D74DE1">
            <w:pPr>
              <w:jc w:val="both"/>
              <w:rPr>
                <w:rFonts w:ascii="Times New Roman" w:eastAsia="Calibri" w:hAnsi="Times New Roman" w:cs="Times New Roman"/>
                <w:sz w:val="24"/>
                <w:szCs w:val="24"/>
              </w:rPr>
            </w:pPr>
            <w:r w:rsidRPr="76230A2E">
              <w:rPr>
                <w:rFonts w:ascii="Times New Roman" w:eastAsia="Calibri" w:hAnsi="Times New Roman" w:cs="Times New Roman"/>
                <w:sz w:val="24"/>
                <w:szCs w:val="24"/>
              </w:rPr>
              <w:t>Renginys Europos kalbų dienai</w:t>
            </w:r>
            <w:r>
              <w:rPr>
                <w:rFonts w:ascii="Times New Roman" w:eastAsia="Calibri" w:hAnsi="Times New Roman" w:cs="Times New Roman"/>
                <w:sz w:val="24"/>
                <w:szCs w:val="24"/>
              </w:rPr>
              <w:t>.</w:t>
            </w:r>
          </w:p>
        </w:tc>
        <w:tc>
          <w:tcPr>
            <w:tcW w:w="801" w:type="dxa"/>
          </w:tcPr>
          <w:p w14:paraId="41561761" w14:textId="77777777" w:rsidR="007357EF" w:rsidRDefault="007357EF" w:rsidP="00392B08">
            <w:pPr>
              <w:jc w:val="center"/>
              <w:rPr>
                <w:rFonts w:ascii="Times New Roman" w:eastAsia="Calibri" w:hAnsi="Times New Roman" w:cs="Times New Roman"/>
                <w:sz w:val="24"/>
                <w:szCs w:val="24"/>
              </w:rPr>
            </w:pPr>
            <w:r w:rsidRPr="00D30175">
              <w:rPr>
                <w:rFonts w:ascii="Times New Roman" w:eastAsia="Calibri" w:hAnsi="Times New Roman" w:cs="Times New Roman"/>
                <w:sz w:val="24"/>
                <w:szCs w:val="24"/>
              </w:rPr>
              <w:t>6</w:t>
            </w:r>
            <w:r>
              <w:rPr>
                <w:rFonts w:ascii="Times New Roman" w:eastAsia="Calibri" w:hAnsi="Times New Roman" w:cs="Times New Roman"/>
                <w:sz w:val="24"/>
                <w:szCs w:val="24"/>
              </w:rPr>
              <w:t xml:space="preserve"> -8</w:t>
            </w:r>
          </w:p>
          <w:p w14:paraId="1ECBBADC" w14:textId="77777777" w:rsidR="007357EF" w:rsidRPr="00B54852" w:rsidRDefault="007357EF" w:rsidP="00392B08">
            <w:pPr>
              <w:jc w:val="center"/>
              <w:rPr>
                <w:rFonts w:ascii="Times New Roman" w:eastAsia="Calibri" w:hAnsi="Times New Roman" w:cs="Times New Roman"/>
                <w:sz w:val="24"/>
                <w:szCs w:val="24"/>
              </w:rPr>
            </w:pPr>
            <w:r>
              <w:rPr>
                <w:rFonts w:ascii="Times New Roman" w:eastAsia="Calibri" w:hAnsi="Times New Roman" w:cs="Times New Roman"/>
                <w:sz w:val="24"/>
                <w:szCs w:val="24"/>
              </w:rPr>
              <w:t>I-II</w:t>
            </w:r>
          </w:p>
        </w:tc>
        <w:tc>
          <w:tcPr>
            <w:tcW w:w="1793" w:type="dxa"/>
          </w:tcPr>
          <w:p w14:paraId="08CC3C81" w14:textId="77777777" w:rsidR="007357EF" w:rsidRDefault="007357EF" w:rsidP="00D26FD8">
            <w:pPr>
              <w:jc w:val="center"/>
              <w:rPr>
                <w:rFonts w:ascii="Times New Roman" w:eastAsia="Calibri" w:hAnsi="Times New Roman" w:cs="Times New Roman"/>
                <w:sz w:val="24"/>
                <w:szCs w:val="24"/>
              </w:rPr>
            </w:pPr>
            <w:r w:rsidRPr="00D30175">
              <w:rPr>
                <w:rFonts w:ascii="Times New Roman" w:eastAsia="Calibri" w:hAnsi="Times New Roman" w:cs="Times New Roman"/>
                <w:sz w:val="24"/>
                <w:szCs w:val="24"/>
              </w:rPr>
              <w:t>Gimnazijos erdvės</w:t>
            </w:r>
          </w:p>
        </w:tc>
        <w:tc>
          <w:tcPr>
            <w:tcW w:w="1497" w:type="dxa"/>
          </w:tcPr>
          <w:p w14:paraId="1E39C548" w14:textId="77777777" w:rsidR="007357EF" w:rsidRDefault="007357EF" w:rsidP="00392B08">
            <w:pPr>
              <w:jc w:val="center"/>
              <w:rPr>
                <w:rFonts w:ascii="Times New Roman" w:eastAsia="Calibri" w:hAnsi="Times New Roman" w:cs="Times New Roman"/>
                <w:sz w:val="24"/>
                <w:szCs w:val="24"/>
              </w:rPr>
            </w:pPr>
            <w:r w:rsidRPr="3E4AC530">
              <w:rPr>
                <w:rFonts w:ascii="Times New Roman" w:eastAsia="Calibri" w:hAnsi="Times New Roman" w:cs="Times New Roman"/>
                <w:sz w:val="24"/>
                <w:szCs w:val="24"/>
              </w:rPr>
              <w:t>2024-09-26</w:t>
            </w:r>
          </w:p>
        </w:tc>
        <w:tc>
          <w:tcPr>
            <w:tcW w:w="2285" w:type="dxa"/>
          </w:tcPr>
          <w:p w14:paraId="29521946" w14:textId="77777777" w:rsidR="007357EF" w:rsidRDefault="007357EF" w:rsidP="00D74DE1">
            <w:pPr>
              <w:jc w:val="both"/>
              <w:rPr>
                <w:rFonts w:ascii="Times New Roman" w:eastAsia="Calibri" w:hAnsi="Times New Roman" w:cs="Times New Roman"/>
                <w:sz w:val="24"/>
                <w:szCs w:val="24"/>
              </w:rPr>
            </w:pPr>
            <w:r w:rsidRPr="76230A2E">
              <w:rPr>
                <w:rFonts w:ascii="Times New Roman" w:eastAsia="Calibri" w:hAnsi="Times New Roman" w:cs="Times New Roman"/>
                <w:sz w:val="24"/>
                <w:szCs w:val="24"/>
              </w:rPr>
              <w:t>Kalbų mokytojai,</w:t>
            </w:r>
          </w:p>
          <w:p w14:paraId="4DA05C29" w14:textId="7B906DBA" w:rsidR="007357EF" w:rsidRDefault="007357EF" w:rsidP="00D74DE1">
            <w:pPr>
              <w:jc w:val="both"/>
              <w:rPr>
                <w:rFonts w:ascii="Times New Roman" w:eastAsia="Calibri" w:hAnsi="Times New Roman" w:cs="Times New Roman"/>
                <w:sz w:val="24"/>
                <w:szCs w:val="24"/>
              </w:rPr>
            </w:pPr>
            <w:r>
              <w:rPr>
                <w:rFonts w:ascii="Times New Roman" w:eastAsia="Calibri" w:hAnsi="Times New Roman" w:cs="Times New Roman"/>
                <w:sz w:val="24"/>
                <w:szCs w:val="24"/>
              </w:rPr>
              <w:t>Jūratė Pūdžemienė</w:t>
            </w:r>
          </w:p>
        </w:tc>
      </w:tr>
    </w:tbl>
    <w:p w14:paraId="3C10918F" w14:textId="77777777" w:rsidR="007357EF" w:rsidRDefault="007357EF" w:rsidP="007357EF"/>
    <w:p w14:paraId="2DC34BEA" w14:textId="4291B090" w:rsidR="001F5292" w:rsidRPr="00DB70A3" w:rsidRDefault="001F5292" w:rsidP="001F5292">
      <w:pPr>
        <w:ind w:firstLine="0"/>
        <w:jc w:val="center"/>
        <w:textAlignment w:val="baseline"/>
        <w:rPr>
          <w:rFonts w:ascii="Segoe UI" w:hAnsi="Segoe UI" w:cs="Segoe UI"/>
          <w:b/>
          <w:bCs/>
          <w:sz w:val="18"/>
          <w:szCs w:val="18"/>
          <w:lang w:eastAsia="lt-LT"/>
        </w:rPr>
      </w:pPr>
      <w:r w:rsidRPr="00DB70A3">
        <w:rPr>
          <w:b/>
          <w:bCs/>
          <w:lang w:eastAsia="lt-LT"/>
        </w:rPr>
        <w:t>GAMTOS IR TIKSLIŲJŲ MOKSLŲ METODINĖ</w:t>
      </w:r>
      <w:r>
        <w:rPr>
          <w:b/>
          <w:bCs/>
          <w:lang w:eastAsia="lt-LT"/>
        </w:rPr>
        <w:t xml:space="preserve">S GRUPĖS VEIKLOS PLANAS </w:t>
      </w:r>
    </w:p>
    <w:p w14:paraId="38441AA3" w14:textId="77777777" w:rsidR="001F5292" w:rsidRPr="00DB70A3" w:rsidRDefault="001F5292" w:rsidP="001F5292">
      <w:pPr>
        <w:ind w:firstLine="0"/>
        <w:jc w:val="center"/>
        <w:textAlignment w:val="baseline"/>
        <w:rPr>
          <w:rFonts w:ascii="Segoe UI" w:hAnsi="Segoe UI" w:cs="Segoe UI"/>
          <w:b/>
          <w:bCs/>
          <w:sz w:val="18"/>
          <w:szCs w:val="18"/>
          <w:lang w:eastAsia="lt-LT"/>
        </w:rPr>
      </w:pPr>
      <w:r w:rsidRPr="00DB70A3">
        <w:rPr>
          <w:b/>
          <w:bCs/>
          <w:lang w:eastAsia="lt-LT"/>
        </w:rPr>
        <w:t> </w:t>
      </w:r>
    </w:p>
    <w:p w14:paraId="27BEB5C2" w14:textId="77777777" w:rsidR="001F5292" w:rsidRDefault="001F5292" w:rsidP="00EF4A84">
      <w:pPr>
        <w:textAlignment w:val="baseline"/>
        <w:rPr>
          <w:bCs/>
          <w:lang w:eastAsia="lt-LT"/>
        </w:rPr>
      </w:pPr>
      <w:r>
        <w:rPr>
          <w:bCs/>
          <w:lang w:eastAsia="lt-LT"/>
        </w:rPr>
        <w:t>Tikslas.</w:t>
      </w:r>
      <w:r>
        <w:rPr>
          <w:lang w:eastAsia="lt-LT"/>
        </w:rPr>
        <w:t xml:space="preserve"> Tobulinti ugdymo procesą.</w:t>
      </w:r>
      <w:r w:rsidRPr="006514DF">
        <w:rPr>
          <w:bCs/>
          <w:lang w:eastAsia="lt-LT"/>
        </w:rPr>
        <w:t xml:space="preserve"> </w:t>
      </w:r>
    </w:p>
    <w:p w14:paraId="5A4FA572" w14:textId="77777777" w:rsidR="001F5292" w:rsidRPr="00DB70A3" w:rsidRDefault="001F5292" w:rsidP="00EF4A84">
      <w:pPr>
        <w:textAlignment w:val="baseline"/>
        <w:rPr>
          <w:lang w:eastAsia="lt-LT"/>
        </w:rPr>
      </w:pPr>
      <w:r>
        <w:rPr>
          <w:bCs/>
          <w:lang w:eastAsia="lt-LT"/>
        </w:rPr>
        <w:t>U</w:t>
      </w:r>
      <w:r w:rsidRPr="006514DF">
        <w:rPr>
          <w:bCs/>
          <w:lang w:eastAsia="lt-LT"/>
        </w:rPr>
        <w:t>ždaviniai</w:t>
      </w:r>
      <w:r w:rsidRPr="006514DF">
        <w:rPr>
          <w:lang w:eastAsia="lt-LT"/>
        </w:rPr>
        <w:t>:  </w:t>
      </w:r>
    </w:p>
    <w:p w14:paraId="3C8AFBAD" w14:textId="77777777" w:rsidR="001F5292" w:rsidRPr="00DB70A3" w:rsidRDefault="001F5292" w:rsidP="00EF4A84">
      <w:pPr>
        <w:textAlignment w:val="baseline"/>
        <w:rPr>
          <w:lang w:eastAsia="lt-LT"/>
        </w:rPr>
      </w:pPr>
      <w:r>
        <w:rPr>
          <w:lang w:eastAsia="lt-LT"/>
        </w:rPr>
        <w:t>1.</w:t>
      </w:r>
      <w:r w:rsidRPr="00DB70A3">
        <w:rPr>
          <w:lang w:eastAsia="lt-LT"/>
        </w:rPr>
        <w:t xml:space="preserve"> Stiprinti mokytojų pasirengimą įgyvendinant atnaujintą ugdymo turinį.</w:t>
      </w:r>
    </w:p>
    <w:p w14:paraId="3AE5FFF4" w14:textId="77777777" w:rsidR="001F5292" w:rsidRPr="00DB70A3" w:rsidRDefault="001F5292" w:rsidP="00EF4A84">
      <w:pPr>
        <w:textAlignment w:val="baseline"/>
        <w:rPr>
          <w:lang w:eastAsia="lt-LT"/>
        </w:rPr>
      </w:pPr>
      <w:r>
        <w:rPr>
          <w:lang w:eastAsia="lt-LT"/>
        </w:rPr>
        <w:t>2.</w:t>
      </w:r>
      <w:r w:rsidRPr="00DB70A3">
        <w:rPr>
          <w:lang w:eastAsia="lt-LT"/>
        </w:rPr>
        <w:t xml:space="preserve"> Plėtoti įvairių poreikių mokinių kompetencijas, siekiant kiekvieno mokinio aukštesnių pasiekimų ir pažangos.</w:t>
      </w:r>
    </w:p>
    <w:p w14:paraId="249900E5" w14:textId="7162B58E" w:rsidR="001F5292" w:rsidRDefault="001F5292" w:rsidP="00EF4A84">
      <w:pPr>
        <w:textAlignment w:val="baseline"/>
        <w:rPr>
          <w:lang w:eastAsia="lt-LT"/>
        </w:rPr>
      </w:pPr>
      <w:r>
        <w:rPr>
          <w:lang w:eastAsia="lt-LT"/>
        </w:rPr>
        <w:t>3.</w:t>
      </w:r>
      <w:r w:rsidRPr="00DB70A3">
        <w:rPr>
          <w:lang w:eastAsia="lt-LT"/>
        </w:rPr>
        <w:t xml:space="preserve"> Telkti mokytojus kolegialiam mokymui(si), patirties reflektavimui, profesionaliam tobulėjimui.</w:t>
      </w:r>
    </w:p>
    <w:p w14:paraId="72DC05B7" w14:textId="77777777" w:rsidR="00262F18" w:rsidRPr="006514DF" w:rsidRDefault="00262F18" w:rsidP="00EF4A84">
      <w:pPr>
        <w:textAlignment w:val="baseline"/>
        <w:rPr>
          <w:lang w:eastAsia="lt-LT"/>
        </w:rPr>
      </w:pPr>
    </w:p>
    <w:tbl>
      <w:tblPr>
        <w:tblW w:w="9638" w:type="dxa"/>
        <w:tblBorders>
          <w:top w:val="outset" w:sz="6" w:space="0" w:color="auto"/>
          <w:left w:val="outset" w:sz="6" w:space="0" w:color="auto"/>
          <w:bottom w:val="outset" w:sz="6" w:space="0" w:color="auto"/>
          <w:right w:val="outset" w:sz="6" w:space="0" w:color="auto"/>
        </w:tblBorders>
        <w:tblCellMar>
          <w:left w:w="57" w:type="dxa"/>
          <w:right w:w="57" w:type="dxa"/>
        </w:tblCellMar>
        <w:tblLook w:val="04A0" w:firstRow="1" w:lastRow="0" w:firstColumn="1" w:lastColumn="0" w:noHBand="0" w:noVBand="1"/>
      </w:tblPr>
      <w:tblGrid>
        <w:gridCol w:w="604"/>
        <w:gridCol w:w="3099"/>
        <w:gridCol w:w="2938"/>
        <w:gridCol w:w="1475"/>
        <w:gridCol w:w="1522"/>
      </w:tblGrid>
      <w:tr w:rsidR="001F5292" w:rsidRPr="00DB70A3" w14:paraId="288373D2" w14:textId="77777777" w:rsidTr="00D74DE1">
        <w:trPr>
          <w:trHeight w:val="300"/>
        </w:trPr>
        <w:tc>
          <w:tcPr>
            <w:tcW w:w="9638" w:type="dxa"/>
            <w:gridSpan w:val="5"/>
            <w:tcBorders>
              <w:top w:val="nil"/>
              <w:left w:val="nil"/>
              <w:bottom w:val="single" w:sz="6" w:space="0" w:color="auto"/>
              <w:right w:val="nil"/>
            </w:tcBorders>
            <w:shd w:val="clear" w:color="auto" w:fill="auto"/>
            <w:hideMark/>
          </w:tcPr>
          <w:p w14:paraId="1CC40F16" w14:textId="77777777" w:rsidR="001F5292" w:rsidRPr="00DB70A3" w:rsidRDefault="001F5292" w:rsidP="001F5292">
            <w:pPr>
              <w:ind w:firstLine="0"/>
              <w:jc w:val="center"/>
              <w:textAlignment w:val="baseline"/>
              <w:rPr>
                <w:lang w:eastAsia="lt-LT"/>
              </w:rPr>
            </w:pPr>
            <w:r w:rsidRPr="00DB70A3">
              <w:rPr>
                <w:lang w:eastAsia="lt-LT"/>
              </w:rPr>
              <w:t>I. SUSIRINKIMAI</w:t>
            </w:r>
          </w:p>
        </w:tc>
      </w:tr>
      <w:tr w:rsidR="001F5292" w:rsidRPr="00DB70A3" w14:paraId="7825C1DD" w14:textId="77777777" w:rsidTr="00D74DE1">
        <w:trPr>
          <w:trHeight w:val="390"/>
        </w:trPr>
        <w:tc>
          <w:tcPr>
            <w:tcW w:w="604" w:type="dxa"/>
            <w:tcBorders>
              <w:top w:val="single" w:sz="6" w:space="0" w:color="auto"/>
              <w:left w:val="single" w:sz="6" w:space="0" w:color="auto"/>
              <w:bottom w:val="single" w:sz="6" w:space="0" w:color="auto"/>
              <w:right w:val="single" w:sz="6" w:space="0" w:color="auto"/>
            </w:tcBorders>
            <w:shd w:val="clear" w:color="auto" w:fill="auto"/>
            <w:hideMark/>
          </w:tcPr>
          <w:p w14:paraId="55FEF4F0" w14:textId="77777777" w:rsidR="001F5292" w:rsidRPr="00DB70A3" w:rsidRDefault="001F5292" w:rsidP="001F5292">
            <w:pPr>
              <w:ind w:firstLine="0"/>
              <w:jc w:val="center"/>
              <w:textAlignment w:val="baseline"/>
              <w:rPr>
                <w:lang w:eastAsia="lt-LT"/>
              </w:rPr>
            </w:pPr>
            <w:r w:rsidRPr="00DB70A3">
              <w:rPr>
                <w:lang w:eastAsia="lt-LT"/>
              </w:rPr>
              <w:t>Eil.</w:t>
            </w:r>
          </w:p>
          <w:p w14:paraId="31077720" w14:textId="77777777" w:rsidR="001F5292" w:rsidRPr="00DB70A3" w:rsidRDefault="001F5292" w:rsidP="001F5292">
            <w:pPr>
              <w:ind w:firstLine="0"/>
              <w:jc w:val="center"/>
              <w:textAlignment w:val="baseline"/>
              <w:rPr>
                <w:lang w:eastAsia="lt-LT"/>
              </w:rPr>
            </w:pPr>
            <w:r w:rsidRPr="00DB70A3">
              <w:rPr>
                <w:lang w:eastAsia="lt-LT"/>
              </w:rPr>
              <w:t>Nr.</w:t>
            </w:r>
          </w:p>
        </w:tc>
        <w:tc>
          <w:tcPr>
            <w:tcW w:w="309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671DB99" w14:textId="77777777" w:rsidR="001F5292" w:rsidRPr="00DB70A3" w:rsidRDefault="001F5292" w:rsidP="001F5292">
            <w:pPr>
              <w:ind w:firstLine="0"/>
              <w:jc w:val="center"/>
              <w:textAlignment w:val="baseline"/>
              <w:rPr>
                <w:lang w:eastAsia="lt-LT"/>
              </w:rPr>
            </w:pPr>
            <w:r w:rsidRPr="00DB70A3">
              <w:rPr>
                <w:lang w:eastAsia="lt-LT"/>
              </w:rPr>
              <w:t>Veiklos temos </w:t>
            </w:r>
          </w:p>
        </w:tc>
        <w:tc>
          <w:tcPr>
            <w:tcW w:w="293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9022F4F" w14:textId="77777777" w:rsidR="001F5292" w:rsidRPr="00DB70A3" w:rsidRDefault="001F5292" w:rsidP="001F5292">
            <w:pPr>
              <w:ind w:firstLine="0"/>
              <w:jc w:val="center"/>
              <w:textAlignment w:val="baseline"/>
              <w:rPr>
                <w:lang w:eastAsia="lt-LT"/>
              </w:rPr>
            </w:pPr>
            <w:r w:rsidRPr="00DB70A3">
              <w:rPr>
                <w:lang w:eastAsia="lt-LT"/>
              </w:rPr>
              <w:t>Laukiami rezultatai </w:t>
            </w:r>
          </w:p>
        </w:tc>
        <w:tc>
          <w:tcPr>
            <w:tcW w:w="14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3DDC26A" w14:textId="4C4B15FC" w:rsidR="001F5292" w:rsidRPr="00DB70A3" w:rsidRDefault="001F5292" w:rsidP="00262F18">
            <w:pPr>
              <w:ind w:firstLine="0"/>
              <w:jc w:val="center"/>
              <w:textAlignment w:val="baseline"/>
              <w:rPr>
                <w:lang w:eastAsia="lt-LT"/>
              </w:rPr>
            </w:pPr>
            <w:r w:rsidRPr="00DB70A3">
              <w:rPr>
                <w:lang w:eastAsia="lt-LT"/>
              </w:rPr>
              <w:t>Data</w:t>
            </w:r>
          </w:p>
        </w:tc>
        <w:tc>
          <w:tcPr>
            <w:tcW w:w="152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D7838BF" w14:textId="77777777" w:rsidR="001F5292" w:rsidRPr="00DB70A3" w:rsidRDefault="001F5292" w:rsidP="001F5292">
            <w:pPr>
              <w:ind w:firstLine="0"/>
              <w:jc w:val="center"/>
              <w:textAlignment w:val="baseline"/>
              <w:rPr>
                <w:lang w:eastAsia="lt-LT"/>
              </w:rPr>
            </w:pPr>
            <w:r w:rsidRPr="00DB70A3">
              <w:rPr>
                <w:lang w:eastAsia="lt-LT"/>
              </w:rPr>
              <w:t>Atsakingas </w:t>
            </w:r>
          </w:p>
        </w:tc>
      </w:tr>
      <w:tr w:rsidR="001F5292" w:rsidRPr="00DB70A3" w14:paraId="03A88E9E" w14:textId="77777777" w:rsidTr="00D74DE1">
        <w:trPr>
          <w:trHeight w:val="300"/>
        </w:trPr>
        <w:tc>
          <w:tcPr>
            <w:tcW w:w="604" w:type="dxa"/>
            <w:tcBorders>
              <w:top w:val="single" w:sz="6" w:space="0" w:color="auto"/>
              <w:left w:val="single" w:sz="6" w:space="0" w:color="auto"/>
              <w:bottom w:val="single" w:sz="6" w:space="0" w:color="auto"/>
              <w:right w:val="single" w:sz="6" w:space="0" w:color="auto"/>
            </w:tcBorders>
            <w:shd w:val="clear" w:color="auto" w:fill="auto"/>
            <w:hideMark/>
          </w:tcPr>
          <w:p w14:paraId="5B8B2A41" w14:textId="77777777" w:rsidR="001F5292" w:rsidRPr="00DB70A3" w:rsidRDefault="001F5292" w:rsidP="001F5292">
            <w:pPr>
              <w:ind w:firstLine="0"/>
              <w:jc w:val="center"/>
              <w:textAlignment w:val="baseline"/>
              <w:rPr>
                <w:lang w:eastAsia="lt-LT"/>
              </w:rPr>
            </w:pPr>
            <w:r w:rsidRPr="00DB70A3">
              <w:rPr>
                <w:lang w:eastAsia="lt-LT"/>
              </w:rPr>
              <w:t>1.</w:t>
            </w:r>
          </w:p>
        </w:tc>
        <w:tc>
          <w:tcPr>
            <w:tcW w:w="3099" w:type="dxa"/>
            <w:tcBorders>
              <w:top w:val="single" w:sz="6" w:space="0" w:color="auto"/>
              <w:left w:val="single" w:sz="6" w:space="0" w:color="auto"/>
              <w:bottom w:val="single" w:sz="6" w:space="0" w:color="auto"/>
              <w:right w:val="single" w:sz="6" w:space="0" w:color="auto"/>
            </w:tcBorders>
            <w:shd w:val="clear" w:color="auto" w:fill="auto"/>
            <w:hideMark/>
          </w:tcPr>
          <w:p w14:paraId="04E0D9E8" w14:textId="77777777" w:rsidR="001F5292" w:rsidRPr="00DB70A3" w:rsidRDefault="001F5292" w:rsidP="001F5292">
            <w:pPr>
              <w:ind w:firstLine="0"/>
              <w:jc w:val="left"/>
              <w:textAlignment w:val="baseline"/>
              <w:rPr>
                <w:lang w:eastAsia="lt-LT"/>
              </w:rPr>
            </w:pPr>
            <w:r>
              <w:rPr>
                <w:lang w:eastAsia="lt-LT"/>
              </w:rPr>
              <w:t>2024</w:t>
            </w:r>
            <w:r w:rsidRPr="00DB70A3">
              <w:rPr>
                <w:lang w:eastAsia="lt-LT"/>
              </w:rPr>
              <w:t xml:space="preserve"> metų metodinės grupės veiklos plano parengimas. </w:t>
            </w:r>
          </w:p>
        </w:tc>
        <w:tc>
          <w:tcPr>
            <w:tcW w:w="2938" w:type="dxa"/>
            <w:tcBorders>
              <w:top w:val="single" w:sz="6" w:space="0" w:color="auto"/>
              <w:left w:val="single" w:sz="6" w:space="0" w:color="auto"/>
              <w:bottom w:val="single" w:sz="6" w:space="0" w:color="auto"/>
              <w:right w:val="single" w:sz="6" w:space="0" w:color="auto"/>
            </w:tcBorders>
            <w:shd w:val="clear" w:color="auto" w:fill="auto"/>
            <w:hideMark/>
          </w:tcPr>
          <w:p w14:paraId="41144809" w14:textId="77777777" w:rsidR="001F5292" w:rsidRPr="00DB70A3" w:rsidRDefault="001F5292" w:rsidP="001F5292">
            <w:pPr>
              <w:ind w:firstLine="0"/>
              <w:jc w:val="left"/>
              <w:textAlignment w:val="baseline"/>
              <w:rPr>
                <w:lang w:eastAsia="lt-LT"/>
              </w:rPr>
            </w:pPr>
            <w:r>
              <w:rPr>
                <w:b/>
                <w:bCs/>
                <w:lang w:eastAsia="lt-LT"/>
              </w:rPr>
              <w:t xml:space="preserve"> </w:t>
            </w:r>
            <w:r w:rsidRPr="00DB70A3">
              <w:rPr>
                <w:lang w:eastAsia="lt-LT"/>
              </w:rPr>
              <w:t>Tikslingai organizuota metodinė veikla gimnazijos uždaviniams įgyvendinti. </w:t>
            </w:r>
          </w:p>
        </w:tc>
        <w:tc>
          <w:tcPr>
            <w:tcW w:w="1475" w:type="dxa"/>
            <w:tcBorders>
              <w:top w:val="single" w:sz="6" w:space="0" w:color="auto"/>
              <w:left w:val="single" w:sz="6" w:space="0" w:color="auto"/>
              <w:bottom w:val="single" w:sz="6" w:space="0" w:color="auto"/>
              <w:right w:val="single" w:sz="6" w:space="0" w:color="auto"/>
            </w:tcBorders>
            <w:shd w:val="clear" w:color="auto" w:fill="auto"/>
            <w:hideMark/>
          </w:tcPr>
          <w:p w14:paraId="421C684C" w14:textId="77973E4F" w:rsidR="001F5292" w:rsidRPr="00DB70A3" w:rsidRDefault="001F5292" w:rsidP="00262F18">
            <w:pPr>
              <w:ind w:firstLine="0"/>
              <w:jc w:val="center"/>
              <w:textAlignment w:val="baseline"/>
              <w:rPr>
                <w:lang w:eastAsia="lt-LT"/>
              </w:rPr>
            </w:pPr>
            <w:r w:rsidRPr="00DB70A3">
              <w:rPr>
                <w:lang w:eastAsia="lt-LT"/>
              </w:rPr>
              <w:t>2024-01</w:t>
            </w:r>
          </w:p>
        </w:tc>
        <w:tc>
          <w:tcPr>
            <w:tcW w:w="1522" w:type="dxa"/>
            <w:tcBorders>
              <w:top w:val="single" w:sz="6" w:space="0" w:color="auto"/>
              <w:left w:val="single" w:sz="6" w:space="0" w:color="auto"/>
              <w:bottom w:val="single" w:sz="6" w:space="0" w:color="auto"/>
              <w:right w:val="single" w:sz="6" w:space="0" w:color="auto"/>
            </w:tcBorders>
            <w:shd w:val="clear" w:color="auto" w:fill="auto"/>
            <w:hideMark/>
          </w:tcPr>
          <w:p w14:paraId="56D9FC15" w14:textId="77777777" w:rsidR="001F5292" w:rsidRPr="00DB70A3" w:rsidRDefault="001F5292" w:rsidP="001F5292">
            <w:pPr>
              <w:ind w:firstLine="0"/>
              <w:jc w:val="left"/>
              <w:textAlignment w:val="baseline"/>
              <w:rPr>
                <w:lang w:eastAsia="lt-LT"/>
              </w:rPr>
            </w:pPr>
            <w:r w:rsidRPr="00DB70A3">
              <w:rPr>
                <w:lang w:eastAsia="lt-LT"/>
              </w:rPr>
              <w:t>V</w:t>
            </w:r>
            <w:r>
              <w:rPr>
                <w:lang w:eastAsia="lt-LT"/>
              </w:rPr>
              <w:t>idas</w:t>
            </w:r>
            <w:r w:rsidRPr="00DB70A3">
              <w:rPr>
                <w:lang w:eastAsia="lt-LT"/>
              </w:rPr>
              <w:t xml:space="preserve"> Jaunius </w:t>
            </w:r>
          </w:p>
        </w:tc>
      </w:tr>
      <w:tr w:rsidR="001F5292" w:rsidRPr="00DB70A3" w14:paraId="7503BC42" w14:textId="77777777" w:rsidTr="00D74DE1">
        <w:trPr>
          <w:trHeight w:val="300"/>
        </w:trPr>
        <w:tc>
          <w:tcPr>
            <w:tcW w:w="604" w:type="dxa"/>
            <w:tcBorders>
              <w:top w:val="single" w:sz="6" w:space="0" w:color="auto"/>
              <w:left w:val="single" w:sz="6" w:space="0" w:color="auto"/>
              <w:bottom w:val="single" w:sz="6" w:space="0" w:color="auto"/>
              <w:right w:val="single" w:sz="6" w:space="0" w:color="auto"/>
            </w:tcBorders>
            <w:shd w:val="clear" w:color="auto" w:fill="auto"/>
            <w:hideMark/>
          </w:tcPr>
          <w:p w14:paraId="747406D5" w14:textId="77777777" w:rsidR="001F5292" w:rsidRPr="00DB70A3" w:rsidRDefault="001F5292" w:rsidP="001F5292">
            <w:pPr>
              <w:ind w:firstLine="0"/>
              <w:jc w:val="center"/>
              <w:textAlignment w:val="baseline"/>
              <w:rPr>
                <w:lang w:eastAsia="lt-LT"/>
              </w:rPr>
            </w:pPr>
            <w:r w:rsidRPr="00DB70A3">
              <w:rPr>
                <w:lang w:eastAsia="lt-LT"/>
              </w:rPr>
              <w:t>2.</w:t>
            </w:r>
          </w:p>
        </w:tc>
        <w:tc>
          <w:tcPr>
            <w:tcW w:w="3099" w:type="dxa"/>
            <w:tcBorders>
              <w:top w:val="single" w:sz="6" w:space="0" w:color="auto"/>
              <w:left w:val="single" w:sz="6" w:space="0" w:color="auto"/>
              <w:bottom w:val="single" w:sz="6" w:space="0" w:color="auto"/>
              <w:right w:val="single" w:sz="6" w:space="0" w:color="auto"/>
            </w:tcBorders>
            <w:shd w:val="clear" w:color="auto" w:fill="auto"/>
            <w:hideMark/>
          </w:tcPr>
          <w:p w14:paraId="22370581" w14:textId="77777777" w:rsidR="001F5292" w:rsidRPr="00DB70A3" w:rsidRDefault="001F5292" w:rsidP="001F5292">
            <w:pPr>
              <w:ind w:firstLine="0"/>
              <w:jc w:val="left"/>
              <w:textAlignment w:val="baseline"/>
              <w:rPr>
                <w:lang w:eastAsia="lt-LT"/>
              </w:rPr>
            </w:pPr>
            <w:r w:rsidRPr="00DB70A3">
              <w:rPr>
                <w:lang w:eastAsia="lt-LT"/>
              </w:rPr>
              <w:t>Vadovėlių poreikio aptarimas ir paraiškos formavimas.</w:t>
            </w:r>
          </w:p>
          <w:p w14:paraId="33DADD89" w14:textId="0A45926E" w:rsidR="001F5292" w:rsidRPr="00DB70A3" w:rsidRDefault="001F5292" w:rsidP="001F5292">
            <w:pPr>
              <w:ind w:firstLine="0"/>
              <w:jc w:val="left"/>
              <w:textAlignment w:val="baseline"/>
              <w:rPr>
                <w:lang w:eastAsia="lt-LT"/>
              </w:rPr>
            </w:pPr>
            <w:r>
              <w:rPr>
                <w:lang w:eastAsia="lt-LT"/>
              </w:rPr>
              <w:t>Mokinių p</w:t>
            </w:r>
            <w:r w:rsidRPr="00DB70A3">
              <w:rPr>
                <w:lang w:eastAsia="lt-LT"/>
              </w:rPr>
              <w:t xml:space="preserve">ažangos </w:t>
            </w:r>
            <w:r>
              <w:rPr>
                <w:lang w:eastAsia="lt-LT"/>
              </w:rPr>
              <w:t xml:space="preserve">fiksavimas naudojant </w:t>
            </w:r>
            <w:r w:rsidRPr="00293D94">
              <w:rPr>
                <w:lang w:eastAsia="lt-LT"/>
              </w:rPr>
              <w:t>mokiniupazanga.lt</w:t>
            </w:r>
            <w:r>
              <w:rPr>
                <w:lang w:eastAsia="lt-LT"/>
              </w:rPr>
              <w:t xml:space="preserve"> įrankį.</w:t>
            </w:r>
          </w:p>
        </w:tc>
        <w:tc>
          <w:tcPr>
            <w:tcW w:w="2938" w:type="dxa"/>
            <w:tcBorders>
              <w:top w:val="single" w:sz="6" w:space="0" w:color="auto"/>
              <w:left w:val="single" w:sz="6" w:space="0" w:color="auto"/>
              <w:bottom w:val="single" w:sz="6" w:space="0" w:color="auto"/>
              <w:right w:val="single" w:sz="6" w:space="0" w:color="auto"/>
            </w:tcBorders>
            <w:shd w:val="clear" w:color="auto" w:fill="auto"/>
            <w:hideMark/>
          </w:tcPr>
          <w:p w14:paraId="6E71A908" w14:textId="77777777" w:rsidR="001F5292" w:rsidRPr="00DB70A3" w:rsidRDefault="001F5292" w:rsidP="001F5292">
            <w:pPr>
              <w:ind w:firstLine="0"/>
              <w:jc w:val="left"/>
              <w:textAlignment w:val="baseline"/>
              <w:rPr>
                <w:lang w:eastAsia="lt-LT"/>
              </w:rPr>
            </w:pPr>
            <w:r>
              <w:rPr>
                <w:lang w:eastAsia="lt-LT"/>
              </w:rPr>
              <w:t xml:space="preserve"> </w:t>
            </w:r>
            <w:r w:rsidRPr="00DB70A3">
              <w:rPr>
                <w:lang w:eastAsia="lt-LT"/>
              </w:rPr>
              <w:t>Savo veiklos reflektavimas, pasidalinta patirtimi, taikyta pamokos kokybei, mokinių mokymuisi gerinti. </w:t>
            </w:r>
          </w:p>
        </w:tc>
        <w:tc>
          <w:tcPr>
            <w:tcW w:w="1475" w:type="dxa"/>
            <w:tcBorders>
              <w:top w:val="single" w:sz="6" w:space="0" w:color="auto"/>
              <w:left w:val="single" w:sz="6" w:space="0" w:color="auto"/>
              <w:bottom w:val="single" w:sz="6" w:space="0" w:color="auto"/>
              <w:right w:val="single" w:sz="6" w:space="0" w:color="auto"/>
            </w:tcBorders>
            <w:shd w:val="clear" w:color="auto" w:fill="auto"/>
            <w:hideMark/>
          </w:tcPr>
          <w:p w14:paraId="196E9710" w14:textId="003E4DC5" w:rsidR="001F5292" w:rsidRPr="00DB70A3" w:rsidRDefault="001F5292" w:rsidP="00262F18">
            <w:pPr>
              <w:ind w:firstLine="0"/>
              <w:jc w:val="center"/>
              <w:textAlignment w:val="baseline"/>
              <w:rPr>
                <w:lang w:eastAsia="lt-LT"/>
              </w:rPr>
            </w:pPr>
            <w:r w:rsidRPr="00DB70A3">
              <w:rPr>
                <w:lang w:eastAsia="lt-LT"/>
              </w:rPr>
              <w:t>2024-02</w:t>
            </w:r>
          </w:p>
        </w:tc>
        <w:tc>
          <w:tcPr>
            <w:tcW w:w="1522" w:type="dxa"/>
            <w:tcBorders>
              <w:top w:val="single" w:sz="6" w:space="0" w:color="auto"/>
              <w:left w:val="single" w:sz="6" w:space="0" w:color="auto"/>
              <w:bottom w:val="single" w:sz="6" w:space="0" w:color="auto"/>
              <w:right w:val="single" w:sz="6" w:space="0" w:color="auto"/>
            </w:tcBorders>
            <w:shd w:val="clear" w:color="auto" w:fill="auto"/>
            <w:hideMark/>
          </w:tcPr>
          <w:p w14:paraId="42A5FDBB" w14:textId="77777777" w:rsidR="001F5292" w:rsidRPr="00DB70A3" w:rsidRDefault="001F5292" w:rsidP="001F5292">
            <w:pPr>
              <w:ind w:firstLine="0"/>
              <w:jc w:val="left"/>
              <w:textAlignment w:val="baseline"/>
              <w:rPr>
                <w:lang w:eastAsia="lt-LT"/>
              </w:rPr>
            </w:pPr>
            <w:r>
              <w:rPr>
                <w:lang w:eastAsia="lt-LT"/>
              </w:rPr>
              <w:t>Vidas Jaunius</w:t>
            </w:r>
          </w:p>
        </w:tc>
      </w:tr>
      <w:tr w:rsidR="001F5292" w:rsidRPr="00DB70A3" w14:paraId="09F3D673" w14:textId="77777777" w:rsidTr="00D74DE1">
        <w:trPr>
          <w:trHeight w:val="300"/>
        </w:trPr>
        <w:tc>
          <w:tcPr>
            <w:tcW w:w="604" w:type="dxa"/>
            <w:tcBorders>
              <w:top w:val="single" w:sz="6" w:space="0" w:color="auto"/>
              <w:left w:val="single" w:sz="6" w:space="0" w:color="auto"/>
              <w:bottom w:val="single" w:sz="6" w:space="0" w:color="auto"/>
              <w:right w:val="single" w:sz="6" w:space="0" w:color="auto"/>
            </w:tcBorders>
            <w:shd w:val="clear" w:color="auto" w:fill="auto"/>
            <w:hideMark/>
          </w:tcPr>
          <w:p w14:paraId="2B5A1B33" w14:textId="77777777" w:rsidR="001F5292" w:rsidRPr="00DB70A3" w:rsidRDefault="001F5292" w:rsidP="001F5292">
            <w:pPr>
              <w:ind w:firstLine="0"/>
              <w:jc w:val="center"/>
              <w:textAlignment w:val="baseline"/>
              <w:rPr>
                <w:lang w:eastAsia="lt-LT"/>
              </w:rPr>
            </w:pPr>
            <w:r w:rsidRPr="00DB70A3">
              <w:rPr>
                <w:lang w:eastAsia="lt-LT"/>
              </w:rPr>
              <w:t>3.</w:t>
            </w:r>
          </w:p>
        </w:tc>
        <w:tc>
          <w:tcPr>
            <w:tcW w:w="3099" w:type="dxa"/>
            <w:tcBorders>
              <w:top w:val="single" w:sz="6" w:space="0" w:color="auto"/>
              <w:left w:val="single" w:sz="6" w:space="0" w:color="auto"/>
              <w:bottom w:val="single" w:sz="6" w:space="0" w:color="auto"/>
              <w:right w:val="single" w:sz="6" w:space="0" w:color="auto"/>
            </w:tcBorders>
            <w:shd w:val="clear" w:color="auto" w:fill="auto"/>
            <w:hideMark/>
          </w:tcPr>
          <w:p w14:paraId="3AD24AAB" w14:textId="77777777" w:rsidR="001F5292" w:rsidRPr="00DB70A3" w:rsidRDefault="001F5292" w:rsidP="001F5292">
            <w:pPr>
              <w:ind w:firstLine="0"/>
              <w:jc w:val="left"/>
              <w:textAlignment w:val="baseline"/>
              <w:rPr>
                <w:lang w:eastAsia="lt-LT"/>
              </w:rPr>
            </w:pPr>
            <w:r w:rsidRPr="00DB70A3">
              <w:rPr>
                <w:lang w:eastAsia="lt-LT"/>
              </w:rPr>
              <w:t>Integruotų projektinių</w:t>
            </w:r>
            <w:r>
              <w:rPr>
                <w:lang w:eastAsia="lt-LT"/>
              </w:rPr>
              <w:t>-</w:t>
            </w:r>
            <w:r w:rsidRPr="00DB70A3">
              <w:rPr>
                <w:lang w:eastAsia="lt-LT"/>
              </w:rPr>
              <w:t xml:space="preserve"> patyriminių veiklų programų rengimas, aptarimas ir pristatymas. </w:t>
            </w:r>
          </w:p>
          <w:p w14:paraId="3087657A" w14:textId="77777777" w:rsidR="001F5292" w:rsidRPr="00DB70A3" w:rsidRDefault="001F5292" w:rsidP="001F5292">
            <w:pPr>
              <w:ind w:firstLine="0"/>
              <w:jc w:val="left"/>
              <w:textAlignment w:val="baseline"/>
              <w:rPr>
                <w:lang w:eastAsia="lt-LT"/>
              </w:rPr>
            </w:pPr>
            <w:r w:rsidRPr="00DB70A3">
              <w:rPr>
                <w:lang w:eastAsia="lt-LT"/>
              </w:rPr>
              <w:t>Integruotų projektinių</w:t>
            </w:r>
            <w:r>
              <w:rPr>
                <w:lang w:eastAsia="lt-LT"/>
              </w:rPr>
              <w:t>-</w:t>
            </w:r>
            <w:r w:rsidRPr="00DB70A3">
              <w:rPr>
                <w:lang w:eastAsia="lt-LT"/>
              </w:rPr>
              <w:t xml:space="preserve"> patyriminių veiklų refleksija. </w:t>
            </w:r>
          </w:p>
        </w:tc>
        <w:tc>
          <w:tcPr>
            <w:tcW w:w="2938" w:type="dxa"/>
            <w:tcBorders>
              <w:top w:val="single" w:sz="6" w:space="0" w:color="auto"/>
              <w:left w:val="single" w:sz="6" w:space="0" w:color="auto"/>
              <w:bottom w:val="single" w:sz="6" w:space="0" w:color="auto"/>
              <w:right w:val="single" w:sz="6" w:space="0" w:color="auto"/>
            </w:tcBorders>
            <w:shd w:val="clear" w:color="auto" w:fill="auto"/>
            <w:hideMark/>
          </w:tcPr>
          <w:p w14:paraId="554CCD9D" w14:textId="77777777" w:rsidR="001F5292" w:rsidRPr="00DB70A3" w:rsidRDefault="001F5292" w:rsidP="001F5292">
            <w:pPr>
              <w:ind w:firstLine="0"/>
              <w:jc w:val="left"/>
              <w:textAlignment w:val="baseline"/>
              <w:rPr>
                <w:lang w:eastAsia="lt-LT"/>
              </w:rPr>
            </w:pPr>
            <w:r>
              <w:rPr>
                <w:b/>
                <w:bCs/>
                <w:lang w:eastAsia="lt-LT"/>
              </w:rPr>
              <w:t xml:space="preserve"> </w:t>
            </w:r>
            <w:r w:rsidRPr="00DB70A3">
              <w:rPr>
                <w:lang w:eastAsia="lt-LT"/>
              </w:rPr>
              <w:t>Įgytos žinios pritaikytos praktikoje,  gyvenimiškose situacijose. Formuoja savarankiškos veiklos,  bendradarbiavimo, įgūdžius. </w:t>
            </w:r>
          </w:p>
        </w:tc>
        <w:tc>
          <w:tcPr>
            <w:tcW w:w="1475" w:type="dxa"/>
            <w:tcBorders>
              <w:top w:val="single" w:sz="6" w:space="0" w:color="auto"/>
              <w:left w:val="single" w:sz="6" w:space="0" w:color="auto"/>
              <w:bottom w:val="single" w:sz="6" w:space="0" w:color="auto"/>
              <w:right w:val="single" w:sz="6" w:space="0" w:color="auto"/>
            </w:tcBorders>
            <w:shd w:val="clear" w:color="auto" w:fill="auto"/>
            <w:hideMark/>
          </w:tcPr>
          <w:p w14:paraId="7E78E722" w14:textId="713A35C9" w:rsidR="001F5292" w:rsidRPr="00DB70A3" w:rsidRDefault="001F5292" w:rsidP="00262F18">
            <w:pPr>
              <w:ind w:firstLine="0"/>
              <w:jc w:val="center"/>
              <w:textAlignment w:val="baseline"/>
              <w:rPr>
                <w:lang w:eastAsia="lt-LT"/>
              </w:rPr>
            </w:pPr>
            <w:r w:rsidRPr="00DB70A3">
              <w:rPr>
                <w:lang w:eastAsia="lt-LT"/>
              </w:rPr>
              <w:t>2024-04</w:t>
            </w:r>
          </w:p>
          <w:p w14:paraId="7F480127" w14:textId="77777777" w:rsidR="001F5292" w:rsidRDefault="001F5292" w:rsidP="00262F18">
            <w:pPr>
              <w:ind w:firstLine="0"/>
              <w:jc w:val="center"/>
              <w:textAlignment w:val="baseline"/>
              <w:rPr>
                <w:lang w:eastAsia="lt-LT"/>
              </w:rPr>
            </w:pPr>
          </w:p>
          <w:p w14:paraId="0861347A" w14:textId="77777777" w:rsidR="001F5292" w:rsidRDefault="001F5292" w:rsidP="00262F18">
            <w:pPr>
              <w:ind w:firstLine="0"/>
              <w:jc w:val="center"/>
              <w:textAlignment w:val="baseline"/>
              <w:rPr>
                <w:lang w:eastAsia="lt-LT"/>
              </w:rPr>
            </w:pPr>
          </w:p>
          <w:p w14:paraId="1426D0D0" w14:textId="77777777" w:rsidR="001F5292" w:rsidRDefault="001F5292" w:rsidP="00262F18">
            <w:pPr>
              <w:ind w:firstLine="0"/>
              <w:jc w:val="center"/>
              <w:textAlignment w:val="baseline"/>
              <w:rPr>
                <w:lang w:eastAsia="lt-LT"/>
              </w:rPr>
            </w:pPr>
          </w:p>
          <w:p w14:paraId="29C525EA" w14:textId="1EBA230A" w:rsidR="001F5292" w:rsidRPr="00DB70A3" w:rsidRDefault="001F5292" w:rsidP="00262F18">
            <w:pPr>
              <w:ind w:firstLine="0"/>
              <w:jc w:val="center"/>
              <w:textAlignment w:val="baseline"/>
              <w:rPr>
                <w:lang w:eastAsia="lt-LT"/>
              </w:rPr>
            </w:pPr>
            <w:r w:rsidRPr="00DB70A3">
              <w:rPr>
                <w:lang w:eastAsia="lt-LT"/>
              </w:rPr>
              <w:t>2024-06</w:t>
            </w:r>
          </w:p>
        </w:tc>
        <w:tc>
          <w:tcPr>
            <w:tcW w:w="1522" w:type="dxa"/>
            <w:tcBorders>
              <w:top w:val="single" w:sz="6" w:space="0" w:color="auto"/>
              <w:left w:val="single" w:sz="6" w:space="0" w:color="auto"/>
              <w:bottom w:val="single" w:sz="6" w:space="0" w:color="auto"/>
              <w:right w:val="single" w:sz="6" w:space="0" w:color="auto"/>
            </w:tcBorders>
            <w:shd w:val="clear" w:color="auto" w:fill="auto"/>
            <w:hideMark/>
          </w:tcPr>
          <w:p w14:paraId="0B4C5209" w14:textId="77777777" w:rsidR="001F5292" w:rsidRPr="00DB70A3" w:rsidRDefault="001F5292" w:rsidP="001F5292">
            <w:pPr>
              <w:ind w:firstLine="0"/>
              <w:jc w:val="left"/>
              <w:textAlignment w:val="baseline"/>
              <w:rPr>
                <w:lang w:eastAsia="lt-LT"/>
              </w:rPr>
            </w:pPr>
            <w:r>
              <w:rPr>
                <w:lang w:eastAsia="lt-LT"/>
              </w:rPr>
              <w:t>Vidas Jaunius</w:t>
            </w:r>
          </w:p>
        </w:tc>
      </w:tr>
      <w:tr w:rsidR="001F5292" w:rsidRPr="00DB70A3" w14:paraId="22BD726D" w14:textId="77777777" w:rsidTr="00D74DE1">
        <w:trPr>
          <w:trHeight w:val="300"/>
        </w:trPr>
        <w:tc>
          <w:tcPr>
            <w:tcW w:w="604" w:type="dxa"/>
            <w:tcBorders>
              <w:top w:val="single" w:sz="6" w:space="0" w:color="auto"/>
              <w:left w:val="single" w:sz="6" w:space="0" w:color="auto"/>
              <w:bottom w:val="single" w:sz="6" w:space="0" w:color="auto"/>
              <w:right w:val="single" w:sz="6" w:space="0" w:color="auto"/>
            </w:tcBorders>
            <w:shd w:val="clear" w:color="auto" w:fill="auto"/>
          </w:tcPr>
          <w:p w14:paraId="6A76AF93" w14:textId="77777777" w:rsidR="001F5292" w:rsidRPr="00DB70A3" w:rsidRDefault="001F5292" w:rsidP="001F5292">
            <w:pPr>
              <w:ind w:firstLine="0"/>
              <w:jc w:val="center"/>
              <w:textAlignment w:val="baseline"/>
              <w:rPr>
                <w:lang w:eastAsia="lt-LT"/>
              </w:rPr>
            </w:pPr>
            <w:r w:rsidRPr="00DB70A3">
              <w:rPr>
                <w:lang w:eastAsia="lt-LT"/>
              </w:rPr>
              <w:t>4.</w:t>
            </w:r>
          </w:p>
          <w:p w14:paraId="663A8446" w14:textId="77777777" w:rsidR="001F5292" w:rsidRPr="00DB70A3" w:rsidRDefault="001F5292" w:rsidP="001F5292">
            <w:pPr>
              <w:ind w:firstLine="0"/>
              <w:jc w:val="center"/>
              <w:textAlignment w:val="baseline"/>
              <w:rPr>
                <w:lang w:eastAsia="lt-LT"/>
              </w:rPr>
            </w:pPr>
          </w:p>
        </w:tc>
        <w:tc>
          <w:tcPr>
            <w:tcW w:w="3099" w:type="dxa"/>
            <w:tcBorders>
              <w:top w:val="single" w:sz="6" w:space="0" w:color="auto"/>
              <w:left w:val="single" w:sz="6" w:space="0" w:color="auto"/>
              <w:bottom w:val="single" w:sz="6" w:space="0" w:color="auto"/>
              <w:right w:val="single" w:sz="6" w:space="0" w:color="auto"/>
            </w:tcBorders>
            <w:shd w:val="clear" w:color="auto" w:fill="auto"/>
          </w:tcPr>
          <w:p w14:paraId="6DF16484" w14:textId="77777777" w:rsidR="001F5292" w:rsidRPr="00DB70A3" w:rsidRDefault="001F5292" w:rsidP="001F5292">
            <w:pPr>
              <w:ind w:firstLine="0"/>
              <w:jc w:val="left"/>
              <w:textAlignment w:val="baseline"/>
              <w:rPr>
                <w:lang w:eastAsia="lt-LT"/>
              </w:rPr>
            </w:pPr>
            <w:r w:rsidRPr="00DB70A3">
              <w:rPr>
                <w:lang w:eastAsia="lt-LT"/>
              </w:rPr>
              <w:t>Ugdymo plano rekomendacijos dalykų mokymui 2024-2025 m. m. </w:t>
            </w:r>
          </w:p>
        </w:tc>
        <w:tc>
          <w:tcPr>
            <w:tcW w:w="2938" w:type="dxa"/>
            <w:tcBorders>
              <w:top w:val="single" w:sz="6" w:space="0" w:color="auto"/>
              <w:left w:val="single" w:sz="6" w:space="0" w:color="auto"/>
              <w:bottom w:val="single" w:sz="6" w:space="0" w:color="auto"/>
              <w:right w:val="single" w:sz="6" w:space="0" w:color="auto"/>
            </w:tcBorders>
            <w:shd w:val="clear" w:color="auto" w:fill="auto"/>
          </w:tcPr>
          <w:p w14:paraId="60AA1C27" w14:textId="77777777" w:rsidR="001F5292" w:rsidRPr="00170755" w:rsidRDefault="001F5292" w:rsidP="001F5292">
            <w:pPr>
              <w:ind w:firstLine="0"/>
              <w:jc w:val="left"/>
              <w:textAlignment w:val="baseline"/>
              <w:rPr>
                <w:b/>
                <w:bCs/>
                <w:lang w:eastAsia="lt-LT"/>
              </w:rPr>
            </w:pPr>
            <w:r>
              <w:rPr>
                <w:b/>
                <w:bCs/>
                <w:lang w:eastAsia="lt-LT"/>
              </w:rPr>
              <w:t xml:space="preserve"> </w:t>
            </w:r>
            <w:r w:rsidRPr="00170755">
              <w:rPr>
                <w:lang w:eastAsia="lt-LT"/>
              </w:rPr>
              <w:t>Savo</w:t>
            </w:r>
            <w:r>
              <w:rPr>
                <w:b/>
                <w:bCs/>
                <w:lang w:eastAsia="lt-LT"/>
              </w:rPr>
              <w:t xml:space="preserve"> </w:t>
            </w:r>
            <w:r w:rsidRPr="00170755">
              <w:rPr>
                <w:lang w:eastAsia="lt-LT"/>
              </w:rPr>
              <w:t>veiklos reflektavimas, taikyta mokymuisi gerinti</w:t>
            </w:r>
            <w:r>
              <w:rPr>
                <w:lang w:eastAsia="lt-LT"/>
              </w:rPr>
              <w:t>.</w:t>
            </w:r>
            <w:r>
              <w:rPr>
                <w:b/>
                <w:bCs/>
                <w:lang w:eastAsia="lt-LT"/>
              </w:rPr>
              <w:t xml:space="preserve"> </w:t>
            </w:r>
          </w:p>
        </w:tc>
        <w:tc>
          <w:tcPr>
            <w:tcW w:w="1475" w:type="dxa"/>
            <w:tcBorders>
              <w:top w:val="single" w:sz="6" w:space="0" w:color="auto"/>
              <w:left w:val="single" w:sz="6" w:space="0" w:color="auto"/>
              <w:bottom w:val="single" w:sz="6" w:space="0" w:color="auto"/>
              <w:right w:val="single" w:sz="6" w:space="0" w:color="auto"/>
            </w:tcBorders>
            <w:shd w:val="clear" w:color="auto" w:fill="auto"/>
          </w:tcPr>
          <w:p w14:paraId="7906FC46" w14:textId="77777777" w:rsidR="001F5292" w:rsidRPr="00DB70A3" w:rsidRDefault="001F5292" w:rsidP="00262F18">
            <w:pPr>
              <w:ind w:firstLine="0"/>
              <w:jc w:val="center"/>
              <w:textAlignment w:val="baseline"/>
              <w:rPr>
                <w:lang w:eastAsia="lt-LT"/>
              </w:rPr>
            </w:pPr>
            <w:r>
              <w:rPr>
                <w:lang w:eastAsia="lt-LT"/>
              </w:rPr>
              <w:t>2024-05</w:t>
            </w:r>
          </w:p>
        </w:tc>
        <w:tc>
          <w:tcPr>
            <w:tcW w:w="1522" w:type="dxa"/>
            <w:tcBorders>
              <w:top w:val="single" w:sz="6" w:space="0" w:color="auto"/>
              <w:left w:val="single" w:sz="6" w:space="0" w:color="auto"/>
              <w:bottom w:val="single" w:sz="6" w:space="0" w:color="auto"/>
              <w:right w:val="single" w:sz="6" w:space="0" w:color="auto"/>
            </w:tcBorders>
            <w:shd w:val="clear" w:color="auto" w:fill="auto"/>
          </w:tcPr>
          <w:p w14:paraId="1C091027" w14:textId="77777777" w:rsidR="001F5292" w:rsidRPr="00DB70A3" w:rsidRDefault="001F5292" w:rsidP="001F5292">
            <w:pPr>
              <w:ind w:firstLine="0"/>
              <w:jc w:val="left"/>
              <w:textAlignment w:val="baseline"/>
              <w:rPr>
                <w:lang w:eastAsia="lt-LT"/>
              </w:rPr>
            </w:pPr>
            <w:r>
              <w:rPr>
                <w:lang w:eastAsia="lt-LT"/>
              </w:rPr>
              <w:t>Vidas Jaunius</w:t>
            </w:r>
          </w:p>
        </w:tc>
      </w:tr>
      <w:tr w:rsidR="001F5292" w:rsidRPr="00DB70A3" w14:paraId="443D3261" w14:textId="77777777" w:rsidTr="00D74DE1">
        <w:trPr>
          <w:trHeight w:val="300"/>
        </w:trPr>
        <w:tc>
          <w:tcPr>
            <w:tcW w:w="604" w:type="dxa"/>
            <w:tcBorders>
              <w:top w:val="single" w:sz="6" w:space="0" w:color="auto"/>
              <w:left w:val="single" w:sz="6" w:space="0" w:color="auto"/>
              <w:bottom w:val="single" w:sz="6" w:space="0" w:color="auto"/>
              <w:right w:val="single" w:sz="6" w:space="0" w:color="auto"/>
            </w:tcBorders>
            <w:shd w:val="clear" w:color="auto" w:fill="auto"/>
          </w:tcPr>
          <w:p w14:paraId="58DB734C" w14:textId="77777777" w:rsidR="001F5292" w:rsidRPr="00DB70A3" w:rsidRDefault="001F5292" w:rsidP="001F5292">
            <w:pPr>
              <w:ind w:firstLine="0"/>
              <w:jc w:val="center"/>
              <w:textAlignment w:val="baseline"/>
              <w:rPr>
                <w:lang w:eastAsia="lt-LT"/>
              </w:rPr>
            </w:pPr>
            <w:r w:rsidRPr="00DB70A3">
              <w:rPr>
                <w:lang w:eastAsia="lt-LT"/>
              </w:rPr>
              <w:t>5.</w:t>
            </w:r>
          </w:p>
          <w:p w14:paraId="75E3112F" w14:textId="77777777" w:rsidR="001F5292" w:rsidRPr="00DB70A3" w:rsidRDefault="001F5292" w:rsidP="001F5292">
            <w:pPr>
              <w:ind w:firstLine="0"/>
              <w:jc w:val="center"/>
              <w:textAlignment w:val="baseline"/>
              <w:rPr>
                <w:lang w:eastAsia="lt-LT"/>
              </w:rPr>
            </w:pPr>
          </w:p>
        </w:tc>
        <w:tc>
          <w:tcPr>
            <w:tcW w:w="3099" w:type="dxa"/>
            <w:tcBorders>
              <w:top w:val="single" w:sz="6" w:space="0" w:color="auto"/>
              <w:left w:val="single" w:sz="6" w:space="0" w:color="auto"/>
              <w:bottom w:val="single" w:sz="6" w:space="0" w:color="auto"/>
              <w:right w:val="single" w:sz="6" w:space="0" w:color="auto"/>
            </w:tcBorders>
            <w:shd w:val="clear" w:color="auto" w:fill="auto"/>
            <w:hideMark/>
          </w:tcPr>
          <w:p w14:paraId="23172B77" w14:textId="77777777" w:rsidR="001F5292" w:rsidRPr="00DB70A3" w:rsidRDefault="001F5292" w:rsidP="001F5292">
            <w:pPr>
              <w:ind w:firstLine="0"/>
              <w:jc w:val="left"/>
              <w:textAlignment w:val="baseline"/>
              <w:rPr>
                <w:lang w:eastAsia="lt-LT"/>
              </w:rPr>
            </w:pPr>
            <w:r>
              <w:rPr>
                <w:lang w:eastAsia="lt-LT"/>
              </w:rPr>
              <w:t>1</w:t>
            </w:r>
            <w:r w:rsidRPr="00DB70A3">
              <w:rPr>
                <w:lang w:eastAsia="lt-LT"/>
              </w:rPr>
              <w:t>. Mokinių pasiekimai olimpiadose, konkursuose 2023-2024 m. m. </w:t>
            </w:r>
          </w:p>
          <w:p w14:paraId="4AEB4394" w14:textId="77777777" w:rsidR="001F5292" w:rsidRPr="00DB70A3" w:rsidRDefault="001F5292" w:rsidP="001F5292">
            <w:pPr>
              <w:ind w:firstLine="0"/>
              <w:jc w:val="left"/>
              <w:textAlignment w:val="baseline"/>
              <w:rPr>
                <w:lang w:eastAsia="lt-LT"/>
              </w:rPr>
            </w:pPr>
            <w:r>
              <w:rPr>
                <w:lang w:eastAsia="lt-LT"/>
              </w:rPr>
              <w:t>2</w:t>
            </w:r>
            <w:r w:rsidRPr="00DB70A3">
              <w:rPr>
                <w:lang w:eastAsia="lt-LT"/>
              </w:rPr>
              <w:t>. Metodinės grupės 2024 m. I pusmečio veiklos sėkmingumas. </w:t>
            </w:r>
          </w:p>
          <w:p w14:paraId="3E8C6C51" w14:textId="77777777" w:rsidR="001F5292" w:rsidRPr="00DB70A3" w:rsidRDefault="001F5292" w:rsidP="001F5292">
            <w:pPr>
              <w:ind w:firstLine="0"/>
              <w:jc w:val="left"/>
              <w:textAlignment w:val="baseline"/>
              <w:rPr>
                <w:lang w:eastAsia="lt-LT"/>
              </w:rPr>
            </w:pPr>
            <w:r>
              <w:rPr>
                <w:lang w:eastAsia="lt-LT"/>
              </w:rPr>
              <w:t>3</w:t>
            </w:r>
            <w:r w:rsidRPr="00DB70A3">
              <w:rPr>
                <w:lang w:eastAsia="lt-LT"/>
              </w:rPr>
              <w:t>. Tarpinių patikrinimų ir NMPP aptarimas. </w:t>
            </w:r>
          </w:p>
          <w:p w14:paraId="2C243A51" w14:textId="77777777" w:rsidR="001F5292" w:rsidRPr="00DB70A3" w:rsidRDefault="001F5292" w:rsidP="001F5292">
            <w:pPr>
              <w:ind w:firstLine="0"/>
              <w:jc w:val="left"/>
              <w:textAlignment w:val="baseline"/>
              <w:rPr>
                <w:lang w:eastAsia="lt-LT"/>
              </w:rPr>
            </w:pPr>
            <w:r>
              <w:rPr>
                <w:lang w:eastAsia="lt-LT"/>
              </w:rPr>
              <w:t>4</w:t>
            </w:r>
            <w:r w:rsidRPr="00DB70A3">
              <w:rPr>
                <w:lang w:eastAsia="lt-LT"/>
              </w:rPr>
              <w:t xml:space="preserve">. </w:t>
            </w:r>
            <w:r>
              <w:rPr>
                <w:lang w:eastAsia="lt-LT"/>
              </w:rPr>
              <w:t>Mokomųjų dalykų p</w:t>
            </w:r>
            <w:r w:rsidRPr="00DB70A3">
              <w:rPr>
                <w:lang w:eastAsia="lt-LT"/>
              </w:rPr>
              <w:t>lanų ir programų aptarimas</w:t>
            </w:r>
            <w:r>
              <w:rPr>
                <w:lang w:eastAsia="lt-LT"/>
              </w:rPr>
              <w:t>.</w:t>
            </w:r>
          </w:p>
        </w:tc>
        <w:tc>
          <w:tcPr>
            <w:tcW w:w="2938" w:type="dxa"/>
            <w:tcBorders>
              <w:top w:val="single" w:sz="6" w:space="0" w:color="auto"/>
              <w:left w:val="single" w:sz="6" w:space="0" w:color="auto"/>
              <w:bottom w:val="single" w:sz="6" w:space="0" w:color="auto"/>
              <w:right w:val="single" w:sz="6" w:space="0" w:color="auto"/>
            </w:tcBorders>
            <w:shd w:val="clear" w:color="auto" w:fill="auto"/>
            <w:hideMark/>
          </w:tcPr>
          <w:p w14:paraId="04DDF591" w14:textId="77777777" w:rsidR="001F5292" w:rsidRPr="00DB70A3" w:rsidRDefault="001F5292" w:rsidP="001F5292">
            <w:pPr>
              <w:ind w:firstLine="0"/>
              <w:jc w:val="left"/>
              <w:textAlignment w:val="baseline"/>
              <w:rPr>
                <w:lang w:eastAsia="lt-LT"/>
              </w:rPr>
            </w:pPr>
            <w:r>
              <w:rPr>
                <w:b/>
                <w:bCs/>
                <w:lang w:eastAsia="lt-LT"/>
              </w:rPr>
              <w:t xml:space="preserve"> </w:t>
            </w:r>
            <w:r w:rsidRPr="00DB70A3">
              <w:rPr>
                <w:lang w:eastAsia="lt-LT"/>
              </w:rPr>
              <w:t>Savo veiklos reflektavimas, pasidalinta patirtimi, taikyta pamokos kokybei, mokinių mokymuisi gerinti. </w:t>
            </w:r>
          </w:p>
        </w:tc>
        <w:tc>
          <w:tcPr>
            <w:tcW w:w="1475" w:type="dxa"/>
            <w:tcBorders>
              <w:top w:val="single" w:sz="6" w:space="0" w:color="auto"/>
              <w:left w:val="single" w:sz="6" w:space="0" w:color="auto"/>
              <w:bottom w:val="single" w:sz="6" w:space="0" w:color="auto"/>
              <w:right w:val="single" w:sz="6" w:space="0" w:color="auto"/>
            </w:tcBorders>
            <w:shd w:val="clear" w:color="auto" w:fill="auto"/>
            <w:hideMark/>
          </w:tcPr>
          <w:p w14:paraId="522281BC" w14:textId="4A6DB36E" w:rsidR="001F5292" w:rsidRPr="00DB70A3" w:rsidRDefault="001F5292" w:rsidP="00262F18">
            <w:pPr>
              <w:ind w:firstLine="0"/>
              <w:jc w:val="center"/>
              <w:textAlignment w:val="baseline"/>
              <w:rPr>
                <w:lang w:eastAsia="lt-LT"/>
              </w:rPr>
            </w:pPr>
            <w:r w:rsidRPr="00DB70A3">
              <w:rPr>
                <w:lang w:eastAsia="lt-LT"/>
              </w:rPr>
              <w:t>2024-06</w:t>
            </w:r>
          </w:p>
        </w:tc>
        <w:tc>
          <w:tcPr>
            <w:tcW w:w="1522" w:type="dxa"/>
            <w:tcBorders>
              <w:top w:val="single" w:sz="6" w:space="0" w:color="auto"/>
              <w:left w:val="single" w:sz="6" w:space="0" w:color="auto"/>
              <w:bottom w:val="single" w:sz="6" w:space="0" w:color="auto"/>
              <w:right w:val="single" w:sz="6" w:space="0" w:color="auto"/>
            </w:tcBorders>
            <w:shd w:val="clear" w:color="auto" w:fill="auto"/>
            <w:hideMark/>
          </w:tcPr>
          <w:p w14:paraId="10D7DCC5" w14:textId="77777777" w:rsidR="001F5292" w:rsidRPr="00DB70A3" w:rsidRDefault="001F5292" w:rsidP="001F5292">
            <w:pPr>
              <w:ind w:firstLine="0"/>
              <w:jc w:val="left"/>
              <w:textAlignment w:val="baseline"/>
              <w:rPr>
                <w:lang w:eastAsia="lt-LT"/>
              </w:rPr>
            </w:pPr>
            <w:r>
              <w:rPr>
                <w:lang w:eastAsia="lt-LT"/>
              </w:rPr>
              <w:t>Vidas Jaunius</w:t>
            </w:r>
          </w:p>
        </w:tc>
      </w:tr>
      <w:tr w:rsidR="001F5292" w:rsidRPr="00DB70A3" w14:paraId="0A99DFD4" w14:textId="77777777" w:rsidTr="00D74DE1">
        <w:trPr>
          <w:trHeight w:val="300"/>
        </w:trPr>
        <w:tc>
          <w:tcPr>
            <w:tcW w:w="604" w:type="dxa"/>
            <w:tcBorders>
              <w:top w:val="single" w:sz="6" w:space="0" w:color="auto"/>
              <w:left w:val="single" w:sz="6" w:space="0" w:color="auto"/>
              <w:bottom w:val="single" w:sz="6" w:space="0" w:color="auto"/>
              <w:right w:val="single" w:sz="6" w:space="0" w:color="auto"/>
            </w:tcBorders>
            <w:shd w:val="clear" w:color="auto" w:fill="auto"/>
          </w:tcPr>
          <w:p w14:paraId="7AC291A5" w14:textId="77777777" w:rsidR="001F5292" w:rsidRPr="00DB70A3" w:rsidRDefault="001F5292" w:rsidP="001F5292">
            <w:pPr>
              <w:ind w:firstLine="0"/>
              <w:jc w:val="center"/>
              <w:textAlignment w:val="baseline"/>
              <w:rPr>
                <w:lang w:eastAsia="lt-LT"/>
              </w:rPr>
            </w:pPr>
            <w:r w:rsidRPr="00DB70A3">
              <w:rPr>
                <w:lang w:eastAsia="lt-LT"/>
              </w:rPr>
              <w:t>6.</w:t>
            </w:r>
          </w:p>
          <w:p w14:paraId="155A620D" w14:textId="77777777" w:rsidR="001F5292" w:rsidRPr="00DB70A3" w:rsidRDefault="001F5292" w:rsidP="001F5292">
            <w:pPr>
              <w:ind w:firstLine="0"/>
              <w:jc w:val="center"/>
              <w:textAlignment w:val="baseline"/>
              <w:rPr>
                <w:lang w:eastAsia="lt-LT"/>
              </w:rPr>
            </w:pPr>
          </w:p>
        </w:tc>
        <w:tc>
          <w:tcPr>
            <w:tcW w:w="3099" w:type="dxa"/>
            <w:tcBorders>
              <w:top w:val="single" w:sz="6" w:space="0" w:color="auto"/>
              <w:left w:val="single" w:sz="6" w:space="0" w:color="auto"/>
              <w:bottom w:val="single" w:sz="6" w:space="0" w:color="auto"/>
              <w:right w:val="single" w:sz="6" w:space="0" w:color="auto"/>
            </w:tcBorders>
            <w:shd w:val="clear" w:color="auto" w:fill="auto"/>
          </w:tcPr>
          <w:p w14:paraId="477050FB" w14:textId="77777777" w:rsidR="001F5292" w:rsidRDefault="001F5292" w:rsidP="001F5292">
            <w:pPr>
              <w:ind w:firstLine="0"/>
              <w:jc w:val="left"/>
              <w:textAlignment w:val="baseline"/>
              <w:rPr>
                <w:lang w:eastAsia="lt-LT"/>
              </w:rPr>
            </w:pPr>
            <w:r w:rsidRPr="00DB70A3">
              <w:rPr>
                <w:lang w:eastAsia="lt-LT"/>
              </w:rPr>
              <w:t xml:space="preserve">Brandos egzaminų </w:t>
            </w:r>
            <w:r>
              <w:rPr>
                <w:lang w:eastAsia="lt-LT"/>
              </w:rPr>
              <w:t xml:space="preserve">ir PUPP </w:t>
            </w:r>
            <w:r w:rsidRPr="00DB70A3">
              <w:rPr>
                <w:lang w:eastAsia="lt-LT"/>
              </w:rPr>
              <w:t>aptarimas. </w:t>
            </w:r>
          </w:p>
          <w:p w14:paraId="3ADF993B" w14:textId="77777777" w:rsidR="001F5292" w:rsidRPr="00DB70A3" w:rsidRDefault="001F5292" w:rsidP="001F5292">
            <w:pPr>
              <w:ind w:firstLine="0"/>
              <w:jc w:val="left"/>
              <w:textAlignment w:val="baseline"/>
              <w:rPr>
                <w:lang w:eastAsia="lt-LT"/>
              </w:rPr>
            </w:pPr>
            <w:r>
              <w:rPr>
                <w:lang w:eastAsia="lt-LT"/>
              </w:rPr>
              <w:t xml:space="preserve">Pasiruošimas  renginiui </w:t>
            </w:r>
            <w:r w:rsidRPr="00DB70A3">
              <w:rPr>
                <w:lang w:eastAsia="lt-LT"/>
              </w:rPr>
              <w:t>„Patirčių galerija“</w:t>
            </w:r>
            <w:r>
              <w:rPr>
                <w:lang w:eastAsia="lt-LT"/>
              </w:rPr>
              <w:t>.</w:t>
            </w:r>
            <w:r w:rsidRPr="00DB70A3">
              <w:rPr>
                <w:lang w:eastAsia="lt-LT"/>
              </w:rPr>
              <w:t>  </w:t>
            </w:r>
          </w:p>
        </w:tc>
        <w:tc>
          <w:tcPr>
            <w:tcW w:w="2938" w:type="dxa"/>
            <w:tcBorders>
              <w:top w:val="single" w:sz="6" w:space="0" w:color="auto"/>
              <w:left w:val="single" w:sz="6" w:space="0" w:color="auto"/>
              <w:bottom w:val="single" w:sz="6" w:space="0" w:color="auto"/>
              <w:right w:val="single" w:sz="6" w:space="0" w:color="auto"/>
            </w:tcBorders>
            <w:shd w:val="clear" w:color="auto" w:fill="auto"/>
          </w:tcPr>
          <w:p w14:paraId="2F06436D" w14:textId="77777777" w:rsidR="001F5292" w:rsidRPr="00DB70A3" w:rsidRDefault="001F5292" w:rsidP="001F5292">
            <w:pPr>
              <w:ind w:firstLine="0"/>
              <w:jc w:val="left"/>
              <w:textAlignment w:val="baseline"/>
              <w:rPr>
                <w:lang w:eastAsia="lt-LT"/>
              </w:rPr>
            </w:pPr>
            <w:r>
              <w:rPr>
                <w:b/>
                <w:bCs/>
                <w:lang w:eastAsia="lt-LT"/>
              </w:rPr>
              <w:t xml:space="preserve"> </w:t>
            </w:r>
            <w:r w:rsidRPr="00DB70A3">
              <w:rPr>
                <w:lang w:eastAsia="lt-LT"/>
              </w:rPr>
              <w:t>Savo veiklos reflektavimas, pasidalinta patirtimi. </w:t>
            </w:r>
          </w:p>
        </w:tc>
        <w:tc>
          <w:tcPr>
            <w:tcW w:w="1475" w:type="dxa"/>
            <w:tcBorders>
              <w:top w:val="single" w:sz="6" w:space="0" w:color="auto"/>
              <w:left w:val="single" w:sz="6" w:space="0" w:color="auto"/>
              <w:bottom w:val="single" w:sz="6" w:space="0" w:color="auto"/>
              <w:right w:val="single" w:sz="6" w:space="0" w:color="auto"/>
            </w:tcBorders>
            <w:shd w:val="clear" w:color="auto" w:fill="auto"/>
          </w:tcPr>
          <w:p w14:paraId="1E558205" w14:textId="6D895F1F" w:rsidR="001F5292" w:rsidRPr="00DB70A3" w:rsidRDefault="001F5292" w:rsidP="00262F18">
            <w:pPr>
              <w:ind w:firstLine="0"/>
              <w:jc w:val="center"/>
              <w:textAlignment w:val="baseline"/>
              <w:rPr>
                <w:lang w:eastAsia="lt-LT"/>
              </w:rPr>
            </w:pPr>
            <w:r w:rsidRPr="00DB70A3">
              <w:rPr>
                <w:lang w:eastAsia="lt-LT"/>
              </w:rPr>
              <w:t>2024-09</w:t>
            </w:r>
          </w:p>
        </w:tc>
        <w:tc>
          <w:tcPr>
            <w:tcW w:w="1522" w:type="dxa"/>
            <w:tcBorders>
              <w:top w:val="single" w:sz="6" w:space="0" w:color="auto"/>
              <w:left w:val="single" w:sz="6" w:space="0" w:color="auto"/>
              <w:bottom w:val="single" w:sz="6" w:space="0" w:color="auto"/>
              <w:right w:val="single" w:sz="6" w:space="0" w:color="auto"/>
            </w:tcBorders>
            <w:shd w:val="clear" w:color="auto" w:fill="auto"/>
          </w:tcPr>
          <w:p w14:paraId="5169AFFD" w14:textId="77777777" w:rsidR="001F5292" w:rsidRPr="00DB70A3" w:rsidRDefault="001F5292" w:rsidP="001F5292">
            <w:pPr>
              <w:ind w:firstLine="0"/>
              <w:jc w:val="left"/>
              <w:textAlignment w:val="baseline"/>
              <w:rPr>
                <w:lang w:eastAsia="lt-LT"/>
              </w:rPr>
            </w:pPr>
            <w:r>
              <w:rPr>
                <w:lang w:eastAsia="lt-LT"/>
              </w:rPr>
              <w:t>Vidas Jaunius</w:t>
            </w:r>
            <w:r w:rsidRPr="00DB70A3">
              <w:rPr>
                <w:lang w:eastAsia="lt-LT"/>
              </w:rPr>
              <w:t> </w:t>
            </w:r>
          </w:p>
          <w:p w14:paraId="5E916343" w14:textId="77777777" w:rsidR="001F5292" w:rsidRPr="00DB70A3" w:rsidRDefault="001F5292" w:rsidP="001F5292">
            <w:pPr>
              <w:ind w:firstLine="0"/>
              <w:jc w:val="left"/>
              <w:textAlignment w:val="baseline"/>
              <w:rPr>
                <w:lang w:eastAsia="lt-LT"/>
              </w:rPr>
            </w:pPr>
            <w:r w:rsidRPr="00DB70A3">
              <w:rPr>
                <w:szCs w:val="20"/>
                <w:lang w:eastAsia="lt-LT"/>
              </w:rPr>
              <w:t> </w:t>
            </w:r>
          </w:p>
        </w:tc>
      </w:tr>
      <w:tr w:rsidR="001F5292" w:rsidRPr="00DB70A3" w14:paraId="70172F9C" w14:textId="77777777" w:rsidTr="00FC1DEB">
        <w:trPr>
          <w:trHeight w:val="1379"/>
        </w:trPr>
        <w:tc>
          <w:tcPr>
            <w:tcW w:w="604" w:type="dxa"/>
            <w:tcBorders>
              <w:top w:val="single" w:sz="6" w:space="0" w:color="auto"/>
              <w:left w:val="single" w:sz="6" w:space="0" w:color="auto"/>
              <w:bottom w:val="single" w:sz="6" w:space="0" w:color="auto"/>
              <w:right w:val="single" w:sz="6" w:space="0" w:color="auto"/>
            </w:tcBorders>
            <w:shd w:val="clear" w:color="auto" w:fill="auto"/>
          </w:tcPr>
          <w:p w14:paraId="4C2C7D5D" w14:textId="77777777" w:rsidR="001F5292" w:rsidRPr="00DB70A3" w:rsidRDefault="001F5292" w:rsidP="001F5292">
            <w:pPr>
              <w:ind w:firstLine="0"/>
              <w:jc w:val="center"/>
              <w:textAlignment w:val="baseline"/>
              <w:rPr>
                <w:lang w:eastAsia="lt-LT"/>
              </w:rPr>
            </w:pPr>
            <w:r w:rsidRPr="00DB70A3">
              <w:rPr>
                <w:lang w:eastAsia="lt-LT"/>
              </w:rPr>
              <w:t>7.</w:t>
            </w:r>
          </w:p>
          <w:p w14:paraId="61D23F36" w14:textId="77777777" w:rsidR="001F5292" w:rsidRDefault="001F5292" w:rsidP="001F5292">
            <w:pPr>
              <w:ind w:firstLine="0"/>
              <w:jc w:val="center"/>
              <w:textAlignment w:val="baseline"/>
              <w:rPr>
                <w:lang w:eastAsia="lt-LT"/>
              </w:rPr>
            </w:pPr>
          </w:p>
          <w:p w14:paraId="59CFE012" w14:textId="77777777" w:rsidR="001F5292" w:rsidRPr="00396EB6" w:rsidRDefault="001F5292" w:rsidP="001F5292">
            <w:pPr>
              <w:ind w:firstLine="0"/>
              <w:rPr>
                <w:lang w:eastAsia="lt-LT"/>
              </w:rPr>
            </w:pPr>
          </w:p>
          <w:p w14:paraId="16D3EA22" w14:textId="77777777" w:rsidR="001F5292" w:rsidRPr="00396EB6" w:rsidRDefault="001F5292" w:rsidP="001F5292">
            <w:pPr>
              <w:ind w:firstLine="0"/>
              <w:rPr>
                <w:lang w:eastAsia="lt-LT"/>
              </w:rPr>
            </w:pPr>
          </w:p>
        </w:tc>
        <w:tc>
          <w:tcPr>
            <w:tcW w:w="3099" w:type="dxa"/>
            <w:tcBorders>
              <w:top w:val="single" w:sz="6" w:space="0" w:color="auto"/>
              <w:left w:val="single" w:sz="6" w:space="0" w:color="auto"/>
              <w:bottom w:val="single" w:sz="6" w:space="0" w:color="auto"/>
              <w:right w:val="single" w:sz="6" w:space="0" w:color="auto"/>
            </w:tcBorders>
            <w:shd w:val="clear" w:color="auto" w:fill="auto"/>
          </w:tcPr>
          <w:p w14:paraId="5AC9DACA" w14:textId="77777777" w:rsidR="001F5292" w:rsidRPr="00DB70A3" w:rsidRDefault="001F5292" w:rsidP="001F5292">
            <w:pPr>
              <w:ind w:firstLine="0"/>
              <w:jc w:val="left"/>
              <w:textAlignment w:val="baseline"/>
              <w:rPr>
                <w:lang w:eastAsia="lt-LT"/>
              </w:rPr>
            </w:pPr>
            <w:r w:rsidRPr="00DB70A3">
              <w:rPr>
                <w:lang w:eastAsia="lt-LT"/>
              </w:rPr>
              <w:t>Metodinės partnerystės, integruotų pamokų, pamokų gimnazijos erdvėse aptarimas, rekomendacijų, ką reikia tobulinti, numatymas. </w:t>
            </w:r>
          </w:p>
        </w:tc>
        <w:tc>
          <w:tcPr>
            <w:tcW w:w="2938" w:type="dxa"/>
            <w:tcBorders>
              <w:top w:val="single" w:sz="6" w:space="0" w:color="auto"/>
              <w:left w:val="single" w:sz="6" w:space="0" w:color="auto"/>
              <w:bottom w:val="single" w:sz="6" w:space="0" w:color="auto"/>
              <w:right w:val="single" w:sz="6" w:space="0" w:color="auto"/>
            </w:tcBorders>
            <w:shd w:val="clear" w:color="auto" w:fill="auto"/>
          </w:tcPr>
          <w:p w14:paraId="0CDB5951" w14:textId="77777777" w:rsidR="001F5292" w:rsidRPr="00DB70A3" w:rsidRDefault="001F5292" w:rsidP="001F5292">
            <w:pPr>
              <w:ind w:firstLine="0"/>
              <w:jc w:val="left"/>
              <w:textAlignment w:val="baseline"/>
              <w:rPr>
                <w:lang w:eastAsia="lt-LT"/>
              </w:rPr>
            </w:pPr>
            <w:r>
              <w:rPr>
                <w:b/>
                <w:bCs/>
                <w:lang w:eastAsia="lt-LT"/>
              </w:rPr>
              <w:t xml:space="preserve"> </w:t>
            </w:r>
            <w:r w:rsidRPr="00DB70A3">
              <w:rPr>
                <w:lang w:eastAsia="lt-LT"/>
              </w:rPr>
              <w:t>Pamokų tobulinimas, kolegial</w:t>
            </w:r>
            <w:r>
              <w:rPr>
                <w:lang w:eastAsia="lt-LT"/>
              </w:rPr>
              <w:t>i</w:t>
            </w:r>
            <w:r w:rsidRPr="00DB70A3">
              <w:rPr>
                <w:lang w:eastAsia="lt-LT"/>
              </w:rPr>
              <w:t>osios  patirties sklaida, didaktikos įgūdžių tobulinimas</w:t>
            </w:r>
            <w:r>
              <w:rPr>
                <w:lang w:eastAsia="lt-LT"/>
              </w:rPr>
              <w:t>.</w:t>
            </w:r>
            <w:r w:rsidRPr="00DB70A3">
              <w:rPr>
                <w:lang w:eastAsia="lt-LT"/>
              </w:rPr>
              <w:t> </w:t>
            </w:r>
          </w:p>
        </w:tc>
        <w:tc>
          <w:tcPr>
            <w:tcW w:w="1475" w:type="dxa"/>
            <w:tcBorders>
              <w:top w:val="single" w:sz="6" w:space="0" w:color="auto"/>
              <w:left w:val="single" w:sz="6" w:space="0" w:color="auto"/>
              <w:bottom w:val="single" w:sz="6" w:space="0" w:color="auto"/>
              <w:right w:val="single" w:sz="6" w:space="0" w:color="auto"/>
            </w:tcBorders>
            <w:shd w:val="clear" w:color="auto" w:fill="auto"/>
          </w:tcPr>
          <w:p w14:paraId="55FE3B69" w14:textId="4A131223" w:rsidR="001F5292" w:rsidRPr="00DB70A3" w:rsidRDefault="001F5292" w:rsidP="00262F18">
            <w:pPr>
              <w:ind w:firstLine="0"/>
              <w:jc w:val="center"/>
              <w:textAlignment w:val="baseline"/>
              <w:rPr>
                <w:lang w:eastAsia="lt-LT"/>
              </w:rPr>
            </w:pPr>
            <w:r w:rsidRPr="00DB70A3">
              <w:rPr>
                <w:lang w:eastAsia="lt-LT"/>
              </w:rPr>
              <w:t>Visus   metus</w:t>
            </w:r>
          </w:p>
        </w:tc>
        <w:tc>
          <w:tcPr>
            <w:tcW w:w="1522" w:type="dxa"/>
            <w:tcBorders>
              <w:top w:val="single" w:sz="6" w:space="0" w:color="auto"/>
              <w:left w:val="single" w:sz="6" w:space="0" w:color="auto"/>
              <w:bottom w:val="single" w:sz="6" w:space="0" w:color="auto"/>
              <w:right w:val="single" w:sz="6" w:space="0" w:color="auto"/>
            </w:tcBorders>
            <w:shd w:val="clear" w:color="auto" w:fill="auto"/>
          </w:tcPr>
          <w:p w14:paraId="153A13D3" w14:textId="77777777" w:rsidR="001F5292" w:rsidRPr="00DB70A3" w:rsidRDefault="001F5292" w:rsidP="001F5292">
            <w:pPr>
              <w:ind w:firstLine="0"/>
              <w:jc w:val="left"/>
              <w:textAlignment w:val="baseline"/>
              <w:rPr>
                <w:lang w:eastAsia="lt-LT"/>
              </w:rPr>
            </w:pPr>
            <w:r>
              <w:rPr>
                <w:lang w:eastAsia="lt-LT"/>
              </w:rPr>
              <w:t>Vidas Jaunius</w:t>
            </w:r>
          </w:p>
        </w:tc>
      </w:tr>
      <w:tr w:rsidR="001F5292" w:rsidRPr="00DB70A3" w14:paraId="6DFCF038" w14:textId="77777777" w:rsidTr="00D74DE1">
        <w:trPr>
          <w:trHeight w:val="300"/>
        </w:trPr>
        <w:tc>
          <w:tcPr>
            <w:tcW w:w="604" w:type="dxa"/>
            <w:tcBorders>
              <w:top w:val="single" w:sz="6" w:space="0" w:color="auto"/>
              <w:left w:val="single" w:sz="6" w:space="0" w:color="auto"/>
              <w:bottom w:val="single" w:sz="6" w:space="0" w:color="auto"/>
              <w:right w:val="single" w:sz="6" w:space="0" w:color="auto"/>
            </w:tcBorders>
            <w:shd w:val="clear" w:color="auto" w:fill="auto"/>
          </w:tcPr>
          <w:p w14:paraId="448A6916" w14:textId="77777777" w:rsidR="001F5292" w:rsidRPr="00DB70A3" w:rsidRDefault="001F5292" w:rsidP="001F5292">
            <w:pPr>
              <w:ind w:firstLine="0"/>
              <w:jc w:val="center"/>
              <w:textAlignment w:val="baseline"/>
              <w:rPr>
                <w:lang w:eastAsia="lt-LT"/>
              </w:rPr>
            </w:pPr>
            <w:r>
              <w:rPr>
                <w:lang w:eastAsia="lt-LT"/>
              </w:rPr>
              <w:t>8.</w:t>
            </w:r>
          </w:p>
        </w:tc>
        <w:tc>
          <w:tcPr>
            <w:tcW w:w="3099" w:type="dxa"/>
            <w:tcBorders>
              <w:top w:val="single" w:sz="6" w:space="0" w:color="auto"/>
              <w:left w:val="single" w:sz="6" w:space="0" w:color="auto"/>
              <w:bottom w:val="single" w:sz="6" w:space="0" w:color="auto"/>
              <w:right w:val="single" w:sz="6" w:space="0" w:color="auto"/>
            </w:tcBorders>
            <w:shd w:val="clear" w:color="auto" w:fill="auto"/>
          </w:tcPr>
          <w:p w14:paraId="0CEE3CC0" w14:textId="77777777" w:rsidR="001F5292" w:rsidRPr="00DB70A3" w:rsidRDefault="001F5292" w:rsidP="001F5292">
            <w:pPr>
              <w:ind w:firstLine="0"/>
              <w:jc w:val="left"/>
              <w:textAlignment w:val="baseline"/>
              <w:rPr>
                <w:lang w:eastAsia="lt-LT"/>
              </w:rPr>
            </w:pPr>
            <w:r>
              <w:rPr>
                <w:lang w:eastAsia="lt-LT"/>
              </w:rPr>
              <w:t>Išklausytų seminarų medžiagos sklaida.</w:t>
            </w:r>
          </w:p>
        </w:tc>
        <w:tc>
          <w:tcPr>
            <w:tcW w:w="2938" w:type="dxa"/>
            <w:tcBorders>
              <w:top w:val="single" w:sz="6" w:space="0" w:color="auto"/>
              <w:left w:val="single" w:sz="6" w:space="0" w:color="auto"/>
              <w:bottom w:val="single" w:sz="6" w:space="0" w:color="auto"/>
              <w:right w:val="single" w:sz="6" w:space="0" w:color="auto"/>
            </w:tcBorders>
            <w:shd w:val="clear" w:color="auto" w:fill="auto"/>
          </w:tcPr>
          <w:p w14:paraId="2A9D375E" w14:textId="77777777" w:rsidR="001F5292" w:rsidRPr="00DB70A3" w:rsidRDefault="001F5292" w:rsidP="001F5292">
            <w:pPr>
              <w:ind w:firstLine="0"/>
              <w:jc w:val="left"/>
              <w:textAlignment w:val="baseline"/>
              <w:rPr>
                <w:lang w:eastAsia="lt-LT"/>
              </w:rPr>
            </w:pPr>
            <w:r>
              <w:rPr>
                <w:b/>
                <w:bCs/>
                <w:lang w:eastAsia="lt-LT"/>
              </w:rPr>
              <w:t xml:space="preserve"> </w:t>
            </w:r>
            <w:r w:rsidRPr="00DB70A3">
              <w:rPr>
                <w:lang w:eastAsia="lt-LT"/>
              </w:rPr>
              <w:t>Pamokų tobulinimas, didaktikos įgūdžių tobulinimas</w:t>
            </w:r>
            <w:r>
              <w:rPr>
                <w:lang w:eastAsia="lt-LT"/>
              </w:rPr>
              <w:t>.</w:t>
            </w:r>
            <w:r w:rsidRPr="00DB70A3">
              <w:rPr>
                <w:lang w:eastAsia="lt-LT"/>
              </w:rPr>
              <w:t> </w:t>
            </w:r>
          </w:p>
        </w:tc>
        <w:tc>
          <w:tcPr>
            <w:tcW w:w="1475" w:type="dxa"/>
            <w:tcBorders>
              <w:top w:val="single" w:sz="6" w:space="0" w:color="auto"/>
              <w:left w:val="single" w:sz="6" w:space="0" w:color="auto"/>
              <w:bottom w:val="single" w:sz="6" w:space="0" w:color="auto"/>
              <w:right w:val="single" w:sz="6" w:space="0" w:color="auto"/>
            </w:tcBorders>
            <w:shd w:val="clear" w:color="auto" w:fill="auto"/>
          </w:tcPr>
          <w:p w14:paraId="6C61CBAA" w14:textId="58AB9584" w:rsidR="001F5292" w:rsidRPr="00DB70A3" w:rsidRDefault="001F5292" w:rsidP="00262F18">
            <w:pPr>
              <w:ind w:firstLine="0"/>
              <w:jc w:val="center"/>
              <w:textAlignment w:val="baseline"/>
              <w:rPr>
                <w:lang w:eastAsia="lt-LT"/>
              </w:rPr>
            </w:pPr>
            <w:r w:rsidRPr="00DB70A3">
              <w:rPr>
                <w:lang w:eastAsia="lt-LT"/>
              </w:rPr>
              <w:t>Visus   metus</w:t>
            </w:r>
          </w:p>
        </w:tc>
        <w:tc>
          <w:tcPr>
            <w:tcW w:w="1522" w:type="dxa"/>
            <w:tcBorders>
              <w:top w:val="single" w:sz="6" w:space="0" w:color="auto"/>
              <w:left w:val="single" w:sz="6" w:space="0" w:color="auto"/>
              <w:bottom w:val="single" w:sz="6" w:space="0" w:color="auto"/>
              <w:right w:val="single" w:sz="6" w:space="0" w:color="auto"/>
            </w:tcBorders>
            <w:shd w:val="clear" w:color="auto" w:fill="auto"/>
          </w:tcPr>
          <w:p w14:paraId="7ECF33A3" w14:textId="77777777" w:rsidR="001F5292" w:rsidRPr="00DB70A3" w:rsidRDefault="001F5292" w:rsidP="001F5292">
            <w:pPr>
              <w:ind w:firstLine="0"/>
              <w:jc w:val="left"/>
              <w:textAlignment w:val="baseline"/>
              <w:rPr>
                <w:lang w:eastAsia="lt-LT"/>
              </w:rPr>
            </w:pPr>
            <w:r>
              <w:rPr>
                <w:lang w:eastAsia="lt-LT"/>
              </w:rPr>
              <w:t>Vidas Jaunius</w:t>
            </w:r>
            <w:r w:rsidRPr="00DB70A3">
              <w:rPr>
                <w:lang w:eastAsia="lt-LT"/>
              </w:rPr>
              <w:t> </w:t>
            </w:r>
          </w:p>
        </w:tc>
      </w:tr>
    </w:tbl>
    <w:p w14:paraId="1B9885DD" w14:textId="77777777" w:rsidR="001F5292" w:rsidRPr="000F6E4E" w:rsidRDefault="001F5292" w:rsidP="001F5292">
      <w:pPr>
        <w:ind w:firstLine="0"/>
        <w:textAlignment w:val="baseline"/>
        <w:rPr>
          <w:rFonts w:ascii="Segoe UI" w:hAnsi="Segoe UI" w:cs="Segoe UI"/>
          <w:sz w:val="18"/>
          <w:szCs w:val="18"/>
          <w:lang w:eastAsia="lt-LT"/>
        </w:rPr>
      </w:pPr>
      <w:r w:rsidRPr="000F6E4E">
        <w:rPr>
          <w:szCs w:val="20"/>
          <w:lang w:eastAsia="lt-LT"/>
        </w:rPr>
        <w:t> </w:t>
      </w:r>
    </w:p>
    <w:p w14:paraId="455429F4" w14:textId="77777777" w:rsidR="001F5292" w:rsidRPr="000F6E4E" w:rsidRDefault="001F5292" w:rsidP="001F5292">
      <w:pPr>
        <w:ind w:firstLine="0"/>
        <w:jc w:val="center"/>
        <w:textAlignment w:val="baseline"/>
        <w:rPr>
          <w:rFonts w:ascii="Segoe UI" w:hAnsi="Segoe UI" w:cs="Segoe UI"/>
          <w:sz w:val="18"/>
          <w:szCs w:val="18"/>
          <w:lang w:eastAsia="lt-LT"/>
        </w:rPr>
      </w:pPr>
      <w:r w:rsidRPr="000F6E4E">
        <w:rPr>
          <w:color w:val="000000"/>
          <w:lang w:eastAsia="lt-LT"/>
        </w:rPr>
        <w:t>II. ATVIROS, INTEGRUOTOS PAMOKOS, PAMOKOS KITOSE ERDVĖSE</w:t>
      </w:r>
    </w:p>
    <w:tbl>
      <w:tblPr>
        <w:tblW w:w="9631" w:type="dxa"/>
        <w:tblBorders>
          <w:top w:val="outset" w:sz="6" w:space="0" w:color="auto"/>
          <w:left w:val="outset" w:sz="6" w:space="0" w:color="auto"/>
          <w:bottom w:val="outset" w:sz="6" w:space="0" w:color="auto"/>
          <w:right w:val="outset" w:sz="6" w:space="0" w:color="auto"/>
        </w:tblBorders>
        <w:tblCellMar>
          <w:left w:w="57" w:type="dxa"/>
          <w:right w:w="57" w:type="dxa"/>
        </w:tblCellMar>
        <w:tblLook w:val="04A0" w:firstRow="1" w:lastRow="0" w:firstColumn="1" w:lastColumn="0" w:noHBand="0" w:noVBand="1"/>
      </w:tblPr>
      <w:tblGrid>
        <w:gridCol w:w="615"/>
        <w:gridCol w:w="2205"/>
        <w:gridCol w:w="1830"/>
        <w:gridCol w:w="1830"/>
        <w:gridCol w:w="1125"/>
        <w:gridCol w:w="2026"/>
      </w:tblGrid>
      <w:tr w:rsidR="001F5292" w:rsidRPr="000F6E4E" w14:paraId="313876E9" w14:textId="77777777" w:rsidTr="00AA59BF">
        <w:trPr>
          <w:trHeight w:val="300"/>
        </w:trPr>
        <w:tc>
          <w:tcPr>
            <w:tcW w:w="615" w:type="dxa"/>
            <w:tcBorders>
              <w:top w:val="single" w:sz="6" w:space="0" w:color="000000"/>
              <w:left w:val="single" w:sz="6" w:space="0" w:color="000000"/>
              <w:bottom w:val="single" w:sz="6" w:space="0" w:color="000000"/>
              <w:right w:val="single" w:sz="6" w:space="0" w:color="000000"/>
            </w:tcBorders>
            <w:shd w:val="clear" w:color="auto" w:fill="auto"/>
            <w:hideMark/>
          </w:tcPr>
          <w:p w14:paraId="48DA5819" w14:textId="0C2CF78B" w:rsidR="001F5292" w:rsidRPr="000F6E4E" w:rsidRDefault="001F5292" w:rsidP="00262F18">
            <w:pPr>
              <w:ind w:firstLine="0"/>
              <w:jc w:val="center"/>
              <w:textAlignment w:val="baseline"/>
              <w:rPr>
                <w:lang w:eastAsia="lt-LT"/>
              </w:rPr>
            </w:pPr>
            <w:r w:rsidRPr="000F6E4E">
              <w:rPr>
                <w:color w:val="000000"/>
                <w:lang w:eastAsia="lt-LT"/>
              </w:rPr>
              <w:t>Eil. Nr.</w:t>
            </w:r>
          </w:p>
        </w:tc>
        <w:tc>
          <w:tcPr>
            <w:tcW w:w="2205" w:type="dxa"/>
            <w:tcBorders>
              <w:top w:val="single" w:sz="6" w:space="0" w:color="000000"/>
              <w:left w:val="single" w:sz="6" w:space="0" w:color="000000"/>
              <w:bottom w:val="single" w:sz="6" w:space="0" w:color="000000"/>
              <w:right w:val="single" w:sz="6" w:space="0" w:color="000000"/>
            </w:tcBorders>
            <w:shd w:val="clear" w:color="auto" w:fill="auto"/>
            <w:hideMark/>
          </w:tcPr>
          <w:p w14:paraId="7B72847B" w14:textId="77777777" w:rsidR="001F5292" w:rsidRPr="000F6E4E" w:rsidRDefault="001F5292" w:rsidP="001F5292">
            <w:pPr>
              <w:ind w:firstLine="0"/>
              <w:jc w:val="center"/>
              <w:textAlignment w:val="baseline"/>
              <w:rPr>
                <w:lang w:eastAsia="lt-LT"/>
              </w:rPr>
            </w:pPr>
            <w:r w:rsidRPr="000F6E4E">
              <w:rPr>
                <w:color w:val="000000"/>
                <w:lang w:eastAsia="lt-LT"/>
              </w:rPr>
              <w:t>Veiklos temos </w:t>
            </w:r>
          </w:p>
        </w:tc>
        <w:tc>
          <w:tcPr>
            <w:tcW w:w="1830" w:type="dxa"/>
            <w:tcBorders>
              <w:top w:val="single" w:sz="6" w:space="0" w:color="000000"/>
              <w:left w:val="single" w:sz="6" w:space="0" w:color="000000"/>
              <w:bottom w:val="single" w:sz="6" w:space="0" w:color="000000"/>
              <w:right w:val="single" w:sz="6" w:space="0" w:color="000000"/>
            </w:tcBorders>
            <w:shd w:val="clear" w:color="auto" w:fill="auto"/>
            <w:hideMark/>
          </w:tcPr>
          <w:p w14:paraId="735154DF" w14:textId="77777777" w:rsidR="001F5292" w:rsidRPr="000F6E4E" w:rsidRDefault="001F5292" w:rsidP="001F5292">
            <w:pPr>
              <w:ind w:firstLine="0"/>
              <w:jc w:val="center"/>
              <w:textAlignment w:val="baseline"/>
              <w:rPr>
                <w:lang w:eastAsia="lt-LT"/>
              </w:rPr>
            </w:pPr>
            <w:r w:rsidRPr="000F6E4E">
              <w:rPr>
                <w:color w:val="000000"/>
                <w:lang w:eastAsia="lt-LT"/>
              </w:rPr>
              <w:t>Laukiamas rezultatas </w:t>
            </w:r>
          </w:p>
        </w:tc>
        <w:tc>
          <w:tcPr>
            <w:tcW w:w="1830" w:type="dxa"/>
            <w:tcBorders>
              <w:top w:val="single" w:sz="6" w:space="0" w:color="000000"/>
              <w:left w:val="single" w:sz="6" w:space="0" w:color="000000"/>
              <w:bottom w:val="single" w:sz="6" w:space="0" w:color="000000"/>
              <w:right w:val="single" w:sz="6" w:space="0" w:color="000000"/>
            </w:tcBorders>
            <w:shd w:val="clear" w:color="auto" w:fill="auto"/>
            <w:hideMark/>
          </w:tcPr>
          <w:p w14:paraId="1231E853" w14:textId="77777777" w:rsidR="001F5292" w:rsidRPr="000F6E4E" w:rsidRDefault="001F5292" w:rsidP="001F5292">
            <w:pPr>
              <w:ind w:firstLine="0"/>
              <w:jc w:val="center"/>
              <w:textAlignment w:val="baseline"/>
              <w:rPr>
                <w:lang w:eastAsia="lt-LT"/>
              </w:rPr>
            </w:pPr>
            <w:r w:rsidRPr="000F6E4E">
              <w:rPr>
                <w:color w:val="000000"/>
                <w:lang w:eastAsia="lt-LT"/>
              </w:rPr>
              <w:t>Stebėjimo tikslas </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14:paraId="1FAA6EA1" w14:textId="4C7A6D44" w:rsidR="001F5292" w:rsidRPr="000F6E4E" w:rsidRDefault="001F5292" w:rsidP="00262F18">
            <w:pPr>
              <w:ind w:firstLine="0"/>
              <w:jc w:val="center"/>
              <w:textAlignment w:val="baseline"/>
              <w:rPr>
                <w:lang w:eastAsia="lt-LT"/>
              </w:rPr>
            </w:pPr>
            <w:r w:rsidRPr="000F6E4E">
              <w:rPr>
                <w:color w:val="000000"/>
                <w:lang w:eastAsia="lt-LT"/>
              </w:rPr>
              <w:t>Data</w:t>
            </w:r>
          </w:p>
        </w:tc>
        <w:tc>
          <w:tcPr>
            <w:tcW w:w="2026" w:type="dxa"/>
            <w:tcBorders>
              <w:top w:val="single" w:sz="6" w:space="0" w:color="000000"/>
              <w:left w:val="single" w:sz="6" w:space="0" w:color="000000"/>
              <w:bottom w:val="single" w:sz="6" w:space="0" w:color="000000"/>
              <w:right w:val="single" w:sz="6" w:space="0" w:color="000000"/>
            </w:tcBorders>
            <w:shd w:val="clear" w:color="auto" w:fill="auto"/>
            <w:hideMark/>
          </w:tcPr>
          <w:p w14:paraId="6862CBFC" w14:textId="77777777" w:rsidR="001F5292" w:rsidRPr="000F6E4E" w:rsidRDefault="001F5292" w:rsidP="001F5292">
            <w:pPr>
              <w:ind w:firstLine="0"/>
              <w:jc w:val="center"/>
              <w:textAlignment w:val="baseline"/>
              <w:rPr>
                <w:lang w:eastAsia="lt-LT"/>
              </w:rPr>
            </w:pPr>
            <w:r w:rsidRPr="000F6E4E">
              <w:rPr>
                <w:color w:val="000000"/>
                <w:lang w:eastAsia="lt-LT"/>
              </w:rPr>
              <w:t>Atsakingas </w:t>
            </w:r>
          </w:p>
        </w:tc>
      </w:tr>
      <w:tr w:rsidR="001F5292" w:rsidRPr="000F6E4E" w14:paraId="4992D9DB" w14:textId="77777777" w:rsidTr="00AA59BF">
        <w:trPr>
          <w:trHeight w:val="300"/>
        </w:trPr>
        <w:tc>
          <w:tcPr>
            <w:tcW w:w="615" w:type="dxa"/>
            <w:tcBorders>
              <w:top w:val="single" w:sz="6" w:space="0" w:color="000000"/>
              <w:left w:val="single" w:sz="6" w:space="0" w:color="000000"/>
              <w:bottom w:val="single" w:sz="6" w:space="0" w:color="000000"/>
              <w:right w:val="single" w:sz="6" w:space="0" w:color="000000"/>
            </w:tcBorders>
            <w:shd w:val="clear" w:color="auto" w:fill="auto"/>
            <w:hideMark/>
          </w:tcPr>
          <w:p w14:paraId="5E36A5DB" w14:textId="77777777" w:rsidR="001F5292" w:rsidRPr="000F6E4E" w:rsidRDefault="001F5292" w:rsidP="00262F18">
            <w:pPr>
              <w:ind w:firstLine="0"/>
              <w:jc w:val="center"/>
              <w:textAlignment w:val="baseline"/>
              <w:rPr>
                <w:lang w:eastAsia="lt-LT"/>
              </w:rPr>
            </w:pPr>
            <w:r w:rsidRPr="000F6E4E">
              <w:rPr>
                <w:color w:val="000000"/>
                <w:lang w:eastAsia="lt-LT"/>
              </w:rPr>
              <w:t>9.</w:t>
            </w:r>
          </w:p>
        </w:tc>
        <w:tc>
          <w:tcPr>
            <w:tcW w:w="2205" w:type="dxa"/>
            <w:tcBorders>
              <w:top w:val="single" w:sz="6" w:space="0" w:color="000000"/>
              <w:left w:val="single" w:sz="6" w:space="0" w:color="000000"/>
              <w:bottom w:val="single" w:sz="6" w:space="0" w:color="000000"/>
              <w:right w:val="single" w:sz="6" w:space="0" w:color="000000"/>
            </w:tcBorders>
            <w:shd w:val="clear" w:color="auto" w:fill="auto"/>
            <w:hideMark/>
          </w:tcPr>
          <w:p w14:paraId="71859AE5" w14:textId="77777777" w:rsidR="001F5292" w:rsidRPr="000F6E4E" w:rsidRDefault="001F5292" w:rsidP="001F5292">
            <w:pPr>
              <w:ind w:firstLine="0"/>
              <w:jc w:val="left"/>
              <w:textAlignment w:val="baseline"/>
              <w:rPr>
                <w:lang w:eastAsia="lt-LT"/>
              </w:rPr>
            </w:pPr>
            <w:r w:rsidRPr="000F6E4E">
              <w:rPr>
                <w:color w:val="000000"/>
                <w:lang w:eastAsia="lt-LT"/>
              </w:rPr>
              <w:t>Int</w:t>
            </w:r>
            <w:r>
              <w:rPr>
                <w:color w:val="000000"/>
                <w:lang w:eastAsia="lt-LT"/>
              </w:rPr>
              <w:t xml:space="preserve">egruota biologijos- fizikos pamoka </w:t>
            </w:r>
            <w:r w:rsidRPr="000F6E4E">
              <w:rPr>
                <w:color w:val="000000"/>
                <w:lang w:eastAsia="lt-LT"/>
              </w:rPr>
              <w:t xml:space="preserve"> </w:t>
            </w:r>
            <w:r>
              <w:rPr>
                <w:color w:val="000000"/>
                <w:lang w:eastAsia="lt-LT"/>
              </w:rPr>
              <w:t>„</w:t>
            </w:r>
            <w:r w:rsidRPr="000F6E4E">
              <w:rPr>
                <w:color w:val="000000"/>
                <w:lang w:eastAsia="lt-LT"/>
              </w:rPr>
              <w:t>Akies sandara, optinė sistema, optiniai prietaisai</w:t>
            </w:r>
            <w:r>
              <w:rPr>
                <w:color w:val="000000"/>
                <w:lang w:eastAsia="lt-LT"/>
              </w:rPr>
              <w:t>“, II kl.</w:t>
            </w:r>
          </w:p>
        </w:tc>
        <w:tc>
          <w:tcPr>
            <w:tcW w:w="1830" w:type="dxa"/>
            <w:tcBorders>
              <w:top w:val="single" w:sz="6" w:space="0" w:color="000000"/>
              <w:left w:val="single" w:sz="6" w:space="0" w:color="000000"/>
              <w:bottom w:val="single" w:sz="6" w:space="0" w:color="000000"/>
              <w:right w:val="single" w:sz="6" w:space="0" w:color="000000"/>
            </w:tcBorders>
            <w:shd w:val="clear" w:color="auto" w:fill="auto"/>
            <w:hideMark/>
          </w:tcPr>
          <w:p w14:paraId="2D944951" w14:textId="77777777" w:rsidR="001F5292" w:rsidRPr="000F6E4E" w:rsidRDefault="001F5292" w:rsidP="001F5292">
            <w:pPr>
              <w:ind w:firstLine="0"/>
              <w:jc w:val="left"/>
              <w:textAlignment w:val="baseline"/>
              <w:rPr>
                <w:lang w:eastAsia="lt-LT"/>
              </w:rPr>
            </w:pPr>
            <w:r>
              <w:rPr>
                <w:color w:val="000000"/>
                <w:lang w:eastAsia="lt-LT"/>
              </w:rPr>
              <w:t>Susieja</w:t>
            </w:r>
            <w:r w:rsidRPr="000F6E4E">
              <w:rPr>
                <w:color w:val="000000"/>
                <w:lang w:eastAsia="lt-LT"/>
              </w:rPr>
              <w:t xml:space="preserve"> fizikos ir biologijos žinias apie akyje vykstančius fizikinius procesus, juos transformuojant į nervinius impulsus. </w:t>
            </w:r>
          </w:p>
        </w:tc>
        <w:tc>
          <w:tcPr>
            <w:tcW w:w="1830" w:type="dxa"/>
            <w:tcBorders>
              <w:top w:val="single" w:sz="6" w:space="0" w:color="000000"/>
              <w:left w:val="single" w:sz="6" w:space="0" w:color="000000"/>
              <w:bottom w:val="single" w:sz="6" w:space="0" w:color="000000"/>
              <w:right w:val="single" w:sz="6" w:space="0" w:color="000000"/>
            </w:tcBorders>
            <w:shd w:val="clear" w:color="auto" w:fill="auto"/>
            <w:hideMark/>
          </w:tcPr>
          <w:p w14:paraId="2CCD614C" w14:textId="77777777" w:rsidR="001F5292" w:rsidRPr="0089446D" w:rsidRDefault="001F5292" w:rsidP="001F5292">
            <w:pPr>
              <w:ind w:firstLine="0"/>
              <w:jc w:val="left"/>
              <w:textAlignment w:val="baseline"/>
              <w:rPr>
                <w:color w:val="000000" w:themeColor="text1"/>
                <w:lang w:eastAsia="lt-LT"/>
              </w:rPr>
            </w:pPr>
            <w:r w:rsidRPr="0089446D">
              <w:rPr>
                <w:color w:val="000000" w:themeColor="text1"/>
                <w:lang w:eastAsia="lt-LT"/>
              </w:rPr>
              <w:t>Biologijos ir fizikos ugdymo turinio integracija. Pažinimo, taikymo, komunikavimo kompetencijų ugdymas.</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14:paraId="5E1A7547" w14:textId="0FBE977B" w:rsidR="001F5292" w:rsidRPr="000F6E4E" w:rsidRDefault="001F5292" w:rsidP="00262F18">
            <w:pPr>
              <w:ind w:firstLine="0"/>
              <w:jc w:val="center"/>
              <w:textAlignment w:val="baseline"/>
              <w:rPr>
                <w:lang w:eastAsia="lt-LT"/>
              </w:rPr>
            </w:pPr>
            <w:r>
              <w:rPr>
                <w:color w:val="000000"/>
                <w:lang w:eastAsia="lt-LT"/>
              </w:rPr>
              <w:t>2024-01</w:t>
            </w:r>
          </w:p>
        </w:tc>
        <w:tc>
          <w:tcPr>
            <w:tcW w:w="2026" w:type="dxa"/>
            <w:tcBorders>
              <w:top w:val="single" w:sz="6" w:space="0" w:color="000000"/>
              <w:left w:val="single" w:sz="6" w:space="0" w:color="000000"/>
              <w:bottom w:val="single" w:sz="6" w:space="0" w:color="000000"/>
              <w:right w:val="single" w:sz="6" w:space="0" w:color="000000"/>
            </w:tcBorders>
            <w:shd w:val="clear" w:color="auto" w:fill="auto"/>
            <w:hideMark/>
          </w:tcPr>
          <w:p w14:paraId="38120860" w14:textId="6EC2B277" w:rsidR="001F5292" w:rsidRPr="000F6E4E" w:rsidRDefault="001F5292" w:rsidP="001F5292">
            <w:pPr>
              <w:ind w:firstLine="0"/>
              <w:jc w:val="left"/>
              <w:textAlignment w:val="baseline"/>
              <w:rPr>
                <w:lang w:eastAsia="lt-LT"/>
              </w:rPr>
            </w:pPr>
            <w:r>
              <w:rPr>
                <w:color w:val="000000"/>
                <w:lang w:eastAsia="lt-LT"/>
              </w:rPr>
              <w:t>Valerija</w:t>
            </w:r>
            <w:r w:rsidRPr="000F6E4E">
              <w:rPr>
                <w:color w:val="000000"/>
                <w:lang w:eastAsia="lt-LT"/>
              </w:rPr>
              <w:t xml:space="preserve"> Eidikienė</w:t>
            </w:r>
            <w:r w:rsidR="00262F18">
              <w:rPr>
                <w:color w:val="000000"/>
                <w:lang w:eastAsia="lt-LT"/>
              </w:rPr>
              <w:t>,</w:t>
            </w:r>
            <w:r w:rsidRPr="000F6E4E">
              <w:rPr>
                <w:color w:val="000000"/>
                <w:lang w:eastAsia="lt-LT"/>
              </w:rPr>
              <w:t> </w:t>
            </w:r>
          </w:p>
          <w:p w14:paraId="26D80DB7" w14:textId="77777777" w:rsidR="001F5292" w:rsidRPr="000F6E4E" w:rsidRDefault="001F5292" w:rsidP="001F5292">
            <w:pPr>
              <w:ind w:firstLine="0"/>
              <w:jc w:val="left"/>
              <w:textAlignment w:val="baseline"/>
              <w:rPr>
                <w:lang w:eastAsia="lt-LT"/>
              </w:rPr>
            </w:pPr>
            <w:r>
              <w:rPr>
                <w:color w:val="000000"/>
                <w:lang w:eastAsia="lt-LT"/>
              </w:rPr>
              <w:t>Algirdas</w:t>
            </w:r>
            <w:r w:rsidRPr="000F6E4E">
              <w:rPr>
                <w:color w:val="000000"/>
                <w:lang w:eastAsia="lt-LT"/>
              </w:rPr>
              <w:t xml:space="preserve"> Eidikis </w:t>
            </w:r>
          </w:p>
        </w:tc>
      </w:tr>
      <w:tr w:rsidR="001F5292" w:rsidRPr="000F6E4E" w14:paraId="5E721978" w14:textId="77777777" w:rsidTr="00AA59BF">
        <w:trPr>
          <w:trHeight w:val="300"/>
        </w:trPr>
        <w:tc>
          <w:tcPr>
            <w:tcW w:w="615" w:type="dxa"/>
            <w:tcBorders>
              <w:top w:val="single" w:sz="6" w:space="0" w:color="000000"/>
              <w:left w:val="single" w:sz="6" w:space="0" w:color="000000"/>
              <w:bottom w:val="single" w:sz="6" w:space="0" w:color="000000"/>
              <w:right w:val="single" w:sz="6" w:space="0" w:color="000000"/>
            </w:tcBorders>
            <w:shd w:val="clear" w:color="auto" w:fill="auto"/>
          </w:tcPr>
          <w:p w14:paraId="21BC7F20" w14:textId="77777777" w:rsidR="001F5292" w:rsidRPr="000F6E4E" w:rsidRDefault="001F5292" w:rsidP="00262F18">
            <w:pPr>
              <w:ind w:firstLine="0"/>
              <w:jc w:val="center"/>
              <w:textAlignment w:val="baseline"/>
              <w:rPr>
                <w:color w:val="000000"/>
                <w:lang w:eastAsia="lt-LT"/>
              </w:rPr>
            </w:pPr>
            <w:r w:rsidRPr="000F6E4E">
              <w:rPr>
                <w:color w:val="000000"/>
                <w:lang w:eastAsia="lt-LT"/>
              </w:rPr>
              <w:t>10.</w:t>
            </w:r>
          </w:p>
        </w:tc>
        <w:tc>
          <w:tcPr>
            <w:tcW w:w="2205" w:type="dxa"/>
            <w:tcBorders>
              <w:top w:val="single" w:sz="6" w:space="0" w:color="000000"/>
              <w:left w:val="single" w:sz="6" w:space="0" w:color="000000"/>
              <w:bottom w:val="single" w:sz="6" w:space="0" w:color="000000"/>
              <w:right w:val="single" w:sz="6" w:space="0" w:color="000000"/>
            </w:tcBorders>
            <w:shd w:val="clear" w:color="auto" w:fill="auto"/>
          </w:tcPr>
          <w:p w14:paraId="5765BCED" w14:textId="77777777" w:rsidR="001F5292" w:rsidRDefault="001F5292" w:rsidP="001F5292">
            <w:pPr>
              <w:ind w:firstLine="0"/>
              <w:jc w:val="left"/>
              <w:textAlignment w:val="baseline"/>
              <w:rPr>
                <w:color w:val="000000"/>
                <w:lang w:eastAsia="lt-LT"/>
              </w:rPr>
            </w:pPr>
            <w:r w:rsidRPr="000F6E4E">
              <w:rPr>
                <w:color w:val="000000"/>
                <w:lang w:eastAsia="lt-LT"/>
              </w:rPr>
              <w:t> </w:t>
            </w:r>
            <w:r>
              <w:rPr>
                <w:color w:val="000000"/>
                <w:lang w:eastAsia="lt-LT"/>
              </w:rPr>
              <w:t>Atvira fizikos pamoka „Kondensatorių taikymas“, 8 kl.</w:t>
            </w:r>
          </w:p>
        </w:tc>
        <w:tc>
          <w:tcPr>
            <w:tcW w:w="1830" w:type="dxa"/>
            <w:tcBorders>
              <w:top w:val="single" w:sz="6" w:space="0" w:color="000000"/>
              <w:left w:val="single" w:sz="6" w:space="0" w:color="000000"/>
              <w:bottom w:val="single" w:sz="6" w:space="0" w:color="000000"/>
              <w:right w:val="single" w:sz="6" w:space="0" w:color="000000"/>
            </w:tcBorders>
            <w:shd w:val="clear" w:color="auto" w:fill="auto"/>
          </w:tcPr>
          <w:p w14:paraId="750DA2D1" w14:textId="77777777" w:rsidR="001F5292" w:rsidRPr="000F6E4E" w:rsidRDefault="001F5292" w:rsidP="001F5292">
            <w:pPr>
              <w:ind w:firstLine="0"/>
              <w:jc w:val="left"/>
              <w:textAlignment w:val="baseline"/>
              <w:rPr>
                <w:szCs w:val="20"/>
                <w:lang w:eastAsia="lt-LT"/>
              </w:rPr>
            </w:pPr>
            <w:r w:rsidRPr="000F6E4E">
              <w:rPr>
                <w:color w:val="000000"/>
                <w:lang w:eastAsia="lt-LT"/>
              </w:rPr>
              <w:t> </w:t>
            </w:r>
            <w:r>
              <w:rPr>
                <w:color w:val="000000"/>
                <w:lang w:eastAsia="lt-LT"/>
              </w:rPr>
              <w:t xml:space="preserve">Žino ir supranta kondensatoriaus pritaikymą. </w:t>
            </w:r>
          </w:p>
        </w:tc>
        <w:tc>
          <w:tcPr>
            <w:tcW w:w="1830" w:type="dxa"/>
            <w:tcBorders>
              <w:top w:val="single" w:sz="6" w:space="0" w:color="000000"/>
              <w:left w:val="single" w:sz="6" w:space="0" w:color="000000"/>
              <w:bottom w:val="single" w:sz="6" w:space="0" w:color="000000"/>
              <w:right w:val="single" w:sz="6" w:space="0" w:color="000000"/>
            </w:tcBorders>
            <w:shd w:val="clear" w:color="auto" w:fill="auto"/>
          </w:tcPr>
          <w:p w14:paraId="272C1A26" w14:textId="77777777" w:rsidR="001F5292" w:rsidRPr="0089446D" w:rsidRDefault="001F5292" w:rsidP="001F5292">
            <w:pPr>
              <w:ind w:firstLine="0"/>
              <w:jc w:val="left"/>
              <w:textAlignment w:val="baseline"/>
              <w:rPr>
                <w:color w:val="000000" w:themeColor="text1"/>
                <w:lang w:eastAsia="lt-LT"/>
              </w:rPr>
            </w:pPr>
            <w:r w:rsidRPr="0089446D">
              <w:rPr>
                <w:color w:val="000000" w:themeColor="text1"/>
                <w:lang w:eastAsia="lt-LT"/>
              </w:rPr>
              <w:t>Skaitmeninės, pažinimo kompetencijų ugdymas</w:t>
            </w:r>
            <w:r>
              <w:rPr>
                <w:color w:val="000000" w:themeColor="text1"/>
                <w:lang w:eastAsia="lt-LT"/>
              </w:rPr>
              <w:t>.</w:t>
            </w:r>
          </w:p>
        </w:tc>
        <w:tc>
          <w:tcPr>
            <w:tcW w:w="1125" w:type="dxa"/>
            <w:tcBorders>
              <w:top w:val="single" w:sz="6" w:space="0" w:color="000000"/>
              <w:left w:val="single" w:sz="6" w:space="0" w:color="000000"/>
              <w:bottom w:val="single" w:sz="6" w:space="0" w:color="000000"/>
              <w:right w:val="single" w:sz="6" w:space="0" w:color="000000"/>
            </w:tcBorders>
            <w:shd w:val="clear" w:color="auto" w:fill="auto"/>
          </w:tcPr>
          <w:p w14:paraId="61F3DEC6" w14:textId="77777777" w:rsidR="001F5292" w:rsidRPr="000F6E4E" w:rsidRDefault="001F5292" w:rsidP="00262F18">
            <w:pPr>
              <w:ind w:firstLine="0"/>
              <w:jc w:val="center"/>
              <w:textAlignment w:val="baseline"/>
              <w:rPr>
                <w:color w:val="000000"/>
                <w:lang w:eastAsia="lt-LT"/>
              </w:rPr>
            </w:pPr>
            <w:r>
              <w:rPr>
                <w:color w:val="000000"/>
                <w:lang w:eastAsia="lt-LT"/>
              </w:rPr>
              <w:t>2024-</w:t>
            </w:r>
            <w:r w:rsidRPr="000F6E4E">
              <w:rPr>
                <w:color w:val="000000"/>
                <w:lang w:eastAsia="lt-LT"/>
              </w:rPr>
              <w:t> </w:t>
            </w:r>
            <w:r>
              <w:rPr>
                <w:color w:val="000000"/>
                <w:lang w:eastAsia="lt-LT"/>
              </w:rPr>
              <w:t>03</w:t>
            </w:r>
          </w:p>
        </w:tc>
        <w:tc>
          <w:tcPr>
            <w:tcW w:w="2026" w:type="dxa"/>
            <w:tcBorders>
              <w:top w:val="single" w:sz="6" w:space="0" w:color="000000"/>
              <w:left w:val="single" w:sz="6" w:space="0" w:color="000000"/>
              <w:bottom w:val="single" w:sz="6" w:space="0" w:color="000000"/>
              <w:right w:val="single" w:sz="6" w:space="0" w:color="000000"/>
            </w:tcBorders>
            <w:shd w:val="clear" w:color="auto" w:fill="auto"/>
          </w:tcPr>
          <w:p w14:paraId="63B629E5" w14:textId="77777777" w:rsidR="001F5292" w:rsidRPr="000F6E4E" w:rsidRDefault="001F5292" w:rsidP="001F5292">
            <w:pPr>
              <w:ind w:firstLine="0"/>
              <w:jc w:val="left"/>
              <w:textAlignment w:val="baseline"/>
              <w:rPr>
                <w:color w:val="000000"/>
                <w:lang w:eastAsia="lt-LT"/>
              </w:rPr>
            </w:pPr>
            <w:r w:rsidRPr="000F6E4E">
              <w:rPr>
                <w:color w:val="000000"/>
                <w:lang w:eastAsia="lt-LT"/>
              </w:rPr>
              <w:t> </w:t>
            </w:r>
            <w:r>
              <w:rPr>
                <w:color w:val="000000"/>
                <w:lang w:eastAsia="lt-LT"/>
              </w:rPr>
              <w:t>Vidas Jaunius</w:t>
            </w:r>
          </w:p>
        </w:tc>
      </w:tr>
      <w:tr w:rsidR="001F5292" w:rsidRPr="000F6E4E" w14:paraId="0BAE4E86" w14:textId="77777777" w:rsidTr="00AA59BF">
        <w:trPr>
          <w:trHeight w:val="300"/>
        </w:trPr>
        <w:tc>
          <w:tcPr>
            <w:tcW w:w="615" w:type="dxa"/>
            <w:tcBorders>
              <w:top w:val="single" w:sz="6" w:space="0" w:color="000000"/>
              <w:left w:val="single" w:sz="6" w:space="0" w:color="000000"/>
              <w:bottom w:val="single" w:sz="6" w:space="0" w:color="000000"/>
              <w:right w:val="single" w:sz="6" w:space="0" w:color="000000"/>
            </w:tcBorders>
            <w:shd w:val="clear" w:color="auto" w:fill="auto"/>
          </w:tcPr>
          <w:p w14:paraId="5A480448" w14:textId="77777777" w:rsidR="001F5292" w:rsidRPr="000F6E4E" w:rsidRDefault="001F5292" w:rsidP="00262F18">
            <w:pPr>
              <w:ind w:firstLine="0"/>
              <w:jc w:val="center"/>
              <w:textAlignment w:val="baseline"/>
              <w:rPr>
                <w:lang w:eastAsia="lt-LT"/>
              </w:rPr>
            </w:pPr>
            <w:r w:rsidRPr="000F6E4E">
              <w:rPr>
                <w:color w:val="000000"/>
                <w:lang w:eastAsia="lt-LT"/>
              </w:rPr>
              <w:t>11.</w:t>
            </w:r>
          </w:p>
        </w:tc>
        <w:tc>
          <w:tcPr>
            <w:tcW w:w="2205" w:type="dxa"/>
            <w:tcBorders>
              <w:top w:val="single" w:sz="6" w:space="0" w:color="000000"/>
              <w:left w:val="single" w:sz="6" w:space="0" w:color="000000"/>
              <w:bottom w:val="single" w:sz="6" w:space="0" w:color="000000"/>
              <w:right w:val="single" w:sz="6" w:space="0" w:color="000000"/>
            </w:tcBorders>
            <w:shd w:val="clear" w:color="auto" w:fill="auto"/>
          </w:tcPr>
          <w:p w14:paraId="17D92962" w14:textId="77777777" w:rsidR="001F5292" w:rsidRPr="000F6E4E" w:rsidRDefault="001F5292" w:rsidP="001F5292">
            <w:pPr>
              <w:ind w:firstLine="0"/>
              <w:jc w:val="left"/>
              <w:textAlignment w:val="baseline"/>
              <w:rPr>
                <w:lang w:eastAsia="lt-LT"/>
              </w:rPr>
            </w:pPr>
            <w:r>
              <w:rPr>
                <w:color w:val="000000"/>
                <w:lang w:eastAsia="lt-LT"/>
              </w:rPr>
              <w:t>Biologijos pamoka kitoje erdvėje „</w:t>
            </w:r>
            <w:r w:rsidRPr="000F6E4E">
              <w:rPr>
                <w:color w:val="000000"/>
                <w:lang w:eastAsia="lt-LT"/>
              </w:rPr>
              <w:t>Organizmų prisitaikymas prie aplinkos</w:t>
            </w:r>
            <w:r>
              <w:rPr>
                <w:color w:val="000000"/>
                <w:lang w:eastAsia="lt-LT"/>
              </w:rPr>
              <w:t>“,</w:t>
            </w:r>
            <w:r w:rsidRPr="000F6E4E">
              <w:rPr>
                <w:color w:val="000000"/>
                <w:lang w:eastAsia="lt-LT"/>
              </w:rPr>
              <w:t xml:space="preserve"> 6 k</w:t>
            </w:r>
            <w:r>
              <w:rPr>
                <w:color w:val="000000"/>
                <w:lang w:eastAsia="lt-LT"/>
              </w:rPr>
              <w:t>l.</w:t>
            </w:r>
          </w:p>
        </w:tc>
        <w:tc>
          <w:tcPr>
            <w:tcW w:w="1830" w:type="dxa"/>
            <w:tcBorders>
              <w:top w:val="single" w:sz="6" w:space="0" w:color="000000"/>
              <w:left w:val="single" w:sz="6" w:space="0" w:color="000000"/>
              <w:bottom w:val="single" w:sz="6" w:space="0" w:color="000000"/>
              <w:right w:val="single" w:sz="6" w:space="0" w:color="000000"/>
            </w:tcBorders>
            <w:shd w:val="clear" w:color="auto" w:fill="auto"/>
          </w:tcPr>
          <w:p w14:paraId="0115454F" w14:textId="77777777" w:rsidR="001F5292" w:rsidRPr="000F6E4E" w:rsidRDefault="001F5292" w:rsidP="001F5292">
            <w:pPr>
              <w:ind w:firstLine="0"/>
              <w:jc w:val="left"/>
              <w:textAlignment w:val="baseline"/>
              <w:rPr>
                <w:lang w:eastAsia="lt-LT"/>
              </w:rPr>
            </w:pPr>
            <w:r>
              <w:rPr>
                <w:color w:val="000000"/>
                <w:lang w:eastAsia="lt-LT"/>
              </w:rPr>
              <w:t>Moka</w:t>
            </w:r>
            <w:r w:rsidRPr="000F6E4E">
              <w:rPr>
                <w:color w:val="000000"/>
                <w:lang w:eastAsia="lt-LT"/>
              </w:rPr>
              <w:t xml:space="preserve"> palyginti organizmų formą, judėjimą, spalvą su juos supančia aplinka</w:t>
            </w:r>
            <w:r>
              <w:rPr>
                <w:color w:val="000000"/>
                <w:lang w:eastAsia="lt-LT"/>
              </w:rPr>
              <w:t>.</w:t>
            </w:r>
            <w:r w:rsidRPr="000F6E4E">
              <w:rPr>
                <w:color w:val="000000"/>
                <w:lang w:eastAsia="lt-LT"/>
              </w:rPr>
              <w:t> </w:t>
            </w:r>
          </w:p>
        </w:tc>
        <w:tc>
          <w:tcPr>
            <w:tcW w:w="1830" w:type="dxa"/>
            <w:tcBorders>
              <w:top w:val="single" w:sz="6" w:space="0" w:color="000000"/>
              <w:left w:val="single" w:sz="6" w:space="0" w:color="000000"/>
              <w:bottom w:val="single" w:sz="6" w:space="0" w:color="000000"/>
              <w:right w:val="single" w:sz="6" w:space="0" w:color="000000"/>
            </w:tcBorders>
            <w:shd w:val="clear" w:color="auto" w:fill="auto"/>
          </w:tcPr>
          <w:p w14:paraId="28109DB9" w14:textId="77777777" w:rsidR="001F5292" w:rsidRPr="000F6E4E" w:rsidRDefault="001F5292" w:rsidP="001F5292">
            <w:pPr>
              <w:ind w:firstLine="0"/>
              <w:jc w:val="left"/>
              <w:textAlignment w:val="baseline"/>
              <w:rPr>
                <w:lang w:eastAsia="lt-LT"/>
              </w:rPr>
            </w:pPr>
            <w:r w:rsidRPr="0089446D">
              <w:rPr>
                <w:color w:val="000000" w:themeColor="text1"/>
                <w:lang w:eastAsia="lt-LT"/>
              </w:rPr>
              <w:t>Organizmų prisitaikymas prie aplinkos, jų palyginimas</w:t>
            </w:r>
            <w:r>
              <w:rPr>
                <w:color w:val="000000" w:themeColor="text1"/>
                <w:lang w:eastAsia="lt-LT"/>
              </w:rPr>
              <w:t>.</w:t>
            </w:r>
          </w:p>
        </w:tc>
        <w:tc>
          <w:tcPr>
            <w:tcW w:w="1125" w:type="dxa"/>
            <w:tcBorders>
              <w:top w:val="single" w:sz="6" w:space="0" w:color="000000"/>
              <w:left w:val="single" w:sz="6" w:space="0" w:color="000000"/>
              <w:bottom w:val="single" w:sz="6" w:space="0" w:color="000000"/>
              <w:right w:val="single" w:sz="6" w:space="0" w:color="000000"/>
            </w:tcBorders>
            <w:shd w:val="clear" w:color="auto" w:fill="auto"/>
          </w:tcPr>
          <w:p w14:paraId="207F9AA0" w14:textId="77777777" w:rsidR="001F5292" w:rsidRPr="000F6E4E" w:rsidRDefault="001F5292" w:rsidP="00262F18">
            <w:pPr>
              <w:ind w:firstLine="0"/>
              <w:jc w:val="center"/>
              <w:textAlignment w:val="baseline"/>
              <w:rPr>
                <w:lang w:eastAsia="lt-LT"/>
              </w:rPr>
            </w:pPr>
            <w:r>
              <w:rPr>
                <w:color w:val="000000"/>
                <w:lang w:eastAsia="lt-LT"/>
              </w:rPr>
              <w:t>2024-05</w:t>
            </w:r>
          </w:p>
        </w:tc>
        <w:tc>
          <w:tcPr>
            <w:tcW w:w="2026" w:type="dxa"/>
            <w:tcBorders>
              <w:top w:val="single" w:sz="6" w:space="0" w:color="000000"/>
              <w:left w:val="single" w:sz="6" w:space="0" w:color="000000"/>
              <w:bottom w:val="single" w:sz="6" w:space="0" w:color="000000"/>
              <w:right w:val="single" w:sz="6" w:space="0" w:color="000000"/>
            </w:tcBorders>
            <w:shd w:val="clear" w:color="auto" w:fill="auto"/>
          </w:tcPr>
          <w:p w14:paraId="5A5BB7FD" w14:textId="77777777" w:rsidR="001F5292" w:rsidRPr="000F6E4E" w:rsidRDefault="001F5292" w:rsidP="001F5292">
            <w:pPr>
              <w:ind w:firstLine="0"/>
              <w:jc w:val="left"/>
              <w:textAlignment w:val="baseline"/>
              <w:rPr>
                <w:lang w:eastAsia="lt-LT"/>
              </w:rPr>
            </w:pPr>
            <w:r>
              <w:rPr>
                <w:color w:val="000000"/>
                <w:lang w:eastAsia="lt-LT"/>
              </w:rPr>
              <w:t>Valerija</w:t>
            </w:r>
            <w:r w:rsidRPr="000F6E4E">
              <w:rPr>
                <w:color w:val="000000"/>
                <w:lang w:eastAsia="lt-LT"/>
              </w:rPr>
              <w:t xml:space="preserve"> Eidikienė </w:t>
            </w:r>
          </w:p>
        </w:tc>
      </w:tr>
      <w:tr w:rsidR="001F5292" w:rsidRPr="000F6E4E" w14:paraId="7F2D5927" w14:textId="77777777" w:rsidTr="00AA59BF">
        <w:trPr>
          <w:trHeight w:val="300"/>
        </w:trPr>
        <w:tc>
          <w:tcPr>
            <w:tcW w:w="615" w:type="dxa"/>
            <w:tcBorders>
              <w:top w:val="single" w:sz="6" w:space="0" w:color="000000"/>
              <w:left w:val="single" w:sz="6" w:space="0" w:color="000000"/>
              <w:bottom w:val="single" w:sz="6" w:space="0" w:color="000000"/>
              <w:right w:val="single" w:sz="6" w:space="0" w:color="000000"/>
            </w:tcBorders>
            <w:shd w:val="clear" w:color="auto" w:fill="auto"/>
          </w:tcPr>
          <w:p w14:paraId="39073229" w14:textId="77777777" w:rsidR="001F5292" w:rsidRPr="000F6E4E" w:rsidRDefault="001F5292" w:rsidP="00262F18">
            <w:pPr>
              <w:ind w:firstLine="0"/>
              <w:jc w:val="center"/>
              <w:textAlignment w:val="baseline"/>
              <w:rPr>
                <w:lang w:eastAsia="lt-LT"/>
              </w:rPr>
            </w:pPr>
            <w:r w:rsidRPr="000F6E4E">
              <w:rPr>
                <w:color w:val="000000"/>
                <w:lang w:eastAsia="lt-LT"/>
              </w:rPr>
              <w:t>12.</w:t>
            </w:r>
          </w:p>
        </w:tc>
        <w:tc>
          <w:tcPr>
            <w:tcW w:w="2205" w:type="dxa"/>
            <w:tcBorders>
              <w:top w:val="single" w:sz="6" w:space="0" w:color="000000"/>
              <w:left w:val="single" w:sz="6" w:space="0" w:color="000000"/>
              <w:bottom w:val="single" w:sz="6" w:space="0" w:color="000000"/>
              <w:right w:val="single" w:sz="6" w:space="0" w:color="000000"/>
            </w:tcBorders>
            <w:shd w:val="clear" w:color="auto" w:fill="auto"/>
          </w:tcPr>
          <w:p w14:paraId="641C33AC" w14:textId="0DCB9C02" w:rsidR="001F5292" w:rsidRPr="000F6E4E" w:rsidRDefault="001F5292" w:rsidP="001F5292">
            <w:pPr>
              <w:ind w:firstLine="0"/>
              <w:jc w:val="left"/>
              <w:textAlignment w:val="baseline"/>
              <w:rPr>
                <w:lang w:eastAsia="lt-LT"/>
              </w:rPr>
            </w:pPr>
            <w:r>
              <w:rPr>
                <w:color w:val="000000"/>
                <w:lang w:eastAsia="lt-LT"/>
              </w:rPr>
              <w:t>Atvira, i</w:t>
            </w:r>
            <w:r w:rsidRPr="000F6E4E">
              <w:rPr>
                <w:color w:val="000000"/>
                <w:lang w:eastAsia="lt-LT"/>
              </w:rPr>
              <w:t>nt</w:t>
            </w:r>
            <w:r>
              <w:rPr>
                <w:color w:val="000000"/>
                <w:lang w:eastAsia="lt-LT"/>
              </w:rPr>
              <w:t>egruota biologijos - an</w:t>
            </w:r>
            <w:r w:rsidR="00262F18">
              <w:rPr>
                <w:color w:val="000000"/>
                <w:lang w:eastAsia="lt-LT"/>
              </w:rPr>
              <w:t>glų k. pamoka  „DNR sandara“, II</w:t>
            </w:r>
            <w:r>
              <w:rPr>
                <w:color w:val="000000"/>
                <w:lang w:eastAsia="lt-LT"/>
              </w:rPr>
              <w:t xml:space="preserve"> kl.</w:t>
            </w:r>
          </w:p>
        </w:tc>
        <w:tc>
          <w:tcPr>
            <w:tcW w:w="1830" w:type="dxa"/>
            <w:tcBorders>
              <w:top w:val="single" w:sz="6" w:space="0" w:color="000000"/>
              <w:left w:val="single" w:sz="6" w:space="0" w:color="000000"/>
              <w:bottom w:val="single" w:sz="6" w:space="0" w:color="000000"/>
              <w:right w:val="single" w:sz="6" w:space="0" w:color="000000"/>
            </w:tcBorders>
            <w:shd w:val="clear" w:color="auto" w:fill="auto"/>
          </w:tcPr>
          <w:p w14:paraId="28F73317" w14:textId="77777777" w:rsidR="001F5292" w:rsidRPr="0089446D" w:rsidRDefault="001F5292" w:rsidP="001F5292">
            <w:pPr>
              <w:ind w:firstLine="0"/>
              <w:jc w:val="left"/>
              <w:textAlignment w:val="baseline"/>
              <w:rPr>
                <w:color w:val="000000" w:themeColor="text1"/>
                <w:lang w:eastAsia="lt-LT"/>
              </w:rPr>
            </w:pPr>
            <w:r>
              <w:rPr>
                <w:color w:val="000000" w:themeColor="text1"/>
                <w:lang w:eastAsia="lt-LT"/>
              </w:rPr>
              <w:t>Moka</w:t>
            </w:r>
            <w:r w:rsidRPr="0089446D">
              <w:rPr>
                <w:color w:val="000000" w:themeColor="text1"/>
                <w:lang w:eastAsia="lt-LT"/>
              </w:rPr>
              <w:t xml:space="preserve"> apibūdinti DNR sandarą ir nurodyti jos svarbą.</w:t>
            </w:r>
          </w:p>
        </w:tc>
        <w:tc>
          <w:tcPr>
            <w:tcW w:w="1830" w:type="dxa"/>
            <w:tcBorders>
              <w:top w:val="single" w:sz="6" w:space="0" w:color="000000"/>
              <w:left w:val="single" w:sz="6" w:space="0" w:color="000000"/>
              <w:bottom w:val="single" w:sz="6" w:space="0" w:color="000000"/>
              <w:right w:val="single" w:sz="6" w:space="0" w:color="000000"/>
            </w:tcBorders>
            <w:shd w:val="clear" w:color="auto" w:fill="auto"/>
          </w:tcPr>
          <w:p w14:paraId="2E6FB885" w14:textId="77777777" w:rsidR="001F5292" w:rsidRPr="0089446D" w:rsidRDefault="001F5292" w:rsidP="001F5292">
            <w:pPr>
              <w:ind w:firstLine="0"/>
              <w:jc w:val="left"/>
              <w:textAlignment w:val="baseline"/>
              <w:rPr>
                <w:color w:val="000000" w:themeColor="text1"/>
                <w:lang w:eastAsia="lt-LT"/>
              </w:rPr>
            </w:pPr>
            <w:r w:rsidRPr="0089446D">
              <w:rPr>
                <w:color w:val="000000" w:themeColor="text1"/>
                <w:lang w:eastAsia="lt-LT"/>
              </w:rPr>
              <w:t>Sąvokų apibūdinimas lietuviškai ir angliškai.</w:t>
            </w:r>
          </w:p>
        </w:tc>
        <w:tc>
          <w:tcPr>
            <w:tcW w:w="1125" w:type="dxa"/>
            <w:tcBorders>
              <w:top w:val="single" w:sz="6" w:space="0" w:color="000000"/>
              <w:left w:val="single" w:sz="6" w:space="0" w:color="000000"/>
              <w:bottom w:val="single" w:sz="6" w:space="0" w:color="000000"/>
              <w:right w:val="single" w:sz="6" w:space="0" w:color="000000"/>
            </w:tcBorders>
            <w:shd w:val="clear" w:color="auto" w:fill="auto"/>
          </w:tcPr>
          <w:p w14:paraId="0F06A4E1" w14:textId="1DC611FE" w:rsidR="001F5292" w:rsidRPr="000F6E4E" w:rsidRDefault="001F5292" w:rsidP="00262F18">
            <w:pPr>
              <w:ind w:firstLine="0"/>
              <w:jc w:val="center"/>
              <w:textAlignment w:val="baseline"/>
              <w:rPr>
                <w:lang w:eastAsia="lt-LT"/>
              </w:rPr>
            </w:pPr>
            <w:r>
              <w:rPr>
                <w:color w:val="000000"/>
                <w:lang w:eastAsia="lt-LT"/>
              </w:rPr>
              <w:t>2024-10</w:t>
            </w:r>
          </w:p>
        </w:tc>
        <w:tc>
          <w:tcPr>
            <w:tcW w:w="2026" w:type="dxa"/>
            <w:tcBorders>
              <w:top w:val="single" w:sz="6" w:space="0" w:color="000000"/>
              <w:left w:val="single" w:sz="6" w:space="0" w:color="000000"/>
              <w:bottom w:val="single" w:sz="6" w:space="0" w:color="000000"/>
              <w:right w:val="single" w:sz="6" w:space="0" w:color="000000"/>
            </w:tcBorders>
            <w:shd w:val="clear" w:color="auto" w:fill="auto"/>
          </w:tcPr>
          <w:p w14:paraId="0CF0080F" w14:textId="56C87244" w:rsidR="001F5292" w:rsidRPr="000F6E4E" w:rsidRDefault="001F5292" w:rsidP="001F5292">
            <w:pPr>
              <w:ind w:firstLine="0"/>
              <w:jc w:val="left"/>
              <w:textAlignment w:val="baseline"/>
              <w:rPr>
                <w:lang w:eastAsia="lt-LT"/>
              </w:rPr>
            </w:pPr>
            <w:r>
              <w:rPr>
                <w:color w:val="000000"/>
                <w:lang w:eastAsia="lt-LT"/>
              </w:rPr>
              <w:t>Valerija</w:t>
            </w:r>
            <w:r w:rsidRPr="000F6E4E">
              <w:rPr>
                <w:color w:val="000000"/>
                <w:lang w:eastAsia="lt-LT"/>
              </w:rPr>
              <w:t xml:space="preserve"> Eidikienė</w:t>
            </w:r>
            <w:r w:rsidR="00262F18">
              <w:rPr>
                <w:color w:val="000000"/>
                <w:lang w:eastAsia="lt-LT"/>
              </w:rPr>
              <w:t>,</w:t>
            </w:r>
            <w:r w:rsidRPr="000F6E4E">
              <w:rPr>
                <w:color w:val="000000"/>
                <w:lang w:eastAsia="lt-LT"/>
              </w:rPr>
              <w:t> </w:t>
            </w:r>
          </w:p>
          <w:p w14:paraId="6F71E364" w14:textId="77777777" w:rsidR="001F5292" w:rsidRPr="000F6E4E" w:rsidRDefault="001F5292" w:rsidP="001F5292">
            <w:pPr>
              <w:ind w:firstLine="0"/>
              <w:jc w:val="left"/>
              <w:textAlignment w:val="baseline"/>
              <w:rPr>
                <w:lang w:eastAsia="lt-LT"/>
              </w:rPr>
            </w:pPr>
            <w:r>
              <w:rPr>
                <w:color w:val="000000"/>
                <w:lang w:eastAsia="lt-LT"/>
              </w:rPr>
              <w:t>Virginija</w:t>
            </w:r>
            <w:r w:rsidRPr="000F6E4E">
              <w:rPr>
                <w:color w:val="000000"/>
                <w:lang w:eastAsia="lt-LT"/>
              </w:rPr>
              <w:t xml:space="preserve"> Gečienė </w:t>
            </w:r>
          </w:p>
        </w:tc>
      </w:tr>
    </w:tbl>
    <w:p w14:paraId="09C227AE" w14:textId="77777777" w:rsidR="001F5292" w:rsidRPr="000F6E4E" w:rsidRDefault="001F5292" w:rsidP="001F5292">
      <w:pPr>
        <w:ind w:firstLine="0"/>
        <w:textAlignment w:val="baseline"/>
        <w:rPr>
          <w:rFonts w:ascii="Segoe UI" w:hAnsi="Segoe UI" w:cs="Segoe UI"/>
          <w:sz w:val="18"/>
          <w:szCs w:val="18"/>
          <w:lang w:eastAsia="lt-LT"/>
        </w:rPr>
      </w:pPr>
      <w:r w:rsidRPr="000F6E4E">
        <w:rPr>
          <w:color w:val="000000"/>
          <w:lang w:eastAsia="lt-LT"/>
        </w:rPr>
        <w:t> </w:t>
      </w:r>
    </w:p>
    <w:p w14:paraId="7878F116" w14:textId="77777777" w:rsidR="001F5292" w:rsidRPr="000F6E4E" w:rsidRDefault="001F5292" w:rsidP="001F5292">
      <w:pPr>
        <w:ind w:firstLine="0"/>
        <w:jc w:val="center"/>
        <w:textAlignment w:val="baseline"/>
        <w:rPr>
          <w:rFonts w:ascii="Segoe UI" w:hAnsi="Segoe UI" w:cs="Segoe UI"/>
          <w:sz w:val="18"/>
          <w:szCs w:val="18"/>
          <w:lang w:eastAsia="lt-LT"/>
        </w:rPr>
      </w:pPr>
      <w:r w:rsidRPr="000F6E4E">
        <w:rPr>
          <w:color w:val="000000"/>
          <w:lang w:eastAsia="lt-LT"/>
        </w:rPr>
        <w:t>III. KOLEGIALAUS GRĮŽTAMOJO RYŠIO PAMOKOS</w:t>
      </w:r>
    </w:p>
    <w:tbl>
      <w:tblPr>
        <w:tblW w:w="9600" w:type="dxa"/>
        <w:tblBorders>
          <w:top w:val="outset" w:sz="6" w:space="0" w:color="auto"/>
          <w:left w:val="outset" w:sz="6" w:space="0" w:color="auto"/>
          <w:bottom w:val="outset" w:sz="6" w:space="0" w:color="auto"/>
          <w:right w:val="outset" w:sz="6" w:space="0" w:color="auto"/>
        </w:tblBorders>
        <w:tblCellMar>
          <w:left w:w="57" w:type="dxa"/>
          <w:right w:w="57" w:type="dxa"/>
        </w:tblCellMar>
        <w:tblLook w:val="04A0" w:firstRow="1" w:lastRow="0" w:firstColumn="1" w:lastColumn="0" w:noHBand="0" w:noVBand="1"/>
      </w:tblPr>
      <w:tblGrid>
        <w:gridCol w:w="615"/>
        <w:gridCol w:w="1080"/>
        <w:gridCol w:w="2265"/>
        <w:gridCol w:w="2400"/>
        <w:gridCol w:w="3240"/>
      </w:tblGrid>
      <w:tr w:rsidR="001F5292" w:rsidRPr="00330760" w14:paraId="390D4FF0" w14:textId="77777777" w:rsidTr="00AA59BF">
        <w:trPr>
          <w:trHeight w:val="300"/>
        </w:trPr>
        <w:tc>
          <w:tcPr>
            <w:tcW w:w="615" w:type="dxa"/>
            <w:tcBorders>
              <w:top w:val="single" w:sz="6" w:space="0" w:color="000000"/>
              <w:left w:val="single" w:sz="6" w:space="0" w:color="000000"/>
              <w:bottom w:val="single" w:sz="6" w:space="0" w:color="000000"/>
              <w:right w:val="single" w:sz="6" w:space="0" w:color="000000"/>
            </w:tcBorders>
            <w:shd w:val="clear" w:color="auto" w:fill="auto"/>
            <w:hideMark/>
          </w:tcPr>
          <w:p w14:paraId="52C5BFA5" w14:textId="1F18BF77" w:rsidR="001F5292" w:rsidRPr="00330760" w:rsidRDefault="001F5292" w:rsidP="00262F18">
            <w:pPr>
              <w:ind w:firstLine="0"/>
              <w:jc w:val="center"/>
              <w:textAlignment w:val="baseline"/>
              <w:rPr>
                <w:lang w:eastAsia="lt-LT"/>
              </w:rPr>
            </w:pPr>
            <w:r w:rsidRPr="00330760">
              <w:rPr>
                <w:lang w:eastAsia="lt-LT"/>
              </w:rPr>
              <w:t>Eil. Nr.</w:t>
            </w:r>
          </w:p>
        </w:tc>
        <w:tc>
          <w:tcPr>
            <w:tcW w:w="1080" w:type="dxa"/>
            <w:tcBorders>
              <w:top w:val="single" w:sz="6" w:space="0" w:color="000000"/>
              <w:left w:val="single" w:sz="6" w:space="0" w:color="000000"/>
              <w:bottom w:val="single" w:sz="6" w:space="0" w:color="000000"/>
              <w:right w:val="single" w:sz="6" w:space="0" w:color="000000"/>
            </w:tcBorders>
            <w:shd w:val="clear" w:color="auto" w:fill="auto"/>
            <w:hideMark/>
          </w:tcPr>
          <w:p w14:paraId="0755F117" w14:textId="747DC263" w:rsidR="001F5292" w:rsidRPr="00330760" w:rsidRDefault="001F5292" w:rsidP="00262F18">
            <w:pPr>
              <w:ind w:firstLine="0"/>
              <w:jc w:val="center"/>
              <w:textAlignment w:val="baseline"/>
              <w:rPr>
                <w:lang w:eastAsia="lt-LT"/>
              </w:rPr>
            </w:pPr>
            <w:r w:rsidRPr="00330760">
              <w:rPr>
                <w:lang w:eastAsia="lt-LT"/>
              </w:rPr>
              <w:t>Data</w:t>
            </w:r>
          </w:p>
        </w:tc>
        <w:tc>
          <w:tcPr>
            <w:tcW w:w="2265" w:type="dxa"/>
            <w:tcBorders>
              <w:top w:val="single" w:sz="6" w:space="0" w:color="000000"/>
              <w:left w:val="single" w:sz="6" w:space="0" w:color="000000"/>
              <w:bottom w:val="single" w:sz="6" w:space="0" w:color="000000"/>
              <w:right w:val="single" w:sz="6" w:space="0" w:color="000000"/>
            </w:tcBorders>
            <w:shd w:val="clear" w:color="auto" w:fill="auto"/>
            <w:hideMark/>
          </w:tcPr>
          <w:p w14:paraId="070EB229" w14:textId="77777777" w:rsidR="001F5292" w:rsidRPr="00330760" w:rsidRDefault="001F5292" w:rsidP="001F5292">
            <w:pPr>
              <w:ind w:firstLine="0"/>
              <w:jc w:val="center"/>
              <w:textAlignment w:val="baseline"/>
              <w:rPr>
                <w:lang w:eastAsia="lt-LT"/>
              </w:rPr>
            </w:pPr>
            <w:r w:rsidRPr="00330760">
              <w:rPr>
                <w:lang w:eastAsia="lt-LT"/>
              </w:rPr>
              <w:t>Veda pamoką </w:t>
            </w:r>
          </w:p>
        </w:tc>
        <w:tc>
          <w:tcPr>
            <w:tcW w:w="2400" w:type="dxa"/>
            <w:tcBorders>
              <w:top w:val="single" w:sz="6" w:space="0" w:color="000000"/>
              <w:left w:val="single" w:sz="6" w:space="0" w:color="000000"/>
              <w:bottom w:val="single" w:sz="6" w:space="0" w:color="000000"/>
              <w:right w:val="single" w:sz="6" w:space="0" w:color="000000"/>
            </w:tcBorders>
            <w:shd w:val="clear" w:color="auto" w:fill="auto"/>
            <w:hideMark/>
          </w:tcPr>
          <w:p w14:paraId="59D58837" w14:textId="77777777" w:rsidR="001F5292" w:rsidRPr="00330760" w:rsidRDefault="001F5292" w:rsidP="001F5292">
            <w:pPr>
              <w:ind w:firstLine="0"/>
              <w:jc w:val="center"/>
              <w:textAlignment w:val="baseline"/>
              <w:rPr>
                <w:lang w:eastAsia="lt-LT"/>
              </w:rPr>
            </w:pPr>
            <w:r w:rsidRPr="00330760">
              <w:rPr>
                <w:lang w:eastAsia="lt-LT"/>
              </w:rPr>
              <w:t>Stebi pamoką </w:t>
            </w:r>
          </w:p>
        </w:tc>
        <w:tc>
          <w:tcPr>
            <w:tcW w:w="3240" w:type="dxa"/>
            <w:tcBorders>
              <w:top w:val="single" w:sz="6" w:space="0" w:color="000000"/>
              <w:left w:val="single" w:sz="6" w:space="0" w:color="000000"/>
              <w:bottom w:val="single" w:sz="6" w:space="0" w:color="000000"/>
              <w:right w:val="single" w:sz="6" w:space="0" w:color="000000"/>
            </w:tcBorders>
            <w:shd w:val="clear" w:color="auto" w:fill="auto"/>
            <w:hideMark/>
          </w:tcPr>
          <w:p w14:paraId="6FD77E18" w14:textId="77777777" w:rsidR="001F5292" w:rsidRPr="00330760" w:rsidRDefault="001F5292" w:rsidP="001F5292">
            <w:pPr>
              <w:ind w:firstLine="0"/>
              <w:jc w:val="center"/>
              <w:textAlignment w:val="baseline"/>
              <w:rPr>
                <w:lang w:eastAsia="lt-LT"/>
              </w:rPr>
            </w:pPr>
            <w:r w:rsidRPr="00330760">
              <w:rPr>
                <w:lang w:eastAsia="lt-LT"/>
              </w:rPr>
              <w:t>Stebėjimo tikslas </w:t>
            </w:r>
          </w:p>
        </w:tc>
      </w:tr>
      <w:tr w:rsidR="001F5292" w:rsidRPr="00330760" w14:paraId="1C0D314F" w14:textId="77777777" w:rsidTr="00AA59BF">
        <w:trPr>
          <w:trHeight w:val="300"/>
        </w:trPr>
        <w:tc>
          <w:tcPr>
            <w:tcW w:w="615" w:type="dxa"/>
            <w:tcBorders>
              <w:top w:val="single" w:sz="6" w:space="0" w:color="000000"/>
              <w:left w:val="single" w:sz="6" w:space="0" w:color="000000"/>
              <w:bottom w:val="single" w:sz="6" w:space="0" w:color="000000"/>
              <w:right w:val="single" w:sz="6" w:space="0" w:color="000000"/>
            </w:tcBorders>
            <w:shd w:val="clear" w:color="auto" w:fill="auto"/>
            <w:hideMark/>
          </w:tcPr>
          <w:p w14:paraId="4EC06F59" w14:textId="77777777" w:rsidR="001F5292" w:rsidRPr="00330760" w:rsidRDefault="001F5292" w:rsidP="00262F18">
            <w:pPr>
              <w:ind w:firstLine="0"/>
              <w:jc w:val="center"/>
              <w:textAlignment w:val="baseline"/>
              <w:rPr>
                <w:lang w:eastAsia="lt-LT"/>
              </w:rPr>
            </w:pPr>
            <w:r w:rsidRPr="00330760">
              <w:rPr>
                <w:lang w:eastAsia="lt-LT"/>
              </w:rPr>
              <w:t>1</w:t>
            </w:r>
            <w:r>
              <w:rPr>
                <w:lang w:eastAsia="lt-LT"/>
              </w:rPr>
              <w:t>3</w:t>
            </w:r>
            <w:r w:rsidRPr="00330760">
              <w:rPr>
                <w:lang w:eastAsia="lt-LT"/>
              </w:rPr>
              <w:t>.</w:t>
            </w:r>
          </w:p>
        </w:tc>
        <w:tc>
          <w:tcPr>
            <w:tcW w:w="1080" w:type="dxa"/>
            <w:tcBorders>
              <w:top w:val="single" w:sz="6" w:space="0" w:color="000000"/>
              <w:left w:val="single" w:sz="6" w:space="0" w:color="000000"/>
              <w:bottom w:val="single" w:sz="6" w:space="0" w:color="000000"/>
              <w:right w:val="single" w:sz="6" w:space="0" w:color="000000"/>
            </w:tcBorders>
            <w:shd w:val="clear" w:color="auto" w:fill="auto"/>
            <w:hideMark/>
          </w:tcPr>
          <w:p w14:paraId="477C75E9" w14:textId="77777777" w:rsidR="001F5292" w:rsidRPr="00330760" w:rsidRDefault="001F5292" w:rsidP="00262F18">
            <w:pPr>
              <w:ind w:firstLine="0"/>
              <w:jc w:val="center"/>
              <w:textAlignment w:val="baseline"/>
              <w:rPr>
                <w:lang w:eastAsia="lt-LT"/>
              </w:rPr>
            </w:pPr>
            <w:r>
              <w:rPr>
                <w:lang w:eastAsia="lt-LT"/>
              </w:rPr>
              <w:t>2024-04</w:t>
            </w:r>
          </w:p>
        </w:tc>
        <w:tc>
          <w:tcPr>
            <w:tcW w:w="2265" w:type="dxa"/>
            <w:tcBorders>
              <w:top w:val="single" w:sz="6" w:space="0" w:color="000000"/>
              <w:left w:val="single" w:sz="6" w:space="0" w:color="000000"/>
              <w:bottom w:val="single" w:sz="6" w:space="0" w:color="000000"/>
              <w:right w:val="single" w:sz="6" w:space="0" w:color="000000"/>
            </w:tcBorders>
            <w:shd w:val="clear" w:color="auto" w:fill="auto"/>
            <w:hideMark/>
          </w:tcPr>
          <w:p w14:paraId="0CC4378D" w14:textId="77777777" w:rsidR="001F5292" w:rsidRPr="00330760" w:rsidRDefault="001F5292" w:rsidP="001F5292">
            <w:pPr>
              <w:ind w:firstLine="0"/>
              <w:jc w:val="left"/>
              <w:textAlignment w:val="baseline"/>
              <w:rPr>
                <w:lang w:eastAsia="lt-LT"/>
              </w:rPr>
            </w:pPr>
            <w:r>
              <w:rPr>
                <w:lang w:eastAsia="lt-LT"/>
              </w:rPr>
              <w:t xml:space="preserve">Algirdas Eidikis  </w:t>
            </w:r>
          </w:p>
        </w:tc>
        <w:tc>
          <w:tcPr>
            <w:tcW w:w="2400" w:type="dxa"/>
            <w:tcBorders>
              <w:top w:val="single" w:sz="6" w:space="0" w:color="000000"/>
              <w:left w:val="single" w:sz="6" w:space="0" w:color="000000"/>
              <w:bottom w:val="single" w:sz="6" w:space="0" w:color="000000"/>
              <w:right w:val="single" w:sz="6" w:space="0" w:color="000000"/>
            </w:tcBorders>
            <w:shd w:val="clear" w:color="auto" w:fill="auto"/>
            <w:hideMark/>
          </w:tcPr>
          <w:p w14:paraId="5E93CFC6" w14:textId="77777777" w:rsidR="001F5292" w:rsidRPr="00330760" w:rsidRDefault="001F5292" w:rsidP="001F5292">
            <w:pPr>
              <w:ind w:firstLine="0"/>
              <w:jc w:val="left"/>
              <w:textAlignment w:val="baseline"/>
              <w:rPr>
                <w:lang w:eastAsia="lt-LT"/>
              </w:rPr>
            </w:pPr>
            <w:r>
              <w:rPr>
                <w:lang w:eastAsia="lt-LT"/>
              </w:rPr>
              <w:t>Valerija</w:t>
            </w:r>
            <w:r w:rsidRPr="00330760">
              <w:rPr>
                <w:lang w:eastAsia="lt-LT"/>
              </w:rPr>
              <w:t xml:space="preserve"> Eidikienė </w:t>
            </w:r>
          </w:p>
        </w:tc>
        <w:tc>
          <w:tcPr>
            <w:tcW w:w="3240" w:type="dxa"/>
            <w:tcBorders>
              <w:top w:val="single" w:sz="6" w:space="0" w:color="000000"/>
              <w:left w:val="single" w:sz="6" w:space="0" w:color="000000"/>
              <w:bottom w:val="single" w:sz="6" w:space="0" w:color="000000"/>
              <w:right w:val="single" w:sz="6" w:space="0" w:color="000000"/>
            </w:tcBorders>
            <w:shd w:val="clear" w:color="auto" w:fill="auto"/>
            <w:hideMark/>
          </w:tcPr>
          <w:p w14:paraId="6796B791" w14:textId="77777777" w:rsidR="001F5292" w:rsidRPr="00330760" w:rsidRDefault="001F5292" w:rsidP="001F5292">
            <w:pPr>
              <w:ind w:firstLine="0"/>
              <w:jc w:val="left"/>
              <w:textAlignment w:val="baseline"/>
              <w:rPr>
                <w:lang w:eastAsia="lt-LT"/>
              </w:rPr>
            </w:pPr>
            <w:r w:rsidRPr="00330760">
              <w:rPr>
                <w:lang w:eastAsia="lt-LT"/>
              </w:rPr>
              <w:t>Naujos medžiagos įsisavinimas taikant komunikavimo, so</w:t>
            </w:r>
            <w:r>
              <w:rPr>
                <w:lang w:eastAsia="lt-LT"/>
              </w:rPr>
              <w:t>c</w:t>
            </w:r>
            <w:r w:rsidRPr="00330760">
              <w:rPr>
                <w:lang w:eastAsia="lt-LT"/>
              </w:rPr>
              <w:t>ialinę</w:t>
            </w:r>
            <w:r>
              <w:rPr>
                <w:lang w:eastAsia="lt-LT"/>
              </w:rPr>
              <w:t xml:space="preserve"> </w:t>
            </w:r>
            <w:r w:rsidRPr="00330760">
              <w:rPr>
                <w:lang w:eastAsia="lt-LT"/>
              </w:rPr>
              <w:t>-</w:t>
            </w:r>
            <w:r>
              <w:rPr>
                <w:lang w:eastAsia="lt-LT"/>
              </w:rPr>
              <w:t xml:space="preserve"> </w:t>
            </w:r>
            <w:r w:rsidRPr="00330760">
              <w:rPr>
                <w:lang w:eastAsia="lt-LT"/>
              </w:rPr>
              <w:t>emocinę kompetencijas</w:t>
            </w:r>
            <w:r>
              <w:rPr>
                <w:lang w:eastAsia="lt-LT"/>
              </w:rPr>
              <w:t>.</w:t>
            </w:r>
            <w:r w:rsidRPr="00330760">
              <w:rPr>
                <w:lang w:eastAsia="lt-LT"/>
              </w:rPr>
              <w:t> </w:t>
            </w:r>
          </w:p>
        </w:tc>
      </w:tr>
      <w:tr w:rsidR="001F5292" w:rsidRPr="00330760" w14:paraId="091DBBB1" w14:textId="77777777" w:rsidTr="00AA59BF">
        <w:trPr>
          <w:trHeight w:val="300"/>
        </w:trPr>
        <w:tc>
          <w:tcPr>
            <w:tcW w:w="615" w:type="dxa"/>
            <w:tcBorders>
              <w:top w:val="single" w:sz="6" w:space="0" w:color="000000"/>
              <w:left w:val="single" w:sz="6" w:space="0" w:color="000000"/>
              <w:bottom w:val="single" w:sz="6" w:space="0" w:color="000000"/>
              <w:right w:val="single" w:sz="6" w:space="0" w:color="000000"/>
            </w:tcBorders>
            <w:shd w:val="clear" w:color="auto" w:fill="auto"/>
            <w:hideMark/>
          </w:tcPr>
          <w:p w14:paraId="4129724D" w14:textId="77777777" w:rsidR="001F5292" w:rsidRPr="00330760" w:rsidRDefault="001F5292" w:rsidP="00262F18">
            <w:pPr>
              <w:ind w:firstLine="0"/>
              <w:jc w:val="center"/>
              <w:textAlignment w:val="baseline"/>
              <w:rPr>
                <w:lang w:eastAsia="lt-LT"/>
              </w:rPr>
            </w:pPr>
            <w:r w:rsidRPr="00330760">
              <w:rPr>
                <w:lang w:eastAsia="lt-LT"/>
              </w:rPr>
              <w:t>1</w:t>
            </w:r>
            <w:r>
              <w:rPr>
                <w:lang w:eastAsia="lt-LT"/>
              </w:rPr>
              <w:t>4</w:t>
            </w:r>
            <w:r w:rsidRPr="00330760">
              <w:rPr>
                <w:lang w:eastAsia="lt-LT"/>
              </w:rPr>
              <w:t>.</w:t>
            </w:r>
          </w:p>
        </w:tc>
        <w:tc>
          <w:tcPr>
            <w:tcW w:w="1080" w:type="dxa"/>
            <w:tcBorders>
              <w:top w:val="single" w:sz="6" w:space="0" w:color="000000"/>
              <w:left w:val="single" w:sz="6" w:space="0" w:color="000000"/>
              <w:bottom w:val="single" w:sz="6" w:space="0" w:color="000000"/>
              <w:right w:val="single" w:sz="6" w:space="0" w:color="000000"/>
            </w:tcBorders>
            <w:shd w:val="clear" w:color="auto" w:fill="auto"/>
            <w:hideMark/>
          </w:tcPr>
          <w:p w14:paraId="6E12BC33" w14:textId="77777777" w:rsidR="001F5292" w:rsidRPr="00330760" w:rsidRDefault="001F5292" w:rsidP="00262F18">
            <w:pPr>
              <w:ind w:firstLine="0"/>
              <w:jc w:val="center"/>
              <w:textAlignment w:val="baseline"/>
              <w:rPr>
                <w:lang w:eastAsia="lt-LT"/>
              </w:rPr>
            </w:pPr>
            <w:r>
              <w:rPr>
                <w:lang w:eastAsia="lt-LT"/>
              </w:rPr>
              <w:t>2024-</w:t>
            </w:r>
            <w:r w:rsidRPr="00330760">
              <w:rPr>
                <w:lang w:eastAsia="lt-LT"/>
              </w:rPr>
              <w:t>04</w:t>
            </w:r>
          </w:p>
        </w:tc>
        <w:tc>
          <w:tcPr>
            <w:tcW w:w="2265" w:type="dxa"/>
            <w:tcBorders>
              <w:top w:val="single" w:sz="6" w:space="0" w:color="000000"/>
              <w:left w:val="single" w:sz="6" w:space="0" w:color="000000"/>
              <w:bottom w:val="single" w:sz="6" w:space="0" w:color="000000"/>
              <w:right w:val="single" w:sz="6" w:space="0" w:color="000000"/>
            </w:tcBorders>
            <w:shd w:val="clear" w:color="auto" w:fill="auto"/>
            <w:hideMark/>
          </w:tcPr>
          <w:p w14:paraId="5FCAF4A0" w14:textId="77777777" w:rsidR="001F5292" w:rsidRPr="00330760" w:rsidRDefault="001F5292" w:rsidP="001F5292">
            <w:pPr>
              <w:ind w:firstLine="0"/>
              <w:jc w:val="left"/>
              <w:textAlignment w:val="baseline"/>
              <w:rPr>
                <w:lang w:eastAsia="lt-LT"/>
              </w:rPr>
            </w:pPr>
            <w:r>
              <w:rPr>
                <w:lang w:eastAsia="lt-LT"/>
              </w:rPr>
              <w:t xml:space="preserve">Valerija Eidikienė </w:t>
            </w:r>
          </w:p>
        </w:tc>
        <w:tc>
          <w:tcPr>
            <w:tcW w:w="2400" w:type="dxa"/>
            <w:tcBorders>
              <w:top w:val="single" w:sz="6" w:space="0" w:color="000000"/>
              <w:left w:val="single" w:sz="6" w:space="0" w:color="000000"/>
              <w:bottom w:val="single" w:sz="6" w:space="0" w:color="000000"/>
              <w:right w:val="single" w:sz="6" w:space="0" w:color="000000"/>
            </w:tcBorders>
            <w:shd w:val="clear" w:color="auto" w:fill="auto"/>
            <w:hideMark/>
          </w:tcPr>
          <w:p w14:paraId="081780F6" w14:textId="77777777" w:rsidR="001F5292" w:rsidRPr="00330760" w:rsidRDefault="001F5292" w:rsidP="001F5292">
            <w:pPr>
              <w:ind w:firstLine="0"/>
              <w:jc w:val="left"/>
              <w:textAlignment w:val="baseline"/>
              <w:rPr>
                <w:lang w:eastAsia="lt-LT"/>
              </w:rPr>
            </w:pPr>
            <w:r>
              <w:rPr>
                <w:lang w:eastAsia="lt-LT"/>
              </w:rPr>
              <w:t>Algirdas</w:t>
            </w:r>
            <w:r w:rsidRPr="00330760">
              <w:rPr>
                <w:lang w:eastAsia="lt-LT"/>
              </w:rPr>
              <w:t xml:space="preserve"> Eidikis </w:t>
            </w:r>
          </w:p>
        </w:tc>
        <w:tc>
          <w:tcPr>
            <w:tcW w:w="3240" w:type="dxa"/>
            <w:tcBorders>
              <w:top w:val="single" w:sz="6" w:space="0" w:color="000000"/>
              <w:left w:val="single" w:sz="6" w:space="0" w:color="000000"/>
              <w:bottom w:val="single" w:sz="6" w:space="0" w:color="000000"/>
              <w:right w:val="single" w:sz="6" w:space="0" w:color="000000"/>
            </w:tcBorders>
            <w:shd w:val="clear" w:color="auto" w:fill="auto"/>
            <w:hideMark/>
          </w:tcPr>
          <w:p w14:paraId="08BB00E3" w14:textId="77777777" w:rsidR="001F5292" w:rsidRPr="00330760" w:rsidRDefault="001F5292" w:rsidP="001F5292">
            <w:pPr>
              <w:ind w:firstLine="0"/>
              <w:jc w:val="left"/>
              <w:textAlignment w:val="baseline"/>
              <w:rPr>
                <w:lang w:eastAsia="lt-LT"/>
              </w:rPr>
            </w:pPr>
            <w:r w:rsidRPr="00330760">
              <w:rPr>
                <w:lang w:eastAsia="lt-LT"/>
              </w:rPr>
              <w:t>Pažinimo kompetencija, vertinimas. </w:t>
            </w:r>
          </w:p>
        </w:tc>
      </w:tr>
      <w:tr w:rsidR="001F5292" w:rsidRPr="00330760" w14:paraId="5B705681" w14:textId="77777777" w:rsidTr="00AA59BF">
        <w:trPr>
          <w:trHeight w:val="300"/>
        </w:trPr>
        <w:tc>
          <w:tcPr>
            <w:tcW w:w="615" w:type="dxa"/>
            <w:tcBorders>
              <w:top w:val="single" w:sz="6" w:space="0" w:color="000000"/>
              <w:left w:val="single" w:sz="6" w:space="0" w:color="000000"/>
              <w:bottom w:val="single" w:sz="6" w:space="0" w:color="000000"/>
              <w:right w:val="single" w:sz="6" w:space="0" w:color="000000"/>
            </w:tcBorders>
            <w:shd w:val="clear" w:color="auto" w:fill="auto"/>
            <w:hideMark/>
          </w:tcPr>
          <w:p w14:paraId="54B623C1" w14:textId="77777777" w:rsidR="001F5292" w:rsidRPr="00330760" w:rsidRDefault="001F5292" w:rsidP="00262F18">
            <w:pPr>
              <w:ind w:firstLine="0"/>
              <w:jc w:val="center"/>
              <w:textAlignment w:val="baseline"/>
              <w:rPr>
                <w:lang w:eastAsia="lt-LT"/>
              </w:rPr>
            </w:pPr>
            <w:r w:rsidRPr="00330760">
              <w:rPr>
                <w:lang w:eastAsia="lt-LT"/>
              </w:rPr>
              <w:t>1</w:t>
            </w:r>
            <w:r>
              <w:rPr>
                <w:lang w:eastAsia="lt-LT"/>
              </w:rPr>
              <w:t>5</w:t>
            </w:r>
            <w:r w:rsidRPr="00330760">
              <w:rPr>
                <w:lang w:eastAsia="lt-LT"/>
              </w:rPr>
              <w:t>.</w:t>
            </w:r>
          </w:p>
        </w:tc>
        <w:tc>
          <w:tcPr>
            <w:tcW w:w="1080" w:type="dxa"/>
            <w:tcBorders>
              <w:top w:val="single" w:sz="6" w:space="0" w:color="000000"/>
              <w:left w:val="single" w:sz="6" w:space="0" w:color="000000"/>
              <w:bottom w:val="single" w:sz="6" w:space="0" w:color="000000"/>
              <w:right w:val="single" w:sz="6" w:space="0" w:color="000000"/>
            </w:tcBorders>
            <w:shd w:val="clear" w:color="auto" w:fill="auto"/>
            <w:hideMark/>
          </w:tcPr>
          <w:p w14:paraId="6A8694A1" w14:textId="77777777" w:rsidR="001F5292" w:rsidRPr="00330760" w:rsidRDefault="001F5292" w:rsidP="00262F18">
            <w:pPr>
              <w:ind w:firstLine="0"/>
              <w:jc w:val="center"/>
              <w:textAlignment w:val="baseline"/>
              <w:rPr>
                <w:lang w:eastAsia="lt-LT"/>
              </w:rPr>
            </w:pPr>
            <w:r>
              <w:rPr>
                <w:lang w:eastAsia="lt-LT"/>
              </w:rPr>
              <w:t>2024-04</w:t>
            </w:r>
          </w:p>
        </w:tc>
        <w:tc>
          <w:tcPr>
            <w:tcW w:w="2265" w:type="dxa"/>
            <w:tcBorders>
              <w:top w:val="single" w:sz="6" w:space="0" w:color="000000"/>
              <w:left w:val="single" w:sz="6" w:space="0" w:color="000000"/>
              <w:bottom w:val="single" w:sz="6" w:space="0" w:color="000000"/>
              <w:right w:val="single" w:sz="6" w:space="0" w:color="000000"/>
            </w:tcBorders>
            <w:shd w:val="clear" w:color="auto" w:fill="auto"/>
            <w:hideMark/>
          </w:tcPr>
          <w:p w14:paraId="4800C572" w14:textId="77777777" w:rsidR="001F5292" w:rsidRPr="00330760" w:rsidRDefault="001F5292" w:rsidP="001F5292">
            <w:pPr>
              <w:ind w:firstLine="0"/>
              <w:jc w:val="left"/>
              <w:textAlignment w:val="baseline"/>
              <w:rPr>
                <w:lang w:eastAsia="lt-LT"/>
              </w:rPr>
            </w:pPr>
            <w:r w:rsidRPr="00330760">
              <w:rPr>
                <w:lang w:eastAsia="lt-LT"/>
              </w:rPr>
              <w:t> </w:t>
            </w:r>
            <w:r>
              <w:rPr>
                <w:lang w:eastAsia="lt-LT"/>
              </w:rPr>
              <w:t>Vidas Jaunius</w:t>
            </w:r>
          </w:p>
        </w:tc>
        <w:tc>
          <w:tcPr>
            <w:tcW w:w="2400" w:type="dxa"/>
            <w:tcBorders>
              <w:top w:val="single" w:sz="6" w:space="0" w:color="000000"/>
              <w:left w:val="single" w:sz="6" w:space="0" w:color="000000"/>
              <w:bottom w:val="single" w:sz="6" w:space="0" w:color="000000"/>
              <w:right w:val="single" w:sz="6" w:space="0" w:color="000000"/>
            </w:tcBorders>
            <w:shd w:val="clear" w:color="auto" w:fill="auto"/>
            <w:hideMark/>
          </w:tcPr>
          <w:p w14:paraId="60A381E6" w14:textId="77777777" w:rsidR="001F5292" w:rsidRPr="00330760" w:rsidRDefault="001F5292" w:rsidP="001F5292">
            <w:pPr>
              <w:ind w:firstLine="0"/>
              <w:jc w:val="left"/>
              <w:textAlignment w:val="baseline"/>
              <w:rPr>
                <w:lang w:eastAsia="lt-LT"/>
              </w:rPr>
            </w:pPr>
            <w:r>
              <w:rPr>
                <w:lang w:eastAsia="lt-LT"/>
              </w:rPr>
              <w:t>Algirdas Eidikis</w:t>
            </w:r>
          </w:p>
        </w:tc>
        <w:tc>
          <w:tcPr>
            <w:tcW w:w="3240" w:type="dxa"/>
            <w:tcBorders>
              <w:top w:val="single" w:sz="6" w:space="0" w:color="000000"/>
              <w:left w:val="single" w:sz="6" w:space="0" w:color="000000"/>
              <w:bottom w:val="single" w:sz="6" w:space="0" w:color="000000"/>
              <w:right w:val="single" w:sz="6" w:space="0" w:color="000000"/>
            </w:tcBorders>
            <w:shd w:val="clear" w:color="auto" w:fill="auto"/>
            <w:hideMark/>
          </w:tcPr>
          <w:p w14:paraId="7BBB4C70" w14:textId="77777777" w:rsidR="001F5292" w:rsidRPr="00330760" w:rsidRDefault="001F5292" w:rsidP="001F5292">
            <w:pPr>
              <w:ind w:firstLine="0"/>
              <w:jc w:val="left"/>
              <w:textAlignment w:val="baseline"/>
              <w:rPr>
                <w:lang w:eastAsia="lt-LT"/>
              </w:rPr>
            </w:pPr>
            <w:r w:rsidRPr="00330760">
              <w:rPr>
                <w:lang w:eastAsia="lt-LT"/>
              </w:rPr>
              <w:t> </w:t>
            </w:r>
            <w:r>
              <w:rPr>
                <w:lang w:eastAsia="lt-LT"/>
              </w:rPr>
              <w:t>Skaitmeninės, pažinimo kompetencijos ugdymas.</w:t>
            </w:r>
          </w:p>
        </w:tc>
      </w:tr>
    </w:tbl>
    <w:p w14:paraId="20DF8CC1" w14:textId="7172E582" w:rsidR="001F5292" w:rsidRPr="00EF4A84" w:rsidRDefault="001F5292" w:rsidP="001F5292">
      <w:pPr>
        <w:ind w:firstLine="0"/>
        <w:textAlignment w:val="baseline"/>
        <w:rPr>
          <w:rFonts w:ascii="Segoe UI" w:hAnsi="Segoe UI" w:cs="Segoe UI"/>
          <w:sz w:val="18"/>
          <w:szCs w:val="18"/>
          <w:lang w:eastAsia="lt-LT"/>
        </w:rPr>
      </w:pPr>
      <w:r w:rsidRPr="000F6E4E">
        <w:rPr>
          <w:szCs w:val="20"/>
          <w:lang w:eastAsia="lt-LT"/>
        </w:rPr>
        <w:t> </w:t>
      </w:r>
    </w:p>
    <w:p w14:paraId="3B27972A" w14:textId="77777777" w:rsidR="001F5292" w:rsidRPr="000F6E4E" w:rsidRDefault="001F5292" w:rsidP="001F5292">
      <w:pPr>
        <w:ind w:firstLine="0"/>
        <w:jc w:val="center"/>
        <w:textAlignment w:val="baseline"/>
        <w:rPr>
          <w:rFonts w:ascii="Segoe UI" w:hAnsi="Segoe UI" w:cs="Segoe UI"/>
          <w:sz w:val="18"/>
          <w:szCs w:val="18"/>
          <w:lang w:eastAsia="lt-LT"/>
        </w:rPr>
      </w:pPr>
      <w:r w:rsidRPr="000F6E4E">
        <w:rPr>
          <w:color w:val="000000"/>
          <w:lang w:eastAsia="lt-LT"/>
        </w:rPr>
        <w:t>IV. INTEGRUOTA PROJEKTINĖ PATYRIMINĖ VEIKLA</w:t>
      </w:r>
    </w:p>
    <w:tbl>
      <w:tblPr>
        <w:tblW w:w="9585" w:type="dxa"/>
        <w:tblBorders>
          <w:top w:val="outset" w:sz="6" w:space="0" w:color="auto"/>
          <w:left w:val="outset" w:sz="6" w:space="0" w:color="auto"/>
          <w:bottom w:val="outset" w:sz="6" w:space="0" w:color="auto"/>
          <w:right w:val="outset" w:sz="6" w:space="0" w:color="auto"/>
        </w:tblBorders>
        <w:tblCellMar>
          <w:left w:w="57" w:type="dxa"/>
          <w:right w:w="57" w:type="dxa"/>
        </w:tblCellMar>
        <w:tblLook w:val="04A0" w:firstRow="1" w:lastRow="0" w:firstColumn="1" w:lastColumn="0" w:noHBand="0" w:noVBand="1"/>
      </w:tblPr>
      <w:tblGrid>
        <w:gridCol w:w="630"/>
        <w:gridCol w:w="4182"/>
        <w:gridCol w:w="1533"/>
        <w:gridCol w:w="3240"/>
      </w:tblGrid>
      <w:tr w:rsidR="001F5292" w:rsidRPr="000F6E4E" w14:paraId="7894DB41" w14:textId="77777777" w:rsidTr="00262F18">
        <w:trPr>
          <w:trHeight w:val="300"/>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78DEF1EF" w14:textId="535959EB" w:rsidR="001F5292" w:rsidRPr="000F6E4E" w:rsidRDefault="001F5292" w:rsidP="00262F18">
            <w:pPr>
              <w:ind w:firstLine="0"/>
              <w:jc w:val="center"/>
              <w:textAlignment w:val="baseline"/>
              <w:rPr>
                <w:lang w:eastAsia="lt-LT"/>
              </w:rPr>
            </w:pPr>
            <w:r w:rsidRPr="000F6E4E">
              <w:rPr>
                <w:color w:val="000000"/>
                <w:lang w:eastAsia="lt-LT"/>
              </w:rPr>
              <w:t>Eil. Nr.</w:t>
            </w:r>
          </w:p>
        </w:tc>
        <w:tc>
          <w:tcPr>
            <w:tcW w:w="4182" w:type="dxa"/>
            <w:tcBorders>
              <w:top w:val="single" w:sz="6" w:space="0" w:color="000000"/>
              <w:left w:val="single" w:sz="6" w:space="0" w:color="000000"/>
              <w:bottom w:val="single" w:sz="6" w:space="0" w:color="000000"/>
              <w:right w:val="single" w:sz="6" w:space="0" w:color="000000"/>
            </w:tcBorders>
            <w:shd w:val="clear" w:color="auto" w:fill="auto"/>
            <w:hideMark/>
          </w:tcPr>
          <w:p w14:paraId="1BF44933" w14:textId="77777777" w:rsidR="001F5292" w:rsidRPr="00913915" w:rsidRDefault="001F5292" w:rsidP="001F5292">
            <w:pPr>
              <w:ind w:firstLine="0"/>
              <w:jc w:val="center"/>
              <w:textAlignment w:val="baseline"/>
              <w:rPr>
                <w:lang w:eastAsia="lt-LT"/>
              </w:rPr>
            </w:pPr>
            <w:r w:rsidRPr="00913915">
              <w:rPr>
                <w:lang w:eastAsia="lt-LT"/>
              </w:rPr>
              <w:t>Tema </w:t>
            </w:r>
          </w:p>
        </w:tc>
        <w:tc>
          <w:tcPr>
            <w:tcW w:w="1533" w:type="dxa"/>
            <w:tcBorders>
              <w:top w:val="single" w:sz="6" w:space="0" w:color="000000"/>
              <w:left w:val="single" w:sz="6" w:space="0" w:color="000000"/>
              <w:bottom w:val="single" w:sz="6" w:space="0" w:color="000000"/>
              <w:right w:val="single" w:sz="6" w:space="0" w:color="000000"/>
            </w:tcBorders>
            <w:shd w:val="clear" w:color="auto" w:fill="auto"/>
            <w:hideMark/>
          </w:tcPr>
          <w:p w14:paraId="05A8E83F" w14:textId="77777777" w:rsidR="001F5292" w:rsidRPr="00913915" w:rsidRDefault="001F5292" w:rsidP="001F5292">
            <w:pPr>
              <w:ind w:firstLine="0"/>
              <w:jc w:val="center"/>
              <w:textAlignment w:val="baseline"/>
              <w:rPr>
                <w:lang w:eastAsia="lt-LT"/>
              </w:rPr>
            </w:pPr>
            <w:r w:rsidRPr="00913915">
              <w:rPr>
                <w:lang w:eastAsia="lt-LT"/>
              </w:rPr>
              <w:t>Klasė </w:t>
            </w:r>
          </w:p>
        </w:tc>
        <w:tc>
          <w:tcPr>
            <w:tcW w:w="3240" w:type="dxa"/>
            <w:tcBorders>
              <w:top w:val="single" w:sz="6" w:space="0" w:color="000000"/>
              <w:left w:val="single" w:sz="6" w:space="0" w:color="000000"/>
              <w:bottom w:val="single" w:sz="6" w:space="0" w:color="000000"/>
              <w:right w:val="single" w:sz="6" w:space="0" w:color="000000"/>
            </w:tcBorders>
            <w:shd w:val="clear" w:color="auto" w:fill="auto"/>
            <w:hideMark/>
          </w:tcPr>
          <w:p w14:paraId="3BE26DA3" w14:textId="77777777" w:rsidR="001F5292" w:rsidRPr="00913915" w:rsidRDefault="001F5292" w:rsidP="001F5292">
            <w:pPr>
              <w:ind w:firstLine="0"/>
              <w:jc w:val="center"/>
              <w:textAlignment w:val="baseline"/>
              <w:rPr>
                <w:lang w:eastAsia="lt-LT"/>
              </w:rPr>
            </w:pPr>
            <w:r w:rsidRPr="00913915">
              <w:rPr>
                <w:lang w:eastAsia="lt-LT"/>
              </w:rPr>
              <w:t>Mokytojai </w:t>
            </w:r>
          </w:p>
        </w:tc>
      </w:tr>
      <w:tr w:rsidR="001F5292" w:rsidRPr="000F6E4E" w14:paraId="7E30F664" w14:textId="77777777" w:rsidTr="00262F18">
        <w:trPr>
          <w:trHeight w:val="300"/>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01AC530A" w14:textId="77777777" w:rsidR="001F5292" w:rsidRPr="000F6E4E" w:rsidRDefault="001F5292" w:rsidP="00262F18">
            <w:pPr>
              <w:ind w:firstLine="0"/>
              <w:jc w:val="center"/>
              <w:textAlignment w:val="baseline"/>
              <w:rPr>
                <w:lang w:eastAsia="lt-LT"/>
              </w:rPr>
            </w:pPr>
            <w:r>
              <w:rPr>
                <w:color w:val="000000"/>
                <w:lang w:eastAsia="lt-LT"/>
              </w:rPr>
              <w:t>16</w:t>
            </w:r>
            <w:r w:rsidRPr="000F6E4E">
              <w:rPr>
                <w:color w:val="000000"/>
                <w:lang w:eastAsia="lt-LT"/>
              </w:rPr>
              <w:t>.</w:t>
            </w:r>
          </w:p>
        </w:tc>
        <w:tc>
          <w:tcPr>
            <w:tcW w:w="4182" w:type="dxa"/>
            <w:tcBorders>
              <w:top w:val="single" w:sz="6" w:space="0" w:color="000000"/>
              <w:left w:val="single" w:sz="6" w:space="0" w:color="000000"/>
              <w:bottom w:val="single" w:sz="6" w:space="0" w:color="000000"/>
              <w:right w:val="single" w:sz="6" w:space="0" w:color="000000"/>
            </w:tcBorders>
            <w:shd w:val="clear" w:color="auto" w:fill="auto"/>
            <w:hideMark/>
          </w:tcPr>
          <w:p w14:paraId="4AFA5503" w14:textId="77777777" w:rsidR="001F5292" w:rsidRPr="00913915" w:rsidRDefault="001F5292" w:rsidP="001F5292">
            <w:pPr>
              <w:ind w:firstLine="0"/>
              <w:jc w:val="left"/>
              <w:textAlignment w:val="baseline"/>
              <w:rPr>
                <w:lang w:eastAsia="lt-LT"/>
              </w:rPr>
            </w:pPr>
            <w:r>
              <w:rPr>
                <w:lang w:eastAsia="lt-LT"/>
              </w:rPr>
              <w:t>„</w:t>
            </w:r>
            <w:r w:rsidRPr="00913915">
              <w:rPr>
                <w:lang w:eastAsia="lt-LT"/>
              </w:rPr>
              <w:t>Fibonači skaičių seka ir auksinė proporcija gamtoje, interjero dizaine</w:t>
            </w:r>
            <w:r>
              <w:rPr>
                <w:lang w:eastAsia="lt-LT"/>
              </w:rPr>
              <w:t>“.</w:t>
            </w:r>
            <w:r w:rsidRPr="00913915">
              <w:rPr>
                <w:lang w:eastAsia="lt-LT"/>
              </w:rPr>
              <w:t> </w:t>
            </w:r>
          </w:p>
        </w:tc>
        <w:tc>
          <w:tcPr>
            <w:tcW w:w="1533" w:type="dxa"/>
            <w:tcBorders>
              <w:top w:val="single" w:sz="6" w:space="0" w:color="000000"/>
              <w:left w:val="single" w:sz="6" w:space="0" w:color="000000"/>
              <w:bottom w:val="single" w:sz="6" w:space="0" w:color="000000"/>
              <w:right w:val="single" w:sz="6" w:space="0" w:color="000000"/>
            </w:tcBorders>
            <w:shd w:val="clear" w:color="auto" w:fill="auto"/>
            <w:hideMark/>
          </w:tcPr>
          <w:p w14:paraId="009C3EA5" w14:textId="77777777" w:rsidR="001F5292" w:rsidRPr="00913915" w:rsidRDefault="001F5292" w:rsidP="001F5292">
            <w:pPr>
              <w:ind w:firstLine="0"/>
              <w:jc w:val="center"/>
              <w:textAlignment w:val="baseline"/>
              <w:rPr>
                <w:lang w:eastAsia="lt-LT"/>
              </w:rPr>
            </w:pPr>
            <w:r w:rsidRPr="00913915">
              <w:rPr>
                <w:lang w:eastAsia="lt-LT"/>
              </w:rPr>
              <w:t>5</w:t>
            </w:r>
          </w:p>
        </w:tc>
        <w:tc>
          <w:tcPr>
            <w:tcW w:w="3240" w:type="dxa"/>
            <w:tcBorders>
              <w:top w:val="single" w:sz="6" w:space="0" w:color="000000"/>
              <w:left w:val="single" w:sz="6" w:space="0" w:color="000000"/>
              <w:bottom w:val="single" w:sz="6" w:space="0" w:color="000000"/>
              <w:right w:val="single" w:sz="6" w:space="0" w:color="000000"/>
            </w:tcBorders>
            <w:shd w:val="clear" w:color="auto" w:fill="auto"/>
            <w:hideMark/>
          </w:tcPr>
          <w:p w14:paraId="051BEF4D" w14:textId="1F8DD842" w:rsidR="001F5292" w:rsidRPr="00913915" w:rsidRDefault="001F5292" w:rsidP="001F5292">
            <w:pPr>
              <w:ind w:firstLine="0"/>
              <w:jc w:val="left"/>
              <w:textAlignment w:val="baseline"/>
              <w:rPr>
                <w:lang w:eastAsia="lt-LT"/>
              </w:rPr>
            </w:pPr>
            <w:r>
              <w:rPr>
                <w:lang w:eastAsia="lt-LT"/>
              </w:rPr>
              <w:t>Rita</w:t>
            </w:r>
            <w:r w:rsidRPr="00913915">
              <w:rPr>
                <w:lang w:eastAsia="lt-LT"/>
              </w:rPr>
              <w:t xml:space="preserve"> Šleinytė</w:t>
            </w:r>
            <w:r w:rsidR="00262F18">
              <w:rPr>
                <w:lang w:eastAsia="lt-LT"/>
              </w:rPr>
              <w:t>,</w:t>
            </w:r>
            <w:r w:rsidRPr="00913915">
              <w:rPr>
                <w:lang w:eastAsia="lt-LT"/>
              </w:rPr>
              <w:t> </w:t>
            </w:r>
          </w:p>
          <w:p w14:paraId="1BB808A9" w14:textId="77777777" w:rsidR="001F5292" w:rsidRPr="00913915" w:rsidRDefault="001F5292" w:rsidP="001F5292">
            <w:pPr>
              <w:ind w:firstLine="0"/>
              <w:jc w:val="left"/>
              <w:textAlignment w:val="baseline"/>
              <w:rPr>
                <w:lang w:eastAsia="lt-LT"/>
              </w:rPr>
            </w:pPr>
            <w:r>
              <w:rPr>
                <w:lang w:eastAsia="lt-LT"/>
              </w:rPr>
              <w:t>Valerija</w:t>
            </w:r>
            <w:r w:rsidRPr="00913915">
              <w:rPr>
                <w:lang w:eastAsia="lt-LT"/>
              </w:rPr>
              <w:t xml:space="preserve"> Eidikienė </w:t>
            </w:r>
          </w:p>
        </w:tc>
      </w:tr>
      <w:tr w:rsidR="001F5292" w:rsidRPr="000F6E4E" w14:paraId="52ECE8E2" w14:textId="77777777" w:rsidTr="00262F18">
        <w:trPr>
          <w:trHeight w:val="300"/>
        </w:trPr>
        <w:tc>
          <w:tcPr>
            <w:tcW w:w="630" w:type="dxa"/>
            <w:tcBorders>
              <w:top w:val="single" w:sz="6" w:space="0" w:color="000000"/>
              <w:left w:val="single" w:sz="6" w:space="0" w:color="000000"/>
              <w:bottom w:val="single" w:sz="6" w:space="0" w:color="000000"/>
              <w:right w:val="single" w:sz="6" w:space="0" w:color="000000"/>
            </w:tcBorders>
            <w:shd w:val="clear" w:color="auto" w:fill="auto"/>
          </w:tcPr>
          <w:p w14:paraId="376967AE" w14:textId="77777777" w:rsidR="001F5292" w:rsidRDefault="001F5292" w:rsidP="00262F18">
            <w:pPr>
              <w:ind w:firstLine="0"/>
              <w:jc w:val="center"/>
              <w:textAlignment w:val="baseline"/>
              <w:rPr>
                <w:color w:val="000000"/>
                <w:lang w:eastAsia="lt-LT"/>
              </w:rPr>
            </w:pPr>
            <w:r>
              <w:rPr>
                <w:color w:val="000000"/>
                <w:lang w:eastAsia="lt-LT"/>
              </w:rPr>
              <w:t>17</w:t>
            </w:r>
            <w:r w:rsidRPr="000F6E4E">
              <w:rPr>
                <w:color w:val="000000"/>
                <w:lang w:eastAsia="lt-LT"/>
              </w:rPr>
              <w:t>.</w:t>
            </w:r>
          </w:p>
        </w:tc>
        <w:tc>
          <w:tcPr>
            <w:tcW w:w="4182" w:type="dxa"/>
            <w:tcBorders>
              <w:top w:val="single" w:sz="6" w:space="0" w:color="000000"/>
              <w:left w:val="single" w:sz="6" w:space="0" w:color="000000"/>
              <w:bottom w:val="single" w:sz="6" w:space="0" w:color="000000"/>
              <w:right w:val="single" w:sz="6" w:space="0" w:color="000000"/>
            </w:tcBorders>
            <w:shd w:val="clear" w:color="auto" w:fill="auto"/>
          </w:tcPr>
          <w:p w14:paraId="61BB5E7E" w14:textId="77777777" w:rsidR="001F5292" w:rsidRPr="00913915" w:rsidRDefault="001F5292" w:rsidP="001F5292">
            <w:pPr>
              <w:ind w:firstLine="0"/>
              <w:jc w:val="left"/>
              <w:textAlignment w:val="baseline"/>
              <w:rPr>
                <w:lang w:eastAsia="lt-LT"/>
              </w:rPr>
            </w:pPr>
            <w:r>
              <w:rPr>
                <w:lang w:eastAsia="lt-LT"/>
              </w:rPr>
              <w:t>„Laikas“.</w:t>
            </w:r>
          </w:p>
        </w:tc>
        <w:tc>
          <w:tcPr>
            <w:tcW w:w="1533" w:type="dxa"/>
            <w:tcBorders>
              <w:top w:val="single" w:sz="6" w:space="0" w:color="000000"/>
              <w:left w:val="single" w:sz="6" w:space="0" w:color="000000"/>
              <w:bottom w:val="single" w:sz="6" w:space="0" w:color="000000"/>
              <w:right w:val="single" w:sz="6" w:space="0" w:color="000000"/>
            </w:tcBorders>
            <w:shd w:val="clear" w:color="auto" w:fill="auto"/>
          </w:tcPr>
          <w:p w14:paraId="6C24F145" w14:textId="77777777" w:rsidR="001F5292" w:rsidRPr="00913915" w:rsidRDefault="001F5292" w:rsidP="001F5292">
            <w:pPr>
              <w:ind w:firstLine="0"/>
              <w:jc w:val="center"/>
              <w:textAlignment w:val="baseline"/>
              <w:rPr>
                <w:lang w:eastAsia="lt-LT"/>
              </w:rPr>
            </w:pPr>
            <w:r>
              <w:rPr>
                <w:lang w:eastAsia="lt-LT"/>
              </w:rPr>
              <w:t>7</w:t>
            </w:r>
          </w:p>
        </w:tc>
        <w:tc>
          <w:tcPr>
            <w:tcW w:w="3240" w:type="dxa"/>
            <w:tcBorders>
              <w:top w:val="single" w:sz="6" w:space="0" w:color="000000"/>
              <w:left w:val="single" w:sz="6" w:space="0" w:color="000000"/>
              <w:bottom w:val="single" w:sz="6" w:space="0" w:color="000000"/>
              <w:right w:val="single" w:sz="6" w:space="0" w:color="000000"/>
            </w:tcBorders>
            <w:shd w:val="clear" w:color="auto" w:fill="auto"/>
          </w:tcPr>
          <w:p w14:paraId="6048DAAD" w14:textId="45B1FD9D" w:rsidR="001F5292" w:rsidRDefault="001F5292" w:rsidP="001F5292">
            <w:pPr>
              <w:ind w:firstLine="0"/>
              <w:jc w:val="left"/>
              <w:textAlignment w:val="baseline"/>
              <w:rPr>
                <w:color w:val="000000" w:themeColor="text1"/>
                <w:lang w:eastAsia="lt-LT"/>
              </w:rPr>
            </w:pPr>
            <w:r>
              <w:rPr>
                <w:color w:val="000000" w:themeColor="text1"/>
                <w:lang w:eastAsia="lt-LT"/>
              </w:rPr>
              <w:t>Arūnas Ramanauskas</w:t>
            </w:r>
            <w:r w:rsidR="00262F18">
              <w:rPr>
                <w:color w:val="000000" w:themeColor="text1"/>
                <w:lang w:eastAsia="lt-LT"/>
              </w:rPr>
              <w:t>,</w:t>
            </w:r>
          </w:p>
          <w:p w14:paraId="65FA0D5D" w14:textId="794AF3A5" w:rsidR="001F5292" w:rsidRDefault="001F5292" w:rsidP="001F5292">
            <w:pPr>
              <w:ind w:firstLine="0"/>
              <w:jc w:val="left"/>
              <w:textAlignment w:val="baseline"/>
              <w:rPr>
                <w:lang w:eastAsia="lt-LT"/>
              </w:rPr>
            </w:pPr>
            <w:r>
              <w:rPr>
                <w:lang w:eastAsia="lt-LT"/>
              </w:rPr>
              <w:t>Algirdas Eidikis</w:t>
            </w:r>
            <w:r w:rsidR="00262F18">
              <w:rPr>
                <w:lang w:eastAsia="lt-LT"/>
              </w:rPr>
              <w:t>,</w:t>
            </w:r>
          </w:p>
          <w:p w14:paraId="44DFA5EA" w14:textId="77777777" w:rsidR="001F5292" w:rsidRPr="00913915" w:rsidRDefault="001F5292" w:rsidP="001F5292">
            <w:pPr>
              <w:ind w:firstLine="0"/>
              <w:jc w:val="left"/>
              <w:textAlignment w:val="baseline"/>
              <w:rPr>
                <w:lang w:eastAsia="lt-LT"/>
              </w:rPr>
            </w:pPr>
            <w:r>
              <w:rPr>
                <w:lang w:eastAsia="lt-LT"/>
              </w:rPr>
              <w:t>Dovilė Žukauskienė</w:t>
            </w:r>
          </w:p>
        </w:tc>
      </w:tr>
      <w:tr w:rsidR="001F5292" w:rsidRPr="000F6E4E" w14:paraId="715DB5D3" w14:textId="77777777" w:rsidTr="00262F18">
        <w:trPr>
          <w:trHeight w:val="846"/>
        </w:trPr>
        <w:tc>
          <w:tcPr>
            <w:tcW w:w="630" w:type="dxa"/>
            <w:tcBorders>
              <w:top w:val="single" w:sz="6" w:space="0" w:color="000000"/>
              <w:left w:val="single" w:sz="6" w:space="0" w:color="000000"/>
              <w:bottom w:val="single" w:sz="6" w:space="0" w:color="000000"/>
              <w:right w:val="single" w:sz="6" w:space="0" w:color="000000"/>
            </w:tcBorders>
            <w:shd w:val="clear" w:color="auto" w:fill="auto"/>
          </w:tcPr>
          <w:p w14:paraId="65AF0F00" w14:textId="77777777" w:rsidR="001F5292" w:rsidRPr="000F6E4E" w:rsidRDefault="001F5292" w:rsidP="00262F18">
            <w:pPr>
              <w:ind w:firstLine="0"/>
              <w:jc w:val="center"/>
              <w:textAlignment w:val="baseline"/>
              <w:rPr>
                <w:lang w:eastAsia="lt-LT"/>
              </w:rPr>
            </w:pPr>
            <w:r>
              <w:rPr>
                <w:color w:val="000000"/>
                <w:lang w:eastAsia="lt-LT"/>
              </w:rPr>
              <w:t>18</w:t>
            </w:r>
            <w:r w:rsidRPr="000F6E4E">
              <w:rPr>
                <w:color w:val="000000"/>
                <w:lang w:eastAsia="lt-LT"/>
              </w:rPr>
              <w:t>.</w:t>
            </w:r>
          </w:p>
        </w:tc>
        <w:tc>
          <w:tcPr>
            <w:tcW w:w="4182" w:type="dxa"/>
            <w:tcBorders>
              <w:top w:val="single" w:sz="6" w:space="0" w:color="000000"/>
              <w:left w:val="single" w:sz="6" w:space="0" w:color="000000"/>
              <w:bottom w:val="single" w:sz="6" w:space="0" w:color="000000"/>
              <w:right w:val="single" w:sz="6" w:space="0" w:color="000000"/>
            </w:tcBorders>
            <w:shd w:val="clear" w:color="auto" w:fill="auto"/>
            <w:hideMark/>
          </w:tcPr>
          <w:p w14:paraId="07DF583B" w14:textId="77777777" w:rsidR="001F5292" w:rsidRPr="00913915" w:rsidRDefault="001F5292" w:rsidP="001F5292">
            <w:pPr>
              <w:ind w:firstLine="0"/>
              <w:jc w:val="left"/>
              <w:textAlignment w:val="baseline"/>
              <w:rPr>
                <w:lang w:eastAsia="lt-LT"/>
              </w:rPr>
            </w:pPr>
            <w:r>
              <w:rPr>
                <w:lang w:eastAsia="lt-LT"/>
              </w:rPr>
              <w:t>„Geometrija ir judėjimas“.</w:t>
            </w:r>
          </w:p>
        </w:tc>
        <w:tc>
          <w:tcPr>
            <w:tcW w:w="1533" w:type="dxa"/>
            <w:tcBorders>
              <w:top w:val="single" w:sz="6" w:space="0" w:color="000000"/>
              <w:left w:val="single" w:sz="6" w:space="0" w:color="000000"/>
              <w:bottom w:val="single" w:sz="6" w:space="0" w:color="000000"/>
              <w:right w:val="single" w:sz="6" w:space="0" w:color="000000"/>
            </w:tcBorders>
            <w:shd w:val="clear" w:color="auto" w:fill="auto"/>
            <w:hideMark/>
          </w:tcPr>
          <w:p w14:paraId="1E48921F" w14:textId="77777777" w:rsidR="001F5292" w:rsidRPr="00913915" w:rsidRDefault="001F5292" w:rsidP="001F5292">
            <w:pPr>
              <w:ind w:firstLine="0"/>
              <w:jc w:val="center"/>
              <w:textAlignment w:val="baseline"/>
              <w:rPr>
                <w:lang w:eastAsia="lt-LT"/>
              </w:rPr>
            </w:pPr>
            <w:r w:rsidRPr="00913915">
              <w:rPr>
                <w:lang w:eastAsia="lt-LT"/>
              </w:rPr>
              <w:t>8</w:t>
            </w:r>
          </w:p>
        </w:tc>
        <w:tc>
          <w:tcPr>
            <w:tcW w:w="3240" w:type="dxa"/>
            <w:tcBorders>
              <w:top w:val="single" w:sz="6" w:space="0" w:color="000000"/>
              <w:left w:val="single" w:sz="6" w:space="0" w:color="000000"/>
              <w:bottom w:val="single" w:sz="6" w:space="0" w:color="000000"/>
              <w:right w:val="single" w:sz="6" w:space="0" w:color="000000"/>
            </w:tcBorders>
            <w:shd w:val="clear" w:color="auto" w:fill="auto"/>
            <w:hideMark/>
          </w:tcPr>
          <w:p w14:paraId="611A7C10" w14:textId="5B1396CB" w:rsidR="001F5292" w:rsidRDefault="001F5292" w:rsidP="001F5292">
            <w:pPr>
              <w:ind w:firstLine="0"/>
              <w:jc w:val="left"/>
              <w:textAlignment w:val="baseline"/>
              <w:rPr>
                <w:lang w:eastAsia="lt-LT"/>
              </w:rPr>
            </w:pPr>
            <w:r>
              <w:rPr>
                <w:lang w:eastAsia="lt-LT"/>
              </w:rPr>
              <w:t xml:space="preserve">Vidas </w:t>
            </w:r>
            <w:r w:rsidRPr="00913915">
              <w:rPr>
                <w:lang w:eastAsia="lt-LT"/>
              </w:rPr>
              <w:t>Jaunius</w:t>
            </w:r>
            <w:r w:rsidR="00262F18">
              <w:rPr>
                <w:lang w:eastAsia="lt-LT"/>
              </w:rPr>
              <w:t>,</w:t>
            </w:r>
          </w:p>
          <w:p w14:paraId="5016529F" w14:textId="44C14AE6" w:rsidR="001F5292" w:rsidRDefault="001F5292" w:rsidP="001F5292">
            <w:pPr>
              <w:ind w:firstLine="0"/>
              <w:jc w:val="left"/>
              <w:textAlignment w:val="baseline"/>
              <w:rPr>
                <w:lang w:eastAsia="lt-LT"/>
              </w:rPr>
            </w:pPr>
            <w:r>
              <w:rPr>
                <w:lang w:eastAsia="lt-LT"/>
              </w:rPr>
              <w:t>Tomas Šantaras</w:t>
            </w:r>
            <w:r w:rsidR="00262F18">
              <w:rPr>
                <w:lang w:eastAsia="lt-LT"/>
              </w:rPr>
              <w:t>,</w:t>
            </w:r>
          </w:p>
          <w:p w14:paraId="036C6B51" w14:textId="77777777" w:rsidR="001F5292" w:rsidRPr="00913915" w:rsidRDefault="001F5292" w:rsidP="001F5292">
            <w:pPr>
              <w:ind w:firstLine="0"/>
              <w:jc w:val="left"/>
              <w:textAlignment w:val="baseline"/>
              <w:rPr>
                <w:lang w:eastAsia="lt-LT"/>
              </w:rPr>
            </w:pPr>
            <w:r>
              <w:rPr>
                <w:lang w:eastAsia="lt-LT"/>
              </w:rPr>
              <w:t>Algimantas Burzdžius</w:t>
            </w:r>
          </w:p>
        </w:tc>
      </w:tr>
      <w:tr w:rsidR="001F5292" w:rsidRPr="000F6E4E" w14:paraId="0352347E" w14:textId="77777777" w:rsidTr="00262F18">
        <w:trPr>
          <w:trHeight w:val="300"/>
        </w:trPr>
        <w:tc>
          <w:tcPr>
            <w:tcW w:w="630" w:type="dxa"/>
            <w:tcBorders>
              <w:top w:val="single" w:sz="6" w:space="0" w:color="000000"/>
              <w:left w:val="single" w:sz="6" w:space="0" w:color="000000"/>
              <w:bottom w:val="single" w:sz="6" w:space="0" w:color="000000"/>
              <w:right w:val="single" w:sz="6" w:space="0" w:color="000000"/>
            </w:tcBorders>
            <w:shd w:val="clear" w:color="auto" w:fill="auto"/>
          </w:tcPr>
          <w:p w14:paraId="331550B8" w14:textId="77777777" w:rsidR="001F5292" w:rsidRPr="000F6E4E" w:rsidRDefault="001F5292" w:rsidP="00262F18">
            <w:pPr>
              <w:ind w:firstLine="0"/>
              <w:jc w:val="center"/>
              <w:textAlignment w:val="baseline"/>
              <w:rPr>
                <w:lang w:eastAsia="lt-LT"/>
              </w:rPr>
            </w:pPr>
            <w:r>
              <w:rPr>
                <w:lang w:eastAsia="lt-LT"/>
              </w:rPr>
              <w:t>19.</w:t>
            </w:r>
          </w:p>
        </w:tc>
        <w:tc>
          <w:tcPr>
            <w:tcW w:w="4182" w:type="dxa"/>
            <w:tcBorders>
              <w:top w:val="single" w:sz="6" w:space="0" w:color="000000"/>
              <w:left w:val="single" w:sz="6" w:space="0" w:color="000000"/>
              <w:bottom w:val="single" w:sz="6" w:space="0" w:color="000000"/>
              <w:right w:val="single" w:sz="6" w:space="0" w:color="000000"/>
            </w:tcBorders>
            <w:shd w:val="clear" w:color="auto" w:fill="auto"/>
            <w:hideMark/>
          </w:tcPr>
          <w:p w14:paraId="53C6806E" w14:textId="77777777" w:rsidR="001F5292" w:rsidRPr="000F6E4E" w:rsidRDefault="001F5292" w:rsidP="001F5292">
            <w:pPr>
              <w:ind w:firstLine="0"/>
              <w:jc w:val="left"/>
              <w:textAlignment w:val="baseline"/>
              <w:rPr>
                <w:lang w:eastAsia="lt-LT"/>
              </w:rPr>
            </w:pPr>
            <w:r>
              <w:rPr>
                <w:color w:val="000000"/>
                <w:lang w:eastAsia="lt-LT"/>
              </w:rPr>
              <w:t>„</w:t>
            </w:r>
            <w:r w:rsidRPr="007A5234">
              <w:rPr>
                <w:color w:val="000000"/>
                <w:lang w:eastAsia="lt-LT"/>
              </w:rPr>
              <w:t>Matematika sporte ir kalboje</w:t>
            </w:r>
            <w:r>
              <w:rPr>
                <w:color w:val="000000"/>
                <w:lang w:eastAsia="lt-LT"/>
              </w:rPr>
              <w:t>“.</w:t>
            </w:r>
          </w:p>
        </w:tc>
        <w:tc>
          <w:tcPr>
            <w:tcW w:w="1533" w:type="dxa"/>
            <w:tcBorders>
              <w:top w:val="single" w:sz="6" w:space="0" w:color="000000"/>
              <w:left w:val="single" w:sz="6" w:space="0" w:color="000000"/>
              <w:bottom w:val="single" w:sz="6" w:space="0" w:color="000000"/>
              <w:right w:val="single" w:sz="6" w:space="0" w:color="000000"/>
            </w:tcBorders>
            <w:shd w:val="clear" w:color="auto" w:fill="auto"/>
            <w:hideMark/>
          </w:tcPr>
          <w:p w14:paraId="0139D0C9" w14:textId="77777777" w:rsidR="001F5292" w:rsidRPr="000F6E4E" w:rsidRDefault="001F5292" w:rsidP="001F5292">
            <w:pPr>
              <w:ind w:firstLine="0"/>
              <w:jc w:val="center"/>
              <w:textAlignment w:val="baseline"/>
              <w:rPr>
                <w:lang w:eastAsia="lt-LT"/>
              </w:rPr>
            </w:pPr>
            <w:r>
              <w:rPr>
                <w:color w:val="000000"/>
                <w:lang w:eastAsia="lt-LT"/>
              </w:rPr>
              <w:t>I</w:t>
            </w:r>
          </w:p>
        </w:tc>
        <w:tc>
          <w:tcPr>
            <w:tcW w:w="3240" w:type="dxa"/>
            <w:tcBorders>
              <w:top w:val="single" w:sz="6" w:space="0" w:color="000000"/>
              <w:left w:val="single" w:sz="6" w:space="0" w:color="000000"/>
              <w:bottom w:val="single" w:sz="6" w:space="0" w:color="000000"/>
              <w:right w:val="single" w:sz="6" w:space="0" w:color="000000"/>
            </w:tcBorders>
            <w:shd w:val="clear" w:color="auto" w:fill="auto"/>
            <w:hideMark/>
          </w:tcPr>
          <w:p w14:paraId="220B53D0" w14:textId="1A1523C3" w:rsidR="001F5292" w:rsidRDefault="001F5292" w:rsidP="001F5292">
            <w:pPr>
              <w:pStyle w:val="paragraph"/>
              <w:spacing w:before="0" w:beforeAutospacing="0" w:after="0" w:afterAutospacing="0"/>
              <w:textAlignment w:val="baseline"/>
              <w:rPr>
                <w:rFonts w:ascii="Segoe UI" w:hAnsi="Segoe UI" w:cs="Segoe UI"/>
                <w:sz w:val="18"/>
                <w:szCs w:val="18"/>
              </w:rPr>
            </w:pPr>
            <w:r>
              <w:rPr>
                <w:rStyle w:val="normaltextrun"/>
              </w:rPr>
              <w:t>Birutė Čėsnienė</w:t>
            </w:r>
            <w:r w:rsidR="00262F18">
              <w:rPr>
                <w:rStyle w:val="normaltextrun"/>
              </w:rPr>
              <w:t>,</w:t>
            </w:r>
            <w:r>
              <w:rPr>
                <w:rStyle w:val="eop"/>
              </w:rPr>
              <w:t> </w:t>
            </w:r>
          </w:p>
          <w:p w14:paraId="279B0D29" w14:textId="3F01305E" w:rsidR="001F5292" w:rsidRDefault="001F5292" w:rsidP="001F5292">
            <w:pPr>
              <w:pStyle w:val="paragraph"/>
              <w:spacing w:before="0" w:beforeAutospacing="0" w:after="0" w:afterAutospacing="0"/>
              <w:textAlignment w:val="baseline"/>
              <w:rPr>
                <w:rFonts w:ascii="Segoe UI" w:hAnsi="Segoe UI" w:cs="Segoe UI"/>
                <w:sz w:val="18"/>
                <w:szCs w:val="18"/>
              </w:rPr>
            </w:pPr>
            <w:r>
              <w:rPr>
                <w:rStyle w:val="normaltextrun"/>
              </w:rPr>
              <w:t>Virginija Gečienė</w:t>
            </w:r>
            <w:r w:rsidR="00262F18">
              <w:rPr>
                <w:rStyle w:val="eop"/>
              </w:rPr>
              <w:t>,</w:t>
            </w:r>
          </w:p>
          <w:p w14:paraId="02549E86" w14:textId="77777777" w:rsidR="001F5292" w:rsidRPr="000F6E4E" w:rsidRDefault="001F5292" w:rsidP="001F5292">
            <w:pPr>
              <w:pStyle w:val="paragraph"/>
              <w:spacing w:before="0" w:beforeAutospacing="0" w:after="0" w:afterAutospacing="0"/>
              <w:textAlignment w:val="baseline"/>
              <w:rPr>
                <w:color w:val="4D4752"/>
              </w:rPr>
            </w:pPr>
            <w:r>
              <w:rPr>
                <w:rStyle w:val="normaltextrun"/>
              </w:rPr>
              <w:t>Algirdas Oželis</w:t>
            </w:r>
            <w:r>
              <w:rPr>
                <w:rStyle w:val="eop"/>
              </w:rPr>
              <w:t> </w:t>
            </w:r>
          </w:p>
        </w:tc>
      </w:tr>
    </w:tbl>
    <w:p w14:paraId="5FF225D2" w14:textId="4AD6D58E" w:rsidR="001F5292" w:rsidRPr="000F6E4E" w:rsidRDefault="001F5292" w:rsidP="001F5292">
      <w:pPr>
        <w:ind w:firstLine="0"/>
        <w:textAlignment w:val="baseline"/>
        <w:rPr>
          <w:rFonts w:ascii="Segoe UI" w:hAnsi="Segoe UI" w:cs="Segoe UI"/>
          <w:sz w:val="18"/>
          <w:szCs w:val="18"/>
          <w:lang w:eastAsia="lt-LT"/>
        </w:rPr>
      </w:pPr>
      <w:r w:rsidRPr="000F6E4E">
        <w:rPr>
          <w:szCs w:val="20"/>
          <w:lang w:eastAsia="lt-LT"/>
        </w:rPr>
        <w:t> </w:t>
      </w:r>
    </w:p>
    <w:p w14:paraId="67A1C1DA" w14:textId="77777777" w:rsidR="001F5292" w:rsidRPr="000F6E4E" w:rsidRDefault="001F5292" w:rsidP="001F5292">
      <w:pPr>
        <w:ind w:firstLine="0"/>
        <w:jc w:val="center"/>
        <w:textAlignment w:val="baseline"/>
        <w:rPr>
          <w:rFonts w:ascii="Segoe UI" w:hAnsi="Segoe UI" w:cs="Segoe UI"/>
          <w:sz w:val="18"/>
          <w:szCs w:val="18"/>
          <w:lang w:eastAsia="lt-LT"/>
        </w:rPr>
      </w:pPr>
      <w:r w:rsidRPr="000F6E4E">
        <w:rPr>
          <w:color w:val="000000"/>
          <w:lang w:eastAsia="lt-LT"/>
        </w:rPr>
        <w:t>V. KITA METODINĖ VEIKLA</w:t>
      </w:r>
    </w:p>
    <w:tbl>
      <w:tblPr>
        <w:tblW w:w="9631" w:type="dxa"/>
        <w:tblBorders>
          <w:top w:val="outset" w:sz="6" w:space="0" w:color="auto"/>
          <w:left w:val="outset" w:sz="6" w:space="0" w:color="auto"/>
          <w:bottom w:val="outset" w:sz="6" w:space="0" w:color="auto"/>
          <w:right w:val="outset" w:sz="6" w:space="0" w:color="auto"/>
        </w:tblBorders>
        <w:tblCellMar>
          <w:left w:w="57" w:type="dxa"/>
          <w:right w:w="57" w:type="dxa"/>
        </w:tblCellMar>
        <w:tblLook w:val="04A0" w:firstRow="1" w:lastRow="0" w:firstColumn="1" w:lastColumn="0" w:noHBand="0" w:noVBand="1"/>
      </w:tblPr>
      <w:tblGrid>
        <w:gridCol w:w="660"/>
        <w:gridCol w:w="2985"/>
        <w:gridCol w:w="1125"/>
        <w:gridCol w:w="1515"/>
        <w:gridCol w:w="1125"/>
        <w:gridCol w:w="2221"/>
      </w:tblGrid>
      <w:tr w:rsidR="001F5292" w:rsidRPr="00913915" w14:paraId="3CFE7B82" w14:textId="77777777" w:rsidTr="00AA59BF">
        <w:trPr>
          <w:trHeight w:val="300"/>
        </w:trPr>
        <w:tc>
          <w:tcPr>
            <w:tcW w:w="6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396BCDC" w14:textId="77777777" w:rsidR="001F5292" w:rsidRPr="00913915" w:rsidRDefault="001F5292" w:rsidP="001F5292">
            <w:pPr>
              <w:ind w:firstLine="0"/>
              <w:jc w:val="center"/>
              <w:textAlignment w:val="baseline"/>
              <w:rPr>
                <w:rFonts w:ascii="Segoe UI" w:hAnsi="Segoe UI" w:cs="Segoe UI"/>
                <w:sz w:val="18"/>
                <w:szCs w:val="18"/>
                <w:lang w:eastAsia="lt-LT"/>
              </w:rPr>
            </w:pPr>
            <w:r w:rsidRPr="00913915">
              <w:rPr>
                <w:lang w:eastAsia="lt-LT"/>
              </w:rPr>
              <w:t>Eil. </w:t>
            </w:r>
          </w:p>
          <w:p w14:paraId="08D816A5" w14:textId="77777777" w:rsidR="001F5292" w:rsidRPr="00913915" w:rsidRDefault="001F5292" w:rsidP="001F5292">
            <w:pPr>
              <w:ind w:firstLine="0"/>
              <w:jc w:val="center"/>
              <w:textAlignment w:val="baseline"/>
              <w:rPr>
                <w:rFonts w:ascii="Segoe UI" w:hAnsi="Segoe UI" w:cs="Segoe UI"/>
                <w:sz w:val="18"/>
                <w:szCs w:val="18"/>
                <w:lang w:eastAsia="lt-LT"/>
              </w:rPr>
            </w:pPr>
            <w:r w:rsidRPr="00913915">
              <w:rPr>
                <w:lang w:eastAsia="lt-LT"/>
              </w:rPr>
              <w:t>Nr. </w:t>
            </w:r>
          </w:p>
        </w:tc>
        <w:tc>
          <w:tcPr>
            <w:tcW w:w="29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4E97FCC" w14:textId="77777777" w:rsidR="001F5292" w:rsidRPr="00913915" w:rsidRDefault="001F5292" w:rsidP="001F5292">
            <w:pPr>
              <w:ind w:firstLine="0"/>
              <w:jc w:val="center"/>
              <w:textAlignment w:val="baseline"/>
              <w:rPr>
                <w:rFonts w:ascii="Segoe UI" w:hAnsi="Segoe UI" w:cs="Segoe UI"/>
                <w:sz w:val="18"/>
                <w:szCs w:val="18"/>
                <w:lang w:eastAsia="lt-LT"/>
              </w:rPr>
            </w:pPr>
            <w:r w:rsidRPr="00913915">
              <w:rPr>
                <w:lang w:eastAsia="lt-LT"/>
              </w:rPr>
              <w:t>Veiklos temos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CD8965D" w14:textId="35FFFB1C" w:rsidR="001F5292" w:rsidRPr="00913915" w:rsidRDefault="001F5292" w:rsidP="009A4CF4">
            <w:pPr>
              <w:ind w:firstLine="0"/>
              <w:jc w:val="center"/>
              <w:textAlignment w:val="baseline"/>
              <w:rPr>
                <w:rFonts w:ascii="Segoe UI" w:hAnsi="Segoe UI" w:cs="Segoe UI"/>
                <w:sz w:val="18"/>
                <w:szCs w:val="18"/>
                <w:lang w:eastAsia="lt-LT"/>
              </w:rPr>
            </w:pPr>
            <w:r w:rsidRPr="00913915">
              <w:rPr>
                <w:lang w:eastAsia="lt-LT"/>
              </w:rPr>
              <w:t>Klasė</w:t>
            </w:r>
          </w:p>
        </w:tc>
        <w:tc>
          <w:tcPr>
            <w:tcW w:w="15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C0D6525" w14:textId="77777777" w:rsidR="001F5292" w:rsidRPr="00913915" w:rsidRDefault="001F5292" w:rsidP="001F5292">
            <w:pPr>
              <w:ind w:firstLine="0"/>
              <w:jc w:val="center"/>
              <w:textAlignment w:val="baseline"/>
              <w:rPr>
                <w:rFonts w:ascii="Segoe UI" w:hAnsi="Segoe UI" w:cs="Segoe UI"/>
                <w:sz w:val="18"/>
                <w:szCs w:val="18"/>
                <w:lang w:eastAsia="lt-LT"/>
              </w:rPr>
            </w:pPr>
            <w:r w:rsidRPr="00913915">
              <w:rPr>
                <w:lang w:eastAsia="lt-LT"/>
              </w:rPr>
              <w:t>Vieta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8EE23EB" w14:textId="1E65731F" w:rsidR="001F5292" w:rsidRPr="00913915" w:rsidRDefault="001F5292" w:rsidP="009A4CF4">
            <w:pPr>
              <w:ind w:firstLine="0"/>
              <w:jc w:val="center"/>
              <w:textAlignment w:val="baseline"/>
              <w:rPr>
                <w:rFonts w:ascii="Segoe UI" w:hAnsi="Segoe UI" w:cs="Segoe UI"/>
                <w:sz w:val="18"/>
                <w:szCs w:val="18"/>
                <w:lang w:eastAsia="lt-LT"/>
              </w:rPr>
            </w:pPr>
            <w:r w:rsidRPr="00913915">
              <w:rPr>
                <w:lang w:eastAsia="lt-LT"/>
              </w:rPr>
              <w:t>Data</w:t>
            </w:r>
          </w:p>
        </w:tc>
        <w:tc>
          <w:tcPr>
            <w:tcW w:w="222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2E4C24B" w14:textId="77777777" w:rsidR="001F5292" w:rsidRPr="00913915" w:rsidRDefault="001F5292" w:rsidP="001F5292">
            <w:pPr>
              <w:ind w:firstLine="0"/>
              <w:jc w:val="center"/>
              <w:textAlignment w:val="baseline"/>
              <w:rPr>
                <w:rFonts w:ascii="Segoe UI" w:hAnsi="Segoe UI" w:cs="Segoe UI"/>
                <w:sz w:val="18"/>
                <w:szCs w:val="18"/>
                <w:lang w:eastAsia="lt-LT"/>
              </w:rPr>
            </w:pPr>
            <w:r w:rsidRPr="00913915">
              <w:rPr>
                <w:lang w:eastAsia="lt-LT"/>
              </w:rPr>
              <w:t>Atsakingas </w:t>
            </w:r>
          </w:p>
        </w:tc>
      </w:tr>
      <w:tr w:rsidR="001F5292" w:rsidRPr="00913915" w14:paraId="46B20D7C" w14:textId="77777777" w:rsidTr="00AA59BF">
        <w:trPr>
          <w:trHeight w:val="640"/>
        </w:trPr>
        <w:tc>
          <w:tcPr>
            <w:tcW w:w="660" w:type="dxa"/>
            <w:tcBorders>
              <w:top w:val="single" w:sz="6" w:space="0" w:color="auto"/>
              <w:left w:val="single" w:sz="6" w:space="0" w:color="auto"/>
              <w:bottom w:val="single" w:sz="6" w:space="0" w:color="auto"/>
              <w:right w:val="single" w:sz="6" w:space="0" w:color="auto"/>
            </w:tcBorders>
            <w:shd w:val="clear" w:color="auto" w:fill="auto"/>
          </w:tcPr>
          <w:p w14:paraId="09D4EFEA" w14:textId="77777777" w:rsidR="001F5292" w:rsidRPr="00913915" w:rsidRDefault="001F5292" w:rsidP="001F5292">
            <w:pPr>
              <w:ind w:firstLine="0"/>
              <w:jc w:val="center"/>
              <w:textAlignment w:val="baseline"/>
              <w:rPr>
                <w:lang w:eastAsia="lt-LT"/>
              </w:rPr>
            </w:pPr>
            <w:r w:rsidRPr="00913915">
              <w:rPr>
                <w:lang w:eastAsia="lt-LT"/>
              </w:rPr>
              <w:t>2</w:t>
            </w:r>
            <w:r>
              <w:rPr>
                <w:lang w:eastAsia="lt-LT"/>
              </w:rPr>
              <w:t>0</w:t>
            </w:r>
            <w:r w:rsidRPr="00913915">
              <w:rPr>
                <w:lang w:eastAsia="lt-LT"/>
              </w:rPr>
              <w:t>.</w:t>
            </w:r>
          </w:p>
        </w:tc>
        <w:tc>
          <w:tcPr>
            <w:tcW w:w="2985" w:type="dxa"/>
            <w:tcBorders>
              <w:top w:val="single" w:sz="6" w:space="0" w:color="auto"/>
              <w:left w:val="single" w:sz="6" w:space="0" w:color="auto"/>
              <w:bottom w:val="single" w:sz="6" w:space="0" w:color="auto"/>
              <w:right w:val="single" w:sz="6" w:space="0" w:color="auto"/>
            </w:tcBorders>
            <w:shd w:val="clear" w:color="auto" w:fill="auto"/>
            <w:vAlign w:val="center"/>
          </w:tcPr>
          <w:p w14:paraId="490494A3" w14:textId="77777777" w:rsidR="001F5292" w:rsidRPr="00913915" w:rsidRDefault="001F5292" w:rsidP="001F5292">
            <w:pPr>
              <w:ind w:firstLine="0"/>
              <w:jc w:val="left"/>
              <w:textAlignment w:val="baseline"/>
              <w:rPr>
                <w:lang w:eastAsia="lt-LT"/>
              </w:rPr>
            </w:pPr>
            <w:r w:rsidRPr="00913915">
              <w:rPr>
                <w:lang w:eastAsia="lt-LT"/>
              </w:rPr>
              <w:t xml:space="preserve">Protmūšis </w:t>
            </w:r>
            <w:r>
              <w:rPr>
                <w:lang w:eastAsia="lt-LT"/>
              </w:rPr>
              <w:t>„</w:t>
            </w:r>
            <w:r w:rsidRPr="00913915">
              <w:rPr>
                <w:lang w:eastAsia="lt-LT"/>
              </w:rPr>
              <w:t>AIDS-geriau žinoti</w:t>
            </w:r>
            <w:r>
              <w:rPr>
                <w:lang w:eastAsia="lt-LT"/>
              </w:rPr>
              <w:t>“.</w:t>
            </w:r>
          </w:p>
        </w:tc>
        <w:tc>
          <w:tcPr>
            <w:tcW w:w="1125" w:type="dxa"/>
            <w:tcBorders>
              <w:top w:val="single" w:sz="6" w:space="0" w:color="auto"/>
              <w:left w:val="single" w:sz="6" w:space="0" w:color="auto"/>
              <w:bottom w:val="single" w:sz="6" w:space="0" w:color="auto"/>
              <w:right w:val="single" w:sz="6" w:space="0" w:color="auto"/>
            </w:tcBorders>
            <w:shd w:val="clear" w:color="auto" w:fill="auto"/>
          </w:tcPr>
          <w:p w14:paraId="4FC706A2" w14:textId="77777777" w:rsidR="001F5292" w:rsidRPr="00913915" w:rsidRDefault="001F5292" w:rsidP="009A4CF4">
            <w:pPr>
              <w:ind w:firstLine="0"/>
              <w:jc w:val="center"/>
              <w:textAlignment w:val="baseline"/>
              <w:rPr>
                <w:i/>
                <w:iCs/>
                <w:lang w:eastAsia="lt-LT"/>
              </w:rPr>
            </w:pPr>
            <w:r w:rsidRPr="00913915">
              <w:rPr>
                <w:lang w:eastAsia="lt-LT"/>
              </w:rPr>
              <w:t>II- IV</w:t>
            </w:r>
          </w:p>
        </w:tc>
        <w:tc>
          <w:tcPr>
            <w:tcW w:w="1515" w:type="dxa"/>
            <w:tcBorders>
              <w:top w:val="single" w:sz="6" w:space="0" w:color="auto"/>
              <w:left w:val="single" w:sz="6" w:space="0" w:color="auto"/>
              <w:bottom w:val="single" w:sz="6" w:space="0" w:color="auto"/>
              <w:right w:val="single" w:sz="6" w:space="0" w:color="auto"/>
            </w:tcBorders>
            <w:shd w:val="clear" w:color="auto" w:fill="auto"/>
          </w:tcPr>
          <w:p w14:paraId="21565164" w14:textId="6F0134DB" w:rsidR="001F5292" w:rsidRPr="00913915" w:rsidRDefault="001F5292" w:rsidP="00AA59BF">
            <w:pPr>
              <w:ind w:firstLine="0"/>
              <w:jc w:val="center"/>
              <w:textAlignment w:val="baseline"/>
              <w:rPr>
                <w:lang w:eastAsia="lt-LT"/>
              </w:rPr>
            </w:pPr>
            <w:r w:rsidRPr="00913915">
              <w:rPr>
                <w:lang w:eastAsia="lt-LT"/>
              </w:rPr>
              <w:t>Biologijos kab.</w:t>
            </w:r>
          </w:p>
        </w:tc>
        <w:tc>
          <w:tcPr>
            <w:tcW w:w="1125" w:type="dxa"/>
            <w:tcBorders>
              <w:top w:val="single" w:sz="6" w:space="0" w:color="auto"/>
              <w:left w:val="single" w:sz="6" w:space="0" w:color="auto"/>
              <w:bottom w:val="single" w:sz="6" w:space="0" w:color="auto"/>
              <w:right w:val="single" w:sz="6" w:space="0" w:color="auto"/>
            </w:tcBorders>
            <w:shd w:val="clear" w:color="auto" w:fill="auto"/>
          </w:tcPr>
          <w:p w14:paraId="077D2952" w14:textId="34FE419B" w:rsidR="001F5292" w:rsidRPr="00913915" w:rsidRDefault="001F5292" w:rsidP="009A4CF4">
            <w:pPr>
              <w:ind w:firstLine="0"/>
              <w:jc w:val="center"/>
              <w:textAlignment w:val="baseline"/>
              <w:rPr>
                <w:lang w:eastAsia="lt-LT"/>
              </w:rPr>
            </w:pPr>
            <w:r w:rsidRPr="00913915">
              <w:rPr>
                <w:lang w:eastAsia="lt-LT"/>
              </w:rPr>
              <w:t>12- 01</w:t>
            </w:r>
          </w:p>
        </w:tc>
        <w:tc>
          <w:tcPr>
            <w:tcW w:w="2221" w:type="dxa"/>
            <w:tcBorders>
              <w:top w:val="single" w:sz="6" w:space="0" w:color="auto"/>
              <w:left w:val="single" w:sz="6" w:space="0" w:color="auto"/>
              <w:bottom w:val="single" w:sz="6" w:space="0" w:color="auto"/>
              <w:right w:val="single" w:sz="6" w:space="0" w:color="auto"/>
            </w:tcBorders>
            <w:shd w:val="clear" w:color="auto" w:fill="auto"/>
          </w:tcPr>
          <w:p w14:paraId="67A6E6E9" w14:textId="3EBA9AE5" w:rsidR="001F5292" w:rsidRPr="00913915" w:rsidRDefault="001F5292" w:rsidP="001F5292">
            <w:pPr>
              <w:ind w:firstLine="0"/>
              <w:jc w:val="left"/>
              <w:textAlignment w:val="baseline"/>
              <w:rPr>
                <w:rFonts w:ascii="Segoe UI" w:hAnsi="Segoe UI" w:cs="Segoe UI"/>
                <w:sz w:val="18"/>
                <w:szCs w:val="18"/>
                <w:lang w:eastAsia="lt-LT"/>
              </w:rPr>
            </w:pPr>
            <w:r>
              <w:rPr>
                <w:lang w:eastAsia="lt-LT"/>
              </w:rPr>
              <w:t>Valerija</w:t>
            </w:r>
            <w:r w:rsidRPr="00913915">
              <w:rPr>
                <w:lang w:eastAsia="lt-LT"/>
              </w:rPr>
              <w:t xml:space="preserve"> Eidikienė</w:t>
            </w:r>
            <w:r w:rsidR="009A4CF4">
              <w:rPr>
                <w:lang w:eastAsia="lt-LT"/>
              </w:rPr>
              <w:t>,</w:t>
            </w:r>
            <w:r w:rsidRPr="00913915">
              <w:rPr>
                <w:lang w:eastAsia="lt-LT"/>
              </w:rPr>
              <w:t> </w:t>
            </w:r>
          </w:p>
          <w:p w14:paraId="08F5545C" w14:textId="77777777" w:rsidR="001F5292" w:rsidRPr="00913915" w:rsidRDefault="001F5292" w:rsidP="001F5292">
            <w:pPr>
              <w:ind w:firstLine="0"/>
              <w:jc w:val="left"/>
              <w:textAlignment w:val="baseline"/>
              <w:rPr>
                <w:lang w:eastAsia="lt-LT"/>
              </w:rPr>
            </w:pPr>
            <w:r>
              <w:rPr>
                <w:lang w:eastAsia="lt-LT"/>
              </w:rPr>
              <w:t xml:space="preserve">Elena </w:t>
            </w:r>
            <w:r w:rsidRPr="00913915">
              <w:rPr>
                <w:lang w:eastAsia="lt-LT"/>
              </w:rPr>
              <w:t xml:space="preserve"> Žąsytienė </w:t>
            </w:r>
          </w:p>
        </w:tc>
      </w:tr>
      <w:tr w:rsidR="001F5292" w:rsidRPr="00C67FC0" w14:paraId="0E63FF1E" w14:textId="77777777" w:rsidTr="000B6BD7">
        <w:trPr>
          <w:trHeight w:val="550"/>
        </w:trPr>
        <w:tc>
          <w:tcPr>
            <w:tcW w:w="660" w:type="dxa"/>
            <w:tcBorders>
              <w:top w:val="single" w:sz="6" w:space="0" w:color="auto"/>
              <w:left w:val="single" w:sz="6" w:space="0" w:color="auto"/>
              <w:bottom w:val="single" w:sz="6" w:space="0" w:color="auto"/>
              <w:right w:val="single" w:sz="6" w:space="0" w:color="auto"/>
            </w:tcBorders>
            <w:shd w:val="clear" w:color="auto" w:fill="auto"/>
          </w:tcPr>
          <w:p w14:paraId="37BC3380" w14:textId="77777777" w:rsidR="001F5292" w:rsidRPr="00C67FC0" w:rsidRDefault="001F5292" w:rsidP="001F5292">
            <w:pPr>
              <w:ind w:firstLine="0"/>
              <w:jc w:val="center"/>
              <w:textAlignment w:val="baseline"/>
              <w:rPr>
                <w:rFonts w:ascii="Segoe UI" w:hAnsi="Segoe UI" w:cs="Segoe UI"/>
                <w:color w:val="000000" w:themeColor="text1"/>
                <w:sz w:val="18"/>
                <w:szCs w:val="18"/>
                <w:lang w:eastAsia="lt-LT"/>
              </w:rPr>
            </w:pPr>
            <w:r w:rsidRPr="00C67FC0">
              <w:rPr>
                <w:color w:val="000000" w:themeColor="text1"/>
                <w:lang w:eastAsia="lt-LT"/>
              </w:rPr>
              <w:t>21.</w:t>
            </w:r>
          </w:p>
        </w:tc>
        <w:tc>
          <w:tcPr>
            <w:tcW w:w="29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A108D17" w14:textId="77777777" w:rsidR="001F5292" w:rsidRPr="00C67FC0" w:rsidRDefault="001F5292" w:rsidP="001F5292">
            <w:pPr>
              <w:ind w:firstLine="0"/>
              <w:jc w:val="left"/>
              <w:textAlignment w:val="baseline"/>
              <w:rPr>
                <w:rFonts w:ascii="Segoe UI" w:hAnsi="Segoe UI" w:cs="Segoe UI"/>
                <w:color w:val="000000" w:themeColor="text1"/>
                <w:sz w:val="18"/>
                <w:szCs w:val="18"/>
                <w:lang w:eastAsia="lt-LT"/>
              </w:rPr>
            </w:pPr>
            <w:r w:rsidRPr="00C67FC0">
              <w:rPr>
                <w:color w:val="000000" w:themeColor="text1"/>
                <w:lang w:eastAsia="lt-LT"/>
              </w:rPr>
              <w:t xml:space="preserve">Judumo savaitė </w:t>
            </w:r>
            <w:r>
              <w:rPr>
                <w:color w:val="000000" w:themeColor="text1"/>
                <w:lang w:eastAsia="lt-LT"/>
              </w:rPr>
              <w:t>„</w:t>
            </w:r>
            <w:r w:rsidRPr="00C67FC0">
              <w:rPr>
                <w:color w:val="000000" w:themeColor="text1"/>
                <w:lang w:eastAsia="lt-LT"/>
              </w:rPr>
              <w:t>Diena be automobilio</w:t>
            </w:r>
            <w:r>
              <w:rPr>
                <w:color w:val="000000" w:themeColor="text1"/>
                <w:lang w:eastAsia="lt-LT"/>
              </w:rPr>
              <w:t>“.</w:t>
            </w:r>
            <w:r w:rsidRPr="00C67FC0">
              <w:rPr>
                <w:color w:val="000000" w:themeColor="text1"/>
                <w:lang w:eastAsia="lt-LT"/>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78019227" w14:textId="77777777" w:rsidR="001F5292" w:rsidRPr="00C67FC0" w:rsidRDefault="001F5292" w:rsidP="009A4CF4">
            <w:pPr>
              <w:ind w:firstLine="0"/>
              <w:jc w:val="center"/>
              <w:textAlignment w:val="baseline"/>
              <w:rPr>
                <w:rFonts w:ascii="Segoe UI" w:hAnsi="Segoe UI" w:cs="Segoe UI"/>
                <w:color w:val="000000" w:themeColor="text1"/>
                <w:sz w:val="18"/>
                <w:szCs w:val="18"/>
                <w:lang w:eastAsia="lt-LT"/>
              </w:rPr>
            </w:pPr>
            <w:r w:rsidRPr="00C67FC0">
              <w:rPr>
                <w:color w:val="000000" w:themeColor="text1"/>
                <w:lang w:eastAsia="lt-LT"/>
              </w:rPr>
              <w:t>5</w:t>
            </w:r>
          </w:p>
        </w:tc>
        <w:tc>
          <w:tcPr>
            <w:tcW w:w="1515" w:type="dxa"/>
            <w:tcBorders>
              <w:top w:val="single" w:sz="6" w:space="0" w:color="auto"/>
              <w:left w:val="single" w:sz="6" w:space="0" w:color="auto"/>
              <w:bottom w:val="single" w:sz="6" w:space="0" w:color="auto"/>
              <w:right w:val="single" w:sz="6" w:space="0" w:color="auto"/>
            </w:tcBorders>
            <w:shd w:val="clear" w:color="auto" w:fill="auto"/>
            <w:hideMark/>
          </w:tcPr>
          <w:p w14:paraId="6F50EA76" w14:textId="1C559E63" w:rsidR="001F5292" w:rsidRPr="00C67FC0" w:rsidRDefault="001F5292" w:rsidP="000B6BD7">
            <w:pPr>
              <w:ind w:firstLine="0"/>
              <w:jc w:val="center"/>
              <w:textAlignment w:val="baseline"/>
              <w:rPr>
                <w:rFonts w:ascii="Segoe UI" w:hAnsi="Segoe UI" w:cs="Segoe UI"/>
                <w:color w:val="000000" w:themeColor="text1"/>
                <w:sz w:val="18"/>
                <w:szCs w:val="18"/>
                <w:lang w:eastAsia="lt-LT"/>
              </w:rPr>
            </w:pPr>
            <w:r w:rsidRPr="00C67FC0">
              <w:rPr>
                <w:color w:val="000000" w:themeColor="text1"/>
                <w:lang w:eastAsia="lt-LT"/>
              </w:rPr>
              <w:t>Balandiškės</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0E3F9A4B" w14:textId="5C258934" w:rsidR="001F5292" w:rsidRPr="00C67FC0" w:rsidRDefault="00AA59BF" w:rsidP="009A4CF4">
            <w:pPr>
              <w:ind w:firstLine="0"/>
              <w:jc w:val="center"/>
              <w:textAlignment w:val="baseline"/>
              <w:rPr>
                <w:rFonts w:ascii="Segoe UI" w:hAnsi="Segoe UI" w:cs="Segoe UI"/>
                <w:color w:val="000000" w:themeColor="text1"/>
                <w:sz w:val="18"/>
                <w:szCs w:val="18"/>
                <w:lang w:eastAsia="lt-LT"/>
              </w:rPr>
            </w:pPr>
            <w:r>
              <w:rPr>
                <w:color w:val="000000" w:themeColor="text1"/>
                <w:lang w:eastAsia="lt-LT"/>
              </w:rPr>
              <w:t>09-</w:t>
            </w:r>
            <w:r w:rsidR="001F5292" w:rsidRPr="00C67FC0">
              <w:rPr>
                <w:color w:val="000000" w:themeColor="text1"/>
                <w:lang w:eastAsia="lt-LT"/>
              </w:rPr>
              <w:t>19</w:t>
            </w:r>
          </w:p>
        </w:tc>
        <w:tc>
          <w:tcPr>
            <w:tcW w:w="2221" w:type="dxa"/>
            <w:tcBorders>
              <w:top w:val="single" w:sz="6" w:space="0" w:color="auto"/>
              <w:left w:val="single" w:sz="6" w:space="0" w:color="auto"/>
              <w:bottom w:val="single" w:sz="6" w:space="0" w:color="auto"/>
              <w:right w:val="single" w:sz="6" w:space="0" w:color="auto"/>
            </w:tcBorders>
            <w:shd w:val="clear" w:color="auto" w:fill="auto"/>
            <w:hideMark/>
          </w:tcPr>
          <w:p w14:paraId="390EF89A" w14:textId="6DBC1385" w:rsidR="001F5292" w:rsidRPr="00C67FC0" w:rsidRDefault="009A4CF4" w:rsidP="000B6BD7">
            <w:pPr>
              <w:ind w:firstLine="0"/>
              <w:jc w:val="left"/>
              <w:textAlignment w:val="baseline"/>
              <w:rPr>
                <w:rFonts w:ascii="Segoe UI" w:hAnsi="Segoe UI" w:cs="Segoe UI"/>
                <w:color w:val="000000" w:themeColor="text1"/>
                <w:sz w:val="18"/>
                <w:szCs w:val="18"/>
                <w:lang w:eastAsia="lt-LT"/>
              </w:rPr>
            </w:pPr>
            <w:r>
              <w:rPr>
                <w:color w:val="000000" w:themeColor="text1"/>
                <w:lang w:eastAsia="lt-LT"/>
              </w:rPr>
              <w:t>Valerija</w:t>
            </w:r>
            <w:r w:rsidR="001F5292" w:rsidRPr="00C67FC0">
              <w:rPr>
                <w:color w:val="000000" w:themeColor="text1"/>
                <w:lang w:eastAsia="lt-LT"/>
              </w:rPr>
              <w:t xml:space="preserve"> Eidikienė</w:t>
            </w:r>
          </w:p>
        </w:tc>
      </w:tr>
      <w:tr w:rsidR="001F5292" w:rsidRPr="00C67FC0" w14:paraId="62FA8FBC" w14:textId="77777777" w:rsidTr="00AA59BF">
        <w:trPr>
          <w:trHeight w:val="300"/>
        </w:trPr>
        <w:tc>
          <w:tcPr>
            <w:tcW w:w="660" w:type="dxa"/>
            <w:tcBorders>
              <w:top w:val="single" w:sz="6" w:space="0" w:color="auto"/>
              <w:left w:val="single" w:sz="6" w:space="0" w:color="auto"/>
              <w:bottom w:val="single" w:sz="6" w:space="0" w:color="auto"/>
              <w:right w:val="single" w:sz="6" w:space="0" w:color="auto"/>
            </w:tcBorders>
            <w:shd w:val="clear" w:color="auto" w:fill="auto"/>
          </w:tcPr>
          <w:p w14:paraId="2D3EED34" w14:textId="77777777" w:rsidR="001F5292" w:rsidRPr="00C67FC0" w:rsidRDefault="001F5292" w:rsidP="001F5292">
            <w:pPr>
              <w:ind w:firstLine="0"/>
              <w:jc w:val="center"/>
              <w:textAlignment w:val="baseline"/>
              <w:rPr>
                <w:rFonts w:ascii="Segoe UI" w:hAnsi="Segoe UI" w:cs="Segoe UI"/>
                <w:color w:val="000000" w:themeColor="text1"/>
                <w:sz w:val="18"/>
                <w:szCs w:val="18"/>
                <w:lang w:eastAsia="lt-LT"/>
              </w:rPr>
            </w:pPr>
            <w:r w:rsidRPr="00C67FC0">
              <w:rPr>
                <w:color w:val="000000" w:themeColor="text1"/>
                <w:lang w:eastAsia="lt-LT"/>
              </w:rPr>
              <w:t>22.</w:t>
            </w:r>
          </w:p>
        </w:tc>
        <w:tc>
          <w:tcPr>
            <w:tcW w:w="2985" w:type="dxa"/>
            <w:tcBorders>
              <w:top w:val="single" w:sz="6" w:space="0" w:color="auto"/>
              <w:left w:val="single" w:sz="6" w:space="0" w:color="auto"/>
              <w:bottom w:val="single" w:sz="6" w:space="0" w:color="auto"/>
              <w:right w:val="single" w:sz="6" w:space="0" w:color="auto"/>
            </w:tcBorders>
            <w:shd w:val="clear" w:color="auto" w:fill="auto"/>
            <w:hideMark/>
          </w:tcPr>
          <w:p w14:paraId="621EAC6B" w14:textId="77777777" w:rsidR="001F5292" w:rsidRPr="00C67FC0" w:rsidRDefault="001F5292" w:rsidP="001F5292">
            <w:pPr>
              <w:ind w:firstLine="0"/>
              <w:jc w:val="left"/>
              <w:textAlignment w:val="baseline"/>
              <w:rPr>
                <w:rFonts w:ascii="Segoe UI" w:hAnsi="Segoe UI" w:cs="Segoe UI"/>
                <w:color w:val="000000" w:themeColor="text1"/>
                <w:sz w:val="18"/>
                <w:szCs w:val="18"/>
                <w:lang w:eastAsia="lt-LT"/>
              </w:rPr>
            </w:pPr>
            <w:r w:rsidRPr="00C67FC0">
              <w:rPr>
                <w:color w:val="000000" w:themeColor="text1"/>
                <w:lang w:eastAsia="lt-LT"/>
              </w:rPr>
              <w:t xml:space="preserve">Viktorina </w:t>
            </w:r>
            <w:r>
              <w:rPr>
                <w:color w:val="000000" w:themeColor="text1"/>
                <w:lang w:eastAsia="lt-LT"/>
              </w:rPr>
              <w:t>„</w:t>
            </w:r>
            <w:r w:rsidRPr="00C67FC0">
              <w:rPr>
                <w:color w:val="000000" w:themeColor="text1"/>
                <w:lang w:eastAsia="lt-LT"/>
              </w:rPr>
              <w:t>Europos supratimo diena apie antibiotikus</w:t>
            </w:r>
            <w:r>
              <w:rPr>
                <w:color w:val="000000" w:themeColor="text1"/>
                <w:lang w:eastAsia="lt-LT"/>
              </w:rPr>
              <w:t>“.</w:t>
            </w:r>
            <w:r w:rsidRPr="00C67FC0">
              <w:rPr>
                <w:color w:val="000000" w:themeColor="text1"/>
                <w:lang w:eastAsia="lt-LT"/>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4DC97E7B" w14:textId="6A4CECA6" w:rsidR="001F5292" w:rsidRPr="00C67FC0" w:rsidRDefault="00AA59BF" w:rsidP="009A4CF4">
            <w:pPr>
              <w:ind w:firstLine="0"/>
              <w:jc w:val="center"/>
              <w:textAlignment w:val="baseline"/>
              <w:rPr>
                <w:rFonts w:ascii="Segoe UI" w:hAnsi="Segoe UI" w:cs="Segoe UI"/>
                <w:color w:val="000000" w:themeColor="text1"/>
                <w:sz w:val="18"/>
                <w:szCs w:val="18"/>
                <w:lang w:eastAsia="lt-LT"/>
              </w:rPr>
            </w:pPr>
            <w:r>
              <w:rPr>
                <w:color w:val="000000" w:themeColor="text1"/>
                <w:lang w:eastAsia="lt-LT"/>
              </w:rPr>
              <w:t>5-</w:t>
            </w:r>
            <w:r w:rsidR="001F5292" w:rsidRPr="00C67FC0">
              <w:rPr>
                <w:color w:val="000000" w:themeColor="text1"/>
                <w:lang w:eastAsia="lt-LT"/>
              </w:rPr>
              <w:t>6</w:t>
            </w:r>
          </w:p>
        </w:tc>
        <w:tc>
          <w:tcPr>
            <w:tcW w:w="1515" w:type="dxa"/>
            <w:tcBorders>
              <w:top w:val="single" w:sz="6" w:space="0" w:color="auto"/>
              <w:left w:val="single" w:sz="6" w:space="0" w:color="auto"/>
              <w:bottom w:val="single" w:sz="6" w:space="0" w:color="auto"/>
              <w:right w:val="single" w:sz="6" w:space="0" w:color="auto"/>
            </w:tcBorders>
            <w:shd w:val="clear" w:color="auto" w:fill="auto"/>
            <w:hideMark/>
          </w:tcPr>
          <w:p w14:paraId="460606F4" w14:textId="1BA9F3F0" w:rsidR="001F5292" w:rsidRPr="00C67FC0" w:rsidRDefault="001F5292" w:rsidP="00AA59BF">
            <w:pPr>
              <w:ind w:firstLine="0"/>
              <w:jc w:val="center"/>
              <w:textAlignment w:val="baseline"/>
              <w:rPr>
                <w:rFonts w:ascii="Segoe UI" w:hAnsi="Segoe UI" w:cs="Segoe UI"/>
                <w:color w:val="000000" w:themeColor="text1"/>
                <w:sz w:val="18"/>
                <w:szCs w:val="18"/>
                <w:lang w:eastAsia="lt-LT"/>
              </w:rPr>
            </w:pPr>
            <w:r w:rsidRPr="00C67FC0">
              <w:rPr>
                <w:color w:val="000000" w:themeColor="text1"/>
                <w:lang w:eastAsia="lt-LT"/>
              </w:rPr>
              <w:t>Biologijos kab.</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7045A969" w14:textId="47EBF6C2" w:rsidR="001F5292" w:rsidRPr="00C67FC0" w:rsidRDefault="00AA59BF" w:rsidP="009A4CF4">
            <w:pPr>
              <w:ind w:firstLine="0"/>
              <w:jc w:val="center"/>
              <w:textAlignment w:val="baseline"/>
              <w:rPr>
                <w:rFonts w:ascii="Segoe UI" w:hAnsi="Segoe UI" w:cs="Segoe UI"/>
                <w:color w:val="000000" w:themeColor="text1"/>
                <w:sz w:val="18"/>
                <w:szCs w:val="18"/>
                <w:lang w:eastAsia="lt-LT"/>
              </w:rPr>
            </w:pPr>
            <w:r>
              <w:rPr>
                <w:color w:val="000000" w:themeColor="text1"/>
                <w:lang w:eastAsia="lt-LT"/>
              </w:rPr>
              <w:t>11-</w:t>
            </w:r>
            <w:r w:rsidR="001F5292" w:rsidRPr="00C67FC0">
              <w:rPr>
                <w:color w:val="000000" w:themeColor="text1"/>
                <w:lang w:eastAsia="lt-LT"/>
              </w:rPr>
              <w:t>20</w:t>
            </w:r>
          </w:p>
        </w:tc>
        <w:tc>
          <w:tcPr>
            <w:tcW w:w="2221" w:type="dxa"/>
            <w:tcBorders>
              <w:top w:val="single" w:sz="6" w:space="0" w:color="auto"/>
              <w:left w:val="single" w:sz="6" w:space="0" w:color="auto"/>
              <w:bottom w:val="single" w:sz="6" w:space="0" w:color="auto"/>
              <w:right w:val="single" w:sz="6" w:space="0" w:color="auto"/>
            </w:tcBorders>
            <w:shd w:val="clear" w:color="auto" w:fill="auto"/>
            <w:hideMark/>
          </w:tcPr>
          <w:p w14:paraId="3B811B21" w14:textId="2689CD9E" w:rsidR="001F5292" w:rsidRPr="00C67FC0" w:rsidRDefault="009A4CF4" w:rsidP="001F5292">
            <w:pPr>
              <w:ind w:firstLine="0"/>
              <w:jc w:val="left"/>
              <w:textAlignment w:val="baseline"/>
              <w:rPr>
                <w:rFonts w:ascii="Segoe UI" w:hAnsi="Segoe UI" w:cs="Segoe UI"/>
                <w:color w:val="000000" w:themeColor="text1"/>
                <w:sz w:val="18"/>
                <w:szCs w:val="18"/>
                <w:lang w:eastAsia="lt-LT"/>
              </w:rPr>
            </w:pPr>
            <w:r>
              <w:rPr>
                <w:color w:val="000000" w:themeColor="text1"/>
                <w:lang w:eastAsia="lt-LT"/>
              </w:rPr>
              <w:t>Valerija</w:t>
            </w:r>
            <w:r w:rsidR="001F5292" w:rsidRPr="00C67FC0">
              <w:rPr>
                <w:color w:val="000000" w:themeColor="text1"/>
                <w:lang w:eastAsia="lt-LT"/>
              </w:rPr>
              <w:t xml:space="preserve"> Eidikienė </w:t>
            </w:r>
          </w:p>
        </w:tc>
      </w:tr>
      <w:tr w:rsidR="001F5292" w:rsidRPr="00C67FC0" w14:paraId="4736542D" w14:textId="77777777" w:rsidTr="00AA59BF">
        <w:trPr>
          <w:trHeight w:val="300"/>
        </w:trPr>
        <w:tc>
          <w:tcPr>
            <w:tcW w:w="660" w:type="dxa"/>
            <w:tcBorders>
              <w:top w:val="single" w:sz="6" w:space="0" w:color="auto"/>
              <w:left w:val="single" w:sz="6" w:space="0" w:color="auto"/>
              <w:bottom w:val="single" w:sz="6" w:space="0" w:color="auto"/>
              <w:right w:val="single" w:sz="6" w:space="0" w:color="auto"/>
            </w:tcBorders>
            <w:shd w:val="clear" w:color="auto" w:fill="auto"/>
          </w:tcPr>
          <w:p w14:paraId="41691BD4" w14:textId="77777777" w:rsidR="001F5292" w:rsidRPr="00C67FC0" w:rsidRDefault="001F5292" w:rsidP="001F5292">
            <w:pPr>
              <w:ind w:firstLine="0"/>
              <w:jc w:val="center"/>
              <w:textAlignment w:val="baseline"/>
              <w:rPr>
                <w:rFonts w:ascii="Segoe UI" w:hAnsi="Segoe UI" w:cs="Segoe UI"/>
                <w:color w:val="000000" w:themeColor="text1"/>
                <w:sz w:val="18"/>
                <w:szCs w:val="18"/>
                <w:lang w:eastAsia="lt-LT"/>
              </w:rPr>
            </w:pPr>
            <w:r w:rsidRPr="00C67FC0">
              <w:rPr>
                <w:color w:val="000000" w:themeColor="text1"/>
                <w:lang w:eastAsia="lt-LT"/>
              </w:rPr>
              <w:t>23.</w:t>
            </w:r>
          </w:p>
        </w:tc>
        <w:tc>
          <w:tcPr>
            <w:tcW w:w="2985" w:type="dxa"/>
            <w:tcBorders>
              <w:top w:val="single" w:sz="6" w:space="0" w:color="auto"/>
              <w:left w:val="single" w:sz="6" w:space="0" w:color="auto"/>
              <w:bottom w:val="single" w:sz="6" w:space="0" w:color="auto"/>
              <w:right w:val="single" w:sz="6" w:space="0" w:color="auto"/>
            </w:tcBorders>
            <w:shd w:val="clear" w:color="auto" w:fill="auto"/>
            <w:vAlign w:val="center"/>
          </w:tcPr>
          <w:p w14:paraId="785D6981" w14:textId="77777777" w:rsidR="001F5292" w:rsidRPr="00C67FC0" w:rsidRDefault="001F5292" w:rsidP="001F5292">
            <w:pPr>
              <w:ind w:firstLine="0"/>
              <w:jc w:val="left"/>
              <w:textAlignment w:val="baseline"/>
              <w:rPr>
                <w:rFonts w:ascii="Segoe UI" w:hAnsi="Segoe UI" w:cs="Segoe UI"/>
                <w:color w:val="000000" w:themeColor="text1"/>
                <w:sz w:val="18"/>
                <w:szCs w:val="18"/>
                <w:lang w:eastAsia="lt-LT"/>
              </w:rPr>
            </w:pPr>
            <w:r w:rsidRPr="00C67FC0">
              <w:rPr>
                <w:color w:val="000000" w:themeColor="text1"/>
                <w:lang w:eastAsia="lt-LT"/>
              </w:rPr>
              <w:t xml:space="preserve">Projektinė veikla </w:t>
            </w:r>
            <w:r>
              <w:rPr>
                <w:color w:val="000000" w:themeColor="text1"/>
                <w:lang w:eastAsia="lt-LT"/>
              </w:rPr>
              <w:t>„</w:t>
            </w:r>
            <w:r w:rsidRPr="00C67FC0">
              <w:rPr>
                <w:color w:val="000000" w:themeColor="text1"/>
                <w:lang w:eastAsia="lt-LT"/>
              </w:rPr>
              <w:t>Mes rūšiuojame</w:t>
            </w:r>
            <w:r>
              <w:rPr>
                <w:color w:val="000000" w:themeColor="text1"/>
                <w:lang w:eastAsia="lt-LT"/>
              </w:rPr>
              <w:t>“.</w:t>
            </w:r>
            <w:r w:rsidRPr="00C67FC0">
              <w:rPr>
                <w:color w:val="000000" w:themeColor="text1"/>
                <w:lang w:eastAsia="lt-LT"/>
              </w:rPr>
              <w:t> </w:t>
            </w:r>
          </w:p>
        </w:tc>
        <w:tc>
          <w:tcPr>
            <w:tcW w:w="1125" w:type="dxa"/>
            <w:tcBorders>
              <w:top w:val="single" w:sz="6" w:space="0" w:color="auto"/>
              <w:left w:val="single" w:sz="6" w:space="0" w:color="auto"/>
              <w:bottom w:val="single" w:sz="6" w:space="0" w:color="auto"/>
              <w:right w:val="single" w:sz="6" w:space="0" w:color="auto"/>
            </w:tcBorders>
            <w:shd w:val="clear" w:color="auto" w:fill="auto"/>
          </w:tcPr>
          <w:p w14:paraId="32A583BC" w14:textId="77777777" w:rsidR="001F5292" w:rsidRPr="00C67FC0" w:rsidRDefault="001F5292" w:rsidP="009A4CF4">
            <w:pPr>
              <w:ind w:firstLine="0"/>
              <w:jc w:val="center"/>
              <w:textAlignment w:val="baseline"/>
              <w:rPr>
                <w:rFonts w:ascii="Segoe UI" w:hAnsi="Segoe UI" w:cs="Segoe UI"/>
                <w:color w:val="000000" w:themeColor="text1"/>
                <w:sz w:val="18"/>
                <w:szCs w:val="18"/>
                <w:lang w:eastAsia="lt-LT"/>
              </w:rPr>
            </w:pPr>
          </w:p>
        </w:tc>
        <w:tc>
          <w:tcPr>
            <w:tcW w:w="1515" w:type="dxa"/>
            <w:tcBorders>
              <w:top w:val="single" w:sz="6" w:space="0" w:color="auto"/>
              <w:left w:val="single" w:sz="6" w:space="0" w:color="auto"/>
              <w:bottom w:val="single" w:sz="6" w:space="0" w:color="auto"/>
              <w:right w:val="single" w:sz="6" w:space="0" w:color="auto"/>
            </w:tcBorders>
            <w:shd w:val="clear" w:color="auto" w:fill="auto"/>
          </w:tcPr>
          <w:p w14:paraId="12BB7F2B" w14:textId="62000BF6" w:rsidR="001F5292" w:rsidRPr="00C67FC0" w:rsidRDefault="001F5292" w:rsidP="00AA59BF">
            <w:pPr>
              <w:ind w:firstLine="0"/>
              <w:jc w:val="center"/>
              <w:textAlignment w:val="baseline"/>
              <w:rPr>
                <w:rFonts w:ascii="Segoe UI" w:hAnsi="Segoe UI" w:cs="Segoe UI"/>
                <w:color w:val="000000" w:themeColor="text1"/>
                <w:sz w:val="18"/>
                <w:szCs w:val="18"/>
                <w:lang w:eastAsia="lt-LT"/>
              </w:rPr>
            </w:pPr>
            <w:r w:rsidRPr="00C67FC0">
              <w:rPr>
                <w:color w:val="000000" w:themeColor="text1"/>
                <w:lang w:eastAsia="lt-LT"/>
              </w:rPr>
              <w:t>Biologijos kab.</w:t>
            </w:r>
          </w:p>
        </w:tc>
        <w:tc>
          <w:tcPr>
            <w:tcW w:w="1125" w:type="dxa"/>
            <w:tcBorders>
              <w:top w:val="single" w:sz="6" w:space="0" w:color="auto"/>
              <w:left w:val="single" w:sz="6" w:space="0" w:color="auto"/>
              <w:bottom w:val="single" w:sz="6" w:space="0" w:color="auto"/>
              <w:right w:val="single" w:sz="6" w:space="0" w:color="auto"/>
            </w:tcBorders>
            <w:shd w:val="clear" w:color="auto" w:fill="auto"/>
          </w:tcPr>
          <w:p w14:paraId="3E0A4D1E" w14:textId="6A7C686E" w:rsidR="001F5292" w:rsidRPr="00C67FC0" w:rsidRDefault="001F5292" w:rsidP="009A4CF4">
            <w:pPr>
              <w:ind w:firstLine="0"/>
              <w:jc w:val="center"/>
              <w:textAlignment w:val="baseline"/>
              <w:rPr>
                <w:rFonts w:ascii="Segoe UI" w:hAnsi="Segoe UI" w:cs="Segoe UI"/>
                <w:color w:val="000000" w:themeColor="text1"/>
                <w:sz w:val="18"/>
                <w:szCs w:val="18"/>
                <w:lang w:eastAsia="lt-LT"/>
              </w:rPr>
            </w:pPr>
            <w:r w:rsidRPr="00C67FC0">
              <w:rPr>
                <w:color w:val="000000" w:themeColor="text1"/>
                <w:lang w:eastAsia="lt-LT"/>
              </w:rPr>
              <w:t>12-01-11</w:t>
            </w:r>
          </w:p>
        </w:tc>
        <w:tc>
          <w:tcPr>
            <w:tcW w:w="2221" w:type="dxa"/>
            <w:tcBorders>
              <w:top w:val="single" w:sz="6" w:space="0" w:color="auto"/>
              <w:left w:val="single" w:sz="6" w:space="0" w:color="auto"/>
              <w:bottom w:val="single" w:sz="6" w:space="0" w:color="auto"/>
              <w:right w:val="single" w:sz="6" w:space="0" w:color="auto"/>
            </w:tcBorders>
            <w:shd w:val="clear" w:color="auto" w:fill="auto"/>
          </w:tcPr>
          <w:p w14:paraId="2C3D5017" w14:textId="42485BDB" w:rsidR="001F5292" w:rsidRPr="00C67FC0" w:rsidRDefault="009A4CF4" w:rsidP="001F5292">
            <w:pPr>
              <w:ind w:firstLine="0"/>
              <w:jc w:val="left"/>
              <w:textAlignment w:val="baseline"/>
              <w:rPr>
                <w:rFonts w:ascii="Segoe UI" w:hAnsi="Segoe UI" w:cs="Segoe UI"/>
                <w:color w:val="000000" w:themeColor="text1"/>
                <w:sz w:val="18"/>
                <w:szCs w:val="18"/>
                <w:lang w:eastAsia="lt-LT"/>
              </w:rPr>
            </w:pPr>
            <w:r>
              <w:rPr>
                <w:color w:val="000000" w:themeColor="text1"/>
                <w:lang w:eastAsia="lt-LT"/>
              </w:rPr>
              <w:t>Valerija</w:t>
            </w:r>
            <w:r w:rsidR="001F5292" w:rsidRPr="00C67FC0">
              <w:rPr>
                <w:color w:val="000000" w:themeColor="text1"/>
                <w:lang w:eastAsia="lt-LT"/>
              </w:rPr>
              <w:t xml:space="preserve"> Eidikienė </w:t>
            </w:r>
          </w:p>
        </w:tc>
      </w:tr>
      <w:tr w:rsidR="001F5292" w:rsidRPr="00C67FC0" w14:paraId="334BE4BD" w14:textId="77777777" w:rsidTr="00AA59BF">
        <w:trPr>
          <w:trHeight w:val="300"/>
        </w:trPr>
        <w:tc>
          <w:tcPr>
            <w:tcW w:w="660" w:type="dxa"/>
            <w:tcBorders>
              <w:top w:val="single" w:sz="6" w:space="0" w:color="auto"/>
              <w:left w:val="single" w:sz="6" w:space="0" w:color="auto"/>
              <w:bottom w:val="single" w:sz="6" w:space="0" w:color="auto"/>
              <w:right w:val="single" w:sz="6" w:space="0" w:color="auto"/>
            </w:tcBorders>
            <w:shd w:val="clear" w:color="auto" w:fill="auto"/>
          </w:tcPr>
          <w:p w14:paraId="0A4829AD" w14:textId="77777777" w:rsidR="001F5292" w:rsidRPr="00C67FC0" w:rsidRDefault="001F5292" w:rsidP="001F5292">
            <w:pPr>
              <w:ind w:firstLine="0"/>
              <w:jc w:val="center"/>
              <w:textAlignment w:val="baseline"/>
              <w:rPr>
                <w:rFonts w:ascii="Segoe UI" w:hAnsi="Segoe UI" w:cs="Segoe UI"/>
                <w:color w:val="000000" w:themeColor="text1"/>
                <w:sz w:val="18"/>
                <w:szCs w:val="18"/>
                <w:lang w:eastAsia="lt-LT"/>
              </w:rPr>
            </w:pPr>
            <w:r w:rsidRPr="00C67FC0">
              <w:rPr>
                <w:color w:val="000000" w:themeColor="text1"/>
                <w:lang w:eastAsia="lt-LT"/>
              </w:rPr>
              <w:t>24.</w:t>
            </w:r>
          </w:p>
        </w:tc>
        <w:tc>
          <w:tcPr>
            <w:tcW w:w="2985" w:type="dxa"/>
            <w:tcBorders>
              <w:top w:val="single" w:sz="6" w:space="0" w:color="auto"/>
              <w:left w:val="single" w:sz="6" w:space="0" w:color="auto"/>
              <w:bottom w:val="single" w:sz="6" w:space="0" w:color="auto"/>
              <w:right w:val="single" w:sz="6" w:space="0" w:color="auto"/>
            </w:tcBorders>
            <w:shd w:val="clear" w:color="auto" w:fill="auto"/>
          </w:tcPr>
          <w:p w14:paraId="0D7397D6" w14:textId="77777777" w:rsidR="001F5292" w:rsidRPr="00C67FC0" w:rsidRDefault="001F5292" w:rsidP="001F5292">
            <w:pPr>
              <w:ind w:firstLine="0"/>
              <w:jc w:val="left"/>
              <w:textAlignment w:val="baseline"/>
              <w:rPr>
                <w:rFonts w:ascii="Segoe UI" w:hAnsi="Segoe UI" w:cs="Segoe UI"/>
                <w:color w:val="000000" w:themeColor="text1"/>
                <w:sz w:val="18"/>
                <w:szCs w:val="18"/>
                <w:lang w:eastAsia="lt-LT"/>
              </w:rPr>
            </w:pPr>
            <w:r w:rsidRPr="00C67FC0">
              <w:rPr>
                <w:color w:val="000000" w:themeColor="text1"/>
                <w:lang w:eastAsia="lt-LT"/>
              </w:rPr>
              <w:t> IT  programavimo olimpiados I etapas.</w:t>
            </w:r>
          </w:p>
        </w:tc>
        <w:tc>
          <w:tcPr>
            <w:tcW w:w="1125" w:type="dxa"/>
            <w:tcBorders>
              <w:top w:val="single" w:sz="6" w:space="0" w:color="auto"/>
              <w:left w:val="single" w:sz="6" w:space="0" w:color="auto"/>
              <w:bottom w:val="single" w:sz="6" w:space="0" w:color="auto"/>
              <w:right w:val="single" w:sz="6" w:space="0" w:color="auto"/>
            </w:tcBorders>
            <w:shd w:val="clear" w:color="auto" w:fill="auto"/>
          </w:tcPr>
          <w:p w14:paraId="269492E2" w14:textId="77777777" w:rsidR="001F5292" w:rsidRPr="00C67FC0" w:rsidRDefault="001F5292" w:rsidP="009A4CF4">
            <w:pPr>
              <w:ind w:firstLine="0"/>
              <w:jc w:val="center"/>
              <w:textAlignment w:val="baseline"/>
              <w:rPr>
                <w:rFonts w:ascii="Segoe UI" w:hAnsi="Segoe UI" w:cs="Segoe UI"/>
                <w:color w:val="000000" w:themeColor="text1"/>
                <w:sz w:val="18"/>
                <w:szCs w:val="18"/>
                <w:lang w:eastAsia="lt-LT"/>
              </w:rPr>
            </w:pPr>
            <w:r w:rsidRPr="00C67FC0">
              <w:rPr>
                <w:color w:val="000000" w:themeColor="text1"/>
                <w:lang w:eastAsia="lt-LT"/>
              </w:rPr>
              <w:t>III-IV kl.</w:t>
            </w:r>
          </w:p>
        </w:tc>
        <w:tc>
          <w:tcPr>
            <w:tcW w:w="1515" w:type="dxa"/>
            <w:tcBorders>
              <w:top w:val="single" w:sz="6" w:space="0" w:color="auto"/>
              <w:left w:val="single" w:sz="6" w:space="0" w:color="auto"/>
              <w:bottom w:val="single" w:sz="6" w:space="0" w:color="auto"/>
              <w:right w:val="single" w:sz="6" w:space="0" w:color="auto"/>
            </w:tcBorders>
            <w:shd w:val="clear" w:color="auto" w:fill="auto"/>
          </w:tcPr>
          <w:p w14:paraId="2CD3AD09" w14:textId="36D7CB0A" w:rsidR="001F5292" w:rsidRPr="00C67FC0" w:rsidRDefault="001F5292" w:rsidP="00AA59BF">
            <w:pPr>
              <w:ind w:firstLine="0"/>
              <w:jc w:val="center"/>
              <w:textAlignment w:val="baseline"/>
              <w:rPr>
                <w:rFonts w:ascii="Segoe UI" w:hAnsi="Segoe UI" w:cs="Segoe UI"/>
                <w:color w:val="000000" w:themeColor="text1"/>
                <w:sz w:val="18"/>
                <w:szCs w:val="18"/>
                <w:lang w:eastAsia="lt-LT"/>
              </w:rPr>
            </w:pPr>
            <w:r w:rsidRPr="00C67FC0">
              <w:rPr>
                <w:color w:val="000000" w:themeColor="text1"/>
                <w:lang w:eastAsia="lt-LT"/>
              </w:rPr>
              <w:t>IT kabinetas</w:t>
            </w:r>
          </w:p>
        </w:tc>
        <w:tc>
          <w:tcPr>
            <w:tcW w:w="1125" w:type="dxa"/>
            <w:tcBorders>
              <w:top w:val="single" w:sz="6" w:space="0" w:color="auto"/>
              <w:left w:val="single" w:sz="6" w:space="0" w:color="auto"/>
              <w:bottom w:val="single" w:sz="6" w:space="0" w:color="auto"/>
              <w:right w:val="single" w:sz="6" w:space="0" w:color="auto"/>
            </w:tcBorders>
            <w:shd w:val="clear" w:color="auto" w:fill="auto"/>
          </w:tcPr>
          <w:p w14:paraId="4FA2104E" w14:textId="64AD85C8" w:rsidR="001F5292" w:rsidRPr="00C67FC0" w:rsidRDefault="001F5292" w:rsidP="009A4CF4">
            <w:pPr>
              <w:ind w:firstLine="0"/>
              <w:jc w:val="center"/>
              <w:textAlignment w:val="baseline"/>
              <w:rPr>
                <w:rFonts w:ascii="Segoe UI" w:hAnsi="Segoe UI" w:cs="Segoe UI"/>
                <w:color w:val="000000" w:themeColor="text1"/>
                <w:sz w:val="18"/>
                <w:szCs w:val="18"/>
                <w:lang w:eastAsia="lt-LT"/>
              </w:rPr>
            </w:pPr>
            <w:r w:rsidRPr="00C67FC0">
              <w:rPr>
                <w:color w:val="000000" w:themeColor="text1"/>
                <w:lang w:eastAsia="lt-LT"/>
              </w:rPr>
              <w:t>2024-11</w:t>
            </w:r>
          </w:p>
        </w:tc>
        <w:tc>
          <w:tcPr>
            <w:tcW w:w="2221" w:type="dxa"/>
            <w:tcBorders>
              <w:top w:val="single" w:sz="6" w:space="0" w:color="auto"/>
              <w:left w:val="single" w:sz="6" w:space="0" w:color="auto"/>
              <w:bottom w:val="single" w:sz="6" w:space="0" w:color="auto"/>
              <w:right w:val="single" w:sz="6" w:space="0" w:color="auto"/>
            </w:tcBorders>
            <w:shd w:val="clear" w:color="auto" w:fill="auto"/>
          </w:tcPr>
          <w:p w14:paraId="1758589B" w14:textId="14AC9A0A" w:rsidR="001F5292" w:rsidRPr="00C67FC0" w:rsidRDefault="009A4CF4" w:rsidP="001F5292">
            <w:pPr>
              <w:ind w:firstLine="0"/>
              <w:jc w:val="left"/>
              <w:textAlignment w:val="baseline"/>
              <w:rPr>
                <w:rFonts w:ascii="Segoe UI" w:hAnsi="Segoe UI" w:cs="Segoe UI"/>
                <w:color w:val="000000" w:themeColor="text1"/>
                <w:sz w:val="18"/>
                <w:szCs w:val="18"/>
                <w:lang w:eastAsia="lt-LT"/>
              </w:rPr>
            </w:pPr>
            <w:r>
              <w:rPr>
                <w:color w:val="000000" w:themeColor="text1"/>
                <w:lang w:eastAsia="lt-LT"/>
              </w:rPr>
              <w:t>Vidas</w:t>
            </w:r>
            <w:r w:rsidR="001F5292" w:rsidRPr="00C67FC0">
              <w:rPr>
                <w:color w:val="000000" w:themeColor="text1"/>
                <w:lang w:eastAsia="lt-LT"/>
              </w:rPr>
              <w:t xml:space="preserve"> Jaunius</w:t>
            </w:r>
          </w:p>
        </w:tc>
      </w:tr>
      <w:tr w:rsidR="001F5292" w:rsidRPr="00C67FC0" w14:paraId="597EFC5E" w14:textId="77777777" w:rsidTr="00AA59BF">
        <w:trPr>
          <w:trHeight w:val="300"/>
        </w:trPr>
        <w:tc>
          <w:tcPr>
            <w:tcW w:w="660" w:type="dxa"/>
            <w:tcBorders>
              <w:top w:val="single" w:sz="6" w:space="0" w:color="auto"/>
              <w:left w:val="single" w:sz="6" w:space="0" w:color="auto"/>
              <w:bottom w:val="single" w:sz="6" w:space="0" w:color="auto"/>
              <w:right w:val="single" w:sz="6" w:space="0" w:color="auto"/>
            </w:tcBorders>
            <w:shd w:val="clear" w:color="auto" w:fill="auto"/>
          </w:tcPr>
          <w:p w14:paraId="0192E382" w14:textId="77777777" w:rsidR="001F5292" w:rsidRPr="00C67FC0" w:rsidRDefault="001F5292" w:rsidP="001F5292">
            <w:pPr>
              <w:ind w:firstLine="0"/>
              <w:jc w:val="center"/>
              <w:textAlignment w:val="baseline"/>
              <w:rPr>
                <w:rFonts w:ascii="Segoe UI" w:hAnsi="Segoe UI" w:cs="Segoe UI"/>
                <w:color w:val="000000" w:themeColor="text1"/>
                <w:sz w:val="18"/>
                <w:szCs w:val="18"/>
                <w:lang w:eastAsia="lt-LT"/>
              </w:rPr>
            </w:pPr>
            <w:r w:rsidRPr="00C67FC0">
              <w:rPr>
                <w:color w:val="000000" w:themeColor="text1"/>
                <w:lang w:eastAsia="lt-LT"/>
              </w:rPr>
              <w:t>25.</w:t>
            </w:r>
          </w:p>
        </w:tc>
        <w:tc>
          <w:tcPr>
            <w:tcW w:w="2985" w:type="dxa"/>
            <w:tcBorders>
              <w:top w:val="single" w:sz="6" w:space="0" w:color="auto"/>
              <w:left w:val="single" w:sz="6" w:space="0" w:color="auto"/>
              <w:bottom w:val="single" w:sz="6" w:space="0" w:color="auto"/>
              <w:right w:val="single" w:sz="6" w:space="0" w:color="auto"/>
            </w:tcBorders>
            <w:shd w:val="clear" w:color="auto" w:fill="auto"/>
          </w:tcPr>
          <w:p w14:paraId="7B2E9238" w14:textId="77777777" w:rsidR="001F5292" w:rsidRPr="00C67FC0" w:rsidRDefault="001F5292" w:rsidP="001F5292">
            <w:pPr>
              <w:ind w:firstLine="0"/>
              <w:jc w:val="left"/>
              <w:textAlignment w:val="baseline"/>
              <w:rPr>
                <w:rFonts w:ascii="Segoe UI" w:hAnsi="Segoe UI" w:cs="Segoe UI"/>
                <w:color w:val="000000" w:themeColor="text1"/>
                <w:sz w:val="18"/>
                <w:szCs w:val="18"/>
                <w:lang w:eastAsia="lt-LT"/>
              </w:rPr>
            </w:pPr>
            <w:r w:rsidRPr="00C67FC0">
              <w:rPr>
                <w:color w:val="000000" w:themeColor="text1"/>
                <w:lang w:eastAsia="lt-LT"/>
              </w:rPr>
              <w:t> Tarptautinis informacinių technologijų konkursas ,,Bebras“.</w:t>
            </w:r>
          </w:p>
        </w:tc>
        <w:tc>
          <w:tcPr>
            <w:tcW w:w="1125" w:type="dxa"/>
            <w:tcBorders>
              <w:top w:val="single" w:sz="6" w:space="0" w:color="auto"/>
              <w:left w:val="single" w:sz="6" w:space="0" w:color="auto"/>
              <w:bottom w:val="single" w:sz="6" w:space="0" w:color="auto"/>
              <w:right w:val="single" w:sz="6" w:space="0" w:color="auto"/>
            </w:tcBorders>
            <w:shd w:val="clear" w:color="auto" w:fill="auto"/>
          </w:tcPr>
          <w:p w14:paraId="44AC5DB0" w14:textId="77777777" w:rsidR="001F5292" w:rsidRPr="00C67FC0" w:rsidRDefault="001F5292" w:rsidP="009A4CF4">
            <w:pPr>
              <w:ind w:firstLine="0"/>
              <w:jc w:val="center"/>
              <w:textAlignment w:val="baseline"/>
              <w:rPr>
                <w:color w:val="000000" w:themeColor="text1"/>
                <w:lang w:eastAsia="lt-LT"/>
              </w:rPr>
            </w:pPr>
            <w:r w:rsidRPr="00C67FC0">
              <w:rPr>
                <w:color w:val="000000" w:themeColor="text1"/>
                <w:lang w:eastAsia="lt-LT"/>
              </w:rPr>
              <w:t>2-8,</w:t>
            </w:r>
          </w:p>
          <w:p w14:paraId="23930B2C" w14:textId="77777777" w:rsidR="001F5292" w:rsidRPr="00C67FC0" w:rsidRDefault="001F5292" w:rsidP="009A4CF4">
            <w:pPr>
              <w:ind w:firstLine="0"/>
              <w:jc w:val="center"/>
              <w:textAlignment w:val="baseline"/>
              <w:rPr>
                <w:rFonts w:ascii="Segoe UI" w:hAnsi="Segoe UI" w:cs="Segoe UI"/>
                <w:color w:val="000000" w:themeColor="text1"/>
                <w:sz w:val="18"/>
                <w:szCs w:val="18"/>
                <w:lang w:eastAsia="lt-LT"/>
              </w:rPr>
            </w:pPr>
            <w:r w:rsidRPr="00C67FC0">
              <w:rPr>
                <w:color w:val="000000" w:themeColor="text1"/>
                <w:lang w:eastAsia="lt-LT"/>
              </w:rPr>
              <w:t>I-IV kl.</w:t>
            </w:r>
          </w:p>
        </w:tc>
        <w:tc>
          <w:tcPr>
            <w:tcW w:w="1515" w:type="dxa"/>
            <w:tcBorders>
              <w:top w:val="single" w:sz="6" w:space="0" w:color="auto"/>
              <w:left w:val="single" w:sz="6" w:space="0" w:color="auto"/>
              <w:bottom w:val="single" w:sz="6" w:space="0" w:color="auto"/>
              <w:right w:val="single" w:sz="6" w:space="0" w:color="auto"/>
            </w:tcBorders>
            <w:shd w:val="clear" w:color="auto" w:fill="auto"/>
          </w:tcPr>
          <w:p w14:paraId="5B204F7B" w14:textId="0F94FCFA" w:rsidR="001F5292" w:rsidRPr="00C67FC0" w:rsidRDefault="001F5292" w:rsidP="00AA59BF">
            <w:pPr>
              <w:ind w:firstLine="0"/>
              <w:jc w:val="center"/>
              <w:textAlignment w:val="baseline"/>
              <w:rPr>
                <w:rFonts w:ascii="Segoe UI" w:hAnsi="Segoe UI" w:cs="Segoe UI"/>
                <w:color w:val="000000" w:themeColor="text1"/>
                <w:sz w:val="18"/>
                <w:szCs w:val="18"/>
                <w:lang w:eastAsia="lt-LT"/>
              </w:rPr>
            </w:pPr>
            <w:r w:rsidRPr="00C67FC0">
              <w:rPr>
                <w:color w:val="000000" w:themeColor="text1"/>
                <w:lang w:eastAsia="lt-LT"/>
              </w:rPr>
              <w:t>IT kabinetas</w:t>
            </w:r>
          </w:p>
        </w:tc>
        <w:tc>
          <w:tcPr>
            <w:tcW w:w="1125" w:type="dxa"/>
            <w:tcBorders>
              <w:top w:val="single" w:sz="6" w:space="0" w:color="auto"/>
              <w:left w:val="single" w:sz="6" w:space="0" w:color="auto"/>
              <w:bottom w:val="single" w:sz="6" w:space="0" w:color="auto"/>
              <w:right w:val="single" w:sz="6" w:space="0" w:color="auto"/>
            </w:tcBorders>
            <w:shd w:val="clear" w:color="auto" w:fill="auto"/>
          </w:tcPr>
          <w:p w14:paraId="0195F9E1" w14:textId="6FF244B0" w:rsidR="001F5292" w:rsidRPr="00C67FC0" w:rsidRDefault="001F5292" w:rsidP="009A4CF4">
            <w:pPr>
              <w:ind w:firstLine="0"/>
              <w:jc w:val="center"/>
              <w:textAlignment w:val="baseline"/>
              <w:rPr>
                <w:rFonts w:ascii="Segoe UI" w:hAnsi="Segoe UI" w:cs="Segoe UI"/>
                <w:color w:val="000000" w:themeColor="text1"/>
                <w:sz w:val="18"/>
                <w:szCs w:val="18"/>
                <w:lang w:eastAsia="lt-LT"/>
              </w:rPr>
            </w:pPr>
            <w:r w:rsidRPr="00C67FC0">
              <w:rPr>
                <w:color w:val="000000" w:themeColor="text1"/>
                <w:lang w:eastAsia="lt-LT"/>
              </w:rPr>
              <w:t>2024-11</w:t>
            </w:r>
          </w:p>
        </w:tc>
        <w:tc>
          <w:tcPr>
            <w:tcW w:w="2221" w:type="dxa"/>
            <w:tcBorders>
              <w:top w:val="single" w:sz="6" w:space="0" w:color="auto"/>
              <w:left w:val="single" w:sz="6" w:space="0" w:color="auto"/>
              <w:bottom w:val="single" w:sz="6" w:space="0" w:color="auto"/>
              <w:right w:val="single" w:sz="6" w:space="0" w:color="auto"/>
            </w:tcBorders>
            <w:shd w:val="clear" w:color="auto" w:fill="auto"/>
          </w:tcPr>
          <w:p w14:paraId="719FD832" w14:textId="535F97D0" w:rsidR="001F5292" w:rsidRPr="00C67FC0" w:rsidRDefault="009A4CF4" w:rsidP="001F5292">
            <w:pPr>
              <w:ind w:firstLine="0"/>
              <w:jc w:val="left"/>
              <w:rPr>
                <w:color w:val="000000" w:themeColor="text1"/>
              </w:rPr>
            </w:pPr>
            <w:r>
              <w:rPr>
                <w:color w:val="000000" w:themeColor="text1"/>
              </w:rPr>
              <w:t>Vidas</w:t>
            </w:r>
            <w:r w:rsidR="001F5292" w:rsidRPr="00C67FC0">
              <w:rPr>
                <w:color w:val="000000" w:themeColor="text1"/>
              </w:rPr>
              <w:t xml:space="preserve"> Jaunius</w:t>
            </w:r>
            <w:r>
              <w:rPr>
                <w:color w:val="000000" w:themeColor="text1"/>
              </w:rPr>
              <w:t>,</w:t>
            </w:r>
          </w:p>
          <w:p w14:paraId="1C35DD7E" w14:textId="75E40663" w:rsidR="001F5292" w:rsidRPr="00C67FC0" w:rsidRDefault="009A4CF4" w:rsidP="001F5292">
            <w:pPr>
              <w:ind w:firstLine="0"/>
              <w:jc w:val="left"/>
              <w:textAlignment w:val="baseline"/>
              <w:rPr>
                <w:rFonts w:ascii="Segoe UI" w:hAnsi="Segoe UI" w:cs="Segoe UI"/>
                <w:color w:val="000000" w:themeColor="text1"/>
                <w:sz w:val="18"/>
                <w:szCs w:val="18"/>
                <w:lang w:eastAsia="lt-LT"/>
              </w:rPr>
            </w:pPr>
            <w:r>
              <w:rPr>
                <w:color w:val="000000" w:themeColor="text1"/>
              </w:rPr>
              <w:t>Asta</w:t>
            </w:r>
            <w:r w:rsidR="001F5292" w:rsidRPr="00C67FC0">
              <w:rPr>
                <w:color w:val="000000" w:themeColor="text1"/>
              </w:rPr>
              <w:t xml:space="preserve"> Merkelienė</w:t>
            </w:r>
          </w:p>
        </w:tc>
      </w:tr>
      <w:tr w:rsidR="001F5292" w:rsidRPr="00C67FC0" w14:paraId="3E509F64" w14:textId="77777777" w:rsidTr="00AA59BF">
        <w:trPr>
          <w:trHeight w:val="584"/>
        </w:trPr>
        <w:tc>
          <w:tcPr>
            <w:tcW w:w="660" w:type="dxa"/>
            <w:tcBorders>
              <w:top w:val="single" w:sz="6" w:space="0" w:color="auto"/>
              <w:left w:val="single" w:sz="6" w:space="0" w:color="auto"/>
              <w:bottom w:val="single" w:sz="6" w:space="0" w:color="auto"/>
              <w:right w:val="single" w:sz="6" w:space="0" w:color="auto"/>
            </w:tcBorders>
            <w:shd w:val="clear" w:color="auto" w:fill="auto"/>
          </w:tcPr>
          <w:p w14:paraId="77A49AEE" w14:textId="77777777" w:rsidR="001F5292" w:rsidRPr="00C67FC0" w:rsidRDefault="001F5292" w:rsidP="001F5292">
            <w:pPr>
              <w:ind w:firstLine="0"/>
              <w:jc w:val="center"/>
              <w:textAlignment w:val="baseline"/>
              <w:rPr>
                <w:rFonts w:ascii="Segoe UI" w:hAnsi="Segoe UI" w:cs="Segoe UI"/>
                <w:color w:val="000000" w:themeColor="text1"/>
                <w:sz w:val="18"/>
                <w:szCs w:val="18"/>
                <w:lang w:eastAsia="lt-LT"/>
              </w:rPr>
            </w:pPr>
            <w:r w:rsidRPr="00C67FC0">
              <w:rPr>
                <w:color w:val="000000" w:themeColor="text1"/>
                <w:lang w:eastAsia="lt-LT"/>
              </w:rPr>
              <w:t>26.</w:t>
            </w:r>
          </w:p>
        </w:tc>
        <w:tc>
          <w:tcPr>
            <w:tcW w:w="2985" w:type="dxa"/>
            <w:tcBorders>
              <w:top w:val="single" w:sz="6" w:space="0" w:color="auto"/>
              <w:left w:val="single" w:sz="6" w:space="0" w:color="auto"/>
              <w:bottom w:val="single" w:sz="6" w:space="0" w:color="auto"/>
              <w:right w:val="single" w:sz="6" w:space="0" w:color="auto"/>
            </w:tcBorders>
            <w:shd w:val="clear" w:color="auto" w:fill="auto"/>
          </w:tcPr>
          <w:p w14:paraId="00D8952D" w14:textId="77777777" w:rsidR="001F5292" w:rsidRPr="00C67FC0" w:rsidRDefault="001F5292" w:rsidP="001F5292">
            <w:pPr>
              <w:ind w:firstLine="0"/>
              <w:jc w:val="left"/>
              <w:textAlignment w:val="baseline"/>
              <w:rPr>
                <w:rFonts w:ascii="Segoe UI" w:hAnsi="Segoe UI" w:cs="Segoe UI"/>
                <w:color w:val="000000" w:themeColor="text1"/>
                <w:sz w:val="18"/>
                <w:szCs w:val="18"/>
                <w:lang w:eastAsia="lt-LT"/>
              </w:rPr>
            </w:pPr>
            <w:r w:rsidRPr="00C67FC0">
              <w:rPr>
                <w:color w:val="000000" w:themeColor="text1"/>
              </w:rPr>
              <w:t>Fizikos, biologijos, chemijos olimpiados I etapas.</w:t>
            </w:r>
          </w:p>
        </w:tc>
        <w:tc>
          <w:tcPr>
            <w:tcW w:w="1125" w:type="dxa"/>
            <w:tcBorders>
              <w:top w:val="single" w:sz="6" w:space="0" w:color="auto"/>
              <w:left w:val="single" w:sz="6" w:space="0" w:color="auto"/>
              <w:bottom w:val="single" w:sz="6" w:space="0" w:color="auto"/>
              <w:right w:val="single" w:sz="6" w:space="0" w:color="auto"/>
            </w:tcBorders>
            <w:shd w:val="clear" w:color="auto" w:fill="auto"/>
          </w:tcPr>
          <w:p w14:paraId="0FDF8471" w14:textId="77777777" w:rsidR="001F5292" w:rsidRPr="00C67FC0" w:rsidRDefault="001F5292" w:rsidP="009A4CF4">
            <w:pPr>
              <w:ind w:firstLine="0"/>
              <w:jc w:val="center"/>
              <w:textAlignment w:val="baseline"/>
              <w:rPr>
                <w:rFonts w:ascii="Segoe UI" w:hAnsi="Segoe UI" w:cs="Segoe UI"/>
                <w:color w:val="000000" w:themeColor="text1"/>
                <w:sz w:val="18"/>
                <w:szCs w:val="18"/>
                <w:lang w:eastAsia="lt-LT"/>
              </w:rPr>
            </w:pPr>
            <w:r w:rsidRPr="00C67FC0">
              <w:rPr>
                <w:color w:val="000000" w:themeColor="text1"/>
              </w:rPr>
              <w:t>I-IV kl.</w:t>
            </w:r>
          </w:p>
        </w:tc>
        <w:tc>
          <w:tcPr>
            <w:tcW w:w="1515" w:type="dxa"/>
            <w:tcBorders>
              <w:top w:val="single" w:sz="6" w:space="0" w:color="auto"/>
              <w:left w:val="single" w:sz="6" w:space="0" w:color="auto"/>
              <w:bottom w:val="single" w:sz="6" w:space="0" w:color="auto"/>
              <w:right w:val="single" w:sz="6" w:space="0" w:color="auto"/>
            </w:tcBorders>
            <w:shd w:val="clear" w:color="auto" w:fill="auto"/>
          </w:tcPr>
          <w:p w14:paraId="0CE89329" w14:textId="77777777" w:rsidR="001F5292" w:rsidRPr="00C67FC0" w:rsidRDefault="001F5292" w:rsidP="00AA59BF">
            <w:pPr>
              <w:ind w:firstLine="0"/>
              <w:jc w:val="center"/>
              <w:textAlignment w:val="baseline"/>
              <w:rPr>
                <w:rFonts w:ascii="Segoe UI" w:hAnsi="Segoe UI" w:cs="Segoe UI"/>
                <w:color w:val="000000" w:themeColor="text1"/>
                <w:sz w:val="18"/>
                <w:szCs w:val="18"/>
                <w:lang w:eastAsia="lt-LT"/>
              </w:rPr>
            </w:pPr>
            <w:r w:rsidRPr="00C67FC0">
              <w:rPr>
                <w:color w:val="000000" w:themeColor="text1"/>
              </w:rPr>
              <w:t>Dalykų kabinetai.</w:t>
            </w:r>
          </w:p>
        </w:tc>
        <w:tc>
          <w:tcPr>
            <w:tcW w:w="1125" w:type="dxa"/>
            <w:tcBorders>
              <w:top w:val="single" w:sz="6" w:space="0" w:color="auto"/>
              <w:left w:val="single" w:sz="6" w:space="0" w:color="auto"/>
              <w:bottom w:val="single" w:sz="6" w:space="0" w:color="auto"/>
              <w:right w:val="single" w:sz="6" w:space="0" w:color="auto"/>
            </w:tcBorders>
            <w:shd w:val="clear" w:color="auto" w:fill="auto"/>
          </w:tcPr>
          <w:p w14:paraId="51623C09" w14:textId="77777777" w:rsidR="001F5292" w:rsidRPr="00C67FC0" w:rsidRDefault="001F5292" w:rsidP="009A4CF4">
            <w:pPr>
              <w:ind w:firstLine="0"/>
              <w:jc w:val="center"/>
              <w:textAlignment w:val="baseline"/>
              <w:rPr>
                <w:rFonts w:ascii="Segoe UI" w:hAnsi="Segoe UI" w:cs="Segoe UI"/>
                <w:color w:val="000000" w:themeColor="text1"/>
                <w:sz w:val="18"/>
                <w:szCs w:val="18"/>
                <w:lang w:eastAsia="lt-LT"/>
              </w:rPr>
            </w:pPr>
            <w:r w:rsidRPr="00C67FC0">
              <w:rPr>
                <w:color w:val="000000" w:themeColor="text1"/>
              </w:rPr>
              <w:t>2024-12</w:t>
            </w:r>
          </w:p>
        </w:tc>
        <w:tc>
          <w:tcPr>
            <w:tcW w:w="2221" w:type="dxa"/>
            <w:tcBorders>
              <w:top w:val="single" w:sz="6" w:space="0" w:color="auto"/>
              <w:left w:val="single" w:sz="6" w:space="0" w:color="auto"/>
              <w:bottom w:val="single" w:sz="6" w:space="0" w:color="auto"/>
              <w:right w:val="single" w:sz="6" w:space="0" w:color="auto"/>
            </w:tcBorders>
            <w:shd w:val="clear" w:color="auto" w:fill="auto"/>
            <w:vAlign w:val="center"/>
          </w:tcPr>
          <w:p w14:paraId="40A606F0" w14:textId="3CE04DF1" w:rsidR="001F5292" w:rsidRPr="00C67FC0" w:rsidRDefault="001F5292" w:rsidP="001F5292">
            <w:pPr>
              <w:ind w:firstLine="0"/>
              <w:jc w:val="left"/>
              <w:rPr>
                <w:color w:val="000000" w:themeColor="text1"/>
              </w:rPr>
            </w:pPr>
            <w:r w:rsidRPr="00C67FC0">
              <w:rPr>
                <w:color w:val="000000" w:themeColor="text1"/>
              </w:rPr>
              <w:t>V</w:t>
            </w:r>
            <w:r w:rsidR="009A4CF4">
              <w:rPr>
                <w:color w:val="000000" w:themeColor="text1"/>
              </w:rPr>
              <w:t>idas</w:t>
            </w:r>
            <w:r w:rsidRPr="00C67FC0">
              <w:rPr>
                <w:color w:val="000000" w:themeColor="text1"/>
              </w:rPr>
              <w:t xml:space="preserve"> Jaunius</w:t>
            </w:r>
            <w:r w:rsidR="009A4CF4">
              <w:rPr>
                <w:color w:val="000000" w:themeColor="text1"/>
              </w:rPr>
              <w:t>,</w:t>
            </w:r>
          </w:p>
          <w:p w14:paraId="3C65094B" w14:textId="7C3E0E51" w:rsidR="001F5292" w:rsidRPr="00C67FC0" w:rsidRDefault="001F5292" w:rsidP="001F5292">
            <w:pPr>
              <w:ind w:firstLine="0"/>
              <w:jc w:val="left"/>
              <w:rPr>
                <w:color w:val="000000" w:themeColor="text1"/>
              </w:rPr>
            </w:pPr>
            <w:r w:rsidRPr="00C67FC0">
              <w:rPr>
                <w:color w:val="000000" w:themeColor="text1"/>
              </w:rPr>
              <w:t>A</w:t>
            </w:r>
            <w:r w:rsidR="009A4CF4">
              <w:rPr>
                <w:color w:val="000000" w:themeColor="text1"/>
              </w:rPr>
              <w:t>lgirdas</w:t>
            </w:r>
            <w:r>
              <w:rPr>
                <w:color w:val="000000" w:themeColor="text1"/>
              </w:rPr>
              <w:t xml:space="preserve"> </w:t>
            </w:r>
            <w:r w:rsidRPr="00C67FC0">
              <w:rPr>
                <w:color w:val="000000" w:themeColor="text1"/>
              </w:rPr>
              <w:t>Eidikis</w:t>
            </w:r>
            <w:r w:rsidR="009A4CF4">
              <w:rPr>
                <w:color w:val="000000" w:themeColor="text1"/>
              </w:rPr>
              <w:t>,</w:t>
            </w:r>
          </w:p>
          <w:p w14:paraId="0B224F80" w14:textId="3DF5ED38" w:rsidR="001F5292" w:rsidRPr="00C67FC0" w:rsidRDefault="001F5292" w:rsidP="001F5292">
            <w:pPr>
              <w:ind w:firstLine="0"/>
              <w:jc w:val="left"/>
              <w:textAlignment w:val="baseline"/>
              <w:rPr>
                <w:rFonts w:ascii="Segoe UI" w:hAnsi="Segoe UI" w:cs="Segoe UI"/>
                <w:color w:val="000000" w:themeColor="text1"/>
                <w:sz w:val="18"/>
                <w:szCs w:val="18"/>
                <w:lang w:eastAsia="lt-LT"/>
              </w:rPr>
            </w:pPr>
            <w:r w:rsidRPr="00C67FC0">
              <w:rPr>
                <w:color w:val="000000" w:themeColor="text1"/>
              </w:rPr>
              <w:t>V</w:t>
            </w:r>
            <w:r w:rsidR="009A4CF4">
              <w:rPr>
                <w:color w:val="000000" w:themeColor="text1"/>
              </w:rPr>
              <w:t>alerija</w:t>
            </w:r>
            <w:r>
              <w:rPr>
                <w:color w:val="000000" w:themeColor="text1"/>
              </w:rPr>
              <w:t xml:space="preserve"> </w:t>
            </w:r>
            <w:r w:rsidRPr="00C67FC0">
              <w:rPr>
                <w:color w:val="000000" w:themeColor="text1"/>
              </w:rPr>
              <w:t>Eidikienė</w:t>
            </w:r>
          </w:p>
        </w:tc>
      </w:tr>
      <w:tr w:rsidR="001F5292" w:rsidRPr="00C67FC0" w14:paraId="1D08703A" w14:textId="77777777" w:rsidTr="00AA59BF">
        <w:trPr>
          <w:trHeight w:val="300"/>
        </w:trPr>
        <w:tc>
          <w:tcPr>
            <w:tcW w:w="660" w:type="dxa"/>
            <w:tcBorders>
              <w:top w:val="single" w:sz="6" w:space="0" w:color="auto"/>
              <w:left w:val="single" w:sz="6" w:space="0" w:color="auto"/>
              <w:bottom w:val="single" w:sz="6" w:space="0" w:color="auto"/>
              <w:right w:val="single" w:sz="6" w:space="0" w:color="auto"/>
            </w:tcBorders>
            <w:shd w:val="clear" w:color="auto" w:fill="auto"/>
          </w:tcPr>
          <w:p w14:paraId="35FF9A84" w14:textId="77777777" w:rsidR="001F5292" w:rsidRPr="00C67FC0" w:rsidRDefault="001F5292" w:rsidP="001F5292">
            <w:pPr>
              <w:ind w:firstLine="0"/>
              <w:jc w:val="center"/>
              <w:textAlignment w:val="baseline"/>
              <w:rPr>
                <w:rFonts w:ascii="Segoe UI" w:hAnsi="Segoe UI" w:cs="Segoe UI"/>
                <w:color w:val="000000" w:themeColor="text1"/>
                <w:sz w:val="18"/>
                <w:szCs w:val="18"/>
                <w:lang w:eastAsia="lt-LT"/>
              </w:rPr>
            </w:pPr>
            <w:r w:rsidRPr="00C67FC0">
              <w:rPr>
                <w:color w:val="000000" w:themeColor="text1"/>
                <w:lang w:eastAsia="lt-LT"/>
              </w:rPr>
              <w:t>27.</w:t>
            </w:r>
          </w:p>
        </w:tc>
        <w:tc>
          <w:tcPr>
            <w:tcW w:w="2985" w:type="dxa"/>
            <w:tcBorders>
              <w:top w:val="single" w:sz="6" w:space="0" w:color="auto"/>
              <w:left w:val="single" w:sz="6" w:space="0" w:color="auto"/>
              <w:bottom w:val="single" w:sz="6" w:space="0" w:color="auto"/>
              <w:right w:val="single" w:sz="6" w:space="0" w:color="auto"/>
            </w:tcBorders>
            <w:shd w:val="clear" w:color="auto" w:fill="auto"/>
            <w:vAlign w:val="center"/>
          </w:tcPr>
          <w:p w14:paraId="29D795F7" w14:textId="77777777" w:rsidR="001F5292" w:rsidRPr="00C67FC0" w:rsidRDefault="001F5292" w:rsidP="001F5292">
            <w:pPr>
              <w:ind w:firstLine="0"/>
              <w:jc w:val="left"/>
              <w:textAlignment w:val="baseline"/>
              <w:rPr>
                <w:rFonts w:ascii="Segoe UI" w:hAnsi="Segoe UI" w:cs="Segoe UI"/>
                <w:color w:val="000000" w:themeColor="text1"/>
                <w:sz w:val="18"/>
                <w:szCs w:val="18"/>
                <w:lang w:eastAsia="lt-LT"/>
              </w:rPr>
            </w:pPr>
            <w:r w:rsidRPr="00C67FC0">
              <w:rPr>
                <w:color w:val="000000" w:themeColor="text1"/>
                <w:lang w:eastAsia="lt-LT"/>
              </w:rPr>
              <w:t xml:space="preserve">Projektas </w:t>
            </w:r>
            <w:r>
              <w:rPr>
                <w:color w:val="000000" w:themeColor="text1"/>
                <w:lang w:eastAsia="lt-LT"/>
              </w:rPr>
              <w:t>„</w:t>
            </w:r>
            <w:r w:rsidRPr="00C67FC0">
              <w:rPr>
                <w:color w:val="000000" w:themeColor="text1"/>
                <w:lang w:eastAsia="lt-LT"/>
              </w:rPr>
              <w:t>Sveikata visus metus-2024“</w:t>
            </w:r>
            <w:r>
              <w:rPr>
                <w:color w:val="000000" w:themeColor="text1"/>
                <w:lang w:eastAsia="lt-LT"/>
              </w:rPr>
              <w:t>.</w:t>
            </w:r>
            <w:r w:rsidRPr="00C67FC0">
              <w:rPr>
                <w:color w:val="000000" w:themeColor="text1"/>
                <w:lang w:eastAsia="lt-LT"/>
              </w:rPr>
              <w:t> </w:t>
            </w:r>
          </w:p>
        </w:tc>
        <w:tc>
          <w:tcPr>
            <w:tcW w:w="1125" w:type="dxa"/>
            <w:tcBorders>
              <w:top w:val="single" w:sz="6" w:space="0" w:color="auto"/>
              <w:left w:val="single" w:sz="6" w:space="0" w:color="auto"/>
              <w:bottom w:val="single" w:sz="6" w:space="0" w:color="auto"/>
              <w:right w:val="single" w:sz="6" w:space="0" w:color="auto"/>
            </w:tcBorders>
            <w:shd w:val="clear" w:color="auto" w:fill="auto"/>
          </w:tcPr>
          <w:p w14:paraId="4EA100AB" w14:textId="77777777" w:rsidR="001F5292" w:rsidRPr="00C67FC0" w:rsidRDefault="001F5292" w:rsidP="009A4CF4">
            <w:pPr>
              <w:ind w:firstLine="0"/>
              <w:jc w:val="center"/>
              <w:textAlignment w:val="baseline"/>
              <w:rPr>
                <w:rFonts w:ascii="Segoe UI" w:hAnsi="Segoe UI" w:cs="Segoe UI"/>
                <w:color w:val="000000" w:themeColor="text1"/>
                <w:sz w:val="18"/>
                <w:szCs w:val="18"/>
                <w:lang w:eastAsia="lt-LT"/>
              </w:rPr>
            </w:pPr>
            <w:r w:rsidRPr="00C67FC0">
              <w:rPr>
                <w:color w:val="000000" w:themeColor="text1"/>
                <w:lang w:eastAsia="lt-LT"/>
              </w:rPr>
              <w:t>II- IV</w:t>
            </w:r>
          </w:p>
        </w:tc>
        <w:tc>
          <w:tcPr>
            <w:tcW w:w="1515" w:type="dxa"/>
            <w:tcBorders>
              <w:top w:val="single" w:sz="6" w:space="0" w:color="auto"/>
              <w:left w:val="single" w:sz="6" w:space="0" w:color="auto"/>
              <w:bottom w:val="single" w:sz="6" w:space="0" w:color="auto"/>
              <w:right w:val="single" w:sz="6" w:space="0" w:color="auto"/>
            </w:tcBorders>
            <w:shd w:val="clear" w:color="auto" w:fill="auto"/>
            <w:vAlign w:val="center"/>
          </w:tcPr>
          <w:p w14:paraId="11A37518" w14:textId="61B9BB17" w:rsidR="001F5292" w:rsidRPr="00C67FC0" w:rsidRDefault="001F5292" w:rsidP="00AA59BF">
            <w:pPr>
              <w:ind w:firstLine="0"/>
              <w:jc w:val="center"/>
              <w:textAlignment w:val="baseline"/>
              <w:rPr>
                <w:rFonts w:ascii="Segoe UI" w:hAnsi="Segoe UI" w:cs="Segoe UI"/>
                <w:color w:val="000000" w:themeColor="text1"/>
                <w:sz w:val="18"/>
                <w:szCs w:val="18"/>
                <w:lang w:eastAsia="lt-LT"/>
              </w:rPr>
            </w:pPr>
            <w:r w:rsidRPr="00C67FC0">
              <w:rPr>
                <w:color w:val="000000" w:themeColor="text1"/>
                <w:lang w:eastAsia="lt-LT"/>
              </w:rPr>
              <w:t>Nuotoliu</w:t>
            </w:r>
          </w:p>
        </w:tc>
        <w:tc>
          <w:tcPr>
            <w:tcW w:w="1125" w:type="dxa"/>
            <w:tcBorders>
              <w:top w:val="single" w:sz="6" w:space="0" w:color="auto"/>
              <w:left w:val="single" w:sz="6" w:space="0" w:color="auto"/>
              <w:bottom w:val="single" w:sz="6" w:space="0" w:color="auto"/>
              <w:right w:val="single" w:sz="6" w:space="0" w:color="auto"/>
            </w:tcBorders>
            <w:shd w:val="clear" w:color="auto" w:fill="auto"/>
          </w:tcPr>
          <w:p w14:paraId="46CFCC72" w14:textId="77777777" w:rsidR="001F5292" w:rsidRPr="00C67FC0" w:rsidRDefault="001F5292" w:rsidP="001F5292">
            <w:pPr>
              <w:ind w:firstLine="0"/>
              <w:jc w:val="left"/>
              <w:textAlignment w:val="baseline"/>
              <w:rPr>
                <w:rFonts w:ascii="Segoe UI" w:hAnsi="Segoe UI" w:cs="Segoe UI"/>
                <w:color w:val="000000" w:themeColor="text1"/>
                <w:sz w:val="18"/>
                <w:szCs w:val="18"/>
                <w:lang w:eastAsia="lt-LT"/>
              </w:rPr>
            </w:pPr>
            <w:r w:rsidRPr="00C67FC0">
              <w:rPr>
                <w:color w:val="000000" w:themeColor="text1"/>
                <w:lang w:eastAsia="lt-LT"/>
              </w:rPr>
              <w:t> </w:t>
            </w:r>
          </w:p>
        </w:tc>
        <w:tc>
          <w:tcPr>
            <w:tcW w:w="2221" w:type="dxa"/>
            <w:tcBorders>
              <w:top w:val="single" w:sz="6" w:space="0" w:color="auto"/>
              <w:left w:val="single" w:sz="6" w:space="0" w:color="auto"/>
              <w:bottom w:val="single" w:sz="6" w:space="0" w:color="auto"/>
              <w:right w:val="single" w:sz="6" w:space="0" w:color="auto"/>
            </w:tcBorders>
            <w:shd w:val="clear" w:color="auto" w:fill="auto"/>
          </w:tcPr>
          <w:p w14:paraId="2CE30A21" w14:textId="37B917F8" w:rsidR="001F5292" w:rsidRPr="00C67FC0" w:rsidRDefault="009A4CF4" w:rsidP="001F5292">
            <w:pPr>
              <w:ind w:firstLine="0"/>
              <w:jc w:val="left"/>
              <w:textAlignment w:val="baseline"/>
              <w:rPr>
                <w:rFonts w:ascii="Segoe UI" w:hAnsi="Segoe UI" w:cs="Segoe UI"/>
                <w:color w:val="000000" w:themeColor="text1"/>
                <w:sz w:val="18"/>
                <w:szCs w:val="18"/>
                <w:lang w:eastAsia="lt-LT"/>
              </w:rPr>
            </w:pPr>
            <w:r>
              <w:rPr>
                <w:color w:val="000000" w:themeColor="text1"/>
                <w:lang w:eastAsia="lt-LT"/>
              </w:rPr>
              <w:t>Valerija</w:t>
            </w:r>
            <w:r w:rsidR="001F5292" w:rsidRPr="00C67FC0">
              <w:rPr>
                <w:color w:val="000000" w:themeColor="text1"/>
                <w:lang w:eastAsia="lt-LT"/>
              </w:rPr>
              <w:t xml:space="preserve"> Eidikienė </w:t>
            </w:r>
          </w:p>
        </w:tc>
      </w:tr>
    </w:tbl>
    <w:p w14:paraId="388188D4" w14:textId="77777777" w:rsidR="001F5292" w:rsidRDefault="001F5292" w:rsidP="00EF4A84">
      <w:pPr>
        <w:ind w:firstLine="0"/>
        <w:textAlignment w:val="baseline"/>
        <w:rPr>
          <w:color w:val="000000" w:themeColor="text1"/>
          <w:szCs w:val="20"/>
          <w:lang w:eastAsia="lt-LT"/>
        </w:rPr>
      </w:pPr>
    </w:p>
    <w:p w14:paraId="5DCE1297" w14:textId="144EEBDB" w:rsidR="003D6F17" w:rsidRPr="00367DA7" w:rsidRDefault="003D6F17" w:rsidP="00037B37">
      <w:pPr>
        <w:ind w:firstLine="0"/>
        <w:jc w:val="center"/>
        <w:rPr>
          <w:rFonts w:eastAsia="Times New Roman" w:cs="Times New Roman"/>
          <w:b/>
          <w:bCs/>
          <w:szCs w:val="24"/>
        </w:rPr>
      </w:pPr>
      <w:r w:rsidRPr="00367DA7">
        <w:rPr>
          <w:rFonts w:eastAsia="Times New Roman" w:cs="Times New Roman"/>
          <w:b/>
          <w:bCs/>
          <w:szCs w:val="24"/>
        </w:rPr>
        <w:t>KATYČIŲ SKYRIAUS</w:t>
      </w:r>
      <w:r w:rsidR="000B6BD7">
        <w:rPr>
          <w:rFonts w:eastAsia="Times New Roman" w:cs="Times New Roman"/>
          <w:b/>
          <w:bCs/>
          <w:szCs w:val="24"/>
        </w:rPr>
        <w:t xml:space="preserve"> </w:t>
      </w:r>
      <w:r w:rsidRPr="00367DA7">
        <w:rPr>
          <w:rFonts w:eastAsia="Times New Roman" w:cs="Times New Roman"/>
          <w:b/>
          <w:bCs/>
          <w:szCs w:val="24"/>
        </w:rPr>
        <w:t>DALYKŲ METODINĖS GRUPĖS VEIKLOS PLANAS</w:t>
      </w:r>
    </w:p>
    <w:p w14:paraId="45AC1A80" w14:textId="77777777" w:rsidR="003D6F17" w:rsidRPr="00367DA7" w:rsidRDefault="003D6F17" w:rsidP="003D6F17">
      <w:pPr>
        <w:ind w:firstLine="567"/>
        <w:jc w:val="center"/>
        <w:rPr>
          <w:rFonts w:eastAsia="Times New Roman" w:cs="Times New Roman"/>
          <w:color w:val="000000"/>
          <w:szCs w:val="24"/>
        </w:rPr>
      </w:pPr>
    </w:p>
    <w:p w14:paraId="76816CB3" w14:textId="77777777" w:rsidR="003D6F17" w:rsidRPr="002E108D" w:rsidRDefault="003D6F17" w:rsidP="00EF4A84">
      <w:pPr>
        <w:rPr>
          <w:rFonts w:eastAsia="Times New Roman" w:cs="Times New Roman"/>
          <w:color w:val="000000"/>
          <w:szCs w:val="24"/>
        </w:rPr>
      </w:pPr>
      <w:r w:rsidRPr="002E108D">
        <w:rPr>
          <w:rFonts w:eastAsia="Times New Roman" w:cs="Times New Roman"/>
          <w:color w:val="000000"/>
          <w:szCs w:val="24"/>
        </w:rPr>
        <w:t>Tikslai:</w:t>
      </w:r>
    </w:p>
    <w:p w14:paraId="5E3404D0" w14:textId="77777777" w:rsidR="003D6F17" w:rsidRPr="002E108D" w:rsidRDefault="003D6F17" w:rsidP="00EF4A84">
      <w:pPr>
        <w:rPr>
          <w:rFonts w:eastAsia="Times New Roman" w:cs="Times New Roman"/>
          <w:color w:val="000000"/>
          <w:szCs w:val="24"/>
        </w:rPr>
      </w:pPr>
      <w:r w:rsidRPr="002E108D">
        <w:rPr>
          <w:rFonts w:eastAsia="Times New Roman" w:cs="Times New Roman"/>
          <w:color w:val="000000"/>
          <w:szCs w:val="24"/>
        </w:rPr>
        <w:t>1. Tobulinti ugdymo procesą.</w:t>
      </w:r>
    </w:p>
    <w:p w14:paraId="0CA98E16" w14:textId="77777777" w:rsidR="003D6F17" w:rsidRPr="002E108D" w:rsidRDefault="003D6F17" w:rsidP="00EF4A84">
      <w:pPr>
        <w:rPr>
          <w:rFonts w:eastAsia="Times New Roman" w:cs="Times New Roman"/>
          <w:color w:val="000000"/>
          <w:szCs w:val="24"/>
        </w:rPr>
      </w:pPr>
      <w:r w:rsidRPr="002E108D">
        <w:rPr>
          <w:rFonts w:eastAsia="Times New Roman" w:cs="Times New Roman"/>
          <w:color w:val="000000"/>
          <w:szCs w:val="24"/>
        </w:rPr>
        <w:t>2. Siekti, kad mokiniai augtų ne tik akademiškai, bet ir emocionaliai, socialiai bei fiziškai.</w:t>
      </w:r>
    </w:p>
    <w:p w14:paraId="5FBC9265" w14:textId="77777777" w:rsidR="003D6F17" w:rsidRPr="002E108D" w:rsidRDefault="003D6F17" w:rsidP="00EF4A84">
      <w:pPr>
        <w:contextualSpacing/>
        <w:rPr>
          <w:rFonts w:eastAsia="Times New Roman" w:cs="Times New Roman"/>
          <w:color w:val="000000"/>
          <w:szCs w:val="24"/>
        </w:rPr>
      </w:pPr>
      <w:r w:rsidRPr="002E108D">
        <w:rPr>
          <w:rFonts w:eastAsia="Times New Roman" w:cs="Times New Roman"/>
          <w:color w:val="000000"/>
          <w:szCs w:val="24"/>
        </w:rPr>
        <w:t>Uždaviniai:</w:t>
      </w:r>
    </w:p>
    <w:p w14:paraId="60491391" w14:textId="77777777" w:rsidR="003D6F17" w:rsidRPr="002E108D" w:rsidRDefault="003D6F17" w:rsidP="00EF4A84">
      <w:pPr>
        <w:contextualSpacing/>
        <w:rPr>
          <w:rFonts w:eastAsia="Times New Roman" w:cs="Times New Roman"/>
          <w:color w:val="000000"/>
          <w:szCs w:val="24"/>
        </w:rPr>
      </w:pPr>
      <w:r w:rsidRPr="002E108D">
        <w:rPr>
          <w:rFonts w:eastAsia="Times New Roman" w:cs="Times New Roman"/>
          <w:color w:val="000000"/>
          <w:szCs w:val="24"/>
        </w:rPr>
        <w:t>1.1 Stiprinti mokytojų pasirengimą įgyvendinant atnaujintą ugdymo turinį.</w:t>
      </w:r>
    </w:p>
    <w:p w14:paraId="6E808A93" w14:textId="77777777" w:rsidR="003D6F17" w:rsidRPr="002E108D" w:rsidRDefault="003D6F17" w:rsidP="00EF4A84">
      <w:pPr>
        <w:contextualSpacing/>
        <w:rPr>
          <w:rFonts w:eastAsia="Times New Roman" w:cs="Times New Roman"/>
          <w:color w:val="000000"/>
          <w:szCs w:val="24"/>
        </w:rPr>
      </w:pPr>
      <w:r w:rsidRPr="002E108D">
        <w:rPr>
          <w:rFonts w:eastAsia="Times New Roman" w:cs="Times New Roman"/>
          <w:color w:val="000000"/>
          <w:szCs w:val="24"/>
        </w:rPr>
        <w:t>1.2. Plėtoti įvairių poreikių mokinių kompetencijas, siekiant kiekvieno mokinio aukštesnių pasiekimų ir pažangos.</w:t>
      </w:r>
    </w:p>
    <w:p w14:paraId="54510EA1" w14:textId="77777777" w:rsidR="003D6F17" w:rsidRPr="002E108D" w:rsidRDefault="003D6F17" w:rsidP="00EF4A84">
      <w:pPr>
        <w:contextualSpacing/>
        <w:rPr>
          <w:rFonts w:eastAsia="Times New Roman" w:cs="Times New Roman"/>
          <w:color w:val="000000"/>
          <w:szCs w:val="24"/>
        </w:rPr>
      </w:pPr>
      <w:r w:rsidRPr="002E108D">
        <w:rPr>
          <w:rFonts w:eastAsia="Times New Roman" w:cs="Times New Roman"/>
          <w:color w:val="000000"/>
          <w:szCs w:val="24"/>
        </w:rPr>
        <w:t>1.3. Telkti mokytojus kolegialiam mokymui(si), patirties reflektavimui, profesionaliam tobulėjimui.</w:t>
      </w:r>
    </w:p>
    <w:p w14:paraId="44AB1F9D" w14:textId="77777777" w:rsidR="003D6F17" w:rsidRPr="002E108D" w:rsidRDefault="003D6F17" w:rsidP="00EF4A84">
      <w:pPr>
        <w:contextualSpacing/>
        <w:rPr>
          <w:rFonts w:eastAsia="Times New Roman" w:cs="Times New Roman"/>
          <w:color w:val="000000"/>
          <w:szCs w:val="24"/>
        </w:rPr>
      </w:pPr>
      <w:r w:rsidRPr="002E108D">
        <w:rPr>
          <w:rFonts w:eastAsia="Times New Roman" w:cs="Times New Roman"/>
          <w:color w:val="000000"/>
          <w:szCs w:val="24"/>
        </w:rPr>
        <w:t>2.1. Organizuoti kultūrines ir meno veiklas, skatinančias mokinių kūrybiškumą ir saviraišką.</w:t>
      </w:r>
    </w:p>
    <w:p w14:paraId="73E89DCD" w14:textId="77777777" w:rsidR="003D6F17" w:rsidRPr="002E108D" w:rsidRDefault="003D6F17" w:rsidP="00EF4A84">
      <w:pPr>
        <w:contextualSpacing/>
        <w:rPr>
          <w:rFonts w:eastAsia="Times New Roman" w:cs="Times New Roman"/>
          <w:color w:val="000000"/>
          <w:szCs w:val="24"/>
        </w:rPr>
      </w:pPr>
      <w:r w:rsidRPr="002E108D">
        <w:rPr>
          <w:rFonts w:eastAsia="Times New Roman" w:cs="Times New Roman"/>
          <w:color w:val="000000"/>
          <w:szCs w:val="24"/>
        </w:rPr>
        <w:t>2.2. Skatinti mokinių sportinę veiklą ir fizinį aktyvumą.</w:t>
      </w:r>
    </w:p>
    <w:p w14:paraId="3DFAC486" w14:textId="77777777" w:rsidR="003D6F17" w:rsidRPr="0032037F" w:rsidRDefault="003D6F17" w:rsidP="003D6F17">
      <w:pPr>
        <w:contextualSpacing/>
        <w:rPr>
          <w:rFonts w:eastAsia="Times New Roman" w:cs="Times New Roman"/>
          <w:b/>
          <w:color w:val="000000"/>
          <w:szCs w:val="24"/>
        </w:rPr>
      </w:pPr>
    </w:p>
    <w:p w14:paraId="585216AE" w14:textId="77777777" w:rsidR="003D6F17" w:rsidRPr="00367DA7" w:rsidRDefault="003D6F17" w:rsidP="003D6F17">
      <w:pPr>
        <w:contextualSpacing/>
        <w:jc w:val="center"/>
        <w:rPr>
          <w:rFonts w:eastAsia="Times New Roman" w:cs="Times New Roman"/>
          <w:color w:val="000000"/>
          <w:szCs w:val="24"/>
        </w:rPr>
      </w:pPr>
      <w:r w:rsidRPr="00367DA7">
        <w:rPr>
          <w:rFonts w:eastAsia="Times New Roman" w:cs="Times New Roman"/>
          <w:color w:val="000000"/>
          <w:szCs w:val="24"/>
        </w:rPr>
        <w:t>I. SUSIRINKIMAI</w:t>
      </w:r>
    </w:p>
    <w:tbl>
      <w:tblPr>
        <w:tblStyle w:val="Lentelstinklelis"/>
        <w:tblW w:w="9776" w:type="dxa"/>
        <w:tblLook w:val="04A0" w:firstRow="1" w:lastRow="0" w:firstColumn="1" w:lastColumn="0" w:noHBand="0" w:noVBand="1"/>
      </w:tblPr>
      <w:tblGrid>
        <w:gridCol w:w="556"/>
        <w:gridCol w:w="2246"/>
        <w:gridCol w:w="3543"/>
        <w:gridCol w:w="1276"/>
        <w:gridCol w:w="2155"/>
      </w:tblGrid>
      <w:tr w:rsidR="003D6F17" w:rsidRPr="00367DA7" w14:paraId="7C2EDED4" w14:textId="77777777" w:rsidTr="00037B37">
        <w:tc>
          <w:tcPr>
            <w:tcW w:w="556" w:type="dxa"/>
          </w:tcPr>
          <w:p w14:paraId="603CEE6C" w14:textId="77777777" w:rsidR="003D6F17" w:rsidRPr="00367DA7" w:rsidRDefault="003D6F17" w:rsidP="00037B37">
            <w:pPr>
              <w:contextualSpacing/>
              <w:jc w:val="center"/>
              <w:rPr>
                <w:rFonts w:ascii="Times New Roman" w:eastAsia="Times New Roman" w:hAnsi="Times New Roman" w:cs="Times New Roman"/>
                <w:color w:val="000000"/>
                <w:sz w:val="24"/>
                <w:szCs w:val="24"/>
              </w:rPr>
            </w:pPr>
            <w:r w:rsidRPr="00367DA7">
              <w:rPr>
                <w:rFonts w:ascii="Times New Roman" w:eastAsia="Times New Roman" w:hAnsi="Times New Roman" w:cs="Times New Roman"/>
                <w:color w:val="000000"/>
                <w:sz w:val="24"/>
                <w:szCs w:val="24"/>
              </w:rPr>
              <w:t>Eil. Nr.</w:t>
            </w:r>
          </w:p>
        </w:tc>
        <w:tc>
          <w:tcPr>
            <w:tcW w:w="2246" w:type="dxa"/>
          </w:tcPr>
          <w:p w14:paraId="1C937D94" w14:textId="77777777" w:rsidR="003D6F17" w:rsidRPr="00367DA7" w:rsidRDefault="003D6F17" w:rsidP="00D74DE1">
            <w:pPr>
              <w:contextualSpacing/>
              <w:jc w:val="center"/>
              <w:rPr>
                <w:rFonts w:ascii="Times New Roman" w:eastAsia="Times New Roman" w:hAnsi="Times New Roman" w:cs="Times New Roman"/>
                <w:color w:val="000000"/>
                <w:sz w:val="24"/>
                <w:szCs w:val="24"/>
              </w:rPr>
            </w:pPr>
            <w:r w:rsidRPr="00367DA7">
              <w:rPr>
                <w:rFonts w:ascii="Times New Roman" w:eastAsia="Times New Roman" w:hAnsi="Times New Roman" w:cs="Times New Roman"/>
                <w:color w:val="000000"/>
                <w:sz w:val="24"/>
                <w:szCs w:val="24"/>
              </w:rPr>
              <w:t>Veiklos temos</w:t>
            </w:r>
          </w:p>
        </w:tc>
        <w:tc>
          <w:tcPr>
            <w:tcW w:w="3543" w:type="dxa"/>
          </w:tcPr>
          <w:p w14:paraId="61455029" w14:textId="77777777" w:rsidR="003D6F17" w:rsidRPr="00367DA7" w:rsidRDefault="003D6F17" w:rsidP="00D74DE1">
            <w:pPr>
              <w:contextualSpacing/>
              <w:jc w:val="center"/>
              <w:rPr>
                <w:rFonts w:ascii="Times New Roman" w:eastAsia="Times New Roman" w:hAnsi="Times New Roman" w:cs="Times New Roman"/>
                <w:color w:val="000000"/>
                <w:sz w:val="24"/>
                <w:szCs w:val="24"/>
              </w:rPr>
            </w:pPr>
            <w:r w:rsidRPr="00367DA7">
              <w:rPr>
                <w:rFonts w:ascii="Times New Roman" w:eastAsia="Times New Roman" w:hAnsi="Times New Roman" w:cs="Times New Roman"/>
                <w:color w:val="000000"/>
                <w:sz w:val="24"/>
                <w:szCs w:val="24"/>
              </w:rPr>
              <w:t>Laukiami rezultatai</w:t>
            </w:r>
          </w:p>
        </w:tc>
        <w:tc>
          <w:tcPr>
            <w:tcW w:w="1276" w:type="dxa"/>
          </w:tcPr>
          <w:p w14:paraId="3B2113FB" w14:textId="77777777" w:rsidR="003D6F17" w:rsidRPr="00367DA7" w:rsidRDefault="003D6F17" w:rsidP="00037B37">
            <w:pPr>
              <w:contextualSpacing/>
              <w:jc w:val="center"/>
              <w:rPr>
                <w:rFonts w:ascii="Times New Roman" w:eastAsia="Times New Roman" w:hAnsi="Times New Roman" w:cs="Times New Roman"/>
                <w:color w:val="000000"/>
                <w:sz w:val="24"/>
                <w:szCs w:val="24"/>
              </w:rPr>
            </w:pPr>
            <w:r w:rsidRPr="00367DA7">
              <w:rPr>
                <w:rFonts w:ascii="Times New Roman" w:eastAsia="Times New Roman" w:hAnsi="Times New Roman" w:cs="Times New Roman"/>
                <w:color w:val="000000"/>
                <w:sz w:val="24"/>
                <w:szCs w:val="24"/>
              </w:rPr>
              <w:t>Data</w:t>
            </w:r>
          </w:p>
        </w:tc>
        <w:tc>
          <w:tcPr>
            <w:tcW w:w="2155" w:type="dxa"/>
          </w:tcPr>
          <w:p w14:paraId="7F084AEA" w14:textId="77777777" w:rsidR="003D6F17" w:rsidRPr="00367DA7" w:rsidRDefault="003D6F17" w:rsidP="00FA64BB">
            <w:pPr>
              <w:contextualSpacing/>
              <w:jc w:val="center"/>
              <w:rPr>
                <w:rFonts w:ascii="Times New Roman" w:eastAsia="Times New Roman" w:hAnsi="Times New Roman" w:cs="Times New Roman"/>
                <w:color w:val="000000"/>
                <w:sz w:val="24"/>
                <w:szCs w:val="24"/>
              </w:rPr>
            </w:pPr>
            <w:r w:rsidRPr="00367DA7">
              <w:rPr>
                <w:rFonts w:ascii="Times New Roman" w:eastAsia="Times New Roman" w:hAnsi="Times New Roman" w:cs="Times New Roman"/>
                <w:color w:val="000000"/>
                <w:sz w:val="24"/>
                <w:szCs w:val="24"/>
              </w:rPr>
              <w:t>Atsakingas</w:t>
            </w:r>
          </w:p>
        </w:tc>
      </w:tr>
      <w:tr w:rsidR="003D6F17" w:rsidRPr="00367DA7" w14:paraId="5E0D98C8" w14:textId="77777777" w:rsidTr="00037B37">
        <w:tc>
          <w:tcPr>
            <w:tcW w:w="556" w:type="dxa"/>
          </w:tcPr>
          <w:p w14:paraId="2D27538B" w14:textId="0BF16BDA" w:rsidR="003D6F17" w:rsidRPr="00367DA7" w:rsidRDefault="003D6F17" w:rsidP="00037B37">
            <w:pPr>
              <w:contextualSpacing/>
              <w:jc w:val="center"/>
              <w:rPr>
                <w:rFonts w:ascii="Times New Roman" w:eastAsia="Times New Roman" w:hAnsi="Times New Roman" w:cs="Times New Roman"/>
                <w:color w:val="000000"/>
                <w:sz w:val="24"/>
                <w:szCs w:val="24"/>
              </w:rPr>
            </w:pPr>
            <w:r w:rsidRPr="00367DA7">
              <w:rPr>
                <w:rFonts w:ascii="Times New Roman" w:eastAsia="Times New Roman" w:hAnsi="Times New Roman" w:cs="Times New Roman"/>
                <w:color w:val="000000"/>
                <w:sz w:val="24"/>
                <w:szCs w:val="24"/>
              </w:rPr>
              <w:t>1.</w:t>
            </w:r>
          </w:p>
        </w:tc>
        <w:tc>
          <w:tcPr>
            <w:tcW w:w="2246" w:type="dxa"/>
          </w:tcPr>
          <w:p w14:paraId="58BCBDF5" w14:textId="77777777" w:rsidR="003D6F17" w:rsidRPr="00367DA7" w:rsidRDefault="003D6F17" w:rsidP="00D74DE1">
            <w:pPr>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w:t>
            </w:r>
            <w:r w:rsidRPr="00367DA7">
              <w:rPr>
                <w:rFonts w:ascii="Times New Roman" w:eastAsia="Times New Roman" w:hAnsi="Times New Roman" w:cs="Times New Roman"/>
                <w:color w:val="000000"/>
                <w:sz w:val="24"/>
                <w:szCs w:val="24"/>
              </w:rPr>
              <w:t>alykų metodinės darbo grupės veiklos plano gairių numatymas.</w:t>
            </w:r>
          </w:p>
        </w:tc>
        <w:tc>
          <w:tcPr>
            <w:tcW w:w="3543" w:type="dxa"/>
          </w:tcPr>
          <w:p w14:paraId="5BD03E43" w14:textId="77777777" w:rsidR="003D6F17" w:rsidRPr="00367DA7" w:rsidRDefault="003D6F17" w:rsidP="00D74DE1">
            <w:pPr>
              <w:contextualSpacing/>
              <w:rPr>
                <w:rFonts w:ascii="Times New Roman" w:eastAsia="Times New Roman" w:hAnsi="Times New Roman" w:cs="Times New Roman"/>
                <w:color w:val="000000"/>
                <w:sz w:val="24"/>
                <w:szCs w:val="24"/>
              </w:rPr>
            </w:pPr>
            <w:r w:rsidRPr="00367DA7">
              <w:rPr>
                <w:rFonts w:ascii="Times New Roman" w:eastAsia="Times New Roman" w:hAnsi="Times New Roman" w:cs="Times New Roman"/>
                <w:color w:val="000000"/>
                <w:sz w:val="24"/>
                <w:szCs w:val="24"/>
              </w:rPr>
              <w:t>Numatomos darbo grupės veiklos p</w:t>
            </w:r>
            <w:r>
              <w:rPr>
                <w:rFonts w:ascii="Times New Roman" w:eastAsia="Times New Roman" w:hAnsi="Times New Roman" w:cs="Times New Roman"/>
                <w:color w:val="000000"/>
                <w:sz w:val="24"/>
                <w:szCs w:val="24"/>
              </w:rPr>
              <w:t>riemonės, kuriomis remiantis</w:t>
            </w:r>
            <w:r w:rsidRPr="00367DA7">
              <w:rPr>
                <w:rFonts w:ascii="Times New Roman" w:eastAsia="Times New Roman" w:hAnsi="Times New Roman" w:cs="Times New Roman"/>
                <w:color w:val="000000"/>
                <w:sz w:val="24"/>
                <w:szCs w:val="24"/>
              </w:rPr>
              <w:t xml:space="preserve"> sudarytas veiklos planas.</w:t>
            </w:r>
          </w:p>
        </w:tc>
        <w:tc>
          <w:tcPr>
            <w:tcW w:w="1276" w:type="dxa"/>
          </w:tcPr>
          <w:p w14:paraId="5EF17D82" w14:textId="77777777" w:rsidR="003D6F17" w:rsidRPr="00E64B2F" w:rsidRDefault="003D6F17" w:rsidP="00037B37">
            <w:pPr>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2024-01</w:t>
            </w:r>
          </w:p>
        </w:tc>
        <w:tc>
          <w:tcPr>
            <w:tcW w:w="2155" w:type="dxa"/>
          </w:tcPr>
          <w:p w14:paraId="7168D704" w14:textId="77777777" w:rsidR="003D6F17" w:rsidRPr="00367DA7" w:rsidRDefault="003D6F17" w:rsidP="00D74DE1">
            <w:pPr>
              <w:contextualSpacing/>
              <w:rPr>
                <w:rFonts w:ascii="Times New Roman" w:eastAsia="Times New Roman" w:hAnsi="Times New Roman" w:cs="Times New Roman"/>
                <w:color w:val="000000"/>
                <w:sz w:val="24"/>
                <w:szCs w:val="24"/>
              </w:rPr>
            </w:pPr>
            <w:r w:rsidRPr="00367DA7">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z w:val="24"/>
                <w:szCs w:val="24"/>
              </w:rPr>
              <w:t xml:space="preserve">anutė </w:t>
            </w:r>
            <w:r w:rsidRPr="00367DA7">
              <w:rPr>
                <w:rFonts w:ascii="Times New Roman" w:eastAsia="Times New Roman" w:hAnsi="Times New Roman" w:cs="Times New Roman"/>
                <w:color w:val="000000"/>
                <w:sz w:val="24"/>
                <w:szCs w:val="24"/>
              </w:rPr>
              <w:t>Pielikienė</w:t>
            </w:r>
          </w:p>
        </w:tc>
      </w:tr>
      <w:tr w:rsidR="003D6F17" w:rsidRPr="00367DA7" w14:paraId="2779362D" w14:textId="77777777" w:rsidTr="00037B37">
        <w:tc>
          <w:tcPr>
            <w:tcW w:w="556" w:type="dxa"/>
          </w:tcPr>
          <w:p w14:paraId="4AAB12E3" w14:textId="47C34E88" w:rsidR="003D6F17" w:rsidRPr="00367DA7" w:rsidRDefault="003D6F17" w:rsidP="00037B37">
            <w:pPr>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367DA7">
              <w:rPr>
                <w:rFonts w:ascii="Times New Roman" w:eastAsia="Times New Roman" w:hAnsi="Times New Roman" w:cs="Times New Roman"/>
                <w:color w:val="000000"/>
                <w:sz w:val="24"/>
                <w:szCs w:val="24"/>
              </w:rPr>
              <w:t>.</w:t>
            </w:r>
          </w:p>
        </w:tc>
        <w:tc>
          <w:tcPr>
            <w:tcW w:w="2246" w:type="dxa"/>
          </w:tcPr>
          <w:p w14:paraId="20006D54" w14:textId="77777777" w:rsidR="003D6F17" w:rsidRPr="00367DA7" w:rsidRDefault="003D6F17" w:rsidP="00D74DE1">
            <w:pPr>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Kolegialaus bendradarbiavimo patirtys: „Mokymo metodų parinkimas ugdant mokinių kompetencijas pamokose“.</w:t>
            </w:r>
          </w:p>
        </w:tc>
        <w:tc>
          <w:tcPr>
            <w:tcW w:w="3543" w:type="dxa"/>
          </w:tcPr>
          <w:p w14:paraId="4B6EE158" w14:textId="77777777" w:rsidR="003D6F17" w:rsidRPr="00367DA7" w:rsidRDefault="003D6F17" w:rsidP="00D74DE1">
            <w:pPr>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Dalykų mokytojai pasidalina</w:t>
            </w:r>
            <w:r w:rsidRPr="00367DA7">
              <w:rPr>
                <w:rFonts w:ascii="Times New Roman" w:eastAsia="Times New Roman" w:hAnsi="Times New Roman" w:cs="Times New Roman"/>
                <w:color w:val="000000"/>
                <w:sz w:val="24"/>
                <w:szCs w:val="24"/>
              </w:rPr>
              <w:t xml:space="preserve"> patirtimi bei į</w:t>
            </w:r>
            <w:r>
              <w:rPr>
                <w:rFonts w:ascii="Times New Roman" w:eastAsia="Times New Roman" w:hAnsi="Times New Roman" w:cs="Times New Roman"/>
                <w:color w:val="000000"/>
                <w:sz w:val="24"/>
                <w:szCs w:val="24"/>
              </w:rPr>
              <w:t>žvalgomis, kaip sekasi parinkti tinkamus mokymo (si) metodus pamokose, siekiant tikslingo kompetencijų ugdymo.</w:t>
            </w:r>
          </w:p>
        </w:tc>
        <w:tc>
          <w:tcPr>
            <w:tcW w:w="1276" w:type="dxa"/>
          </w:tcPr>
          <w:p w14:paraId="77C7BECA" w14:textId="77777777" w:rsidR="003D6F17" w:rsidRPr="00367DA7" w:rsidRDefault="003D6F17" w:rsidP="00037B37">
            <w:pPr>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2024-01</w:t>
            </w:r>
          </w:p>
        </w:tc>
        <w:tc>
          <w:tcPr>
            <w:tcW w:w="2155" w:type="dxa"/>
          </w:tcPr>
          <w:p w14:paraId="44EF32B5" w14:textId="77777777" w:rsidR="003D6F17" w:rsidRPr="00367DA7" w:rsidRDefault="003D6F17" w:rsidP="00D74DE1">
            <w:pPr>
              <w:contextualSpacing/>
              <w:rPr>
                <w:rFonts w:ascii="Times New Roman" w:eastAsia="Times New Roman" w:hAnsi="Times New Roman" w:cs="Times New Roman"/>
                <w:color w:val="000000"/>
                <w:sz w:val="24"/>
                <w:szCs w:val="24"/>
              </w:rPr>
            </w:pPr>
            <w:r w:rsidRPr="00367DA7">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z w:val="24"/>
                <w:szCs w:val="24"/>
              </w:rPr>
              <w:t xml:space="preserve">anutė </w:t>
            </w:r>
            <w:r w:rsidRPr="00367DA7">
              <w:rPr>
                <w:rFonts w:ascii="Times New Roman" w:eastAsia="Times New Roman" w:hAnsi="Times New Roman" w:cs="Times New Roman"/>
                <w:color w:val="000000"/>
                <w:sz w:val="24"/>
                <w:szCs w:val="24"/>
              </w:rPr>
              <w:t>Pielikienė</w:t>
            </w:r>
          </w:p>
        </w:tc>
      </w:tr>
      <w:tr w:rsidR="003D6F17" w:rsidRPr="00367DA7" w14:paraId="5AAC742D" w14:textId="77777777" w:rsidTr="00037B37">
        <w:tc>
          <w:tcPr>
            <w:tcW w:w="556" w:type="dxa"/>
          </w:tcPr>
          <w:p w14:paraId="70202FD1" w14:textId="2AA8840F" w:rsidR="003D6F17" w:rsidRPr="00367DA7" w:rsidRDefault="003D6F17" w:rsidP="00037B37">
            <w:pPr>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Pr="00367DA7">
              <w:rPr>
                <w:rFonts w:ascii="Times New Roman" w:eastAsia="Times New Roman" w:hAnsi="Times New Roman" w:cs="Times New Roman"/>
                <w:color w:val="000000"/>
                <w:sz w:val="24"/>
                <w:szCs w:val="24"/>
              </w:rPr>
              <w:t>.</w:t>
            </w:r>
          </w:p>
        </w:tc>
        <w:tc>
          <w:tcPr>
            <w:tcW w:w="2246" w:type="dxa"/>
          </w:tcPr>
          <w:p w14:paraId="1DD74C1B" w14:textId="77777777" w:rsidR="003D6F17" w:rsidRPr="00367DA7" w:rsidRDefault="003D6F17" w:rsidP="00D74DE1">
            <w:pPr>
              <w:contextualSpacing/>
              <w:rPr>
                <w:rFonts w:ascii="Times New Roman" w:eastAsia="Times New Roman" w:hAnsi="Times New Roman" w:cs="Times New Roman"/>
                <w:color w:val="000000"/>
                <w:sz w:val="24"/>
                <w:szCs w:val="24"/>
              </w:rPr>
            </w:pPr>
            <w:r w:rsidRPr="00367DA7">
              <w:rPr>
                <w:rFonts w:ascii="Times New Roman" w:eastAsia="Times New Roman" w:hAnsi="Times New Roman" w:cs="Times New Roman"/>
                <w:color w:val="000000"/>
                <w:sz w:val="24"/>
                <w:szCs w:val="24"/>
              </w:rPr>
              <w:t xml:space="preserve">8 klasių mokinių </w:t>
            </w:r>
          </w:p>
          <w:p w14:paraId="678F5FEE" w14:textId="77777777" w:rsidR="003D6F17" w:rsidRPr="00367DA7" w:rsidRDefault="003D6F17" w:rsidP="00D74DE1">
            <w:pPr>
              <w:contextualSpacing/>
              <w:rPr>
                <w:rFonts w:ascii="Times New Roman" w:eastAsia="Times New Roman" w:hAnsi="Times New Roman" w:cs="Times New Roman"/>
                <w:color w:val="000000"/>
                <w:sz w:val="24"/>
                <w:szCs w:val="24"/>
              </w:rPr>
            </w:pPr>
            <w:r w:rsidRPr="00367DA7">
              <w:rPr>
                <w:rFonts w:ascii="Times New Roman" w:eastAsia="Times New Roman" w:hAnsi="Times New Roman" w:cs="Times New Roman"/>
                <w:color w:val="000000"/>
                <w:sz w:val="24"/>
                <w:szCs w:val="24"/>
              </w:rPr>
              <w:t>NMPP rezultatų aptarimas.</w:t>
            </w:r>
          </w:p>
        </w:tc>
        <w:tc>
          <w:tcPr>
            <w:tcW w:w="3543" w:type="dxa"/>
          </w:tcPr>
          <w:p w14:paraId="0260092D" w14:textId="77777777" w:rsidR="003D6F17" w:rsidRPr="00367DA7" w:rsidRDefault="003D6F17" w:rsidP="00D74DE1">
            <w:pPr>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Aptarti </w:t>
            </w:r>
            <w:r w:rsidRPr="00367DA7">
              <w:rPr>
                <w:rFonts w:ascii="Times New Roman" w:eastAsia="Times New Roman" w:hAnsi="Times New Roman" w:cs="Times New Roman"/>
                <w:color w:val="000000"/>
                <w:sz w:val="24"/>
                <w:szCs w:val="24"/>
              </w:rPr>
              <w:t xml:space="preserve"> 8 kl. mokinių NMPP rezultatai, išsiaiškintos problemos ir numatytos priemonės rezultatų gerinimui.</w:t>
            </w:r>
            <w:r>
              <w:rPr>
                <w:rFonts w:ascii="Times New Roman" w:eastAsia="Times New Roman" w:hAnsi="Times New Roman" w:cs="Times New Roman"/>
                <w:color w:val="000000"/>
                <w:sz w:val="24"/>
                <w:szCs w:val="24"/>
              </w:rPr>
              <w:t xml:space="preserve"> </w:t>
            </w:r>
          </w:p>
        </w:tc>
        <w:tc>
          <w:tcPr>
            <w:tcW w:w="1276" w:type="dxa"/>
          </w:tcPr>
          <w:p w14:paraId="394CC369" w14:textId="77777777" w:rsidR="003D6F17" w:rsidRPr="00367DA7" w:rsidRDefault="003D6F17" w:rsidP="00037B37">
            <w:pPr>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2024-04</w:t>
            </w:r>
          </w:p>
        </w:tc>
        <w:tc>
          <w:tcPr>
            <w:tcW w:w="2155" w:type="dxa"/>
          </w:tcPr>
          <w:p w14:paraId="50F17899" w14:textId="77777777" w:rsidR="003D6F17" w:rsidRPr="00367DA7" w:rsidRDefault="003D6F17" w:rsidP="00D74DE1">
            <w:pPr>
              <w:contextualSpacing/>
              <w:rPr>
                <w:rFonts w:ascii="Times New Roman" w:eastAsia="Times New Roman" w:hAnsi="Times New Roman" w:cs="Times New Roman"/>
                <w:color w:val="000000"/>
                <w:sz w:val="24"/>
                <w:szCs w:val="24"/>
              </w:rPr>
            </w:pPr>
            <w:r w:rsidRPr="00367DA7">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z w:val="24"/>
                <w:szCs w:val="24"/>
              </w:rPr>
              <w:t xml:space="preserve">anutė </w:t>
            </w:r>
            <w:r w:rsidRPr="00367DA7">
              <w:rPr>
                <w:rFonts w:ascii="Times New Roman" w:eastAsia="Times New Roman" w:hAnsi="Times New Roman" w:cs="Times New Roman"/>
                <w:color w:val="000000"/>
                <w:sz w:val="24"/>
                <w:szCs w:val="24"/>
              </w:rPr>
              <w:t>Pielikienė</w:t>
            </w:r>
          </w:p>
        </w:tc>
      </w:tr>
      <w:tr w:rsidR="003D6F17" w:rsidRPr="00367DA7" w14:paraId="64C004A6" w14:textId="77777777" w:rsidTr="00037B37">
        <w:tc>
          <w:tcPr>
            <w:tcW w:w="556" w:type="dxa"/>
          </w:tcPr>
          <w:p w14:paraId="24F1C016" w14:textId="1DDF0653" w:rsidR="003D6F17" w:rsidRPr="00367DA7" w:rsidRDefault="003D6F17" w:rsidP="00037B37">
            <w:pPr>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367DA7">
              <w:rPr>
                <w:rFonts w:ascii="Times New Roman" w:eastAsia="Times New Roman" w:hAnsi="Times New Roman" w:cs="Times New Roman"/>
                <w:color w:val="000000"/>
                <w:sz w:val="24"/>
                <w:szCs w:val="24"/>
              </w:rPr>
              <w:t>.</w:t>
            </w:r>
          </w:p>
        </w:tc>
        <w:tc>
          <w:tcPr>
            <w:tcW w:w="2246" w:type="dxa"/>
          </w:tcPr>
          <w:p w14:paraId="6962C862" w14:textId="77777777" w:rsidR="003D6F17" w:rsidRPr="00367DA7" w:rsidRDefault="003D6F17" w:rsidP="00D74DE1">
            <w:pPr>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ir </w:t>
            </w:r>
            <w:r w:rsidRPr="00367DA7">
              <w:rPr>
                <w:rFonts w:ascii="Times New Roman" w:eastAsia="Times New Roman" w:hAnsi="Times New Roman" w:cs="Times New Roman"/>
                <w:color w:val="000000"/>
                <w:sz w:val="24"/>
                <w:szCs w:val="24"/>
              </w:rPr>
              <w:t>10 klasių mokinių metinių projektinių darbų aptarimas.</w:t>
            </w:r>
          </w:p>
        </w:tc>
        <w:tc>
          <w:tcPr>
            <w:tcW w:w="3543" w:type="dxa"/>
          </w:tcPr>
          <w:p w14:paraId="0DAE40E1" w14:textId="08A45906" w:rsidR="003D6F17" w:rsidRPr="00367DA7" w:rsidRDefault="003D6F17" w:rsidP="00D74DE1">
            <w:pPr>
              <w:contextualSpacing/>
              <w:rPr>
                <w:rFonts w:ascii="Times New Roman" w:eastAsia="Times New Roman" w:hAnsi="Times New Roman" w:cs="Times New Roman"/>
                <w:color w:val="000000"/>
                <w:sz w:val="24"/>
                <w:szCs w:val="24"/>
              </w:rPr>
            </w:pPr>
            <w:r w:rsidRPr="00367DA7">
              <w:rPr>
                <w:rFonts w:ascii="Times New Roman" w:eastAsia="Times New Roman" w:hAnsi="Times New Roman" w:cs="Times New Roman"/>
                <w:color w:val="000000"/>
                <w:sz w:val="24"/>
                <w:szCs w:val="24"/>
              </w:rPr>
              <w:t>95</w:t>
            </w:r>
            <w:r w:rsidR="00FA64BB">
              <w:rPr>
                <w:rFonts w:ascii="Times New Roman" w:eastAsia="Times New Roman" w:hAnsi="Times New Roman" w:cs="Times New Roman"/>
                <w:color w:val="000000"/>
                <w:sz w:val="24"/>
                <w:szCs w:val="24"/>
              </w:rPr>
              <w:t>-</w:t>
            </w:r>
            <w:r w:rsidRPr="00367DA7">
              <w:rPr>
                <w:rFonts w:ascii="Times New Roman" w:eastAsia="Times New Roman" w:hAnsi="Times New Roman" w:cs="Times New Roman"/>
                <w:color w:val="000000"/>
                <w:sz w:val="24"/>
                <w:szCs w:val="24"/>
              </w:rPr>
              <w:t>100 %</w:t>
            </w:r>
            <w:r>
              <w:rPr>
                <w:rFonts w:ascii="Times New Roman" w:eastAsia="Times New Roman" w:hAnsi="Times New Roman" w:cs="Times New Roman"/>
                <w:color w:val="000000"/>
                <w:sz w:val="24"/>
                <w:szCs w:val="24"/>
              </w:rPr>
              <w:t xml:space="preserve"> </w:t>
            </w:r>
            <w:r w:rsidR="00FA64B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8 ir </w:t>
            </w:r>
            <w:r w:rsidRPr="00367DA7">
              <w:rPr>
                <w:rFonts w:ascii="Times New Roman" w:eastAsia="Times New Roman" w:hAnsi="Times New Roman" w:cs="Times New Roman"/>
                <w:color w:val="000000"/>
                <w:sz w:val="24"/>
                <w:szCs w:val="24"/>
              </w:rPr>
              <w:t xml:space="preserve">10 klasių mokinių </w:t>
            </w:r>
            <w:r>
              <w:rPr>
                <w:rFonts w:ascii="Times New Roman" w:eastAsia="Times New Roman" w:hAnsi="Times New Roman" w:cs="Times New Roman"/>
                <w:color w:val="000000"/>
                <w:sz w:val="24"/>
                <w:szCs w:val="24"/>
              </w:rPr>
              <w:t>pristato</w:t>
            </w:r>
            <w:r w:rsidRPr="00367DA7">
              <w:rPr>
                <w:rFonts w:ascii="Times New Roman" w:eastAsia="Times New Roman" w:hAnsi="Times New Roman" w:cs="Times New Roman"/>
                <w:color w:val="000000"/>
                <w:sz w:val="24"/>
                <w:szCs w:val="24"/>
              </w:rPr>
              <w:t xml:space="preserve"> metinius projektinius darbus.</w:t>
            </w:r>
            <w:r>
              <w:rPr>
                <w:rFonts w:ascii="Times New Roman" w:eastAsia="Times New Roman" w:hAnsi="Times New Roman" w:cs="Times New Roman"/>
                <w:color w:val="000000"/>
                <w:sz w:val="24"/>
                <w:szCs w:val="24"/>
              </w:rPr>
              <w:t xml:space="preserve"> </w:t>
            </w:r>
          </w:p>
        </w:tc>
        <w:tc>
          <w:tcPr>
            <w:tcW w:w="1276" w:type="dxa"/>
          </w:tcPr>
          <w:p w14:paraId="70FBB314" w14:textId="77777777" w:rsidR="003D6F17" w:rsidRPr="00367DA7" w:rsidRDefault="003D6F17" w:rsidP="00037B37">
            <w:pPr>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2024-06</w:t>
            </w:r>
          </w:p>
        </w:tc>
        <w:tc>
          <w:tcPr>
            <w:tcW w:w="2155" w:type="dxa"/>
          </w:tcPr>
          <w:p w14:paraId="03120114" w14:textId="77777777" w:rsidR="003D6F17" w:rsidRPr="00367DA7" w:rsidRDefault="003D6F17" w:rsidP="00D74DE1">
            <w:pPr>
              <w:contextualSpacing/>
              <w:rPr>
                <w:rFonts w:ascii="Times New Roman" w:eastAsia="Times New Roman" w:hAnsi="Times New Roman" w:cs="Times New Roman"/>
                <w:color w:val="000000"/>
                <w:sz w:val="24"/>
                <w:szCs w:val="24"/>
              </w:rPr>
            </w:pPr>
            <w:r w:rsidRPr="00367DA7">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z w:val="24"/>
                <w:szCs w:val="24"/>
              </w:rPr>
              <w:t xml:space="preserve">anutė </w:t>
            </w:r>
            <w:r w:rsidRPr="00367DA7">
              <w:rPr>
                <w:rFonts w:ascii="Times New Roman" w:eastAsia="Times New Roman" w:hAnsi="Times New Roman" w:cs="Times New Roman"/>
                <w:color w:val="000000"/>
                <w:sz w:val="24"/>
                <w:szCs w:val="24"/>
              </w:rPr>
              <w:t>Pielikienė</w:t>
            </w:r>
          </w:p>
        </w:tc>
      </w:tr>
      <w:tr w:rsidR="003D6F17" w:rsidRPr="00037EAD" w14:paraId="5E3E8B1D" w14:textId="77777777" w:rsidTr="00037B37">
        <w:tc>
          <w:tcPr>
            <w:tcW w:w="556" w:type="dxa"/>
          </w:tcPr>
          <w:p w14:paraId="357F50D7" w14:textId="10024D96" w:rsidR="003D6F17" w:rsidRPr="00367DA7" w:rsidRDefault="003D6F17" w:rsidP="00037B37">
            <w:pPr>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Pr="00367DA7">
              <w:rPr>
                <w:rFonts w:ascii="Times New Roman" w:eastAsia="Times New Roman" w:hAnsi="Times New Roman" w:cs="Times New Roman"/>
                <w:color w:val="000000"/>
                <w:sz w:val="24"/>
                <w:szCs w:val="24"/>
              </w:rPr>
              <w:t>.</w:t>
            </w:r>
          </w:p>
        </w:tc>
        <w:tc>
          <w:tcPr>
            <w:tcW w:w="2246" w:type="dxa"/>
          </w:tcPr>
          <w:p w14:paraId="704D0E3C" w14:textId="77777777" w:rsidR="003D6F17" w:rsidRPr="00367DA7" w:rsidRDefault="003D6F17" w:rsidP="00D74DE1">
            <w:pPr>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Pasiruošimas 2024–2025</w:t>
            </w:r>
            <w:r w:rsidRPr="00367DA7">
              <w:rPr>
                <w:rFonts w:ascii="Times New Roman" w:eastAsia="Times New Roman" w:hAnsi="Times New Roman" w:cs="Times New Roman"/>
                <w:color w:val="000000"/>
                <w:sz w:val="24"/>
                <w:szCs w:val="24"/>
              </w:rPr>
              <w:t xml:space="preserve"> mokslo metams.</w:t>
            </w:r>
          </w:p>
        </w:tc>
        <w:tc>
          <w:tcPr>
            <w:tcW w:w="3543" w:type="dxa"/>
          </w:tcPr>
          <w:p w14:paraId="57281499" w14:textId="21CBF063" w:rsidR="003D6F17" w:rsidRPr="00367DA7" w:rsidRDefault="003D6F17" w:rsidP="00D74DE1">
            <w:pPr>
              <w:contextualSpacing/>
              <w:rPr>
                <w:rFonts w:ascii="Times New Roman" w:eastAsia="Times New Roman" w:hAnsi="Times New Roman" w:cs="Times New Roman"/>
                <w:color w:val="000000"/>
                <w:sz w:val="24"/>
                <w:szCs w:val="24"/>
              </w:rPr>
            </w:pPr>
            <w:r w:rsidRPr="00367DA7">
              <w:rPr>
                <w:rFonts w:ascii="Times New Roman" w:eastAsia="Times New Roman" w:hAnsi="Times New Roman" w:cs="Times New Roman"/>
                <w:color w:val="000000"/>
                <w:sz w:val="24"/>
                <w:szCs w:val="24"/>
              </w:rPr>
              <w:t>Dalykų</w:t>
            </w:r>
            <w:r>
              <w:rPr>
                <w:rFonts w:ascii="Times New Roman" w:eastAsia="Times New Roman" w:hAnsi="Times New Roman" w:cs="Times New Roman"/>
                <w:color w:val="000000"/>
                <w:sz w:val="24"/>
                <w:szCs w:val="24"/>
              </w:rPr>
              <w:t xml:space="preserve"> mokytojai pasidalina</w:t>
            </w:r>
            <w:r w:rsidRPr="00367DA7">
              <w:rPr>
                <w:rFonts w:ascii="Times New Roman" w:eastAsia="Times New Roman" w:hAnsi="Times New Roman" w:cs="Times New Roman"/>
                <w:color w:val="000000"/>
                <w:sz w:val="24"/>
                <w:szCs w:val="24"/>
              </w:rPr>
              <w:t xml:space="preserve"> patirtimi dė</w:t>
            </w:r>
            <w:r>
              <w:rPr>
                <w:rFonts w:ascii="Times New Roman" w:eastAsia="Times New Roman" w:hAnsi="Times New Roman" w:cs="Times New Roman"/>
                <w:color w:val="000000"/>
                <w:sz w:val="24"/>
                <w:szCs w:val="24"/>
              </w:rPr>
              <w:t>l UTA programų įgyvendinimo 2023</w:t>
            </w:r>
            <w:r w:rsidR="00FA64B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20</w:t>
            </w:r>
            <w:r w:rsidRPr="00367DA7">
              <w:rPr>
                <w:rFonts w:ascii="Times New Roman" w:eastAsia="Times New Roman" w:hAnsi="Times New Roman" w:cs="Times New Roman"/>
                <w:color w:val="000000"/>
                <w:sz w:val="24"/>
                <w:szCs w:val="24"/>
              </w:rPr>
              <w:t>24 mokslo metais</w:t>
            </w:r>
            <w:r>
              <w:rPr>
                <w:rFonts w:ascii="Times New Roman" w:eastAsia="Times New Roman" w:hAnsi="Times New Roman" w:cs="Times New Roman"/>
                <w:color w:val="000000"/>
                <w:sz w:val="24"/>
                <w:szCs w:val="24"/>
              </w:rPr>
              <w:t xml:space="preserve"> bei numato gaires kitiems mokslo metams</w:t>
            </w:r>
            <w:r w:rsidRPr="00367DA7">
              <w:rPr>
                <w:rFonts w:ascii="Times New Roman" w:eastAsia="Times New Roman" w:hAnsi="Times New Roman" w:cs="Times New Roman"/>
                <w:color w:val="000000"/>
                <w:sz w:val="24"/>
                <w:szCs w:val="24"/>
              </w:rPr>
              <w:t>.</w:t>
            </w:r>
          </w:p>
        </w:tc>
        <w:tc>
          <w:tcPr>
            <w:tcW w:w="1276" w:type="dxa"/>
          </w:tcPr>
          <w:p w14:paraId="37AB14B7" w14:textId="77777777" w:rsidR="003D6F17" w:rsidRPr="00367DA7" w:rsidRDefault="003D6F17" w:rsidP="00037B37">
            <w:pPr>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2024-06</w:t>
            </w:r>
          </w:p>
        </w:tc>
        <w:tc>
          <w:tcPr>
            <w:tcW w:w="2155" w:type="dxa"/>
          </w:tcPr>
          <w:p w14:paraId="39466FDF" w14:textId="77777777" w:rsidR="003D6F17" w:rsidRPr="00367DA7" w:rsidRDefault="003D6F17" w:rsidP="00D74DE1">
            <w:pPr>
              <w:contextualSpacing/>
              <w:rPr>
                <w:rFonts w:ascii="Times New Roman" w:eastAsia="Times New Roman" w:hAnsi="Times New Roman" w:cs="Times New Roman"/>
                <w:color w:val="000000"/>
                <w:sz w:val="24"/>
                <w:szCs w:val="24"/>
              </w:rPr>
            </w:pPr>
            <w:r w:rsidRPr="00367DA7">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z w:val="24"/>
                <w:szCs w:val="24"/>
              </w:rPr>
              <w:t xml:space="preserve">anutė </w:t>
            </w:r>
            <w:r w:rsidRPr="00367DA7">
              <w:rPr>
                <w:rFonts w:ascii="Times New Roman" w:eastAsia="Times New Roman" w:hAnsi="Times New Roman" w:cs="Times New Roman"/>
                <w:color w:val="000000"/>
                <w:sz w:val="24"/>
                <w:szCs w:val="24"/>
              </w:rPr>
              <w:t>Pielikienė</w:t>
            </w:r>
          </w:p>
        </w:tc>
      </w:tr>
      <w:tr w:rsidR="003D6F17" w:rsidRPr="00544CC3" w14:paraId="06A19AE6" w14:textId="77777777" w:rsidTr="00037B37">
        <w:tc>
          <w:tcPr>
            <w:tcW w:w="556" w:type="dxa"/>
          </w:tcPr>
          <w:p w14:paraId="206BADDB" w14:textId="43672625" w:rsidR="003D6F17" w:rsidRPr="00367DA7" w:rsidRDefault="003D6F17" w:rsidP="00037B37">
            <w:pPr>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Pr="00367DA7">
              <w:rPr>
                <w:rFonts w:ascii="Times New Roman" w:eastAsia="Times New Roman" w:hAnsi="Times New Roman" w:cs="Times New Roman"/>
                <w:color w:val="000000"/>
                <w:sz w:val="24"/>
                <w:szCs w:val="24"/>
              </w:rPr>
              <w:t>.</w:t>
            </w:r>
          </w:p>
        </w:tc>
        <w:tc>
          <w:tcPr>
            <w:tcW w:w="2246" w:type="dxa"/>
          </w:tcPr>
          <w:p w14:paraId="5DF967A0" w14:textId="77777777" w:rsidR="003D6F17" w:rsidRPr="00367DA7" w:rsidRDefault="003D6F17" w:rsidP="00D74DE1">
            <w:pPr>
              <w:contextualSpacing/>
              <w:rPr>
                <w:rFonts w:ascii="Times New Roman" w:eastAsia="Times New Roman" w:hAnsi="Times New Roman" w:cs="Times New Roman"/>
                <w:color w:val="000000"/>
                <w:sz w:val="24"/>
                <w:szCs w:val="24"/>
              </w:rPr>
            </w:pPr>
            <w:r w:rsidRPr="00367DA7">
              <w:rPr>
                <w:rFonts w:ascii="Times New Roman" w:eastAsia="Times New Roman" w:hAnsi="Times New Roman" w:cs="Times New Roman"/>
                <w:color w:val="000000"/>
                <w:sz w:val="24"/>
                <w:szCs w:val="24"/>
              </w:rPr>
              <w:t>5 klasės bei naujai atvykusių mokinių adaptacija dalykinėje sistemoje ir mokykloje.</w:t>
            </w:r>
          </w:p>
        </w:tc>
        <w:tc>
          <w:tcPr>
            <w:tcW w:w="3543" w:type="dxa"/>
          </w:tcPr>
          <w:p w14:paraId="44094063" w14:textId="77777777" w:rsidR="003D6F17" w:rsidRPr="00367DA7" w:rsidRDefault="003D6F17" w:rsidP="00D74DE1">
            <w:pPr>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Dalykų mokytojai įvertina</w:t>
            </w:r>
            <w:r w:rsidRPr="00367DA7">
              <w:rPr>
                <w:rFonts w:ascii="Times New Roman" w:eastAsia="Times New Roman" w:hAnsi="Times New Roman" w:cs="Times New Roman"/>
                <w:color w:val="000000"/>
                <w:sz w:val="24"/>
                <w:szCs w:val="24"/>
              </w:rPr>
              <w:t xml:space="preserve"> 5 klasės bei naujai atvykusių mokinių dalykinį  pasiruošimą – </w:t>
            </w:r>
            <w:r>
              <w:rPr>
                <w:rFonts w:ascii="Times New Roman" w:eastAsia="Times New Roman" w:hAnsi="Times New Roman" w:cs="Times New Roman"/>
                <w:color w:val="000000"/>
                <w:sz w:val="24"/>
                <w:szCs w:val="24"/>
              </w:rPr>
              <w:t>mokiniai patiria</w:t>
            </w:r>
            <w:r w:rsidRPr="00367DA7">
              <w:rPr>
                <w:rFonts w:ascii="Times New Roman" w:eastAsia="Times New Roman" w:hAnsi="Times New Roman" w:cs="Times New Roman"/>
                <w:color w:val="000000"/>
                <w:sz w:val="24"/>
                <w:szCs w:val="24"/>
              </w:rPr>
              <w:t xml:space="preserve"> sėkmę.</w:t>
            </w:r>
          </w:p>
        </w:tc>
        <w:tc>
          <w:tcPr>
            <w:tcW w:w="1276" w:type="dxa"/>
          </w:tcPr>
          <w:p w14:paraId="31F7F8F2" w14:textId="77777777" w:rsidR="003D6F17" w:rsidRPr="00367DA7" w:rsidRDefault="003D6F17" w:rsidP="00037B37">
            <w:pPr>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2024-10</w:t>
            </w:r>
          </w:p>
        </w:tc>
        <w:tc>
          <w:tcPr>
            <w:tcW w:w="2155" w:type="dxa"/>
          </w:tcPr>
          <w:p w14:paraId="111633BC" w14:textId="77777777" w:rsidR="003D6F17" w:rsidRDefault="003D6F17" w:rsidP="00D74DE1">
            <w:pPr>
              <w:contextualSpacing/>
              <w:rPr>
                <w:rFonts w:ascii="Times New Roman" w:eastAsia="Times New Roman" w:hAnsi="Times New Roman" w:cs="Times New Roman"/>
                <w:color w:val="000000"/>
                <w:sz w:val="24"/>
                <w:szCs w:val="24"/>
              </w:rPr>
            </w:pPr>
            <w:r w:rsidRPr="00367DA7">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z w:val="24"/>
                <w:szCs w:val="24"/>
              </w:rPr>
              <w:t xml:space="preserve">anutė </w:t>
            </w:r>
            <w:r w:rsidRPr="00367DA7">
              <w:rPr>
                <w:rFonts w:ascii="Times New Roman" w:eastAsia="Times New Roman" w:hAnsi="Times New Roman" w:cs="Times New Roman"/>
                <w:color w:val="000000"/>
                <w:sz w:val="24"/>
                <w:szCs w:val="24"/>
              </w:rPr>
              <w:t>Pielikienė</w:t>
            </w:r>
            <w:r>
              <w:rPr>
                <w:rFonts w:ascii="Times New Roman" w:eastAsia="Times New Roman" w:hAnsi="Times New Roman" w:cs="Times New Roman"/>
                <w:color w:val="000000"/>
                <w:sz w:val="24"/>
                <w:szCs w:val="24"/>
              </w:rPr>
              <w:t>,</w:t>
            </w:r>
          </w:p>
          <w:p w14:paraId="1BCB6248" w14:textId="77777777" w:rsidR="003D6F17" w:rsidRDefault="003D6F17" w:rsidP="00D74DE1">
            <w:pPr>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k</w:t>
            </w:r>
            <w:r w:rsidRPr="00367DA7">
              <w:rPr>
                <w:rFonts w:ascii="Times New Roman" w:eastAsia="Times New Roman" w:hAnsi="Times New Roman" w:cs="Times New Roman"/>
                <w:color w:val="000000"/>
                <w:sz w:val="24"/>
                <w:szCs w:val="24"/>
              </w:rPr>
              <w:t>lasės vadovas</w:t>
            </w:r>
            <w:r>
              <w:rPr>
                <w:rFonts w:ascii="Times New Roman" w:eastAsia="Times New Roman" w:hAnsi="Times New Roman" w:cs="Times New Roman"/>
                <w:color w:val="000000"/>
                <w:sz w:val="24"/>
                <w:szCs w:val="24"/>
              </w:rPr>
              <w:t>,</w:t>
            </w:r>
          </w:p>
          <w:p w14:paraId="6486135C" w14:textId="77777777" w:rsidR="003D6F17" w:rsidRPr="00367DA7" w:rsidRDefault="003D6F17" w:rsidP="00D74DE1">
            <w:pPr>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dalykų mokytojai</w:t>
            </w:r>
          </w:p>
        </w:tc>
      </w:tr>
      <w:tr w:rsidR="003D6F17" w:rsidRPr="00037EAD" w14:paraId="2B91F5BA" w14:textId="77777777" w:rsidTr="00037B37">
        <w:tc>
          <w:tcPr>
            <w:tcW w:w="556" w:type="dxa"/>
          </w:tcPr>
          <w:p w14:paraId="00C0214E" w14:textId="672F2B30" w:rsidR="003D6F17" w:rsidRPr="00367DA7" w:rsidRDefault="003D6F17" w:rsidP="00037B37">
            <w:pPr>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Pr="00367DA7">
              <w:rPr>
                <w:rFonts w:ascii="Times New Roman" w:eastAsia="Times New Roman" w:hAnsi="Times New Roman" w:cs="Times New Roman"/>
                <w:color w:val="000000"/>
                <w:sz w:val="24"/>
                <w:szCs w:val="24"/>
              </w:rPr>
              <w:t>.</w:t>
            </w:r>
          </w:p>
        </w:tc>
        <w:tc>
          <w:tcPr>
            <w:tcW w:w="2246" w:type="dxa"/>
          </w:tcPr>
          <w:p w14:paraId="65CA6634" w14:textId="77777777" w:rsidR="003D6F17" w:rsidRPr="00367DA7" w:rsidRDefault="003D6F17" w:rsidP="00D74DE1">
            <w:pPr>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Mokytojų patirtis – sėkmės ir sunkumai įgyvendinant atnaujinto ugdymo turinio programas.</w:t>
            </w:r>
          </w:p>
        </w:tc>
        <w:tc>
          <w:tcPr>
            <w:tcW w:w="3543" w:type="dxa"/>
          </w:tcPr>
          <w:p w14:paraId="20BFD3ED" w14:textId="77777777" w:rsidR="003D6F17" w:rsidRPr="002B5F45" w:rsidRDefault="003D6F17" w:rsidP="00D74DE1">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Dalykų mokytojai pasidalina</w:t>
            </w:r>
            <w:r w:rsidRPr="002B5F45">
              <w:rPr>
                <w:rFonts w:ascii="Times New Roman" w:eastAsia="Times New Roman" w:hAnsi="Times New Roman" w:cs="Times New Roman"/>
                <w:sz w:val="24"/>
                <w:szCs w:val="24"/>
              </w:rPr>
              <w:t xml:space="preserve"> patirtimi dėl </w:t>
            </w:r>
            <w:r>
              <w:rPr>
                <w:rFonts w:ascii="Times New Roman" w:eastAsia="Times New Roman" w:hAnsi="Times New Roman" w:cs="Times New Roman"/>
                <w:sz w:val="24"/>
                <w:szCs w:val="24"/>
              </w:rPr>
              <w:t>atnaujinto ugdymo turinio programų įgyvendinimo.</w:t>
            </w:r>
          </w:p>
        </w:tc>
        <w:tc>
          <w:tcPr>
            <w:tcW w:w="1276" w:type="dxa"/>
          </w:tcPr>
          <w:p w14:paraId="7A31F3C6" w14:textId="77777777" w:rsidR="003D6F17" w:rsidRPr="00367DA7" w:rsidRDefault="003D6F17" w:rsidP="00037B37">
            <w:pPr>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2024-11</w:t>
            </w:r>
          </w:p>
        </w:tc>
        <w:tc>
          <w:tcPr>
            <w:tcW w:w="2155" w:type="dxa"/>
          </w:tcPr>
          <w:p w14:paraId="6961FA79" w14:textId="77777777" w:rsidR="003D6F17" w:rsidRDefault="003D6F17" w:rsidP="00D74DE1">
            <w:pPr>
              <w:contextualSpacing/>
              <w:rPr>
                <w:rFonts w:ascii="Times New Roman" w:eastAsia="Times New Roman" w:hAnsi="Times New Roman" w:cs="Times New Roman"/>
                <w:color w:val="000000"/>
                <w:sz w:val="24"/>
                <w:szCs w:val="24"/>
              </w:rPr>
            </w:pPr>
            <w:r w:rsidRPr="00367DA7">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z w:val="24"/>
                <w:szCs w:val="24"/>
              </w:rPr>
              <w:t xml:space="preserve">anutė </w:t>
            </w:r>
            <w:r w:rsidRPr="00367DA7">
              <w:rPr>
                <w:rFonts w:ascii="Times New Roman" w:eastAsia="Times New Roman" w:hAnsi="Times New Roman" w:cs="Times New Roman"/>
                <w:color w:val="000000"/>
                <w:sz w:val="24"/>
                <w:szCs w:val="24"/>
              </w:rPr>
              <w:t>Pielikienė</w:t>
            </w:r>
            <w:r>
              <w:rPr>
                <w:rFonts w:ascii="Times New Roman" w:eastAsia="Times New Roman" w:hAnsi="Times New Roman" w:cs="Times New Roman"/>
                <w:color w:val="000000"/>
                <w:sz w:val="24"/>
                <w:szCs w:val="24"/>
              </w:rPr>
              <w:t>,</w:t>
            </w:r>
          </w:p>
          <w:p w14:paraId="6ED2E46C" w14:textId="77777777" w:rsidR="003D6F17" w:rsidRPr="00367DA7" w:rsidRDefault="003D6F17" w:rsidP="00D74DE1">
            <w:pPr>
              <w:contextualSpacing/>
              <w:rPr>
                <w:rFonts w:ascii="Times New Roman" w:eastAsia="Times New Roman" w:hAnsi="Times New Roman" w:cs="Times New Roman"/>
                <w:color w:val="000000"/>
                <w:sz w:val="24"/>
                <w:szCs w:val="24"/>
              </w:rPr>
            </w:pPr>
            <w:r w:rsidRPr="00367DA7">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z w:val="24"/>
                <w:szCs w:val="24"/>
              </w:rPr>
              <w:t xml:space="preserve">anguolė </w:t>
            </w:r>
            <w:r w:rsidRPr="00367DA7">
              <w:rPr>
                <w:rFonts w:ascii="Times New Roman" w:eastAsia="Times New Roman" w:hAnsi="Times New Roman" w:cs="Times New Roman"/>
                <w:color w:val="000000"/>
                <w:sz w:val="24"/>
                <w:szCs w:val="24"/>
              </w:rPr>
              <w:t>Švenčionienė</w:t>
            </w:r>
          </w:p>
        </w:tc>
      </w:tr>
      <w:tr w:rsidR="003D6F17" w:rsidRPr="00367DA7" w14:paraId="1D3B01EB" w14:textId="77777777" w:rsidTr="00037B37">
        <w:tc>
          <w:tcPr>
            <w:tcW w:w="556" w:type="dxa"/>
          </w:tcPr>
          <w:p w14:paraId="198CA907" w14:textId="1798B0CC" w:rsidR="003D6F17" w:rsidRPr="00367DA7" w:rsidRDefault="003D6F17" w:rsidP="00037B37">
            <w:pPr>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Pr="00367DA7">
              <w:rPr>
                <w:rFonts w:ascii="Times New Roman" w:eastAsia="Times New Roman" w:hAnsi="Times New Roman" w:cs="Times New Roman"/>
                <w:color w:val="000000"/>
                <w:sz w:val="24"/>
                <w:szCs w:val="24"/>
              </w:rPr>
              <w:t>.</w:t>
            </w:r>
          </w:p>
        </w:tc>
        <w:tc>
          <w:tcPr>
            <w:tcW w:w="2246" w:type="dxa"/>
          </w:tcPr>
          <w:p w14:paraId="443D3DD2" w14:textId="77777777" w:rsidR="003D6F17" w:rsidRPr="00367DA7" w:rsidRDefault="003D6F17" w:rsidP="00D74DE1">
            <w:pPr>
              <w:contextualSpacing/>
              <w:rPr>
                <w:rFonts w:ascii="Times New Roman" w:eastAsia="Times New Roman" w:hAnsi="Times New Roman" w:cs="Times New Roman"/>
                <w:color w:val="000000"/>
                <w:sz w:val="24"/>
                <w:szCs w:val="24"/>
              </w:rPr>
            </w:pPr>
            <w:r w:rsidRPr="00367DA7">
              <w:rPr>
                <w:rFonts w:ascii="Times New Roman" w:eastAsia="Times New Roman" w:hAnsi="Times New Roman" w:cs="Times New Roman"/>
                <w:color w:val="000000"/>
                <w:sz w:val="24"/>
                <w:szCs w:val="24"/>
              </w:rPr>
              <w:t>Dalykų meto</w:t>
            </w:r>
            <w:r>
              <w:rPr>
                <w:rFonts w:ascii="Times New Roman" w:eastAsia="Times New Roman" w:hAnsi="Times New Roman" w:cs="Times New Roman"/>
                <w:color w:val="000000"/>
                <w:sz w:val="24"/>
                <w:szCs w:val="24"/>
              </w:rPr>
              <w:t>d</w:t>
            </w:r>
            <w:r w:rsidRPr="00367DA7">
              <w:rPr>
                <w:rFonts w:ascii="Times New Roman" w:eastAsia="Times New Roman" w:hAnsi="Times New Roman" w:cs="Times New Roman"/>
                <w:color w:val="000000"/>
                <w:sz w:val="24"/>
                <w:szCs w:val="24"/>
              </w:rPr>
              <w:t>inės grupės veiklos aptarimas</w:t>
            </w:r>
            <w:r>
              <w:rPr>
                <w:rFonts w:ascii="Times New Roman" w:eastAsia="Times New Roman" w:hAnsi="Times New Roman" w:cs="Times New Roman"/>
                <w:color w:val="000000"/>
                <w:sz w:val="24"/>
                <w:szCs w:val="24"/>
              </w:rPr>
              <w:t>.</w:t>
            </w:r>
          </w:p>
        </w:tc>
        <w:tc>
          <w:tcPr>
            <w:tcW w:w="3543" w:type="dxa"/>
          </w:tcPr>
          <w:p w14:paraId="7C7977AE" w14:textId="77777777" w:rsidR="003D6F17" w:rsidRPr="00367DA7" w:rsidRDefault="003D6F17" w:rsidP="00D74DE1">
            <w:pPr>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Dalykų mokytojai susipažįsta</w:t>
            </w:r>
            <w:r w:rsidRPr="00367DA7">
              <w:rPr>
                <w:rFonts w:ascii="Times New Roman" w:eastAsia="Times New Roman" w:hAnsi="Times New Roman" w:cs="Times New Roman"/>
                <w:color w:val="000000"/>
                <w:sz w:val="24"/>
                <w:szCs w:val="24"/>
              </w:rPr>
              <w:t xml:space="preserve"> su </w:t>
            </w:r>
            <w:r>
              <w:rPr>
                <w:rFonts w:ascii="Times New Roman" w:eastAsia="Times New Roman" w:hAnsi="Times New Roman" w:cs="Times New Roman"/>
                <w:color w:val="000000"/>
                <w:sz w:val="24"/>
                <w:szCs w:val="24"/>
              </w:rPr>
              <w:t>veiklos rezultatais už 2024</w:t>
            </w:r>
            <w:r w:rsidRPr="00367DA7">
              <w:rPr>
                <w:rFonts w:ascii="Times New Roman" w:eastAsia="Times New Roman" w:hAnsi="Times New Roman" w:cs="Times New Roman"/>
                <w:color w:val="000000"/>
                <w:sz w:val="24"/>
                <w:szCs w:val="24"/>
              </w:rPr>
              <w:t xml:space="preserve"> metus.</w:t>
            </w:r>
          </w:p>
        </w:tc>
        <w:tc>
          <w:tcPr>
            <w:tcW w:w="1276" w:type="dxa"/>
          </w:tcPr>
          <w:p w14:paraId="5AF1389C" w14:textId="77777777" w:rsidR="003D6F17" w:rsidRPr="00367DA7" w:rsidRDefault="003D6F17" w:rsidP="00037B37">
            <w:pPr>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2024-12</w:t>
            </w:r>
          </w:p>
        </w:tc>
        <w:tc>
          <w:tcPr>
            <w:tcW w:w="2155" w:type="dxa"/>
          </w:tcPr>
          <w:p w14:paraId="73158FD0" w14:textId="77777777" w:rsidR="003D6F17" w:rsidRPr="00367DA7" w:rsidRDefault="003D6F17" w:rsidP="00D74DE1">
            <w:pPr>
              <w:contextualSpacing/>
              <w:rPr>
                <w:rFonts w:ascii="Times New Roman" w:eastAsia="Times New Roman" w:hAnsi="Times New Roman" w:cs="Times New Roman"/>
                <w:color w:val="000000"/>
                <w:sz w:val="24"/>
                <w:szCs w:val="24"/>
              </w:rPr>
            </w:pPr>
            <w:r w:rsidRPr="00367DA7">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z w:val="24"/>
                <w:szCs w:val="24"/>
              </w:rPr>
              <w:t xml:space="preserve">anutė </w:t>
            </w:r>
            <w:r w:rsidRPr="00367DA7">
              <w:rPr>
                <w:rFonts w:ascii="Times New Roman" w:eastAsia="Times New Roman" w:hAnsi="Times New Roman" w:cs="Times New Roman"/>
                <w:color w:val="000000"/>
                <w:sz w:val="24"/>
                <w:szCs w:val="24"/>
              </w:rPr>
              <w:t>Pielikienė</w:t>
            </w:r>
          </w:p>
        </w:tc>
      </w:tr>
    </w:tbl>
    <w:p w14:paraId="7BC568D0" w14:textId="77777777" w:rsidR="003D6F17" w:rsidRPr="00367DA7" w:rsidRDefault="003D6F17" w:rsidP="003D6F17">
      <w:pPr>
        <w:contextualSpacing/>
        <w:rPr>
          <w:rFonts w:eastAsia="Times New Roman" w:cs="Times New Roman"/>
          <w:color w:val="000000"/>
          <w:szCs w:val="24"/>
        </w:rPr>
      </w:pPr>
    </w:p>
    <w:p w14:paraId="5F52E899" w14:textId="77777777" w:rsidR="003D6F17" w:rsidRPr="00367DA7" w:rsidRDefault="003D6F17" w:rsidP="00055016">
      <w:pPr>
        <w:ind w:firstLine="0"/>
        <w:jc w:val="center"/>
        <w:rPr>
          <w:rFonts w:cs="Times New Roman"/>
          <w:color w:val="000000" w:themeColor="text1"/>
          <w:szCs w:val="24"/>
        </w:rPr>
      </w:pPr>
      <w:r w:rsidRPr="00367DA7">
        <w:rPr>
          <w:rFonts w:cs="Times New Roman"/>
          <w:color w:val="000000" w:themeColor="text1"/>
          <w:szCs w:val="24"/>
        </w:rPr>
        <w:t>II. ATVIROS, INTEGRUOTOS PAMOKOS, PAMOKOS KITOSE ERDVĖSE</w:t>
      </w:r>
    </w:p>
    <w:tbl>
      <w:tblPr>
        <w:tblStyle w:val="Lentelstinklelis"/>
        <w:tblW w:w="9776" w:type="dxa"/>
        <w:tblLook w:val="04A0" w:firstRow="1" w:lastRow="0" w:firstColumn="1" w:lastColumn="0" w:noHBand="0" w:noVBand="1"/>
      </w:tblPr>
      <w:tblGrid>
        <w:gridCol w:w="556"/>
        <w:gridCol w:w="2477"/>
        <w:gridCol w:w="2037"/>
        <w:gridCol w:w="1640"/>
        <w:gridCol w:w="1053"/>
        <w:gridCol w:w="2013"/>
      </w:tblGrid>
      <w:tr w:rsidR="003D6F17" w:rsidRPr="00367DA7" w14:paraId="544DD374" w14:textId="77777777" w:rsidTr="00055016">
        <w:tc>
          <w:tcPr>
            <w:tcW w:w="556" w:type="dxa"/>
          </w:tcPr>
          <w:p w14:paraId="0AB22B4C" w14:textId="77777777" w:rsidR="003D6F17" w:rsidRPr="00367DA7" w:rsidRDefault="003D6F17" w:rsidP="00055016">
            <w:pPr>
              <w:jc w:val="center"/>
              <w:rPr>
                <w:rFonts w:ascii="Times New Roman" w:hAnsi="Times New Roman" w:cs="Times New Roman"/>
                <w:sz w:val="24"/>
                <w:szCs w:val="24"/>
              </w:rPr>
            </w:pPr>
            <w:r w:rsidRPr="00367DA7">
              <w:rPr>
                <w:rFonts w:ascii="Times New Roman" w:hAnsi="Times New Roman" w:cs="Times New Roman"/>
                <w:sz w:val="24"/>
                <w:szCs w:val="24"/>
              </w:rPr>
              <w:t>Eil. Nr.</w:t>
            </w:r>
          </w:p>
        </w:tc>
        <w:tc>
          <w:tcPr>
            <w:tcW w:w="2477" w:type="dxa"/>
          </w:tcPr>
          <w:p w14:paraId="7033C3CB" w14:textId="77777777" w:rsidR="003D6F17" w:rsidRPr="00367DA7" w:rsidRDefault="003D6F17" w:rsidP="00D74DE1">
            <w:pPr>
              <w:jc w:val="center"/>
              <w:rPr>
                <w:rFonts w:ascii="Times New Roman" w:hAnsi="Times New Roman" w:cs="Times New Roman"/>
                <w:sz w:val="24"/>
                <w:szCs w:val="24"/>
              </w:rPr>
            </w:pPr>
            <w:r w:rsidRPr="00367DA7">
              <w:rPr>
                <w:rFonts w:ascii="Times New Roman" w:hAnsi="Times New Roman" w:cs="Times New Roman"/>
                <w:sz w:val="24"/>
                <w:szCs w:val="24"/>
              </w:rPr>
              <w:t>Veiklos temos</w:t>
            </w:r>
          </w:p>
        </w:tc>
        <w:tc>
          <w:tcPr>
            <w:tcW w:w="2037" w:type="dxa"/>
          </w:tcPr>
          <w:p w14:paraId="0CEB4400" w14:textId="77777777" w:rsidR="003D6F17" w:rsidRPr="00367DA7" w:rsidRDefault="003D6F17" w:rsidP="00D74DE1">
            <w:pPr>
              <w:jc w:val="center"/>
              <w:rPr>
                <w:rFonts w:ascii="Times New Roman" w:hAnsi="Times New Roman" w:cs="Times New Roman"/>
                <w:sz w:val="24"/>
                <w:szCs w:val="24"/>
              </w:rPr>
            </w:pPr>
            <w:r w:rsidRPr="00367DA7">
              <w:rPr>
                <w:rFonts w:ascii="Times New Roman" w:hAnsi="Times New Roman" w:cs="Times New Roman"/>
                <w:color w:val="000000" w:themeColor="text1"/>
                <w:sz w:val="24"/>
                <w:szCs w:val="24"/>
              </w:rPr>
              <w:t>Laukiamas rezultatas</w:t>
            </w:r>
          </w:p>
        </w:tc>
        <w:tc>
          <w:tcPr>
            <w:tcW w:w="1640" w:type="dxa"/>
          </w:tcPr>
          <w:p w14:paraId="389C7437" w14:textId="77777777" w:rsidR="003D6F17" w:rsidRPr="00367DA7" w:rsidRDefault="003D6F17" w:rsidP="00D74DE1">
            <w:pPr>
              <w:jc w:val="center"/>
              <w:rPr>
                <w:rFonts w:ascii="Times New Roman" w:hAnsi="Times New Roman" w:cs="Times New Roman"/>
                <w:sz w:val="24"/>
                <w:szCs w:val="24"/>
              </w:rPr>
            </w:pPr>
            <w:r w:rsidRPr="00367DA7">
              <w:rPr>
                <w:rFonts w:ascii="Times New Roman" w:hAnsi="Times New Roman" w:cs="Times New Roman"/>
                <w:sz w:val="24"/>
                <w:szCs w:val="24"/>
              </w:rPr>
              <w:t>Stebėjimo tikslas</w:t>
            </w:r>
          </w:p>
        </w:tc>
        <w:tc>
          <w:tcPr>
            <w:tcW w:w="1053" w:type="dxa"/>
          </w:tcPr>
          <w:p w14:paraId="65232F01" w14:textId="77777777" w:rsidR="003D6F17" w:rsidRPr="00367DA7" w:rsidRDefault="003D6F17" w:rsidP="00D74DE1">
            <w:pPr>
              <w:jc w:val="center"/>
              <w:rPr>
                <w:rFonts w:ascii="Times New Roman" w:hAnsi="Times New Roman" w:cs="Times New Roman"/>
                <w:sz w:val="24"/>
                <w:szCs w:val="24"/>
              </w:rPr>
            </w:pPr>
            <w:r>
              <w:rPr>
                <w:rFonts w:ascii="Times New Roman" w:hAnsi="Times New Roman" w:cs="Times New Roman"/>
                <w:sz w:val="24"/>
                <w:szCs w:val="24"/>
              </w:rPr>
              <w:t>Data</w:t>
            </w:r>
          </w:p>
        </w:tc>
        <w:tc>
          <w:tcPr>
            <w:tcW w:w="2013" w:type="dxa"/>
          </w:tcPr>
          <w:p w14:paraId="11CF2F14" w14:textId="77777777" w:rsidR="003D6F17" w:rsidRPr="00367DA7" w:rsidRDefault="003D6F17" w:rsidP="00D74DE1">
            <w:pPr>
              <w:jc w:val="center"/>
              <w:rPr>
                <w:rFonts w:ascii="Times New Roman" w:hAnsi="Times New Roman" w:cs="Times New Roman"/>
                <w:sz w:val="24"/>
                <w:szCs w:val="24"/>
              </w:rPr>
            </w:pPr>
            <w:r w:rsidRPr="00367DA7">
              <w:rPr>
                <w:rFonts w:ascii="Times New Roman" w:hAnsi="Times New Roman" w:cs="Times New Roman"/>
                <w:sz w:val="24"/>
                <w:szCs w:val="24"/>
              </w:rPr>
              <w:t>Atsakingas</w:t>
            </w:r>
          </w:p>
        </w:tc>
      </w:tr>
      <w:tr w:rsidR="003D6F17" w:rsidRPr="00367DA7" w14:paraId="43E11611" w14:textId="77777777" w:rsidTr="00055016">
        <w:tc>
          <w:tcPr>
            <w:tcW w:w="556" w:type="dxa"/>
          </w:tcPr>
          <w:p w14:paraId="48B5E407" w14:textId="087258BC" w:rsidR="003D6F17" w:rsidRPr="00367DA7" w:rsidRDefault="003D6F17" w:rsidP="00055016">
            <w:pPr>
              <w:jc w:val="center"/>
              <w:rPr>
                <w:rFonts w:ascii="Times New Roman" w:hAnsi="Times New Roman" w:cs="Times New Roman"/>
                <w:sz w:val="24"/>
                <w:szCs w:val="24"/>
              </w:rPr>
            </w:pPr>
            <w:r>
              <w:rPr>
                <w:rFonts w:ascii="Times New Roman" w:hAnsi="Times New Roman" w:cs="Times New Roman"/>
                <w:sz w:val="24"/>
                <w:szCs w:val="24"/>
              </w:rPr>
              <w:t>9</w:t>
            </w:r>
            <w:r w:rsidRPr="00367DA7">
              <w:rPr>
                <w:rFonts w:ascii="Times New Roman" w:hAnsi="Times New Roman" w:cs="Times New Roman"/>
                <w:sz w:val="24"/>
                <w:szCs w:val="24"/>
              </w:rPr>
              <w:t>.</w:t>
            </w:r>
          </w:p>
        </w:tc>
        <w:tc>
          <w:tcPr>
            <w:tcW w:w="2477" w:type="dxa"/>
          </w:tcPr>
          <w:p w14:paraId="04F9C70C" w14:textId="3CA65498" w:rsidR="003D6F17" w:rsidRPr="00367DA7" w:rsidRDefault="003D6F17" w:rsidP="00D74DE1">
            <w:pPr>
              <w:rPr>
                <w:rFonts w:ascii="Times New Roman" w:hAnsi="Times New Roman" w:cs="Times New Roman"/>
                <w:sz w:val="24"/>
                <w:szCs w:val="24"/>
              </w:rPr>
            </w:pPr>
            <w:r w:rsidRPr="00367DA7">
              <w:rPr>
                <w:rFonts w:ascii="Times New Roman" w:hAnsi="Times New Roman" w:cs="Times New Roman"/>
                <w:sz w:val="24"/>
                <w:szCs w:val="24"/>
              </w:rPr>
              <w:t xml:space="preserve">Atvira, integruota istorijos ir pradinių klasių (pasaulio pažinimas, dailė, technologijos, muzika) pamoka </w:t>
            </w:r>
            <w:r>
              <w:rPr>
                <w:rFonts w:ascii="Times New Roman" w:hAnsi="Times New Roman" w:cs="Times New Roman"/>
                <w:sz w:val="24"/>
                <w:szCs w:val="24"/>
              </w:rPr>
              <w:t>„</w:t>
            </w:r>
            <w:r w:rsidRPr="00367DA7">
              <w:rPr>
                <w:rFonts w:ascii="Times New Roman" w:hAnsi="Times New Roman" w:cs="Times New Roman"/>
                <w:sz w:val="24"/>
                <w:szCs w:val="24"/>
              </w:rPr>
              <w:t>Užgavėnių tradicijos ir papročiai</w:t>
            </w:r>
            <w:r w:rsidR="00342242">
              <w:rPr>
                <w:rFonts w:ascii="Times New Roman" w:hAnsi="Times New Roman" w:cs="Times New Roman"/>
                <w:sz w:val="24"/>
                <w:szCs w:val="24"/>
              </w:rPr>
              <w:t>“, 1-4,</w:t>
            </w:r>
            <w:r>
              <w:rPr>
                <w:rFonts w:ascii="Times New Roman" w:hAnsi="Times New Roman" w:cs="Times New Roman"/>
                <w:sz w:val="24"/>
                <w:szCs w:val="24"/>
              </w:rPr>
              <w:t xml:space="preserve"> 6 kl.</w:t>
            </w:r>
          </w:p>
        </w:tc>
        <w:tc>
          <w:tcPr>
            <w:tcW w:w="2037" w:type="dxa"/>
          </w:tcPr>
          <w:p w14:paraId="7D55DD6A" w14:textId="77777777" w:rsidR="003D6F17" w:rsidRPr="00367DA7" w:rsidRDefault="003D6F17" w:rsidP="00D74DE1">
            <w:pPr>
              <w:rPr>
                <w:rFonts w:ascii="Times New Roman" w:hAnsi="Times New Roman" w:cs="Times New Roman"/>
                <w:sz w:val="24"/>
                <w:szCs w:val="24"/>
              </w:rPr>
            </w:pPr>
            <w:r>
              <w:rPr>
                <w:rFonts w:ascii="Times New Roman" w:hAnsi="Times New Roman" w:cs="Times New Roman"/>
                <w:sz w:val="24"/>
                <w:szCs w:val="24"/>
              </w:rPr>
              <w:t>Mokiniai susipažįsta</w:t>
            </w:r>
            <w:r w:rsidRPr="00367DA7">
              <w:rPr>
                <w:rFonts w:ascii="Times New Roman" w:hAnsi="Times New Roman" w:cs="Times New Roman"/>
                <w:sz w:val="24"/>
                <w:szCs w:val="24"/>
              </w:rPr>
              <w:t xml:space="preserve"> su Užgavėnių trad</w:t>
            </w:r>
            <w:r>
              <w:rPr>
                <w:rFonts w:ascii="Times New Roman" w:hAnsi="Times New Roman" w:cs="Times New Roman"/>
                <w:sz w:val="24"/>
                <w:szCs w:val="24"/>
              </w:rPr>
              <w:t>icijomis ir papročiais, dalyvauja</w:t>
            </w:r>
            <w:r w:rsidRPr="00367DA7">
              <w:rPr>
                <w:rFonts w:ascii="Times New Roman" w:hAnsi="Times New Roman" w:cs="Times New Roman"/>
                <w:sz w:val="24"/>
                <w:szCs w:val="24"/>
              </w:rPr>
              <w:t xml:space="preserve"> edukacinėse veiklose.</w:t>
            </w:r>
          </w:p>
        </w:tc>
        <w:tc>
          <w:tcPr>
            <w:tcW w:w="1640" w:type="dxa"/>
          </w:tcPr>
          <w:p w14:paraId="621C2557" w14:textId="77777777" w:rsidR="003D6F17" w:rsidRPr="00367DA7" w:rsidRDefault="003D6F17" w:rsidP="00D74DE1">
            <w:pPr>
              <w:rPr>
                <w:rFonts w:ascii="Times New Roman" w:hAnsi="Times New Roman" w:cs="Times New Roman"/>
                <w:sz w:val="24"/>
                <w:szCs w:val="24"/>
              </w:rPr>
            </w:pPr>
            <w:r>
              <w:rPr>
                <w:rFonts w:ascii="Times New Roman" w:hAnsi="Times New Roman" w:cs="Times New Roman"/>
                <w:sz w:val="24"/>
                <w:szCs w:val="24"/>
              </w:rPr>
              <w:t>Mokinių kompetencijų ugdymas per aktyvią veiklą.</w:t>
            </w:r>
          </w:p>
        </w:tc>
        <w:tc>
          <w:tcPr>
            <w:tcW w:w="1053" w:type="dxa"/>
          </w:tcPr>
          <w:p w14:paraId="6CD161EE" w14:textId="77777777" w:rsidR="003D6F17" w:rsidRPr="00E64B2F" w:rsidRDefault="003D6F17" w:rsidP="00D74DE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2024-02</w:t>
            </w:r>
          </w:p>
        </w:tc>
        <w:tc>
          <w:tcPr>
            <w:tcW w:w="2013" w:type="dxa"/>
          </w:tcPr>
          <w:p w14:paraId="37A6D3CF" w14:textId="77777777" w:rsidR="003D6F17" w:rsidRPr="00367DA7" w:rsidRDefault="003D6F17" w:rsidP="00D74DE1">
            <w:pPr>
              <w:rPr>
                <w:rFonts w:ascii="Times New Roman" w:hAnsi="Times New Roman" w:cs="Times New Roman"/>
                <w:sz w:val="24"/>
                <w:szCs w:val="24"/>
              </w:rPr>
            </w:pPr>
            <w:r w:rsidRPr="00367DA7">
              <w:rPr>
                <w:rFonts w:ascii="Times New Roman" w:hAnsi="Times New Roman" w:cs="Times New Roman"/>
                <w:sz w:val="24"/>
                <w:szCs w:val="24"/>
              </w:rPr>
              <w:t>A</w:t>
            </w:r>
            <w:r>
              <w:rPr>
                <w:rFonts w:ascii="Times New Roman" w:hAnsi="Times New Roman" w:cs="Times New Roman"/>
                <w:sz w:val="24"/>
                <w:szCs w:val="24"/>
              </w:rPr>
              <w:t>lgimantas</w:t>
            </w:r>
            <w:r w:rsidRPr="00367DA7">
              <w:rPr>
                <w:rFonts w:ascii="Times New Roman" w:hAnsi="Times New Roman" w:cs="Times New Roman"/>
                <w:sz w:val="24"/>
                <w:szCs w:val="24"/>
              </w:rPr>
              <w:t xml:space="preserve"> Valaitis, </w:t>
            </w:r>
          </w:p>
          <w:p w14:paraId="161878DB" w14:textId="3B2E1065" w:rsidR="003D6F17" w:rsidRPr="00367DA7" w:rsidRDefault="003D6F17" w:rsidP="00D74DE1">
            <w:pPr>
              <w:rPr>
                <w:rFonts w:ascii="Times New Roman" w:hAnsi="Times New Roman" w:cs="Times New Roman"/>
                <w:sz w:val="24"/>
                <w:szCs w:val="24"/>
              </w:rPr>
            </w:pPr>
            <w:r>
              <w:rPr>
                <w:rFonts w:ascii="Times New Roman" w:hAnsi="Times New Roman" w:cs="Times New Roman"/>
                <w:sz w:val="24"/>
                <w:szCs w:val="24"/>
              </w:rPr>
              <w:t>p</w:t>
            </w:r>
            <w:r w:rsidR="00FA64BB">
              <w:rPr>
                <w:rFonts w:ascii="Times New Roman" w:hAnsi="Times New Roman" w:cs="Times New Roman"/>
                <w:sz w:val="24"/>
                <w:szCs w:val="24"/>
              </w:rPr>
              <w:t>radinių klasių mokytojai</w:t>
            </w:r>
          </w:p>
        </w:tc>
      </w:tr>
      <w:tr w:rsidR="003D6F17" w:rsidRPr="00367DA7" w14:paraId="7C9091DB" w14:textId="77777777" w:rsidTr="00055016">
        <w:tc>
          <w:tcPr>
            <w:tcW w:w="556" w:type="dxa"/>
          </w:tcPr>
          <w:p w14:paraId="2D185FF8" w14:textId="77777777" w:rsidR="003D6F17" w:rsidRDefault="003D6F17" w:rsidP="00055016">
            <w:pPr>
              <w:jc w:val="center"/>
              <w:rPr>
                <w:rFonts w:ascii="Times New Roman" w:hAnsi="Times New Roman" w:cs="Times New Roman"/>
                <w:sz w:val="24"/>
                <w:szCs w:val="24"/>
              </w:rPr>
            </w:pPr>
            <w:r>
              <w:rPr>
                <w:rFonts w:ascii="Times New Roman" w:hAnsi="Times New Roman" w:cs="Times New Roman"/>
                <w:sz w:val="24"/>
                <w:szCs w:val="24"/>
              </w:rPr>
              <w:t>10.</w:t>
            </w:r>
          </w:p>
        </w:tc>
        <w:tc>
          <w:tcPr>
            <w:tcW w:w="2477" w:type="dxa"/>
          </w:tcPr>
          <w:p w14:paraId="1B26861C" w14:textId="77777777" w:rsidR="003D6F17" w:rsidRDefault="003D6F17" w:rsidP="00D74DE1">
            <w:pPr>
              <w:rPr>
                <w:rFonts w:ascii="Times New Roman" w:hAnsi="Times New Roman" w:cs="Times New Roman"/>
                <w:sz w:val="24"/>
                <w:szCs w:val="24"/>
              </w:rPr>
            </w:pPr>
            <w:r>
              <w:rPr>
                <w:rFonts w:ascii="Times New Roman" w:hAnsi="Times New Roman" w:cs="Times New Roman"/>
                <w:sz w:val="24"/>
                <w:szCs w:val="24"/>
              </w:rPr>
              <w:t>Integruota anglų k. ir 2 kl. mokinių pamoka „Profesijos“.</w:t>
            </w:r>
          </w:p>
          <w:p w14:paraId="2FF3B1EC" w14:textId="77777777" w:rsidR="003D6F17" w:rsidRPr="00367DA7" w:rsidRDefault="003D6F17" w:rsidP="00D74DE1">
            <w:pPr>
              <w:rPr>
                <w:rFonts w:ascii="Times New Roman" w:hAnsi="Times New Roman" w:cs="Times New Roman"/>
                <w:sz w:val="24"/>
                <w:szCs w:val="24"/>
              </w:rPr>
            </w:pPr>
          </w:p>
        </w:tc>
        <w:tc>
          <w:tcPr>
            <w:tcW w:w="2037" w:type="dxa"/>
          </w:tcPr>
          <w:p w14:paraId="32FD64BB" w14:textId="77777777" w:rsidR="003D6F17" w:rsidRDefault="003D6F17" w:rsidP="00D74DE1">
            <w:pPr>
              <w:rPr>
                <w:rFonts w:ascii="Times New Roman" w:hAnsi="Times New Roman" w:cs="Times New Roman"/>
                <w:sz w:val="24"/>
                <w:szCs w:val="24"/>
              </w:rPr>
            </w:pPr>
            <w:r>
              <w:rPr>
                <w:rFonts w:ascii="Times New Roman" w:hAnsi="Times New Roman" w:cs="Times New Roman"/>
                <w:sz w:val="24"/>
                <w:szCs w:val="24"/>
              </w:rPr>
              <w:t>Mokiniai susipažįsta su įvairiomis profesijomis ir ugdosi kalbinius gebėjimus.</w:t>
            </w:r>
          </w:p>
        </w:tc>
        <w:tc>
          <w:tcPr>
            <w:tcW w:w="1640" w:type="dxa"/>
          </w:tcPr>
          <w:p w14:paraId="3E0E240A" w14:textId="77777777" w:rsidR="003D6F17" w:rsidRDefault="003D6F17" w:rsidP="00D74DE1">
            <w:pPr>
              <w:rPr>
                <w:rFonts w:ascii="Times New Roman" w:hAnsi="Times New Roman" w:cs="Times New Roman"/>
                <w:sz w:val="24"/>
                <w:szCs w:val="24"/>
              </w:rPr>
            </w:pPr>
            <w:r>
              <w:rPr>
                <w:rFonts w:ascii="Times New Roman" w:hAnsi="Times New Roman" w:cs="Times New Roman"/>
                <w:sz w:val="24"/>
                <w:szCs w:val="24"/>
              </w:rPr>
              <w:t>Mokinių kompetencijų ugdymas.</w:t>
            </w:r>
          </w:p>
        </w:tc>
        <w:tc>
          <w:tcPr>
            <w:tcW w:w="1053" w:type="dxa"/>
          </w:tcPr>
          <w:p w14:paraId="3F895FC3" w14:textId="77777777" w:rsidR="003D6F17" w:rsidRDefault="003D6F17" w:rsidP="00D74DE1">
            <w:pPr>
              <w:rPr>
                <w:rFonts w:ascii="Times New Roman" w:hAnsi="Times New Roman" w:cs="Times New Roman"/>
                <w:sz w:val="24"/>
                <w:szCs w:val="24"/>
              </w:rPr>
            </w:pPr>
            <w:r>
              <w:rPr>
                <w:rFonts w:ascii="Times New Roman" w:hAnsi="Times New Roman" w:cs="Times New Roman"/>
                <w:sz w:val="24"/>
                <w:szCs w:val="24"/>
              </w:rPr>
              <w:t>2024-02</w:t>
            </w:r>
          </w:p>
        </w:tc>
        <w:tc>
          <w:tcPr>
            <w:tcW w:w="2013" w:type="dxa"/>
          </w:tcPr>
          <w:p w14:paraId="142B844C" w14:textId="77777777" w:rsidR="003D6F17" w:rsidRDefault="003D6F17" w:rsidP="00D74DE1">
            <w:pPr>
              <w:rPr>
                <w:rFonts w:ascii="Times New Roman" w:hAnsi="Times New Roman" w:cs="Times New Roman"/>
                <w:sz w:val="24"/>
                <w:szCs w:val="24"/>
              </w:rPr>
            </w:pPr>
            <w:r>
              <w:rPr>
                <w:rFonts w:ascii="Times New Roman" w:hAnsi="Times New Roman" w:cs="Times New Roman"/>
                <w:sz w:val="24"/>
                <w:szCs w:val="24"/>
              </w:rPr>
              <w:t>Rita Gečienė,</w:t>
            </w:r>
          </w:p>
          <w:p w14:paraId="647F23E2" w14:textId="77777777" w:rsidR="003D6F17" w:rsidRPr="00367DA7" w:rsidRDefault="003D6F17" w:rsidP="00D74DE1">
            <w:pPr>
              <w:rPr>
                <w:rFonts w:ascii="Times New Roman" w:hAnsi="Times New Roman" w:cs="Times New Roman"/>
                <w:sz w:val="24"/>
                <w:szCs w:val="24"/>
              </w:rPr>
            </w:pPr>
            <w:r>
              <w:rPr>
                <w:rFonts w:ascii="Times New Roman" w:hAnsi="Times New Roman" w:cs="Times New Roman"/>
                <w:sz w:val="24"/>
                <w:szCs w:val="24"/>
              </w:rPr>
              <w:t>Vaida Vaitkuvienė</w:t>
            </w:r>
          </w:p>
        </w:tc>
      </w:tr>
      <w:tr w:rsidR="003D6F17" w:rsidRPr="00367DA7" w14:paraId="262DB24D" w14:textId="77777777" w:rsidTr="00055016">
        <w:tc>
          <w:tcPr>
            <w:tcW w:w="556" w:type="dxa"/>
          </w:tcPr>
          <w:p w14:paraId="513868F5" w14:textId="25C2CCC3" w:rsidR="003D6F17" w:rsidRPr="00367DA7" w:rsidRDefault="003D6F17" w:rsidP="00055016">
            <w:pPr>
              <w:jc w:val="center"/>
              <w:rPr>
                <w:rFonts w:ascii="Times New Roman" w:hAnsi="Times New Roman" w:cs="Times New Roman"/>
                <w:sz w:val="24"/>
                <w:szCs w:val="24"/>
              </w:rPr>
            </w:pPr>
            <w:r>
              <w:rPr>
                <w:rFonts w:ascii="Times New Roman" w:hAnsi="Times New Roman" w:cs="Times New Roman"/>
                <w:sz w:val="24"/>
                <w:szCs w:val="24"/>
              </w:rPr>
              <w:t>11</w:t>
            </w:r>
            <w:r w:rsidRPr="00367DA7">
              <w:rPr>
                <w:rFonts w:ascii="Times New Roman" w:hAnsi="Times New Roman" w:cs="Times New Roman"/>
                <w:sz w:val="24"/>
                <w:szCs w:val="24"/>
              </w:rPr>
              <w:t>.</w:t>
            </w:r>
          </w:p>
        </w:tc>
        <w:tc>
          <w:tcPr>
            <w:tcW w:w="2477" w:type="dxa"/>
          </w:tcPr>
          <w:p w14:paraId="7C1F5624" w14:textId="77777777" w:rsidR="003D6F17" w:rsidRPr="00367DA7" w:rsidRDefault="003D6F17" w:rsidP="00D74DE1">
            <w:pPr>
              <w:rPr>
                <w:rFonts w:ascii="Times New Roman" w:hAnsi="Times New Roman" w:cs="Times New Roman"/>
                <w:sz w:val="24"/>
                <w:szCs w:val="24"/>
              </w:rPr>
            </w:pPr>
            <w:r>
              <w:rPr>
                <w:rFonts w:ascii="Times New Roman" w:hAnsi="Times New Roman" w:cs="Times New Roman"/>
                <w:sz w:val="24"/>
                <w:szCs w:val="24"/>
              </w:rPr>
              <w:t>Atvira, integruota tikybos ir matematikos pamoka „Pitagoras“, 8 kl.</w:t>
            </w:r>
          </w:p>
        </w:tc>
        <w:tc>
          <w:tcPr>
            <w:tcW w:w="2037" w:type="dxa"/>
          </w:tcPr>
          <w:p w14:paraId="5938ACCC" w14:textId="77777777" w:rsidR="003D6F17" w:rsidRPr="00367DA7" w:rsidRDefault="003D6F17" w:rsidP="00D74DE1">
            <w:pPr>
              <w:rPr>
                <w:rFonts w:ascii="Times New Roman" w:hAnsi="Times New Roman" w:cs="Times New Roman"/>
                <w:sz w:val="24"/>
                <w:szCs w:val="24"/>
              </w:rPr>
            </w:pPr>
            <w:r>
              <w:rPr>
                <w:rFonts w:ascii="Times New Roman" w:hAnsi="Times New Roman" w:cs="Times New Roman"/>
                <w:sz w:val="24"/>
                <w:szCs w:val="24"/>
              </w:rPr>
              <w:t xml:space="preserve">Mokiniai  susipažįsta  su Pitagoro asmenybe ir panaudoja aktyvius mokymo metodus Pitagoro teoremos taikymui. </w:t>
            </w:r>
          </w:p>
        </w:tc>
        <w:tc>
          <w:tcPr>
            <w:tcW w:w="1640" w:type="dxa"/>
          </w:tcPr>
          <w:p w14:paraId="6E49E28D" w14:textId="77777777" w:rsidR="003D6F17" w:rsidRPr="00367DA7" w:rsidRDefault="003D6F17" w:rsidP="00D74DE1">
            <w:pPr>
              <w:rPr>
                <w:rFonts w:ascii="Times New Roman" w:hAnsi="Times New Roman" w:cs="Times New Roman"/>
                <w:sz w:val="24"/>
                <w:szCs w:val="24"/>
              </w:rPr>
            </w:pPr>
            <w:r w:rsidRPr="00367DA7">
              <w:rPr>
                <w:rFonts w:ascii="Times New Roman" w:hAnsi="Times New Roman" w:cs="Times New Roman"/>
                <w:sz w:val="24"/>
                <w:szCs w:val="24"/>
              </w:rPr>
              <w:t>Aktyvių mokymosi metodų panaudojimas pamokoje.</w:t>
            </w:r>
          </w:p>
        </w:tc>
        <w:tc>
          <w:tcPr>
            <w:tcW w:w="1053" w:type="dxa"/>
          </w:tcPr>
          <w:p w14:paraId="23853043" w14:textId="77777777" w:rsidR="003D6F17" w:rsidRDefault="003D6F17" w:rsidP="00D74DE1">
            <w:pPr>
              <w:rPr>
                <w:rFonts w:ascii="Times New Roman" w:hAnsi="Times New Roman" w:cs="Times New Roman"/>
                <w:sz w:val="24"/>
                <w:szCs w:val="24"/>
              </w:rPr>
            </w:pPr>
            <w:r>
              <w:rPr>
                <w:rFonts w:ascii="Times New Roman" w:hAnsi="Times New Roman" w:cs="Times New Roman"/>
                <w:sz w:val="24"/>
                <w:szCs w:val="24"/>
              </w:rPr>
              <w:t>2024-03</w:t>
            </w:r>
          </w:p>
        </w:tc>
        <w:tc>
          <w:tcPr>
            <w:tcW w:w="2013" w:type="dxa"/>
          </w:tcPr>
          <w:p w14:paraId="479949B0" w14:textId="77777777" w:rsidR="003D6F17" w:rsidRPr="00367DA7" w:rsidRDefault="003D6F17" w:rsidP="00D74DE1">
            <w:pPr>
              <w:rPr>
                <w:rFonts w:ascii="Times New Roman" w:hAnsi="Times New Roman" w:cs="Times New Roman"/>
                <w:sz w:val="24"/>
                <w:szCs w:val="24"/>
              </w:rPr>
            </w:pPr>
            <w:r>
              <w:rPr>
                <w:rFonts w:ascii="Times New Roman" w:hAnsi="Times New Roman" w:cs="Times New Roman"/>
                <w:sz w:val="24"/>
                <w:szCs w:val="24"/>
              </w:rPr>
              <w:t>Virginija Rupainienė</w:t>
            </w:r>
            <w:r w:rsidRPr="00367DA7">
              <w:rPr>
                <w:rFonts w:ascii="Times New Roman" w:hAnsi="Times New Roman" w:cs="Times New Roman"/>
                <w:sz w:val="24"/>
                <w:szCs w:val="24"/>
              </w:rPr>
              <w:t>,</w:t>
            </w:r>
          </w:p>
          <w:p w14:paraId="5EACCC7D" w14:textId="77777777" w:rsidR="003D6F17" w:rsidRPr="00367DA7" w:rsidRDefault="003D6F17" w:rsidP="00D74DE1">
            <w:pPr>
              <w:rPr>
                <w:rFonts w:ascii="Times New Roman" w:hAnsi="Times New Roman" w:cs="Times New Roman"/>
                <w:sz w:val="24"/>
                <w:szCs w:val="24"/>
              </w:rPr>
            </w:pPr>
            <w:r w:rsidRPr="00367DA7">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z w:val="24"/>
                <w:szCs w:val="24"/>
              </w:rPr>
              <w:t xml:space="preserve">anutė </w:t>
            </w:r>
            <w:r w:rsidRPr="00367DA7">
              <w:rPr>
                <w:rFonts w:ascii="Times New Roman" w:eastAsia="Times New Roman" w:hAnsi="Times New Roman" w:cs="Times New Roman"/>
                <w:color w:val="000000"/>
                <w:sz w:val="24"/>
                <w:szCs w:val="24"/>
              </w:rPr>
              <w:t>Pielikienė</w:t>
            </w:r>
          </w:p>
        </w:tc>
      </w:tr>
      <w:tr w:rsidR="003D6F17" w:rsidRPr="002B5F45" w14:paraId="25B77979" w14:textId="77777777" w:rsidTr="00055016">
        <w:tc>
          <w:tcPr>
            <w:tcW w:w="556" w:type="dxa"/>
          </w:tcPr>
          <w:p w14:paraId="421DF41D" w14:textId="3D360B9D" w:rsidR="003D6F17" w:rsidRPr="002B5F45" w:rsidRDefault="003D6F17" w:rsidP="00055016">
            <w:pPr>
              <w:jc w:val="center"/>
              <w:rPr>
                <w:rFonts w:ascii="Times New Roman" w:hAnsi="Times New Roman" w:cs="Times New Roman"/>
                <w:sz w:val="24"/>
                <w:szCs w:val="24"/>
              </w:rPr>
            </w:pPr>
            <w:r>
              <w:rPr>
                <w:rFonts w:ascii="Times New Roman" w:hAnsi="Times New Roman" w:cs="Times New Roman"/>
                <w:sz w:val="24"/>
                <w:szCs w:val="24"/>
              </w:rPr>
              <w:t>12</w:t>
            </w:r>
            <w:r w:rsidRPr="002B5F45">
              <w:rPr>
                <w:rFonts w:ascii="Times New Roman" w:hAnsi="Times New Roman" w:cs="Times New Roman"/>
                <w:sz w:val="24"/>
                <w:szCs w:val="24"/>
              </w:rPr>
              <w:t>.</w:t>
            </w:r>
          </w:p>
        </w:tc>
        <w:tc>
          <w:tcPr>
            <w:tcW w:w="2477" w:type="dxa"/>
          </w:tcPr>
          <w:p w14:paraId="122AC299" w14:textId="77777777" w:rsidR="003D6F17" w:rsidRDefault="003D6F17" w:rsidP="00D74DE1">
            <w:pPr>
              <w:rPr>
                <w:rFonts w:ascii="Times New Roman" w:hAnsi="Times New Roman" w:cs="Times New Roman"/>
                <w:sz w:val="24"/>
                <w:szCs w:val="24"/>
              </w:rPr>
            </w:pPr>
            <w:r>
              <w:rPr>
                <w:rFonts w:ascii="Times New Roman" w:hAnsi="Times New Roman" w:cs="Times New Roman"/>
                <w:sz w:val="24"/>
                <w:szCs w:val="24"/>
              </w:rPr>
              <w:t>Integruota rusų k. ir tikybos pamoka „Velykų šventės“, 8 kl.</w:t>
            </w:r>
          </w:p>
          <w:p w14:paraId="0D7814B1" w14:textId="77777777" w:rsidR="003D6F17" w:rsidRPr="002B5F45" w:rsidRDefault="003D6F17" w:rsidP="00D74DE1">
            <w:pPr>
              <w:rPr>
                <w:rFonts w:ascii="Times New Roman" w:hAnsi="Times New Roman" w:cs="Times New Roman"/>
                <w:sz w:val="24"/>
                <w:szCs w:val="24"/>
              </w:rPr>
            </w:pPr>
          </w:p>
        </w:tc>
        <w:tc>
          <w:tcPr>
            <w:tcW w:w="2037" w:type="dxa"/>
          </w:tcPr>
          <w:p w14:paraId="52BE8B1D" w14:textId="01F6E27C" w:rsidR="003D6F17" w:rsidRPr="002B5F45" w:rsidRDefault="00055016" w:rsidP="00D74DE1">
            <w:pPr>
              <w:rPr>
                <w:rFonts w:ascii="Times New Roman" w:hAnsi="Times New Roman" w:cs="Times New Roman"/>
                <w:sz w:val="24"/>
                <w:szCs w:val="24"/>
              </w:rPr>
            </w:pPr>
            <w:r>
              <w:rPr>
                <w:rFonts w:ascii="Times New Roman" w:hAnsi="Times New Roman" w:cs="Times New Roman"/>
                <w:sz w:val="24"/>
                <w:szCs w:val="24"/>
              </w:rPr>
              <w:t>Mokiniai susipažįsta</w:t>
            </w:r>
            <w:r w:rsidR="003D6F17">
              <w:rPr>
                <w:rFonts w:ascii="Times New Roman" w:hAnsi="Times New Roman" w:cs="Times New Roman"/>
                <w:sz w:val="24"/>
                <w:szCs w:val="24"/>
              </w:rPr>
              <w:t xml:space="preserve"> su Velykų papročiais,</w:t>
            </w:r>
            <w:r w:rsidR="003D6F17" w:rsidRPr="002B5F45">
              <w:rPr>
                <w:rFonts w:ascii="Times New Roman" w:hAnsi="Times New Roman" w:cs="Times New Roman"/>
                <w:sz w:val="24"/>
                <w:szCs w:val="24"/>
              </w:rPr>
              <w:t xml:space="preserve"> sudarytos galimybės įprasminti</w:t>
            </w:r>
            <w:r w:rsidR="003D6F17">
              <w:rPr>
                <w:rFonts w:ascii="Times New Roman" w:hAnsi="Times New Roman" w:cs="Times New Roman"/>
                <w:sz w:val="24"/>
                <w:szCs w:val="24"/>
              </w:rPr>
              <w:t xml:space="preserve"> savo kalbinius </w:t>
            </w:r>
            <w:r w:rsidR="003D6F17" w:rsidRPr="002B5F45">
              <w:rPr>
                <w:rFonts w:ascii="Times New Roman" w:hAnsi="Times New Roman" w:cs="Times New Roman"/>
                <w:sz w:val="24"/>
                <w:szCs w:val="24"/>
              </w:rPr>
              <w:t xml:space="preserve"> gebėjimus.</w:t>
            </w:r>
          </w:p>
        </w:tc>
        <w:tc>
          <w:tcPr>
            <w:tcW w:w="1640" w:type="dxa"/>
          </w:tcPr>
          <w:p w14:paraId="72EBB5F1" w14:textId="77777777" w:rsidR="003D6F17" w:rsidRPr="002B5F45" w:rsidRDefault="003D6F17" w:rsidP="00D74DE1">
            <w:pPr>
              <w:rPr>
                <w:rFonts w:ascii="Times New Roman" w:hAnsi="Times New Roman" w:cs="Times New Roman"/>
                <w:sz w:val="24"/>
                <w:szCs w:val="24"/>
              </w:rPr>
            </w:pPr>
            <w:r w:rsidRPr="002B5F45">
              <w:rPr>
                <w:rFonts w:ascii="Times New Roman" w:hAnsi="Times New Roman" w:cs="Times New Roman"/>
                <w:sz w:val="24"/>
                <w:szCs w:val="24"/>
              </w:rPr>
              <w:t>Aktyvūs mokymo metodai</w:t>
            </w:r>
            <w:r>
              <w:rPr>
                <w:rFonts w:ascii="Times New Roman" w:hAnsi="Times New Roman" w:cs="Times New Roman"/>
                <w:sz w:val="24"/>
                <w:szCs w:val="24"/>
              </w:rPr>
              <w:t>.</w:t>
            </w:r>
          </w:p>
        </w:tc>
        <w:tc>
          <w:tcPr>
            <w:tcW w:w="1053" w:type="dxa"/>
          </w:tcPr>
          <w:p w14:paraId="57AFD9A8" w14:textId="77777777" w:rsidR="003D6F17" w:rsidRDefault="003D6F17" w:rsidP="00D74DE1">
            <w:pPr>
              <w:rPr>
                <w:rFonts w:ascii="Times New Roman" w:hAnsi="Times New Roman" w:cs="Times New Roman"/>
                <w:sz w:val="24"/>
                <w:szCs w:val="24"/>
              </w:rPr>
            </w:pPr>
            <w:r>
              <w:rPr>
                <w:rFonts w:ascii="Times New Roman" w:hAnsi="Times New Roman" w:cs="Times New Roman"/>
                <w:sz w:val="24"/>
                <w:szCs w:val="24"/>
              </w:rPr>
              <w:t>2024-03</w:t>
            </w:r>
          </w:p>
        </w:tc>
        <w:tc>
          <w:tcPr>
            <w:tcW w:w="2013" w:type="dxa"/>
          </w:tcPr>
          <w:p w14:paraId="103DECA8" w14:textId="77777777" w:rsidR="003D6F17" w:rsidRDefault="003D6F17" w:rsidP="00D74DE1">
            <w:pPr>
              <w:rPr>
                <w:rFonts w:ascii="Times New Roman" w:hAnsi="Times New Roman" w:cs="Times New Roman"/>
                <w:sz w:val="24"/>
                <w:szCs w:val="24"/>
              </w:rPr>
            </w:pPr>
            <w:r>
              <w:rPr>
                <w:rFonts w:ascii="Times New Roman" w:hAnsi="Times New Roman" w:cs="Times New Roman"/>
                <w:sz w:val="24"/>
                <w:szCs w:val="24"/>
              </w:rPr>
              <w:t>Asta Liulaitienė,</w:t>
            </w:r>
          </w:p>
          <w:p w14:paraId="32ACAEB7" w14:textId="77777777" w:rsidR="003D6F17" w:rsidRPr="002B5F45" w:rsidRDefault="003D6F17" w:rsidP="00D74DE1">
            <w:pPr>
              <w:rPr>
                <w:rFonts w:ascii="Times New Roman" w:hAnsi="Times New Roman" w:cs="Times New Roman"/>
                <w:sz w:val="24"/>
                <w:szCs w:val="24"/>
              </w:rPr>
            </w:pPr>
            <w:r>
              <w:rPr>
                <w:rFonts w:ascii="Times New Roman" w:hAnsi="Times New Roman" w:cs="Times New Roman"/>
                <w:sz w:val="24"/>
                <w:szCs w:val="24"/>
              </w:rPr>
              <w:t>Virginija Rupainienė</w:t>
            </w:r>
          </w:p>
        </w:tc>
      </w:tr>
      <w:tr w:rsidR="003D6F17" w:rsidRPr="00367DA7" w14:paraId="3807030E" w14:textId="77777777" w:rsidTr="00055016">
        <w:tc>
          <w:tcPr>
            <w:tcW w:w="556" w:type="dxa"/>
          </w:tcPr>
          <w:p w14:paraId="0ABBEC61" w14:textId="5D685768" w:rsidR="003D6F17" w:rsidRPr="00367DA7" w:rsidRDefault="003D6F17" w:rsidP="00055016">
            <w:pPr>
              <w:jc w:val="center"/>
              <w:rPr>
                <w:rFonts w:ascii="Times New Roman" w:hAnsi="Times New Roman" w:cs="Times New Roman"/>
                <w:sz w:val="24"/>
                <w:szCs w:val="24"/>
              </w:rPr>
            </w:pPr>
            <w:r>
              <w:rPr>
                <w:rFonts w:ascii="Times New Roman" w:hAnsi="Times New Roman" w:cs="Times New Roman"/>
                <w:sz w:val="24"/>
                <w:szCs w:val="24"/>
              </w:rPr>
              <w:t>13</w:t>
            </w:r>
            <w:r w:rsidRPr="00367DA7">
              <w:rPr>
                <w:rFonts w:ascii="Times New Roman" w:hAnsi="Times New Roman" w:cs="Times New Roman"/>
                <w:sz w:val="24"/>
                <w:szCs w:val="24"/>
              </w:rPr>
              <w:t>.</w:t>
            </w:r>
          </w:p>
        </w:tc>
        <w:tc>
          <w:tcPr>
            <w:tcW w:w="2477" w:type="dxa"/>
          </w:tcPr>
          <w:p w14:paraId="6667FB69" w14:textId="77777777" w:rsidR="003D6F17" w:rsidRPr="00367DA7" w:rsidRDefault="003D6F17" w:rsidP="00D74DE1">
            <w:pPr>
              <w:rPr>
                <w:rFonts w:ascii="Times New Roman" w:hAnsi="Times New Roman" w:cs="Times New Roman"/>
                <w:sz w:val="24"/>
                <w:szCs w:val="24"/>
              </w:rPr>
            </w:pPr>
            <w:r>
              <w:rPr>
                <w:rFonts w:ascii="Times New Roman" w:hAnsi="Times New Roman" w:cs="Times New Roman"/>
                <w:sz w:val="24"/>
                <w:szCs w:val="24"/>
              </w:rPr>
              <w:t xml:space="preserve">Integruota biologijos ir dailės pamoka „Augalo dalys ir jų funkcijos“, 7 kl. </w:t>
            </w:r>
          </w:p>
        </w:tc>
        <w:tc>
          <w:tcPr>
            <w:tcW w:w="2037" w:type="dxa"/>
          </w:tcPr>
          <w:p w14:paraId="3E24D17F" w14:textId="77777777" w:rsidR="003D6F17" w:rsidRPr="00367DA7" w:rsidRDefault="003D6F17" w:rsidP="00D74DE1">
            <w:pPr>
              <w:rPr>
                <w:rFonts w:ascii="Times New Roman" w:hAnsi="Times New Roman" w:cs="Times New Roman"/>
                <w:sz w:val="24"/>
                <w:szCs w:val="24"/>
              </w:rPr>
            </w:pPr>
            <w:r>
              <w:rPr>
                <w:rFonts w:ascii="Times New Roman" w:hAnsi="Times New Roman" w:cs="Times New Roman"/>
                <w:sz w:val="24"/>
                <w:szCs w:val="24"/>
              </w:rPr>
              <w:t>Mokiniai kūrybiškai panaudoja gamtines priemones ir atlieka</w:t>
            </w:r>
            <w:r w:rsidRPr="00367DA7">
              <w:rPr>
                <w:rFonts w:ascii="Times New Roman" w:hAnsi="Times New Roman" w:cs="Times New Roman"/>
                <w:sz w:val="24"/>
                <w:szCs w:val="24"/>
              </w:rPr>
              <w:t xml:space="preserve"> praktinę veiklą.</w:t>
            </w:r>
            <w:r>
              <w:rPr>
                <w:rFonts w:ascii="Times New Roman" w:hAnsi="Times New Roman" w:cs="Times New Roman"/>
                <w:sz w:val="24"/>
                <w:szCs w:val="24"/>
              </w:rPr>
              <w:t xml:space="preserve"> </w:t>
            </w:r>
          </w:p>
        </w:tc>
        <w:tc>
          <w:tcPr>
            <w:tcW w:w="1640" w:type="dxa"/>
          </w:tcPr>
          <w:p w14:paraId="2585D3A0" w14:textId="77777777" w:rsidR="003D6F17" w:rsidRPr="00367DA7" w:rsidRDefault="003D6F17" w:rsidP="00D74DE1">
            <w:pPr>
              <w:rPr>
                <w:rFonts w:ascii="Times New Roman" w:hAnsi="Times New Roman" w:cs="Times New Roman"/>
                <w:sz w:val="24"/>
                <w:szCs w:val="24"/>
              </w:rPr>
            </w:pPr>
            <w:r>
              <w:rPr>
                <w:rFonts w:ascii="Times New Roman" w:hAnsi="Times New Roman" w:cs="Times New Roman"/>
                <w:sz w:val="24"/>
                <w:szCs w:val="24"/>
              </w:rPr>
              <w:t>Kompetencijų ugdymas, aktyvūs mokymo metodai.</w:t>
            </w:r>
          </w:p>
        </w:tc>
        <w:tc>
          <w:tcPr>
            <w:tcW w:w="1053" w:type="dxa"/>
          </w:tcPr>
          <w:p w14:paraId="1A14567A" w14:textId="77777777" w:rsidR="003D6F17" w:rsidRDefault="003D6F17" w:rsidP="00D74DE1">
            <w:pPr>
              <w:rPr>
                <w:rFonts w:ascii="Times New Roman" w:hAnsi="Times New Roman" w:cs="Times New Roman"/>
                <w:sz w:val="24"/>
                <w:szCs w:val="24"/>
              </w:rPr>
            </w:pPr>
            <w:r>
              <w:rPr>
                <w:rFonts w:ascii="Times New Roman" w:hAnsi="Times New Roman" w:cs="Times New Roman"/>
                <w:sz w:val="24"/>
                <w:szCs w:val="24"/>
              </w:rPr>
              <w:t>2024-05</w:t>
            </w:r>
          </w:p>
        </w:tc>
        <w:tc>
          <w:tcPr>
            <w:tcW w:w="2013" w:type="dxa"/>
          </w:tcPr>
          <w:p w14:paraId="19464663" w14:textId="77777777" w:rsidR="003D6F17" w:rsidRPr="00367DA7" w:rsidRDefault="003D6F17" w:rsidP="00D74DE1">
            <w:pPr>
              <w:rPr>
                <w:rFonts w:ascii="Times New Roman" w:hAnsi="Times New Roman" w:cs="Times New Roman"/>
                <w:sz w:val="24"/>
                <w:szCs w:val="24"/>
              </w:rPr>
            </w:pPr>
            <w:r>
              <w:rPr>
                <w:rFonts w:ascii="Times New Roman" w:hAnsi="Times New Roman" w:cs="Times New Roman"/>
                <w:sz w:val="24"/>
                <w:szCs w:val="24"/>
              </w:rPr>
              <w:t>Brigita Vitkauskienė</w:t>
            </w:r>
          </w:p>
        </w:tc>
      </w:tr>
      <w:tr w:rsidR="003D6F17" w:rsidRPr="00603C56" w14:paraId="3476F009" w14:textId="77777777" w:rsidTr="00055016">
        <w:tc>
          <w:tcPr>
            <w:tcW w:w="556" w:type="dxa"/>
          </w:tcPr>
          <w:p w14:paraId="000D07AE" w14:textId="06EE14AA" w:rsidR="003D6F17" w:rsidRPr="00603C56" w:rsidRDefault="003D6F17" w:rsidP="00055016">
            <w:pPr>
              <w:jc w:val="center"/>
              <w:rPr>
                <w:rFonts w:ascii="Times New Roman" w:hAnsi="Times New Roman" w:cs="Times New Roman"/>
                <w:sz w:val="24"/>
                <w:szCs w:val="24"/>
              </w:rPr>
            </w:pPr>
            <w:r>
              <w:rPr>
                <w:rFonts w:ascii="Times New Roman" w:hAnsi="Times New Roman" w:cs="Times New Roman"/>
                <w:sz w:val="24"/>
                <w:szCs w:val="24"/>
              </w:rPr>
              <w:t>14</w:t>
            </w:r>
            <w:r w:rsidRPr="00603C56">
              <w:rPr>
                <w:rFonts w:ascii="Times New Roman" w:hAnsi="Times New Roman" w:cs="Times New Roman"/>
                <w:sz w:val="24"/>
                <w:szCs w:val="24"/>
              </w:rPr>
              <w:t>.</w:t>
            </w:r>
          </w:p>
        </w:tc>
        <w:tc>
          <w:tcPr>
            <w:tcW w:w="2477" w:type="dxa"/>
          </w:tcPr>
          <w:p w14:paraId="0EEC5EA7" w14:textId="77777777" w:rsidR="003D6F17" w:rsidRPr="00603C56" w:rsidRDefault="003D6F17" w:rsidP="00D74DE1">
            <w:pPr>
              <w:rPr>
                <w:rFonts w:ascii="Times New Roman" w:hAnsi="Times New Roman" w:cs="Times New Roman"/>
                <w:sz w:val="24"/>
                <w:szCs w:val="24"/>
              </w:rPr>
            </w:pPr>
            <w:r>
              <w:rPr>
                <w:rFonts w:ascii="Times New Roman" w:hAnsi="Times New Roman" w:cs="Times New Roman"/>
                <w:sz w:val="24"/>
                <w:szCs w:val="24"/>
              </w:rPr>
              <w:t>Biologijos ir fizinio ugdymo</w:t>
            </w:r>
            <w:r w:rsidRPr="00603C56">
              <w:rPr>
                <w:rFonts w:ascii="Times New Roman" w:hAnsi="Times New Roman" w:cs="Times New Roman"/>
                <w:sz w:val="24"/>
                <w:szCs w:val="24"/>
              </w:rPr>
              <w:t xml:space="preserve"> pa</w:t>
            </w:r>
            <w:r>
              <w:rPr>
                <w:rFonts w:ascii="Times New Roman" w:hAnsi="Times New Roman" w:cs="Times New Roman"/>
                <w:sz w:val="24"/>
                <w:szCs w:val="24"/>
              </w:rPr>
              <w:t xml:space="preserve">moka kitose erdvėse „Orientavimasis aplinkoje pagal kompasą ir kerpių paplitimą ant medžių“, 7 kl. </w:t>
            </w:r>
          </w:p>
        </w:tc>
        <w:tc>
          <w:tcPr>
            <w:tcW w:w="2037" w:type="dxa"/>
          </w:tcPr>
          <w:p w14:paraId="1CF7E83D" w14:textId="77777777" w:rsidR="003D6F17" w:rsidRPr="00603C56" w:rsidRDefault="003D6F17" w:rsidP="00D74DE1">
            <w:pPr>
              <w:rPr>
                <w:rFonts w:ascii="Times New Roman" w:hAnsi="Times New Roman" w:cs="Times New Roman"/>
                <w:sz w:val="24"/>
                <w:szCs w:val="24"/>
              </w:rPr>
            </w:pPr>
            <w:r>
              <w:rPr>
                <w:rFonts w:ascii="Times New Roman" w:hAnsi="Times New Roman" w:cs="Times New Roman"/>
                <w:sz w:val="24"/>
                <w:szCs w:val="24"/>
              </w:rPr>
              <w:t xml:space="preserve">Mokiniai pažįsta </w:t>
            </w:r>
            <w:r w:rsidRPr="00603C56">
              <w:rPr>
                <w:rFonts w:ascii="Times New Roman" w:hAnsi="Times New Roman" w:cs="Times New Roman"/>
                <w:sz w:val="24"/>
                <w:szCs w:val="24"/>
              </w:rPr>
              <w:t xml:space="preserve"> savo gyvenamosios vietovės aplinką per praktinę veiklą.</w:t>
            </w:r>
          </w:p>
        </w:tc>
        <w:tc>
          <w:tcPr>
            <w:tcW w:w="1640" w:type="dxa"/>
          </w:tcPr>
          <w:p w14:paraId="6D953CCD" w14:textId="77777777" w:rsidR="003D6F17" w:rsidRPr="00603C56" w:rsidRDefault="003D6F17" w:rsidP="00D74DE1">
            <w:pPr>
              <w:rPr>
                <w:rFonts w:ascii="Times New Roman" w:hAnsi="Times New Roman" w:cs="Times New Roman"/>
                <w:sz w:val="24"/>
                <w:szCs w:val="24"/>
              </w:rPr>
            </w:pPr>
            <w:r>
              <w:rPr>
                <w:rFonts w:ascii="Times New Roman" w:hAnsi="Times New Roman" w:cs="Times New Roman"/>
                <w:sz w:val="24"/>
                <w:szCs w:val="24"/>
              </w:rPr>
              <w:t>Kompetencijų ugdymas per aktyvius mokymo(si) metodus.</w:t>
            </w:r>
          </w:p>
        </w:tc>
        <w:tc>
          <w:tcPr>
            <w:tcW w:w="1053" w:type="dxa"/>
          </w:tcPr>
          <w:p w14:paraId="114A6788" w14:textId="77777777" w:rsidR="003D6F17" w:rsidRDefault="003D6F17" w:rsidP="00D74DE1">
            <w:pPr>
              <w:rPr>
                <w:rFonts w:ascii="Times New Roman" w:hAnsi="Times New Roman" w:cs="Times New Roman"/>
                <w:sz w:val="24"/>
                <w:szCs w:val="24"/>
              </w:rPr>
            </w:pPr>
            <w:r>
              <w:rPr>
                <w:rFonts w:ascii="Times New Roman" w:hAnsi="Times New Roman" w:cs="Times New Roman"/>
                <w:sz w:val="24"/>
                <w:szCs w:val="24"/>
              </w:rPr>
              <w:t>2024-06</w:t>
            </w:r>
          </w:p>
        </w:tc>
        <w:tc>
          <w:tcPr>
            <w:tcW w:w="2013" w:type="dxa"/>
          </w:tcPr>
          <w:p w14:paraId="6E7284F9" w14:textId="77777777" w:rsidR="003D6F17" w:rsidRDefault="003D6F17" w:rsidP="00D74DE1">
            <w:pPr>
              <w:rPr>
                <w:rFonts w:ascii="Times New Roman" w:hAnsi="Times New Roman" w:cs="Times New Roman"/>
                <w:sz w:val="24"/>
                <w:szCs w:val="24"/>
              </w:rPr>
            </w:pPr>
            <w:r>
              <w:rPr>
                <w:rFonts w:ascii="Times New Roman" w:hAnsi="Times New Roman" w:cs="Times New Roman"/>
                <w:sz w:val="24"/>
                <w:szCs w:val="24"/>
              </w:rPr>
              <w:t>Viktorija Sūdžiutė,</w:t>
            </w:r>
          </w:p>
          <w:p w14:paraId="3A6449FB" w14:textId="77777777" w:rsidR="003D6F17" w:rsidRPr="00603C56" w:rsidRDefault="003D6F17" w:rsidP="00D74DE1">
            <w:pPr>
              <w:rPr>
                <w:rFonts w:ascii="Times New Roman" w:hAnsi="Times New Roman" w:cs="Times New Roman"/>
                <w:sz w:val="24"/>
                <w:szCs w:val="24"/>
              </w:rPr>
            </w:pPr>
            <w:r>
              <w:rPr>
                <w:rFonts w:ascii="Times New Roman" w:hAnsi="Times New Roman" w:cs="Times New Roman"/>
                <w:sz w:val="24"/>
                <w:szCs w:val="24"/>
              </w:rPr>
              <w:t>Brigita Vitkauskienė</w:t>
            </w:r>
          </w:p>
        </w:tc>
      </w:tr>
      <w:tr w:rsidR="003D6F17" w:rsidRPr="00603C56" w14:paraId="6EACA033" w14:textId="77777777" w:rsidTr="00055016">
        <w:tc>
          <w:tcPr>
            <w:tcW w:w="556" w:type="dxa"/>
          </w:tcPr>
          <w:p w14:paraId="51E3588B" w14:textId="77777777" w:rsidR="003D6F17" w:rsidRDefault="003D6F17" w:rsidP="00055016">
            <w:pPr>
              <w:jc w:val="center"/>
              <w:rPr>
                <w:rFonts w:ascii="Times New Roman" w:hAnsi="Times New Roman" w:cs="Times New Roman"/>
                <w:sz w:val="24"/>
                <w:szCs w:val="24"/>
              </w:rPr>
            </w:pPr>
            <w:r>
              <w:rPr>
                <w:rFonts w:ascii="Times New Roman" w:hAnsi="Times New Roman" w:cs="Times New Roman"/>
                <w:sz w:val="24"/>
                <w:szCs w:val="24"/>
              </w:rPr>
              <w:t>15.</w:t>
            </w:r>
          </w:p>
        </w:tc>
        <w:tc>
          <w:tcPr>
            <w:tcW w:w="2477" w:type="dxa"/>
          </w:tcPr>
          <w:p w14:paraId="19C8AD15" w14:textId="77777777" w:rsidR="003D6F17" w:rsidRPr="00603C56" w:rsidRDefault="003D6F17" w:rsidP="00D74DE1">
            <w:pPr>
              <w:rPr>
                <w:rFonts w:ascii="Times New Roman" w:hAnsi="Times New Roman" w:cs="Times New Roman"/>
                <w:sz w:val="24"/>
                <w:szCs w:val="24"/>
              </w:rPr>
            </w:pPr>
            <w:r>
              <w:rPr>
                <w:rFonts w:ascii="Times New Roman" w:hAnsi="Times New Roman" w:cs="Times New Roman"/>
                <w:sz w:val="24"/>
                <w:szCs w:val="24"/>
              </w:rPr>
              <w:t>Atvira istorijos pamoka kitoje erdvėje „Istorija ne tik vadovėliai, knygos, žemėlapiai...“, 5 kl.</w:t>
            </w:r>
          </w:p>
        </w:tc>
        <w:tc>
          <w:tcPr>
            <w:tcW w:w="2037" w:type="dxa"/>
          </w:tcPr>
          <w:p w14:paraId="42A4B746" w14:textId="77777777" w:rsidR="003D6F17" w:rsidRPr="00603C56" w:rsidRDefault="003D6F17" w:rsidP="00D74DE1">
            <w:pPr>
              <w:rPr>
                <w:rFonts w:ascii="Times New Roman" w:hAnsi="Times New Roman" w:cs="Times New Roman"/>
                <w:sz w:val="24"/>
                <w:szCs w:val="24"/>
              </w:rPr>
            </w:pPr>
            <w:r>
              <w:rPr>
                <w:rFonts w:ascii="Times New Roman" w:hAnsi="Times New Roman" w:cs="Times New Roman"/>
                <w:sz w:val="24"/>
                <w:szCs w:val="24"/>
              </w:rPr>
              <w:t xml:space="preserve">Mokiniai susipažįsta su kitokia istorinių faktų pateikimo galimybe. </w:t>
            </w:r>
          </w:p>
        </w:tc>
        <w:tc>
          <w:tcPr>
            <w:tcW w:w="1640" w:type="dxa"/>
          </w:tcPr>
          <w:p w14:paraId="4417DE8F" w14:textId="78A29F33" w:rsidR="003D6F17" w:rsidRDefault="00055016" w:rsidP="00D74DE1">
            <w:pPr>
              <w:rPr>
                <w:rFonts w:ascii="Times New Roman" w:hAnsi="Times New Roman" w:cs="Times New Roman"/>
                <w:sz w:val="24"/>
                <w:szCs w:val="24"/>
              </w:rPr>
            </w:pPr>
            <w:r>
              <w:rPr>
                <w:rFonts w:ascii="Times New Roman" w:hAnsi="Times New Roman" w:cs="Times New Roman"/>
                <w:sz w:val="24"/>
                <w:szCs w:val="24"/>
              </w:rPr>
              <w:t>Aktyvūs ugdymo</w:t>
            </w:r>
            <w:r w:rsidR="003D6F17">
              <w:rPr>
                <w:rFonts w:ascii="Times New Roman" w:hAnsi="Times New Roman" w:cs="Times New Roman"/>
                <w:sz w:val="24"/>
                <w:szCs w:val="24"/>
              </w:rPr>
              <w:t>(si) metodai.</w:t>
            </w:r>
          </w:p>
        </w:tc>
        <w:tc>
          <w:tcPr>
            <w:tcW w:w="1053" w:type="dxa"/>
          </w:tcPr>
          <w:p w14:paraId="62C1DD87" w14:textId="77777777" w:rsidR="003D6F17" w:rsidRDefault="003D6F17" w:rsidP="00D74DE1">
            <w:pPr>
              <w:rPr>
                <w:rFonts w:ascii="Times New Roman" w:hAnsi="Times New Roman" w:cs="Times New Roman"/>
                <w:sz w:val="24"/>
                <w:szCs w:val="24"/>
              </w:rPr>
            </w:pPr>
            <w:r>
              <w:rPr>
                <w:rFonts w:ascii="Times New Roman" w:hAnsi="Times New Roman" w:cs="Times New Roman"/>
                <w:sz w:val="24"/>
                <w:szCs w:val="24"/>
              </w:rPr>
              <w:t>2024-09</w:t>
            </w:r>
          </w:p>
        </w:tc>
        <w:tc>
          <w:tcPr>
            <w:tcW w:w="2013" w:type="dxa"/>
          </w:tcPr>
          <w:p w14:paraId="425C6C1E" w14:textId="77777777" w:rsidR="003D6F17" w:rsidRPr="00603C56" w:rsidRDefault="003D6F17" w:rsidP="00D74DE1">
            <w:pPr>
              <w:rPr>
                <w:rFonts w:ascii="Times New Roman" w:hAnsi="Times New Roman" w:cs="Times New Roman"/>
                <w:sz w:val="24"/>
                <w:szCs w:val="24"/>
              </w:rPr>
            </w:pPr>
            <w:r>
              <w:rPr>
                <w:rFonts w:ascii="Times New Roman" w:hAnsi="Times New Roman" w:cs="Times New Roman"/>
                <w:sz w:val="24"/>
                <w:szCs w:val="24"/>
              </w:rPr>
              <w:t>Algimantas Valaitis</w:t>
            </w:r>
          </w:p>
        </w:tc>
      </w:tr>
      <w:tr w:rsidR="003D6F17" w:rsidRPr="00603C56" w14:paraId="000F8B50" w14:textId="77777777" w:rsidTr="00FA64BB">
        <w:tc>
          <w:tcPr>
            <w:tcW w:w="556" w:type="dxa"/>
            <w:tcBorders>
              <w:bottom w:val="single" w:sz="4" w:space="0" w:color="auto"/>
            </w:tcBorders>
          </w:tcPr>
          <w:p w14:paraId="6F8AB48B" w14:textId="769B761A" w:rsidR="003D6F17" w:rsidRPr="00603C56" w:rsidRDefault="003D6F17" w:rsidP="00055016">
            <w:pPr>
              <w:jc w:val="center"/>
              <w:rPr>
                <w:rFonts w:ascii="Times New Roman" w:hAnsi="Times New Roman" w:cs="Times New Roman"/>
                <w:sz w:val="24"/>
                <w:szCs w:val="24"/>
              </w:rPr>
            </w:pPr>
            <w:r>
              <w:rPr>
                <w:rFonts w:ascii="Times New Roman" w:hAnsi="Times New Roman" w:cs="Times New Roman"/>
                <w:sz w:val="24"/>
                <w:szCs w:val="24"/>
              </w:rPr>
              <w:t>16.</w:t>
            </w:r>
          </w:p>
        </w:tc>
        <w:tc>
          <w:tcPr>
            <w:tcW w:w="2477" w:type="dxa"/>
            <w:tcBorders>
              <w:bottom w:val="single" w:sz="4" w:space="0" w:color="auto"/>
            </w:tcBorders>
          </w:tcPr>
          <w:p w14:paraId="373D279E" w14:textId="77777777" w:rsidR="003D6F17" w:rsidRPr="00603C56" w:rsidRDefault="003D6F17" w:rsidP="00D74DE1">
            <w:pPr>
              <w:rPr>
                <w:rFonts w:ascii="Times New Roman" w:hAnsi="Times New Roman" w:cs="Times New Roman"/>
                <w:sz w:val="24"/>
                <w:szCs w:val="24"/>
              </w:rPr>
            </w:pPr>
            <w:r>
              <w:rPr>
                <w:rFonts w:ascii="Times New Roman" w:hAnsi="Times New Roman" w:cs="Times New Roman"/>
                <w:sz w:val="24"/>
                <w:szCs w:val="24"/>
              </w:rPr>
              <w:t>Integruota anglų k. ir fizinio ugdymo pamoka „Veiklos ir sportiniai pavadinimai“, 7 kl.</w:t>
            </w:r>
          </w:p>
        </w:tc>
        <w:tc>
          <w:tcPr>
            <w:tcW w:w="2037" w:type="dxa"/>
            <w:tcBorders>
              <w:bottom w:val="single" w:sz="4" w:space="0" w:color="auto"/>
            </w:tcBorders>
          </w:tcPr>
          <w:p w14:paraId="40259A43" w14:textId="77777777" w:rsidR="003D6F17" w:rsidRPr="00603C56" w:rsidRDefault="003D6F17" w:rsidP="00D74DE1">
            <w:pPr>
              <w:rPr>
                <w:rFonts w:ascii="Times New Roman" w:hAnsi="Times New Roman" w:cs="Times New Roman"/>
                <w:sz w:val="24"/>
                <w:szCs w:val="24"/>
              </w:rPr>
            </w:pPr>
            <w:r>
              <w:rPr>
                <w:rFonts w:ascii="Times New Roman" w:hAnsi="Times New Roman" w:cs="Times New Roman"/>
                <w:sz w:val="24"/>
                <w:szCs w:val="24"/>
              </w:rPr>
              <w:t xml:space="preserve">Mokiniai dalyvauja sportinėje veikloje ir ugdosi savo kalbinius gebėjimus. </w:t>
            </w:r>
          </w:p>
        </w:tc>
        <w:tc>
          <w:tcPr>
            <w:tcW w:w="1640" w:type="dxa"/>
            <w:tcBorders>
              <w:bottom w:val="single" w:sz="4" w:space="0" w:color="auto"/>
            </w:tcBorders>
          </w:tcPr>
          <w:p w14:paraId="7D9BC936" w14:textId="77777777" w:rsidR="003D6F17" w:rsidRPr="00603C56" w:rsidRDefault="003D6F17" w:rsidP="00D74DE1">
            <w:pPr>
              <w:rPr>
                <w:rFonts w:ascii="Times New Roman" w:hAnsi="Times New Roman" w:cs="Times New Roman"/>
                <w:sz w:val="24"/>
                <w:szCs w:val="24"/>
              </w:rPr>
            </w:pPr>
            <w:r>
              <w:rPr>
                <w:rFonts w:ascii="Times New Roman" w:hAnsi="Times New Roman" w:cs="Times New Roman"/>
                <w:sz w:val="24"/>
                <w:szCs w:val="24"/>
              </w:rPr>
              <w:t>Kompetencijų ugdymas per aktyvią sportinę veiklą.</w:t>
            </w:r>
          </w:p>
        </w:tc>
        <w:tc>
          <w:tcPr>
            <w:tcW w:w="1053" w:type="dxa"/>
            <w:tcBorders>
              <w:bottom w:val="single" w:sz="4" w:space="0" w:color="auto"/>
            </w:tcBorders>
          </w:tcPr>
          <w:p w14:paraId="5C832AC1" w14:textId="77777777" w:rsidR="003D6F17" w:rsidRDefault="003D6F17" w:rsidP="00D74DE1">
            <w:pPr>
              <w:rPr>
                <w:rFonts w:ascii="Times New Roman" w:hAnsi="Times New Roman" w:cs="Times New Roman"/>
                <w:sz w:val="24"/>
                <w:szCs w:val="24"/>
              </w:rPr>
            </w:pPr>
            <w:r>
              <w:rPr>
                <w:rFonts w:ascii="Times New Roman" w:hAnsi="Times New Roman" w:cs="Times New Roman"/>
                <w:sz w:val="24"/>
                <w:szCs w:val="24"/>
              </w:rPr>
              <w:t>2024-10</w:t>
            </w:r>
          </w:p>
        </w:tc>
        <w:tc>
          <w:tcPr>
            <w:tcW w:w="2013" w:type="dxa"/>
            <w:tcBorders>
              <w:bottom w:val="single" w:sz="4" w:space="0" w:color="auto"/>
            </w:tcBorders>
          </w:tcPr>
          <w:p w14:paraId="2F0C1DFC" w14:textId="77777777" w:rsidR="003D6F17" w:rsidRDefault="003D6F17" w:rsidP="00D74DE1">
            <w:pPr>
              <w:rPr>
                <w:rFonts w:ascii="Times New Roman" w:hAnsi="Times New Roman" w:cs="Times New Roman"/>
                <w:sz w:val="24"/>
                <w:szCs w:val="24"/>
              </w:rPr>
            </w:pPr>
            <w:r>
              <w:rPr>
                <w:rFonts w:ascii="Times New Roman" w:hAnsi="Times New Roman" w:cs="Times New Roman"/>
                <w:sz w:val="24"/>
                <w:szCs w:val="24"/>
              </w:rPr>
              <w:t>Viktorija Sūdžiutė,</w:t>
            </w:r>
          </w:p>
          <w:p w14:paraId="7EE7074A" w14:textId="77777777" w:rsidR="003D6F17" w:rsidRPr="00603C56" w:rsidRDefault="003D6F17" w:rsidP="00D74DE1">
            <w:pPr>
              <w:rPr>
                <w:rFonts w:ascii="Times New Roman" w:hAnsi="Times New Roman" w:cs="Times New Roman"/>
                <w:sz w:val="24"/>
                <w:szCs w:val="24"/>
              </w:rPr>
            </w:pPr>
            <w:r>
              <w:rPr>
                <w:rFonts w:ascii="Times New Roman" w:hAnsi="Times New Roman" w:cs="Times New Roman"/>
                <w:sz w:val="24"/>
                <w:szCs w:val="24"/>
              </w:rPr>
              <w:t>Rita Gečienė</w:t>
            </w:r>
          </w:p>
        </w:tc>
      </w:tr>
      <w:tr w:rsidR="003D6F17" w:rsidRPr="00110DB9" w14:paraId="00D06F32" w14:textId="77777777" w:rsidTr="00FA64BB">
        <w:tc>
          <w:tcPr>
            <w:tcW w:w="556" w:type="dxa"/>
            <w:tcBorders>
              <w:bottom w:val="single" w:sz="4" w:space="0" w:color="auto"/>
            </w:tcBorders>
          </w:tcPr>
          <w:p w14:paraId="6F601F0D" w14:textId="77777777" w:rsidR="003D6F17" w:rsidRPr="00110DB9" w:rsidRDefault="003D6F17" w:rsidP="00055016">
            <w:pPr>
              <w:jc w:val="center"/>
              <w:rPr>
                <w:rFonts w:ascii="Times New Roman" w:hAnsi="Times New Roman" w:cs="Times New Roman"/>
                <w:sz w:val="24"/>
                <w:szCs w:val="24"/>
              </w:rPr>
            </w:pPr>
            <w:r w:rsidRPr="00110DB9">
              <w:rPr>
                <w:rFonts w:ascii="Times New Roman" w:hAnsi="Times New Roman" w:cs="Times New Roman"/>
                <w:sz w:val="24"/>
                <w:szCs w:val="24"/>
              </w:rPr>
              <w:t>17.</w:t>
            </w:r>
          </w:p>
        </w:tc>
        <w:tc>
          <w:tcPr>
            <w:tcW w:w="2477" w:type="dxa"/>
            <w:tcBorders>
              <w:bottom w:val="single" w:sz="4" w:space="0" w:color="auto"/>
            </w:tcBorders>
          </w:tcPr>
          <w:p w14:paraId="55942F42" w14:textId="688FD92F" w:rsidR="003D6F17" w:rsidRPr="00110DB9" w:rsidRDefault="003D6F17" w:rsidP="00D74DE1">
            <w:pPr>
              <w:rPr>
                <w:rFonts w:ascii="Times New Roman" w:hAnsi="Times New Roman" w:cs="Times New Roman"/>
                <w:sz w:val="24"/>
                <w:szCs w:val="24"/>
              </w:rPr>
            </w:pPr>
            <w:r w:rsidRPr="00110DB9">
              <w:rPr>
                <w:rFonts w:ascii="Times New Roman" w:hAnsi="Times New Roman" w:cs="Times New Roman"/>
                <w:sz w:val="24"/>
                <w:szCs w:val="24"/>
              </w:rPr>
              <w:t>Integruota lietuvių k., dailės ir technologijų pamoka „Žmogus ir tėvynė. Pasaulio med</w:t>
            </w:r>
            <w:r w:rsidR="002E108D" w:rsidRPr="00110DB9">
              <w:rPr>
                <w:rFonts w:ascii="Times New Roman" w:hAnsi="Times New Roman" w:cs="Times New Roman"/>
                <w:sz w:val="24"/>
                <w:szCs w:val="24"/>
              </w:rPr>
              <w:t>žio simboliai ornamentikoje“, 9</w:t>
            </w:r>
            <w:r w:rsidRPr="00110DB9">
              <w:rPr>
                <w:rFonts w:ascii="Times New Roman" w:hAnsi="Times New Roman" w:cs="Times New Roman"/>
                <w:sz w:val="24"/>
                <w:szCs w:val="24"/>
              </w:rPr>
              <w:t xml:space="preserve"> kl.</w:t>
            </w:r>
          </w:p>
        </w:tc>
        <w:tc>
          <w:tcPr>
            <w:tcW w:w="2037" w:type="dxa"/>
            <w:tcBorders>
              <w:bottom w:val="single" w:sz="4" w:space="0" w:color="auto"/>
            </w:tcBorders>
          </w:tcPr>
          <w:p w14:paraId="30E5D011" w14:textId="77777777" w:rsidR="003D6F17" w:rsidRPr="00110DB9" w:rsidRDefault="003D6F17" w:rsidP="00D74DE1">
            <w:pPr>
              <w:rPr>
                <w:rFonts w:ascii="Times New Roman" w:hAnsi="Times New Roman" w:cs="Times New Roman"/>
                <w:sz w:val="24"/>
                <w:szCs w:val="24"/>
              </w:rPr>
            </w:pPr>
            <w:r w:rsidRPr="00110DB9">
              <w:rPr>
                <w:rFonts w:ascii="Times New Roman" w:hAnsi="Times New Roman" w:cs="Times New Roman"/>
                <w:sz w:val="24"/>
                <w:szCs w:val="24"/>
              </w:rPr>
              <w:t>Mokinių estetinio skonio formavimas.</w:t>
            </w:r>
          </w:p>
        </w:tc>
        <w:tc>
          <w:tcPr>
            <w:tcW w:w="1640" w:type="dxa"/>
            <w:tcBorders>
              <w:bottom w:val="single" w:sz="4" w:space="0" w:color="auto"/>
            </w:tcBorders>
          </w:tcPr>
          <w:p w14:paraId="7B6BF4E3" w14:textId="77777777" w:rsidR="003D6F17" w:rsidRPr="00110DB9" w:rsidRDefault="003D6F17" w:rsidP="00D74DE1">
            <w:pPr>
              <w:rPr>
                <w:rFonts w:ascii="Times New Roman" w:hAnsi="Times New Roman" w:cs="Times New Roman"/>
                <w:sz w:val="24"/>
                <w:szCs w:val="24"/>
              </w:rPr>
            </w:pPr>
            <w:r w:rsidRPr="00110DB9">
              <w:rPr>
                <w:rFonts w:ascii="Times New Roman" w:hAnsi="Times New Roman" w:cs="Times New Roman"/>
                <w:sz w:val="24"/>
                <w:szCs w:val="24"/>
              </w:rPr>
              <w:t>Kompetencijų ugdymas per kūrybinę veiklą.</w:t>
            </w:r>
          </w:p>
        </w:tc>
        <w:tc>
          <w:tcPr>
            <w:tcW w:w="1053" w:type="dxa"/>
            <w:tcBorders>
              <w:bottom w:val="single" w:sz="4" w:space="0" w:color="auto"/>
            </w:tcBorders>
          </w:tcPr>
          <w:p w14:paraId="779EAB10" w14:textId="77777777" w:rsidR="003D6F17" w:rsidRPr="00110DB9" w:rsidRDefault="003D6F17" w:rsidP="00D74DE1">
            <w:pPr>
              <w:rPr>
                <w:rFonts w:ascii="Times New Roman" w:hAnsi="Times New Roman" w:cs="Times New Roman"/>
                <w:sz w:val="24"/>
                <w:szCs w:val="24"/>
              </w:rPr>
            </w:pPr>
            <w:r w:rsidRPr="00110DB9">
              <w:rPr>
                <w:rFonts w:ascii="Times New Roman" w:hAnsi="Times New Roman" w:cs="Times New Roman"/>
                <w:sz w:val="24"/>
                <w:szCs w:val="24"/>
              </w:rPr>
              <w:t>2024-10</w:t>
            </w:r>
          </w:p>
        </w:tc>
        <w:tc>
          <w:tcPr>
            <w:tcW w:w="2013" w:type="dxa"/>
            <w:tcBorders>
              <w:bottom w:val="single" w:sz="4" w:space="0" w:color="auto"/>
            </w:tcBorders>
          </w:tcPr>
          <w:p w14:paraId="1D1575BB" w14:textId="77777777" w:rsidR="003D6F17" w:rsidRPr="00110DB9" w:rsidRDefault="003D6F17" w:rsidP="00D74DE1">
            <w:pPr>
              <w:rPr>
                <w:rFonts w:ascii="Times New Roman" w:hAnsi="Times New Roman" w:cs="Times New Roman"/>
                <w:sz w:val="24"/>
                <w:szCs w:val="24"/>
              </w:rPr>
            </w:pPr>
            <w:r w:rsidRPr="00110DB9">
              <w:rPr>
                <w:rFonts w:ascii="Times New Roman" w:hAnsi="Times New Roman" w:cs="Times New Roman"/>
                <w:sz w:val="24"/>
                <w:szCs w:val="24"/>
              </w:rPr>
              <w:t>Rasa Jonaitienė,</w:t>
            </w:r>
          </w:p>
          <w:p w14:paraId="5B525695" w14:textId="77777777" w:rsidR="003D6F17" w:rsidRPr="00110DB9" w:rsidRDefault="003D6F17" w:rsidP="00D74DE1">
            <w:pPr>
              <w:rPr>
                <w:rFonts w:ascii="Times New Roman" w:hAnsi="Times New Roman" w:cs="Times New Roman"/>
                <w:sz w:val="24"/>
                <w:szCs w:val="24"/>
              </w:rPr>
            </w:pPr>
            <w:r w:rsidRPr="00110DB9">
              <w:rPr>
                <w:rFonts w:ascii="Times New Roman" w:hAnsi="Times New Roman" w:cs="Times New Roman"/>
                <w:sz w:val="24"/>
                <w:szCs w:val="24"/>
              </w:rPr>
              <w:t>Brigita Vitkauskienė</w:t>
            </w:r>
          </w:p>
        </w:tc>
      </w:tr>
    </w:tbl>
    <w:p w14:paraId="57467534" w14:textId="77777777" w:rsidR="003D6F17" w:rsidRPr="00110DB9" w:rsidRDefault="003D6F17" w:rsidP="002E108D">
      <w:pPr>
        <w:ind w:firstLine="0"/>
        <w:jc w:val="center"/>
        <w:rPr>
          <w:rFonts w:cs="Times New Roman"/>
          <w:szCs w:val="24"/>
        </w:rPr>
      </w:pPr>
    </w:p>
    <w:p w14:paraId="450B33E4" w14:textId="77777777" w:rsidR="003D6F17" w:rsidRPr="00110DB9" w:rsidRDefault="003D6F17" w:rsidP="002E108D">
      <w:pPr>
        <w:ind w:firstLine="0"/>
        <w:jc w:val="center"/>
        <w:rPr>
          <w:rFonts w:cs="Times New Roman"/>
          <w:color w:val="000000" w:themeColor="text1"/>
          <w:szCs w:val="24"/>
        </w:rPr>
      </w:pPr>
      <w:r w:rsidRPr="00110DB9">
        <w:rPr>
          <w:rFonts w:cs="Times New Roman"/>
          <w:color w:val="000000" w:themeColor="text1"/>
          <w:szCs w:val="24"/>
        </w:rPr>
        <w:t>III. KOLEGIALAUS GRĮŽTAMOJO RYŠIO PAMOKOS</w:t>
      </w:r>
    </w:p>
    <w:tbl>
      <w:tblPr>
        <w:tblStyle w:val="Lentelstinklelis"/>
        <w:tblW w:w="9776" w:type="dxa"/>
        <w:tblLook w:val="04A0" w:firstRow="1" w:lastRow="0" w:firstColumn="1" w:lastColumn="0" w:noHBand="0" w:noVBand="1"/>
      </w:tblPr>
      <w:tblGrid>
        <w:gridCol w:w="556"/>
        <w:gridCol w:w="1753"/>
        <w:gridCol w:w="2902"/>
        <w:gridCol w:w="2694"/>
        <w:gridCol w:w="1871"/>
      </w:tblGrid>
      <w:tr w:rsidR="003D6F17" w:rsidRPr="00110DB9" w14:paraId="16B55552" w14:textId="77777777" w:rsidTr="00110DB9">
        <w:tc>
          <w:tcPr>
            <w:tcW w:w="556" w:type="dxa"/>
          </w:tcPr>
          <w:p w14:paraId="59D29BA0" w14:textId="77777777" w:rsidR="003D6F17" w:rsidRPr="00110DB9" w:rsidRDefault="003D6F17" w:rsidP="00D74DE1">
            <w:pPr>
              <w:jc w:val="center"/>
              <w:rPr>
                <w:rFonts w:ascii="Times New Roman" w:hAnsi="Times New Roman" w:cs="Times New Roman"/>
                <w:sz w:val="24"/>
                <w:szCs w:val="24"/>
              </w:rPr>
            </w:pPr>
            <w:r w:rsidRPr="00110DB9">
              <w:rPr>
                <w:rFonts w:ascii="Times New Roman" w:hAnsi="Times New Roman" w:cs="Times New Roman"/>
                <w:sz w:val="24"/>
                <w:szCs w:val="24"/>
              </w:rPr>
              <w:t>Eil. Nr.</w:t>
            </w:r>
          </w:p>
        </w:tc>
        <w:tc>
          <w:tcPr>
            <w:tcW w:w="1753" w:type="dxa"/>
          </w:tcPr>
          <w:p w14:paraId="7FA9353E" w14:textId="77777777" w:rsidR="003D6F17" w:rsidRPr="00110DB9" w:rsidRDefault="003D6F17" w:rsidP="002E108D">
            <w:pPr>
              <w:jc w:val="center"/>
              <w:rPr>
                <w:rFonts w:ascii="Times New Roman" w:hAnsi="Times New Roman" w:cs="Times New Roman"/>
                <w:sz w:val="24"/>
                <w:szCs w:val="24"/>
              </w:rPr>
            </w:pPr>
            <w:r w:rsidRPr="00110DB9">
              <w:rPr>
                <w:rFonts w:ascii="Times New Roman" w:hAnsi="Times New Roman" w:cs="Times New Roman"/>
                <w:sz w:val="24"/>
                <w:szCs w:val="24"/>
              </w:rPr>
              <w:t>Data</w:t>
            </w:r>
          </w:p>
        </w:tc>
        <w:tc>
          <w:tcPr>
            <w:tcW w:w="2902" w:type="dxa"/>
          </w:tcPr>
          <w:p w14:paraId="196C8FD9" w14:textId="77777777" w:rsidR="003D6F17" w:rsidRPr="00110DB9" w:rsidRDefault="003D6F17" w:rsidP="00D74DE1">
            <w:pPr>
              <w:jc w:val="center"/>
              <w:rPr>
                <w:rFonts w:ascii="Times New Roman" w:hAnsi="Times New Roman" w:cs="Times New Roman"/>
                <w:sz w:val="24"/>
                <w:szCs w:val="24"/>
              </w:rPr>
            </w:pPr>
            <w:r w:rsidRPr="00110DB9">
              <w:rPr>
                <w:rFonts w:ascii="Times New Roman" w:hAnsi="Times New Roman" w:cs="Times New Roman"/>
                <w:sz w:val="24"/>
                <w:szCs w:val="24"/>
              </w:rPr>
              <w:t>Veda pamoką</w:t>
            </w:r>
          </w:p>
        </w:tc>
        <w:tc>
          <w:tcPr>
            <w:tcW w:w="2694" w:type="dxa"/>
          </w:tcPr>
          <w:p w14:paraId="74D74947" w14:textId="77777777" w:rsidR="003D6F17" w:rsidRPr="00110DB9" w:rsidRDefault="003D6F17" w:rsidP="00D74DE1">
            <w:pPr>
              <w:jc w:val="center"/>
              <w:rPr>
                <w:rFonts w:ascii="Times New Roman" w:hAnsi="Times New Roman" w:cs="Times New Roman"/>
                <w:sz w:val="24"/>
                <w:szCs w:val="24"/>
              </w:rPr>
            </w:pPr>
            <w:r w:rsidRPr="00110DB9">
              <w:rPr>
                <w:rFonts w:ascii="Times New Roman" w:hAnsi="Times New Roman" w:cs="Times New Roman"/>
                <w:sz w:val="24"/>
                <w:szCs w:val="24"/>
              </w:rPr>
              <w:t>Stebi pamoką</w:t>
            </w:r>
          </w:p>
        </w:tc>
        <w:tc>
          <w:tcPr>
            <w:tcW w:w="1871" w:type="dxa"/>
          </w:tcPr>
          <w:p w14:paraId="022313A5" w14:textId="77777777" w:rsidR="003D6F17" w:rsidRPr="00110DB9" w:rsidRDefault="003D6F17" w:rsidP="00D74DE1">
            <w:pPr>
              <w:jc w:val="center"/>
              <w:rPr>
                <w:rFonts w:ascii="Times New Roman" w:hAnsi="Times New Roman" w:cs="Times New Roman"/>
                <w:sz w:val="24"/>
                <w:szCs w:val="24"/>
              </w:rPr>
            </w:pPr>
            <w:r w:rsidRPr="00110DB9">
              <w:rPr>
                <w:rFonts w:ascii="Times New Roman" w:hAnsi="Times New Roman" w:cs="Times New Roman"/>
                <w:sz w:val="24"/>
                <w:szCs w:val="24"/>
              </w:rPr>
              <w:t>Stebėjimo tikslas</w:t>
            </w:r>
          </w:p>
        </w:tc>
      </w:tr>
      <w:tr w:rsidR="003D6F17" w:rsidRPr="00110DB9" w14:paraId="5BBE567B" w14:textId="77777777" w:rsidTr="00110DB9">
        <w:tc>
          <w:tcPr>
            <w:tcW w:w="556" w:type="dxa"/>
          </w:tcPr>
          <w:p w14:paraId="4596DCFE" w14:textId="77777777" w:rsidR="003D6F17" w:rsidRPr="00110DB9" w:rsidRDefault="003D6F17" w:rsidP="00D74DE1">
            <w:pPr>
              <w:rPr>
                <w:rFonts w:ascii="Times New Roman" w:hAnsi="Times New Roman" w:cs="Times New Roman"/>
                <w:sz w:val="24"/>
                <w:szCs w:val="24"/>
              </w:rPr>
            </w:pPr>
            <w:r w:rsidRPr="00110DB9">
              <w:rPr>
                <w:rFonts w:ascii="Times New Roman" w:hAnsi="Times New Roman" w:cs="Times New Roman"/>
                <w:sz w:val="24"/>
                <w:szCs w:val="24"/>
              </w:rPr>
              <w:t xml:space="preserve">18. </w:t>
            </w:r>
          </w:p>
        </w:tc>
        <w:tc>
          <w:tcPr>
            <w:tcW w:w="1753" w:type="dxa"/>
          </w:tcPr>
          <w:p w14:paraId="47A8E194" w14:textId="45B6412C" w:rsidR="003D6F17" w:rsidRPr="00110DB9" w:rsidRDefault="003D6F17" w:rsidP="002E108D">
            <w:pPr>
              <w:jc w:val="center"/>
              <w:rPr>
                <w:rFonts w:ascii="Times New Roman" w:hAnsi="Times New Roman" w:cs="Times New Roman"/>
                <w:color w:val="FF0000"/>
                <w:sz w:val="24"/>
                <w:szCs w:val="24"/>
              </w:rPr>
            </w:pPr>
            <w:r w:rsidRPr="00110DB9">
              <w:rPr>
                <w:rFonts w:ascii="Times New Roman" w:hAnsi="Times New Roman" w:cs="Times New Roman"/>
                <w:color w:val="000000" w:themeColor="text1"/>
                <w:sz w:val="24"/>
                <w:szCs w:val="24"/>
              </w:rPr>
              <w:t>2024-02</w:t>
            </w:r>
          </w:p>
        </w:tc>
        <w:tc>
          <w:tcPr>
            <w:tcW w:w="2902" w:type="dxa"/>
          </w:tcPr>
          <w:p w14:paraId="34E2B46C" w14:textId="77777777" w:rsidR="003D6F17" w:rsidRPr="00110DB9" w:rsidRDefault="003D6F17" w:rsidP="00D74DE1">
            <w:pPr>
              <w:rPr>
                <w:rFonts w:ascii="Times New Roman" w:hAnsi="Times New Roman" w:cs="Times New Roman"/>
                <w:sz w:val="24"/>
                <w:szCs w:val="24"/>
              </w:rPr>
            </w:pPr>
            <w:r w:rsidRPr="00110DB9">
              <w:rPr>
                <w:rFonts w:ascii="Times New Roman" w:hAnsi="Times New Roman" w:cs="Times New Roman"/>
                <w:sz w:val="24"/>
                <w:szCs w:val="24"/>
              </w:rPr>
              <w:t>Virginija Rupainienė</w:t>
            </w:r>
          </w:p>
        </w:tc>
        <w:tc>
          <w:tcPr>
            <w:tcW w:w="2694" w:type="dxa"/>
          </w:tcPr>
          <w:p w14:paraId="78305BE9" w14:textId="77777777" w:rsidR="003D6F17" w:rsidRPr="00110DB9" w:rsidRDefault="003D6F17" w:rsidP="00D74DE1">
            <w:pPr>
              <w:rPr>
                <w:rFonts w:ascii="Times New Roman" w:hAnsi="Times New Roman" w:cs="Times New Roman"/>
                <w:sz w:val="24"/>
                <w:szCs w:val="24"/>
              </w:rPr>
            </w:pPr>
            <w:r w:rsidRPr="00110DB9">
              <w:rPr>
                <w:rFonts w:ascii="Times New Roman" w:hAnsi="Times New Roman" w:cs="Times New Roman"/>
                <w:sz w:val="24"/>
                <w:szCs w:val="24"/>
              </w:rPr>
              <w:t>Algimantas Valaitis,</w:t>
            </w:r>
          </w:p>
          <w:p w14:paraId="72430130" w14:textId="77777777" w:rsidR="003D6F17" w:rsidRPr="00110DB9" w:rsidRDefault="003D6F17" w:rsidP="00D74DE1">
            <w:pPr>
              <w:rPr>
                <w:rFonts w:ascii="Times New Roman" w:hAnsi="Times New Roman" w:cs="Times New Roman"/>
                <w:sz w:val="24"/>
                <w:szCs w:val="24"/>
              </w:rPr>
            </w:pPr>
            <w:r w:rsidRPr="00110DB9">
              <w:rPr>
                <w:rFonts w:ascii="Times New Roman" w:hAnsi="Times New Roman" w:cs="Times New Roman"/>
                <w:sz w:val="24"/>
                <w:szCs w:val="24"/>
              </w:rPr>
              <w:t>Danutė Pielikienė</w:t>
            </w:r>
          </w:p>
        </w:tc>
        <w:tc>
          <w:tcPr>
            <w:tcW w:w="1871" w:type="dxa"/>
          </w:tcPr>
          <w:p w14:paraId="0F917EE8" w14:textId="77777777" w:rsidR="003D6F17" w:rsidRPr="00110DB9" w:rsidRDefault="003D6F17" w:rsidP="00D74DE1">
            <w:pPr>
              <w:rPr>
                <w:rFonts w:ascii="Times New Roman" w:hAnsi="Times New Roman" w:cs="Times New Roman"/>
                <w:sz w:val="24"/>
                <w:szCs w:val="24"/>
              </w:rPr>
            </w:pPr>
            <w:r w:rsidRPr="00110DB9">
              <w:rPr>
                <w:rFonts w:ascii="Times New Roman" w:hAnsi="Times New Roman" w:cs="Times New Roman"/>
                <w:sz w:val="24"/>
                <w:szCs w:val="24"/>
              </w:rPr>
              <w:t>Kompetencijų ugdymas per mokymos(si) metodus .</w:t>
            </w:r>
          </w:p>
        </w:tc>
      </w:tr>
      <w:tr w:rsidR="003D6F17" w:rsidRPr="00110DB9" w14:paraId="0A1E718D" w14:textId="77777777" w:rsidTr="00110DB9">
        <w:tc>
          <w:tcPr>
            <w:tcW w:w="556" w:type="dxa"/>
          </w:tcPr>
          <w:p w14:paraId="3008A279" w14:textId="77777777" w:rsidR="003D6F17" w:rsidRPr="00110DB9" w:rsidRDefault="003D6F17" w:rsidP="00D74DE1">
            <w:pPr>
              <w:rPr>
                <w:rFonts w:ascii="Times New Roman" w:hAnsi="Times New Roman" w:cs="Times New Roman"/>
                <w:sz w:val="24"/>
                <w:szCs w:val="24"/>
              </w:rPr>
            </w:pPr>
            <w:r w:rsidRPr="00110DB9">
              <w:rPr>
                <w:rFonts w:ascii="Times New Roman" w:hAnsi="Times New Roman" w:cs="Times New Roman"/>
                <w:sz w:val="24"/>
                <w:szCs w:val="24"/>
              </w:rPr>
              <w:t>19.</w:t>
            </w:r>
          </w:p>
        </w:tc>
        <w:tc>
          <w:tcPr>
            <w:tcW w:w="1753" w:type="dxa"/>
          </w:tcPr>
          <w:p w14:paraId="564DC41D" w14:textId="77777777" w:rsidR="003D6F17" w:rsidRPr="00110DB9" w:rsidRDefault="003D6F17" w:rsidP="002E108D">
            <w:pPr>
              <w:jc w:val="center"/>
              <w:rPr>
                <w:rFonts w:ascii="Times New Roman" w:hAnsi="Times New Roman" w:cs="Times New Roman"/>
                <w:sz w:val="24"/>
                <w:szCs w:val="24"/>
              </w:rPr>
            </w:pPr>
            <w:r w:rsidRPr="00110DB9">
              <w:rPr>
                <w:rFonts w:ascii="Times New Roman" w:hAnsi="Times New Roman" w:cs="Times New Roman"/>
                <w:sz w:val="24"/>
                <w:szCs w:val="24"/>
              </w:rPr>
              <w:t>2024-02</w:t>
            </w:r>
          </w:p>
        </w:tc>
        <w:tc>
          <w:tcPr>
            <w:tcW w:w="2902" w:type="dxa"/>
          </w:tcPr>
          <w:p w14:paraId="0069634E" w14:textId="77777777" w:rsidR="003D6F17" w:rsidRPr="00110DB9" w:rsidRDefault="003D6F17" w:rsidP="00D74DE1">
            <w:pPr>
              <w:rPr>
                <w:rFonts w:ascii="Times New Roman" w:hAnsi="Times New Roman" w:cs="Times New Roman"/>
                <w:sz w:val="24"/>
                <w:szCs w:val="24"/>
              </w:rPr>
            </w:pPr>
            <w:r w:rsidRPr="00110DB9">
              <w:rPr>
                <w:rFonts w:ascii="Times New Roman" w:hAnsi="Times New Roman" w:cs="Times New Roman"/>
                <w:sz w:val="24"/>
                <w:szCs w:val="24"/>
              </w:rPr>
              <w:t>Rasa Jonaitienė</w:t>
            </w:r>
          </w:p>
        </w:tc>
        <w:tc>
          <w:tcPr>
            <w:tcW w:w="2694" w:type="dxa"/>
          </w:tcPr>
          <w:p w14:paraId="661367D9" w14:textId="77777777" w:rsidR="003D6F17" w:rsidRPr="00110DB9" w:rsidRDefault="003D6F17" w:rsidP="00D74DE1">
            <w:pPr>
              <w:rPr>
                <w:rFonts w:ascii="Times New Roman" w:hAnsi="Times New Roman" w:cs="Times New Roman"/>
                <w:sz w:val="24"/>
                <w:szCs w:val="24"/>
              </w:rPr>
            </w:pPr>
            <w:r w:rsidRPr="00110DB9">
              <w:rPr>
                <w:rFonts w:ascii="Times New Roman" w:hAnsi="Times New Roman" w:cs="Times New Roman"/>
                <w:sz w:val="24"/>
                <w:szCs w:val="24"/>
              </w:rPr>
              <w:t>Brigita  Vitkauskienė, Ineta Maziliauskienė</w:t>
            </w:r>
          </w:p>
        </w:tc>
        <w:tc>
          <w:tcPr>
            <w:tcW w:w="1871" w:type="dxa"/>
          </w:tcPr>
          <w:p w14:paraId="1183D8BC" w14:textId="77777777" w:rsidR="003D6F17" w:rsidRPr="00110DB9" w:rsidRDefault="003D6F17" w:rsidP="00D74DE1">
            <w:pPr>
              <w:rPr>
                <w:rFonts w:ascii="Times New Roman" w:hAnsi="Times New Roman" w:cs="Times New Roman"/>
                <w:sz w:val="24"/>
                <w:szCs w:val="24"/>
              </w:rPr>
            </w:pPr>
            <w:r w:rsidRPr="00110DB9">
              <w:rPr>
                <w:rFonts w:ascii="Times New Roman" w:hAnsi="Times New Roman" w:cs="Times New Roman"/>
                <w:sz w:val="24"/>
                <w:szCs w:val="24"/>
              </w:rPr>
              <w:t>Refleksija pamokoje.</w:t>
            </w:r>
          </w:p>
        </w:tc>
      </w:tr>
      <w:tr w:rsidR="003D6F17" w:rsidRPr="00110DB9" w14:paraId="019997F1" w14:textId="77777777" w:rsidTr="00110DB9">
        <w:tc>
          <w:tcPr>
            <w:tcW w:w="556" w:type="dxa"/>
          </w:tcPr>
          <w:p w14:paraId="4CF6EC1D" w14:textId="77777777" w:rsidR="003D6F17" w:rsidRPr="00110DB9" w:rsidRDefault="003D6F17" w:rsidP="00D74DE1">
            <w:pPr>
              <w:rPr>
                <w:rFonts w:ascii="Times New Roman" w:hAnsi="Times New Roman" w:cs="Times New Roman"/>
                <w:sz w:val="24"/>
                <w:szCs w:val="24"/>
              </w:rPr>
            </w:pPr>
            <w:r w:rsidRPr="00110DB9">
              <w:rPr>
                <w:rFonts w:ascii="Times New Roman" w:hAnsi="Times New Roman" w:cs="Times New Roman"/>
                <w:sz w:val="24"/>
                <w:szCs w:val="24"/>
              </w:rPr>
              <w:t>20.</w:t>
            </w:r>
          </w:p>
        </w:tc>
        <w:tc>
          <w:tcPr>
            <w:tcW w:w="1753" w:type="dxa"/>
          </w:tcPr>
          <w:p w14:paraId="37CCEFB9" w14:textId="77777777" w:rsidR="003D6F17" w:rsidRPr="00110DB9" w:rsidRDefault="003D6F17" w:rsidP="002E108D">
            <w:pPr>
              <w:jc w:val="center"/>
              <w:rPr>
                <w:rFonts w:ascii="Times New Roman" w:hAnsi="Times New Roman" w:cs="Times New Roman"/>
                <w:sz w:val="24"/>
                <w:szCs w:val="24"/>
              </w:rPr>
            </w:pPr>
            <w:r w:rsidRPr="00110DB9">
              <w:rPr>
                <w:rFonts w:ascii="Times New Roman" w:hAnsi="Times New Roman" w:cs="Times New Roman"/>
                <w:sz w:val="24"/>
                <w:szCs w:val="24"/>
              </w:rPr>
              <w:t>2024-03</w:t>
            </w:r>
          </w:p>
        </w:tc>
        <w:tc>
          <w:tcPr>
            <w:tcW w:w="2902" w:type="dxa"/>
          </w:tcPr>
          <w:p w14:paraId="4C156838" w14:textId="77777777" w:rsidR="003D6F17" w:rsidRPr="00110DB9" w:rsidRDefault="003D6F17" w:rsidP="00D74DE1">
            <w:pPr>
              <w:rPr>
                <w:rFonts w:ascii="Times New Roman" w:hAnsi="Times New Roman" w:cs="Times New Roman"/>
                <w:sz w:val="24"/>
                <w:szCs w:val="24"/>
              </w:rPr>
            </w:pPr>
            <w:r w:rsidRPr="00110DB9">
              <w:rPr>
                <w:rFonts w:ascii="Times New Roman" w:hAnsi="Times New Roman" w:cs="Times New Roman"/>
                <w:sz w:val="24"/>
                <w:szCs w:val="24"/>
              </w:rPr>
              <w:t>Asta Liulaitienė</w:t>
            </w:r>
          </w:p>
        </w:tc>
        <w:tc>
          <w:tcPr>
            <w:tcW w:w="2694" w:type="dxa"/>
          </w:tcPr>
          <w:p w14:paraId="6C4C0847" w14:textId="77777777" w:rsidR="003D6F17" w:rsidRPr="00110DB9" w:rsidRDefault="003D6F17" w:rsidP="00D74DE1">
            <w:pPr>
              <w:rPr>
                <w:rFonts w:ascii="Times New Roman" w:hAnsi="Times New Roman" w:cs="Times New Roman"/>
                <w:sz w:val="24"/>
                <w:szCs w:val="24"/>
              </w:rPr>
            </w:pPr>
            <w:r w:rsidRPr="00110DB9">
              <w:rPr>
                <w:rFonts w:ascii="Times New Roman" w:hAnsi="Times New Roman" w:cs="Times New Roman"/>
                <w:sz w:val="24"/>
                <w:szCs w:val="24"/>
              </w:rPr>
              <w:t>Rita Gečienė,</w:t>
            </w:r>
          </w:p>
          <w:p w14:paraId="3BE68720" w14:textId="77777777" w:rsidR="003D6F17" w:rsidRPr="00110DB9" w:rsidRDefault="003D6F17" w:rsidP="00D74DE1">
            <w:pPr>
              <w:rPr>
                <w:rFonts w:ascii="Times New Roman" w:hAnsi="Times New Roman" w:cs="Times New Roman"/>
                <w:sz w:val="24"/>
                <w:szCs w:val="24"/>
              </w:rPr>
            </w:pPr>
            <w:r w:rsidRPr="00110DB9">
              <w:rPr>
                <w:rFonts w:ascii="Times New Roman" w:hAnsi="Times New Roman" w:cs="Times New Roman"/>
                <w:sz w:val="24"/>
                <w:szCs w:val="24"/>
              </w:rPr>
              <w:t>Viktorija Sūdžiutė</w:t>
            </w:r>
          </w:p>
        </w:tc>
        <w:tc>
          <w:tcPr>
            <w:tcW w:w="1871" w:type="dxa"/>
          </w:tcPr>
          <w:p w14:paraId="15DAAFDE" w14:textId="77777777" w:rsidR="003D6F17" w:rsidRPr="00110DB9" w:rsidRDefault="003D6F17" w:rsidP="00D74DE1">
            <w:pPr>
              <w:rPr>
                <w:rFonts w:ascii="Times New Roman" w:hAnsi="Times New Roman" w:cs="Times New Roman"/>
                <w:sz w:val="24"/>
                <w:szCs w:val="24"/>
              </w:rPr>
            </w:pPr>
            <w:r w:rsidRPr="00110DB9">
              <w:rPr>
                <w:rFonts w:ascii="Times New Roman" w:hAnsi="Times New Roman" w:cs="Times New Roman"/>
                <w:sz w:val="24"/>
                <w:szCs w:val="24"/>
              </w:rPr>
              <w:t xml:space="preserve">Komandinis mokinių darbas. </w:t>
            </w:r>
          </w:p>
        </w:tc>
      </w:tr>
      <w:tr w:rsidR="003D6F17" w:rsidRPr="00110DB9" w14:paraId="0F403803" w14:textId="77777777" w:rsidTr="00110DB9">
        <w:tc>
          <w:tcPr>
            <w:tcW w:w="556" w:type="dxa"/>
          </w:tcPr>
          <w:p w14:paraId="7C66A62E" w14:textId="77777777" w:rsidR="003D6F17" w:rsidRPr="00110DB9" w:rsidRDefault="003D6F17" w:rsidP="00D74DE1">
            <w:pPr>
              <w:rPr>
                <w:rFonts w:ascii="Times New Roman" w:hAnsi="Times New Roman" w:cs="Times New Roman"/>
                <w:sz w:val="24"/>
                <w:szCs w:val="24"/>
              </w:rPr>
            </w:pPr>
            <w:r w:rsidRPr="00110DB9">
              <w:rPr>
                <w:rFonts w:ascii="Times New Roman" w:hAnsi="Times New Roman" w:cs="Times New Roman"/>
                <w:sz w:val="24"/>
                <w:szCs w:val="24"/>
              </w:rPr>
              <w:t>21.</w:t>
            </w:r>
          </w:p>
        </w:tc>
        <w:tc>
          <w:tcPr>
            <w:tcW w:w="1753" w:type="dxa"/>
          </w:tcPr>
          <w:p w14:paraId="0902244F" w14:textId="77777777" w:rsidR="003D6F17" w:rsidRPr="00110DB9" w:rsidRDefault="003D6F17" w:rsidP="002E108D">
            <w:pPr>
              <w:jc w:val="center"/>
              <w:rPr>
                <w:rFonts w:ascii="Times New Roman" w:hAnsi="Times New Roman" w:cs="Times New Roman"/>
                <w:sz w:val="24"/>
                <w:szCs w:val="24"/>
              </w:rPr>
            </w:pPr>
            <w:r w:rsidRPr="00110DB9">
              <w:rPr>
                <w:rFonts w:ascii="Times New Roman" w:hAnsi="Times New Roman" w:cs="Times New Roman"/>
                <w:sz w:val="24"/>
                <w:szCs w:val="24"/>
              </w:rPr>
              <w:t>2024-03</w:t>
            </w:r>
          </w:p>
        </w:tc>
        <w:tc>
          <w:tcPr>
            <w:tcW w:w="2902" w:type="dxa"/>
          </w:tcPr>
          <w:p w14:paraId="32379170" w14:textId="77777777" w:rsidR="003D6F17" w:rsidRPr="00110DB9" w:rsidRDefault="003D6F17" w:rsidP="00D74DE1">
            <w:pPr>
              <w:rPr>
                <w:rFonts w:ascii="Times New Roman" w:hAnsi="Times New Roman" w:cs="Times New Roman"/>
                <w:sz w:val="24"/>
                <w:szCs w:val="24"/>
              </w:rPr>
            </w:pPr>
            <w:r w:rsidRPr="00110DB9">
              <w:rPr>
                <w:rFonts w:ascii="Times New Roman" w:hAnsi="Times New Roman" w:cs="Times New Roman"/>
                <w:sz w:val="24"/>
                <w:szCs w:val="24"/>
              </w:rPr>
              <w:t>Ineta Maziliauskienė, Brigita Vitkauskienė</w:t>
            </w:r>
          </w:p>
        </w:tc>
        <w:tc>
          <w:tcPr>
            <w:tcW w:w="2694" w:type="dxa"/>
          </w:tcPr>
          <w:p w14:paraId="18D34C02" w14:textId="77777777" w:rsidR="003D6F17" w:rsidRPr="00110DB9" w:rsidRDefault="003D6F17" w:rsidP="00D74DE1">
            <w:pPr>
              <w:rPr>
                <w:rFonts w:ascii="Times New Roman" w:hAnsi="Times New Roman" w:cs="Times New Roman"/>
                <w:sz w:val="24"/>
                <w:szCs w:val="24"/>
              </w:rPr>
            </w:pPr>
            <w:r w:rsidRPr="00110DB9">
              <w:rPr>
                <w:rFonts w:ascii="Times New Roman" w:hAnsi="Times New Roman" w:cs="Times New Roman"/>
                <w:sz w:val="24"/>
                <w:szCs w:val="24"/>
              </w:rPr>
              <w:t>Rasa Jonaitienė</w:t>
            </w:r>
          </w:p>
        </w:tc>
        <w:tc>
          <w:tcPr>
            <w:tcW w:w="1871" w:type="dxa"/>
          </w:tcPr>
          <w:p w14:paraId="7D17A5CA" w14:textId="77777777" w:rsidR="003D6F17" w:rsidRPr="00110DB9" w:rsidRDefault="003D6F17" w:rsidP="00D74DE1">
            <w:pPr>
              <w:rPr>
                <w:rFonts w:ascii="Times New Roman" w:hAnsi="Times New Roman" w:cs="Times New Roman"/>
                <w:sz w:val="24"/>
                <w:szCs w:val="24"/>
              </w:rPr>
            </w:pPr>
            <w:r w:rsidRPr="00110DB9">
              <w:rPr>
                <w:rFonts w:ascii="Times New Roman" w:hAnsi="Times New Roman" w:cs="Times New Roman"/>
                <w:sz w:val="24"/>
                <w:szCs w:val="24"/>
              </w:rPr>
              <w:t xml:space="preserve">STEAM elementų panaudojimas veiklose. </w:t>
            </w:r>
          </w:p>
        </w:tc>
      </w:tr>
      <w:tr w:rsidR="003D6F17" w:rsidRPr="00110DB9" w14:paraId="4460478F" w14:textId="77777777" w:rsidTr="00110DB9">
        <w:tc>
          <w:tcPr>
            <w:tcW w:w="556" w:type="dxa"/>
          </w:tcPr>
          <w:p w14:paraId="2DB187DC" w14:textId="77777777" w:rsidR="003D6F17" w:rsidRPr="00110DB9" w:rsidRDefault="003D6F17" w:rsidP="00D74DE1">
            <w:pPr>
              <w:rPr>
                <w:rFonts w:ascii="Times New Roman" w:hAnsi="Times New Roman" w:cs="Times New Roman"/>
                <w:sz w:val="24"/>
                <w:szCs w:val="24"/>
              </w:rPr>
            </w:pPr>
            <w:r w:rsidRPr="00110DB9">
              <w:rPr>
                <w:rFonts w:ascii="Times New Roman" w:hAnsi="Times New Roman" w:cs="Times New Roman"/>
                <w:sz w:val="24"/>
                <w:szCs w:val="24"/>
              </w:rPr>
              <w:t>22.</w:t>
            </w:r>
          </w:p>
        </w:tc>
        <w:tc>
          <w:tcPr>
            <w:tcW w:w="1753" w:type="dxa"/>
          </w:tcPr>
          <w:p w14:paraId="0EB5C251" w14:textId="77777777" w:rsidR="003D6F17" w:rsidRPr="00110DB9" w:rsidRDefault="003D6F17" w:rsidP="002E108D">
            <w:pPr>
              <w:jc w:val="center"/>
              <w:rPr>
                <w:rFonts w:ascii="Times New Roman" w:hAnsi="Times New Roman" w:cs="Times New Roman"/>
                <w:sz w:val="24"/>
                <w:szCs w:val="24"/>
              </w:rPr>
            </w:pPr>
            <w:r w:rsidRPr="00110DB9">
              <w:rPr>
                <w:rFonts w:ascii="Times New Roman" w:hAnsi="Times New Roman" w:cs="Times New Roman"/>
                <w:sz w:val="24"/>
                <w:szCs w:val="24"/>
              </w:rPr>
              <w:t>2024-05</w:t>
            </w:r>
          </w:p>
        </w:tc>
        <w:tc>
          <w:tcPr>
            <w:tcW w:w="2902" w:type="dxa"/>
          </w:tcPr>
          <w:p w14:paraId="6DEC4429" w14:textId="77777777" w:rsidR="003D6F17" w:rsidRPr="00110DB9" w:rsidRDefault="003D6F17" w:rsidP="00D74DE1">
            <w:pPr>
              <w:rPr>
                <w:rFonts w:ascii="Times New Roman" w:hAnsi="Times New Roman" w:cs="Times New Roman"/>
                <w:sz w:val="24"/>
                <w:szCs w:val="24"/>
              </w:rPr>
            </w:pPr>
            <w:r w:rsidRPr="00110DB9">
              <w:rPr>
                <w:rFonts w:ascii="Times New Roman" w:hAnsi="Times New Roman" w:cs="Times New Roman"/>
                <w:sz w:val="24"/>
                <w:szCs w:val="24"/>
              </w:rPr>
              <w:t>Danutė Pielikienė</w:t>
            </w:r>
          </w:p>
        </w:tc>
        <w:tc>
          <w:tcPr>
            <w:tcW w:w="2694" w:type="dxa"/>
          </w:tcPr>
          <w:p w14:paraId="1BFFD594" w14:textId="77777777" w:rsidR="003D6F17" w:rsidRPr="00110DB9" w:rsidRDefault="003D6F17" w:rsidP="00D74DE1">
            <w:pPr>
              <w:rPr>
                <w:rFonts w:ascii="Times New Roman" w:hAnsi="Times New Roman" w:cs="Times New Roman"/>
                <w:sz w:val="24"/>
                <w:szCs w:val="24"/>
              </w:rPr>
            </w:pPr>
            <w:r w:rsidRPr="00110DB9">
              <w:rPr>
                <w:rFonts w:ascii="Times New Roman" w:hAnsi="Times New Roman" w:cs="Times New Roman"/>
                <w:sz w:val="24"/>
                <w:szCs w:val="24"/>
              </w:rPr>
              <w:t>Algimantas Valaitis,</w:t>
            </w:r>
          </w:p>
          <w:p w14:paraId="40B14BD5" w14:textId="77777777" w:rsidR="003D6F17" w:rsidRPr="00110DB9" w:rsidRDefault="003D6F17" w:rsidP="00D74DE1">
            <w:pPr>
              <w:rPr>
                <w:rFonts w:ascii="Times New Roman" w:hAnsi="Times New Roman" w:cs="Times New Roman"/>
                <w:sz w:val="24"/>
                <w:szCs w:val="24"/>
              </w:rPr>
            </w:pPr>
            <w:r w:rsidRPr="00110DB9">
              <w:rPr>
                <w:rFonts w:ascii="Times New Roman" w:hAnsi="Times New Roman" w:cs="Times New Roman"/>
                <w:sz w:val="24"/>
                <w:szCs w:val="24"/>
              </w:rPr>
              <w:t>Virginija Rupainienė</w:t>
            </w:r>
          </w:p>
        </w:tc>
        <w:tc>
          <w:tcPr>
            <w:tcW w:w="1871" w:type="dxa"/>
          </w:tcPr>
          <w:p w14:paraId="6CB705A4" w14:textId="77777777" w:rsidR="003D6F17" w:rsidRPr="00110DB9" w:rsidRDefault="003D6F17" w:rsidP="00D74DE1">
            <w:pPr>
              <w:rPr>
                <w:rFonts w:ascii="Times New Roman" w:hAnsi="Times New Roman" w:cs="Times New Roman"/>
                <w:sz w:val="24"/>
                <w:szCs w:val="24"/>
              </w:rPr>
            </w:pPr>
            <w:r w:rsidRPr="00110DB9">
              <w:rPr>
                <w:rFonts w:ascii="Times New Roman" w:hAnsi="Times New Roman" w:cs="Times New Roman"/>
                <w:sz w:val="24"/>
                <w:szCs w:val="24"/>
              </w:rPr>
              <w:t>STEAM fizikos pamokose.</w:t>
            </w:r>
          </w:p>
        </w:tc>
      </w:tr>
      <w:tr w:rsidR="003D6F17" w:rsidRPr="00110DB9" w14:paraId="32C47DFA" w14:textId="77777777" w:rsidTr="00110DB9">
        <w:tc>
          <w:tcPr>
            <w:tcW w:w="556" w:type="dxa"/>
          </w:tcPr>
          <w:p w14:paraId="3CA610D7" w14:textId="77777777" w:rsidR="003D6F17" w:rsidRPr="00110DB9" w:rsidRDefault="003D6F17" w:rsidP="00D74DE1">
            <w:pPr>
              <w:rPr>
                <w:rFonts w:ascii="Times New Roman" w:hAnsi="Times New Roman" w:cs="Times New Roman"/>
                <w:sz w:val="24"/>
                <w:szCs w:val="24"/>
              </w:rPr>
            </w:pPr>
            <w:r w:rsidRPr="00110DB9">
              <w:rPr>
                <w:rFonts w:ascii="Times New Roman" w:hAnsi="Times New Roman" w:cs="Times New Roman"/>
                <w:sz w:val="24"/>
                <w:szCs w:val="24"/>
              </w:rPr>
              <w:t xml:space="preserve">23. </w:t>
            </w:r>
          </w:p>
        </w:tc>
        <w:tc>
          <w:tcPr>
            <w:tcW w:w="1753" w:type="dxa"/>
          </w:tcPr>
          <w:p w14:paraId="49E0E46B" w14:textId="77777777" w:rsidR="003D6F17" w:rsidRPr="00110DB9" w:rsidRDefault="003D6F17" w:rsidP="002E108D">
            <w:pPr>
              <w:jc w:val="center"/>
              <w:rPr>
                <w:rFonts w:ascii="Times New Roman" w:hAnsi="Times New Roman" w:cs="Times New Roman"/>
                <w:sz w:val="24"/>
                <w:szCs w:val="24"/>
              </w:rPr>
            </w:pPr>
            <w:r w:rsidRPr="00110DB9">
              <w:rPr>
                <w:rFonts w:ascii="Times New Roman" w:hAnsi="Times New Roman" w:cs="Times New Roman"/>
                <w:sz w:val="24"/>
                <w:szCs w:val="24"/>
              </w:rPr>
              <w:t>2024-05</w:t>
            </w:r>
          </w:p>
        </w:tc>
        <w:tc>
          <w:tcPr>
            <w:tcW w:w="2902" w:type="dxa"/>
          </w:tcPr>
          <w:p w14:paraId="53A7AE51" w14:textId="1D24E55C" w:rsidR="003D6F17" w:rsidRPr="00110DB9" w:rsidRDefault="00A742E5" w:rsidP="00D74DE1">
            <w:pPr>
              <w:rPr>
                <w:rFonts w:ascii="Times New Roman" w:hAnsi="Times New Roman" w:cs="Times New Roman"/>
                <w:sz w:val="24"/>
                <w:szCs w:val="24"/>
              </w:rPr>
            </w:pPr>
            <w:r>
              <w:rPr>
                <w:rFonts w:ascii="Times New Roman" w:hAnsi="Times New Roman" w:cs="Times New Roman"/>
                <w:sz w:val="24"/>
                <w:szCs w:val="24"/>
              </w:rPr>
              <w:t>Viktorija Sūdžiu</w:t>
            </w:r>
            <w:r w:rsidR="003D6F17" w:rsidRPr="00110DB9">
              <w:rPr>
                <w:rFonts w:ascii="Times New Roman" w:hAnsi="Times New Roman" w:cs="Times New Roman"/>
                <w:sz w:val="24"/>
                <w:szCs w:val="24"/>
              </w:rPr>
              <w:t>tė</w:t>
            </w:r>
          </w:p>
          <w:p w14:paraId="62D74446" w14:textId="77777777" w:rsidR="003D6F17" w:rsidRPr="00110DB9" w:rsidRDefault="003D6F17" w:rsidP="00D74DE1">
            <w:pPr>
              <w:rPr>
                <w:rFonts w:ascii="Times New Roman" w:hAnsi="Times New Roman" w:cs="Times New Roman"/>
                <w:sz w:val="24"/>
                <w:szCs w:val="24"/>
              </w:rPr>
            </w:pPr>
          </w:p>
        </w:tc>
        <w:tc>
          <w:tcPr>
            <w:tcW w:w="2694" w:type="dxa"/>
          </w:tcPr>
          <w:p w14:paraId="77630C04" w14:textId="77777777" w:rsidR="003D6F17" w:rsidRPr="00110DB9" w:rsidRDefault="003D6F17" w:rsidP="00D74DE1">
            <w:pPr>
              <w:rPr>
                <w:rFonts w:ascii="Times New Roman" w:hAnsi="Times New Roman" w:cs="Times New Roman"/>
                <w:sz w:val="24"/>
                <w:szCs w:val="24"/>
              </w:rPr>
            </w:pPr>
            <w:r w:rsidRPr="00110DB9">
              <w:rPr>
                <w:rFonts w:ascii="Times New Roman" w:hAnsi="Times New Roman" w:cs="Times New Roman"/>
                <w:sz w:val="24"/>
                <w:szCs w:val="24"/>
              </w:rPr>
              <w:t>Rita Gečienė,</w:t>
            </w:r>
          </w:p>
          <w:p w14:paraId="2DD0E672" w14:textId="77777777" w:rsidR="003D6F17" w:rsidRPr="00110DB9" w:rsidRDefault="003D6F17" w:rsidP="00D74DE1">
            <w:pPr>
              <w:rPr>
                <w:rFonts w:ascii="Times New Roman" w:hAnsi="Times New Roman" w:cs="Times New Roman"/>
                <w:sz w:val="24"/>
                <w:szCs w:val="24"/>
              </w:rPr>
            </w:pPr>
            <w:r w:rsidRPr="00110DB9">
              <w:rPr>
                <w:rFonts w:ascii="Times New Roman" w:hAnsi="Times New Roman" w:cs="Times New Roman"/>
                <w:sz w:val="24"/>
                <w:szCs w:val="24"/>
              </w:rPr>
              <w:t>Asta Liulaitienė</w:t>
            </w:r>
          </w:p>
        </w:tc>
        <w:tc>
          <w:tcPr>
            <w:tcW w:w="1871" w:type="dxa"/>
          </w:tcPr>
          <w:p w14:paraId="422579F5" w14:textId="77777777" w:rsidR="003D6F17" w:rsidRPr="00110DB9" w:rsidRDefault="003D6F17" w:rsidP="00D74DE1">
            <w:pPr>
              <w:rPr>
                <w:rFonts w:ascii="Times New Roman" w:hAnsi="Times New Roman" w:cs="Times New Roman"/>
                <w:sz w:val="24"/>
                <w:szCs w:val="24"/>
              </w:rPr>
            </w:pPr>
            <w:r w:rsidRPr="00110DB9">
              <w:rPr>
                <w:rFonts w:ascii="Times New Roman" w:hAnsi="Times New Roman" w:cs="Times New Roman"/>
                <w:sz w:val="24"/>
                <w:szCs w:val="24"/>
              </w:rPr>
              <w:t>Lauko žaidimų įtaka mokinių fizinei sveikatai.</w:t>
            </w:r>
          </w:p>
        </w:tc>
      </w:tr>
      <w:tr w:rsidR="003D6F17" w:rsidRPr="00367DA7" w14:paraId="652790F9" w14:textId="77777777" w:rsidTr="00110DB9">
        <w:tc>
          <w:tcPr>
            <w:tcW w:w="556" w:type="dxa"/>
          </w:tcPr>
          <w:p w14:paraId="3721AEB8" w14:textId="77777777" w:rsidR="003D6F17" w:rsidRPr="00367DA7" w:rsidRDefault="003D6F17" w:rsidP="00D74DE1">
            <w:pPr>
              <w:rPr>
                <w:rFonts w:ascii="Times New Roman" w:hAnsi="Times New Roman" w:cs="Times New Roman"/>
                <w:sz w:val="24"/>
                <w:szCs w:val="24"/>
              </w:rPr>
            </w:pPr>
            <w:r>
              <w:rPr>
                <w:rFonts w:ascii="Times New Roman" w:hAnsi="Times New Roman" w:cs="Times New Roman"/>
                <w:sz w:val="24"/>
                <w:szCs w:val="24"/>
              </w:rPr>
              <w:t>24</w:t>
            </w:r>
            <w:r w:rsidRPr="00367DA7">
              <w:rPr>
                <w:rFonts w:ascii="Times New Roman" w:hAnsi="Times New Roman" w:cs="Times New Roman"/>
                <w:sz w:val="24"/>
                <w:szCs w:val="24"/>
              </w:rPr>
              <w:t xml:space="preserve">. </w:t>
            </w:r>
          </w:p>
        </w:tc>
        <w:tc>
          <w:tcPr>
            <w:tcW w:w="1753" w:type="dxa"/>
          </w:tcPr>
          <w:p w14:paraId="2238ACF3" w14:textId="77777777" w:rsidR="003D6F17" w:rsidRPr="00367DA7" w:rsidRDefault="003D6F17" w:rsidP="002E108D">
            <w:pPr>
              <w:jc w:val="center"/>
              <w:rPr>
                <w:rFonts w:ascii="Times New Roman" w:hAnsi="Times New Roman" w:cs="Times New Roman"/>
                <w:sz w:val="24"/>
                <w:szCs w:val="24"/>
              </w:rPr>
            </w:pPr>
            <w:r>
              <w:rPr>
                <w:rFonts w:ascii="Times New Roman" w:hAnsi="Times New Roman" w:cs="Times New Roman"/>
                <w:sz w:val="24"/>
                <w:szCs w:val="24"/>
              </w:rPr>
              <w:t>2024-10</w:t>
            </w:r>
          </w:p>
        </w:tc>
        <w:tc>
          <w:tcPr>
            <w:tcW w:w="2902" w:type="dxa"/>
          </w:tcPr>
          <w:p w14:paraId="734FB387" w14:textId="77777777" w:rsidR="003D6F17" w:rsidRPr="00367DA7" w:rsidRDefault="003D6F17" w:rsidP="00D74DE1">
            <w:pPr>
              <w:rPr>
                <w:rFonts w:ascii="Times New Roman" w:hAnsi="Times New Roman" w:cs="Times New Roman"/>
                <w:sz w:val="24"/>
                <w:szCs w:val="24"/>
              </w:rPr>
            </w:pPr>
            <w:r>
              <w:rPr>
                <w:rFonts w:ascii="Times New Roman" w:hAnsi="Times New Roman" w:cs="Times New Roman"/>
                <w:sz w:val="24"/>
                <w:szCs w:val="24"/>
              </w:rPr>
              <w:t>Algimantas Valaitis</w:t>
            </w:r>
          </w:p>
          <w:p w14:paraId="53A7264C" w14:textId="77777777" w:rsidR="003D6F17" w:rsidRPr="00367DA7" w:rsidRDefault="003D6F17" w:rsidP="00D74DE1">
            <w:pPr>
              <w:rPr>
                <w:rFonts w:ascii="Times New Roman" w:hAnsi="Times New Roman" w:cs="Times New Roman"/>
                <w:sz w:val="24"/>
                <w:szCs w:val="24"/>
              </w:rPr>
            </w:pPr>
          </w:p>
        </w:tc>
        <w:tc>
          <w:tcPr>
            <w:tcW w:w="2694" w:type="dxa"/>
          </w:tcPr>
          <w:p w14:paraId="4E750CF2" w14:textId="77777777" w:rsidR="003D6F17" w:rsidRDefault="003D6F17" w:rsidP="00D74DE1">
            <w:pPr>
              <w:rPr>
                <w:rFonts w:ascii="Times New Roman" w:hAnsi="Times New Roman" w:cs="Times New Roman"/>
                <w:sz w:val="24"/>
                <w:szCs w:val="24"/>
              </w:rPr>
            </w:pPr>
            <w:r w:rsidRPr="00367DA7">
              <w:rPr>
                <w:rFonts w:ascii="Times New Roman" w:hAnsi="Times New Roman" w:cs="Times New Roman"/>
                <w:sz w:val="24"/>
                <w:szCs w:val="24"/>
              </w:rPr>
              <w:t>D</w:t>
            </w:r>
            <w:r>
              <w:rPr>
                <w:rFonts w:ascii="Times New Roman" w:hAnsi="Times New Roman" w:cs="Times New Roman"/>
                <w:sz w:val="24"/>
                <w:szCs w:val="24"/>
              </w:rPr>
              <w:t>anutė Pielikienė,</w:t>
            </w:r>
          </w:p>
          <w:p w14:paraId="7B7E89DC" w14:textId="77777777" w:rsidR="003D6F17" w:rsidRPr="00367DA7" w:rsidRDefault="003D6F17" w:rsidP="00D74DE1">
            <w:pPr>
              <w:rPr>
                <w:rFonts w:ascii="Times New Roman" w:hAnsi="Times New Roman" w:cs="Times New Roman"/>
                <w:sz w:val="24"/>
                <w:szCs w:val="24"/>
              </w:rPr>
            </w:pPr>
            <w:r>
              <w:rPr>
                <w:rFonts w:ascii="Times New Roman" w:hAnsi="Times New Roman" w:cs="Times New Roman"/>
                <w:sz w:val="24"/>
                <w:szCs w:val="24"/>
              </w:rPr>
              <w:t>Virginija Rupainienė</w:t>
            </w:r>
          </w:p>
        </w:tc>
        <w:tc>
          <w:tcPr>
            <w:tcW w:w="1871" w:type="dxa"/>
          </w:tcPr>
          <w:p w14:paraId="407BB6FB" w14:textId="77777777" w:rsidR="003D6F17" w:rsidRPr="00367DA7" w:rsidRDefault="003D6F17" w:rsidP="00D74DE1">
            <w:pPr>
              <w:rPr>
                <w:rFonts w:ascii="Times New Roman" w:hAnsi="Times New Roman" w:cs="Times New Roman"/>
                <w:sz w:val="24"/>
                <w:szCs w:val="24"/>
              </w:rPr>
            </w:pPr>
            <w:r>
              <w:rPr>
                <w:rFonts w:ascii="Times New Roman" w:hAnsi="Times New Roman" w:cs="Times New Roman"/>
                <w:sz w:val="24"/>
                <w:szCs w:val="24"/>
              </w:rPr>
              <w:t xml:space="preserve">Aktyvūs mokymo metodai. </w:t>
            </w:r>
          </w:p>
        </w:tc>
      </w:tr>
      <w:tr w:rsidR="003D6F17" w:rsidRPr="00367DA7" w14:paraId="00DDC70E" w14:textId="77777777" w:rsidTr="00110DB9">
        <w:tc>
          <w:tcPr>
            <w:tcW w:w="556" w:type="dxa"/>
          </w:tcPr>
          <w:p w14:paraId="39F19FD6" w14:textId="77777777" w:rsidR="003D6F17" w:rsidRDefault="003D6F17" w:rsidP="00D74DE1">
            <w:pPr>
              <w:rPr>
                <w:rFonts w:ascii="Times New Roman" w:hAnsi="Times New Roman" w:cs="Times New Roman"/>
                <w:sz w:val="24"/>
                <w:szCs w:val="24"/>
              </w:rPr>
            </w:pPr>
            <w:r>
              <w:rPr>
                <w:rFonts w:ascii="Times New Roman" w:hAnsi="Times New Roman" w:cs="Times New Roman"/>
                <w:sz w:val="24"/>
                <w:szCs w:val="24"/>
              </w:rPr>
              <w:t>25.</w:t>
            </w:r>
          </w:p>
        </w:tc>
        <w:tc>
          <w:tcPr>
            <w:tcW w:w="1753" w:type="dxa"/>
          </w:tcPr>
          <w:p w14:paraId="058DA67E" w14:textId="77777777" w:rsidR="003D6F17" w:rsidRDefault="003D6F17" w:rsidP="002E108D">
            <w:pPr>
              <w:jc w:val="center"/>
              <w:rPr>
                <w:rFonts w:ascii="Times New Roman" w:hAnsi="Times New Roman" w:cs="Times New Roman"/>
                <w:sz w:val="24"/>
                <w:szCs w:val="24"/>
              </w:rPr>
            </w:pPr>
            <w:r>
              <w:rPr>
                <w:rFonts w:ascii="Times New Roman" w:hAnsi="Times New Roman" w:cs="Times New Roman"/>
                <w:sz w:val="24"/>
                <w:szCs w:val="24"/>
              </w:rPr>
              <w:t>2024-10</w:t>
            </w:r>
          </w:p>
        </w:tc>
        <w:tc>
          <w:tcPr>
            <w:tcW w:w="2902" w:type="dxa"/>
          </w:tcPr>
          <w:p w14:paraId="2638E9C5" w14:textId="77777777" w:rsidR="003D6F17" w:rsidRDefault="003D6F17" w:rsidP="00D74DE1">
            <w:pPr>
              <w:rPr>
                <w:rFonts w:ascii="Times New Roman" w:hAnsi="Times New Roman" w:cs="Times New Roman"/>
                <w:sz w:val="24"/>
                <w:szCs w:val="24"/>
              </w:rPr>
            </w:pPr>
            <w:r>
              <w:rPr>
                <w:rFonts w:ascii="Times New Roman" w:hAnsi="Times New Roman" w:cs="Times New Roman"/>
                <w:sz w:val="24"/>
                <w:szCs w:val="24"/>
              </w:rPr>
              <w:t>Rita Gečienė</w:t>
            </w:r>
          </w:p>
        </w:tc>
        <w:tc>
          <w:tcPr>
            <w:tcW w:w="2694" w:type="dxa"/>
          </w:tcPr>
          <w:p w14:paraId="706CF4AB" w14:textId="77777777" w:rsidR="003D6F17" w:rsidRDefault="003D6F17" w:rsidP="00D74DE1">
            <w:pPr>
              <w:rPr>
                <w:rFonts w:ascii="Times New Roman" w:hAnsi="Times New Roman" w:cs="Times New Roman"/>
                <w:sz w:val="24"/>
                <w:szCs w:val="24"/>
              </w:rPr>
            </w:pPr>
            <w:r>
              <w:rPr>
                <w:rFonts w:ascii="Times New Roman" w:hAnsi="Times New Roman" w:cs="Times New Roman"/>
                <w:sz w:val="24"/>
                <w:szCs w:val="24"/>
              </w:rPr>
              <w:t>Asta Liulaitienė,</w:t>
            </w:r>
          </w:p>
          <w:p w14:paraId="1EF3369D" w14:textId="77777777" w:rsidR="003D6F17" w:rsidRPr="00367DA7" w:rsidRDefault="003D6F17" w:rsidP="00D74DE1">
            <w:pPr>
              <w:rPr>
                <w:rFonts w:ascii="Times New Roman" w:hAnsi="Times New Roman" w:cs="Times New Roman"/>
                <w:sz w:val="24"/>
                <w:szCs w:val="24"/>
              </w:rPr>
            </w:pPr>
            <w:r>
              <w:rPr>
                <w:rFonts w:ascii="Times New Roman" w:hAnsi="Times New Roman" w:cs="Times New Roman"/>
                <w:sz w:val="24"/>
                <w:szCs w:val="24"/>
              </w:rPr>
              <w:t>Viktorija Sūdžiutė</w:t>
            </w:r>
          </w:p>
        </w:tc>
        <w:tc>
          <w:tcPr>
            <w:tcW w:w="1871" w:type="dxa"/>
          </w:tcPr>
          <w:p w14:paraId="7382ED7D" w14:textId="77777777" w:rsidR="003D6F17" w:rsidRDefault="003D6F17" w:rsidP="00D74DE1">
            <w:pPr>
              <w:rPr>
                <w:rFonts w:ascii="Times New Roman" w:hAnsi="Times New Roman" w:cs="Times New Roman"/>
                <w:sz w:val="24"/>
                <w:szCs w:val="24"/>
              </w:rPr>
            </w:pPr>
            <w:r>
              <w:rPr>
                <w:rFonts w:ascii="Times New Roman" w:hAnsi="Times New Roman" w:cs="Times New Roman"/>
                <w:sz w:val="24"/>
                <w:szCs w:val="24"/>
              </w:rPr>
              <w:t>Skaitymo metodikos taikymas pamokoje.</w:t>
            </w:r>
          </w:p>
        </w:tc>
      </w:tr>
    </w:tbl>
    <w:p w14:paraId="045846AE" w14:textId="77777777" w:rsidR="003D6F17" w:rsidRDefault="003D6F17" w:rsidP="00E77925">
      <w:pPr>
        <w:ind w:firstLine="0"/>
        <w:rPr>
          <w:rFonts w:cs="Times New Roman"/>
          <w:szCs w:val="24"/>
        </w:rPr>
      </w:pPr>
    </w:p>
    <w:p w14:paraId="499C3536" w14:textId="77777777" w:rsidR="003D6F17" w:rsidRPr="00367DA7" w:rsidRDefault="003D6F17" w:rsidP="00115870">
      <w:pPr>
        <w:ind w:firstLine="0"/>
        <w:jc w:val="center"/>
        <w:rPr>
          <w:rFonts w:cs="Times New Roman"/>
          <w:color w:val="000000" w:themeColor="text1"/>
          <w:szCs w:val="24"/>
        </w:rPr>
      </w:pPr>
      <w:r w:rsidRPr="00367DA7">
        <w:rPr>
          <w:rFonts w:cs="Times New Roman"/>
          <w:color w:val="000000" w:themeColor="text1"/>
          <w:szCs w:val="24"/>
        </w:rPr>
        <w:t>IV. INTEGRUOTA PROJEKTINĖ PATYRIMINĖ VEIKLA</w:t>
      </w:r>
    </w:p>
    <w:tbl>
      <w:tblPr>
        <w:tblStyle w:val="Lentelstinklelis"/>
        <w:tblW w:w="9776" w:type="dxa"/>
        <w:tblLook w:val="04A0" w:firstRow="1" w:lastRow="0" w:firstColumn="1" w:lastColumn="0" w:noHBand="0" w:noVBand="1"/>
      </w:tblPr>
      <w:tblGrid>
        <w:gridCol w:w="556"/>
        <w:gridCol w:w="5506"/>
        <w:gridCol w:w="1304"/>
        <w:gridCol w:w="2410"/>
      </w:tblGrid>
      <w:tr w:rsidR="003D6F17" w:rsidRPr="00367DA7" w14:paraId="3415D04A" w14:textId="77777777" w:rsidTr="00056972">
        <w:tc>
          <w:tcPr>
            <w:tcW w:w="556" w:type="dxa"/>
          </w:tcPr>
          <w:p w14:paraId="08B234B5" w14:textId="77777777" w:rsidR="003D6F17" w:rsidRPr="00367DA7" w:rsidRDefault="003D6F17" w:rsidP="00D74DE1">
            <w:pPr>
              <w:jc w:val="center"/>
              <w:rPr>
                <w:rFonts w:ascii="Times New Roman" w:hAnsi="Times New Roman" w:cs="Times New Roman"/>
                <w:sz w:val="24"/>
                <w:szCs w:val="24"/>
              </w:rPr>
            </w:pPr>
            <w:r w:rsidRPr="00367DA7">
              <w:rPr>
                <w:rFonts w:ascii="Times New Roman" w:hAnsi="Times New Roman" w:cs="Times New Roman"/>
                <w:sz w:val="24"/>
                <w:szCs w:val="24"/>
              </w:rPr>
              <w:t>Eil. Nr.</w:t>
            </w:r>
          </w:p>
        </w:tc>
        <w:tc>
          <w:tcPr>
            <w:tcW w:w="5506" w:type="dxa"/>
          </w:tcPr>
          <w:p w14:paraId="379CC04C" w14:textId="77777777" w:rsidR="003D6F17" w:rsidRPr="00367DA7" w:rsidRDefault="003D6F17" w:rsidP="00D74DE1">
            <w:pPr>
              <w:jc w:val="center"/>
              <w:rPr>
                <w:rFonts w:ascii="Times New Roman" w:hAnsi="Times New Roman" w:cs="Times New Roman"/>
                <w:sz w:val="24"/>
                <w:szCs w:val="24"/>
              </w:rPr>
            </w:pPr>
            <w:r w:rsidRPr="00367DA7">
              <w:rPr>
                <w:rFonts w:ascii="Times New Roman" w:hAnsi="Times New Roman" w:cs="Times New Roman"/>
                <w:sz w:val="24"/>
                <w:szCs w:val="24"/>
              </w:rPr>
              <w:t>Tema</w:t>
            </w:r>
          </w:p>
        </w:tc>
        <w:tc>
          <w:tcPr>
            <w:tcW w:w="1304" w:type="dxa"/>
          </w:tcPr>
          <w:p w14:paraId="1389F476" w14:textId="77777777" w:rsidR="003D6F17" w:rsidRPr="00367DA7" w:rsidRDefault="003D6F17" w:rsidP="00643838">
            <w:pPr>
              <w:jc w:val="center"/>
              <w:rPr>
                <w:rFonts w:ascii="Times New Roman" w:hAnsi="Times New Roman" w:cs="Times New Roman"/>
                <w:sz w:val="24"/>
                <w:szCs w:val="24"/>
              </w:rPr>
            </w:pPr>
            <w:r w:rsidRPr="00367DA7">
              <w:rPr>
                <w:rFonts w:ascii="Times New Roman" w:hAnsi="Times New Roman" w:cs="Times New Roman"/>
                <w:sz w:val="24"/>
                <w:szCs w:val="24"/>
              </w:rPr>
              <w:t>Klasė</w:t>
            </w:r>
          </w:p>
        </w:tc>
        <w:tc>
          <w:tcPr>
            <w:tcW w:w="2410" w:type="dxa"/>
          </w:tcPr>
          <w:p w14:paraId="2E7405F8" w14:textId="77777777" w:rsidR="003D6F17" w:rsidRPr="00367DA7" w:rsidRDefault="003D6F17" w:rsidP="00D74DE1">
            <w:pPr>
              <w:jc w:val="center"/>
              <w:rPr>
                <w:rFonts w:ascii="Times New Roman" w:hAnsi="Times New Roman" w:cs="Times New Roman"/>
                <w:sz w:val="24"/>
                <w:szCs w:val="24"/>
              </w:rPr>
            </w:pPr>
            <w:r w:rsidRPr="00367DA7">
              <w:rPr>
                <w:rFonts w:ascii="Times New Roman" w:hAnsi="Times New Roman" w:cs="Times New Roman"/>
                <w:sz w:val="24"/>
                <w:szCs w:val="24"/>
              </w:rPr>
              <w:t>Mokytojai</w:t>
            </w:r>
          </w:p>
        </w:tc>
      </w:tr>
      <w:tr w:rsidR="003D6F17" w:rsidRPr="009646E2" w14:paraId="441B7A02" w14:textId="77777777" w:rsidTr="00056972">
        <w:tc>
          <w:tcPr>
            <w:tcW w:w="556" w:type="dxa"/>
          </w:tcPr>
          <w:p w14:paraId="43E46E84" w14:textId="77777777" w:rsidR="003D6F17" w:rsidRPr="00367DA7" w:rsidRDefault="003D6F17" w:rsidP="00D74DE1">
            <w:pPr>
              <w:rPr>
                <w:rFonts w:ascii="Times New Roman" w:hAnsi="Times New Roman" w:cs="Times New Roman"/>
                <w:sz w:val="24"/>
                <w:szCs w:val="24"/>
              </w:rPr>
            </w:pPr>
            <w:r w:rsidRPr="00367DA7">
              <w:rPr>
                <w:rFonts w:ascii="Times New Roman" w:hAnsi="Times New Roman" w:cs="Times New Roman"/>
                <w:sz w:val="24"/>
                <w:szCs w:val="24"/>
              </w:rPr>
              <w:t>2</w:t>
            </w:r>
            <w:r>
              <w:rPr>
                <w:rFonts w:ascii="Times New Roman" w:hAnsi="Times New Roman" w:cs="Times New Roman"/>
                <w:sz w:val="24"/>
                <w:szCs w:val="24"/>
              </w:rPr>
              <w:t>6</w:t>
            </w:r>
            <w:r w:rsidRPr="00367DA7">
              <w:rPr>
                <w:rFonts w:ascii="Times New Roman" w:hAnsi="Times New Roman" w:cs="Times New Roman"/>
                <w:sz w:val="24"/>
                <w:szCs w:val="24"/>
              </w:rPr>
              <w:t xml:space="preserve">. </w:t>
            </w:r>
          </w:p>
        </w:tc>
        <w:tc>
          <w:tcPr>
            <w:tcW w:w="5506" w:type="dxa"/>
          </w:tcPr>
          <w:p w14:paraId="2D708A4E" w14:textId="77777777" w:rsidR="003D6F17" w:rsidRPr="00367DA7" w:rsidRDefault="003D6F17" w:rsidP="00D74DE1">
            <w:pPr>
              <w:rPr>
                <w:rFonts w:ascii="Times New Roman" w:hAnsi="Times New Roman" w:cs="Times New Roman"/>
                <w:sz w:val="24"/>
                <w:szCs w:val="24"/>
              </w:rPr>
            </w:pPr>
            <w:r w:rsidRPr="00367DA7">
              <w:rPr>
                <w:rFonts w:ascii="Times New Roman" w:hAnsi="Times New Roman" w:cs="Times New Roman"/>
                <w:sz w:val="24"/>
                <w:szCs w:val="24"/>
              </w:rPr>
              <w:t>Metiniai projektiniai darbai</w:t>
            </w:r>
            <w:r>
              <w:rPr>
                <w:rFonts w:ascii="Times New Roman" w:hAnsi="Times New Roman" w:cs="Times New Roman"/>
                <w:sz w:val="24"/>
                <w:szCs w:val="24"/>
              </w:rPr>
              <w:t xml:space="preserve">. </w:t>
            </w:r>
          </w:p>
        </w:tc>
        <w:tc>
          <w:tcPr>
            <w:tcW w:w="1304" w:type="dxa"/>
          </w:tcPr>
          <w:p w14:paraId="5176AFB2" w14:textId="6D76DEE2" w:rsidR="003D6F17" w:rsidRPr="00367DA7" w:rsidRDefault="003D6F17" w:rsidP="00643838">
            <w:pPr>
              <w:jc w:val="center"/>
              <w:rPr>
                <w:rFonts w:ascii="Times New Roman" w:hAnsi="Times New Roman" w:cs="Times New Roman"/>
                <w:sz w:val="24"/>
                <w:szCs w:val="24"/>
              </w:rPr>
            </w:pPr>
            <w:r>
              <w:rPr>
                <w:rFonts w:ascii="Times New Roman" w:hAnsi="Times New Roman" w:cs="Times New Roman"/>
                <w:sz w:val="24"/>
                <w:szCs w:val="24"/>
              </w:rPr>
              <w:t xml:space="preserve">8, </w:t>
            </w:r>
            <w:r w:rsidRPr="00367DA7">
              <w:rPr>
                <w:rFonts w:ascii="Times New Roman" w:hAnsi="Times New Roman" w:cs="Times New Roman"/>
                <w:sz w:val="24"/>
                <w:szCs w:val="24"/>
              </w:rPr>
              <w:t>10</w:t>
            </w:r>
          </w:p>
        </w:tc>
        <w:tc>
          <w:tcPr>
            <w:tcW w:w="2410" w:type="dxa"/>
          </w:tcPr>
          <w:p w14:paraId="7E9F6610" w14:textId="10063595" w:rsidR="003D6F17" w:rsidRPr="00367DA7" w:rsidRDefault="003D6F17" w:rsidP="00D74DE1">
            <w:pPr>
              <w:rPr>
                <w:rFonts w:ascii="Times New Roman" w:hAnsi="Times New Roman" w:cs="Times New Roman"/>
                <w:sz w:val="24"/>
                <w:szCs w:val="24"/>
              </w:rPr>
            </w:pPr>
            <w:r w:rsidRPr="00367DA7">
              <w:rPr>
                <w:rFonts w:ascii="Times New Roman" w:hAnsi="Times New Roman" w:cs="Times New Roman"/>
                <w:sz w:val="24"/>
                <w:szCs w:val="24"/>
              </w:rPr>
              <w:t>Dalykų mokytojai – projektų vadovai</w:t>
            </w:r>
          </w:p>
        </w:tc>
      </w:tr>
      <w:tr w:rsidR="003D6F17" w:rsidRPr="00367DA7" w14:paraId="14AB8BE1" w14:textId="77777777" w:rsidTr="002E5572">
        <w:trPr>
          <w:trHeight w:val="2778"/>
        </w:trPr>
        <w:tc>
          <w:tcPr>
            <w:tcW w:w="556" w:type="dxa"/>
          </w:tcPr>
          <w:p w14:paraId="6D2484DA" w14:textId="77777777" w:rsidR="003D6F17" w:rsidRPr="00367DA7" w:rsidRDefault="003D6F17" w:rsidP="00D74DE1">
            <w:pPr>
              <w:rPr>
                <w:rFonts w:ascii="Times New Roman" w:hAnsi="Times New Roman" w:cs="Times New Roman"/>
                <w:sz w:val="24"/>
                <w:szCs w:val="24"/>
              </w:rPr>
            </w:pPr>
            <w:r>
              <w:rPr>
                <w:rFonts w:ascii="Times New Roman" w:hAnsi="Times New Roman" w:cs="Times New Roman"/>
                <w:sz w:val="24"/>
                <w:szCs w:val="24"/>
              </w:rPr>
              <w:t>27</w:t>
            </w:r>
            <w:r w:rsidRPr="00367DA7">
              <w:rPr>
                <w:rFonts w:ascii="Times New Roman" w:hAnsi="Times New Roman" w:cs="Times New Roman"/>
                <w:sz w:val="24"/>
                <w:szCs w:val="24"/>
              </w:rPr>
              <w:t xml:space="preserve">. </w:t>
            </w:r>
          </w:p>
        </w:tc>
        <w:tc>
          <w:tcPr>
            <w:tcW w:w="5506" w:type="dxa"/>
          </w:tcPr>
          <w:p w14:paraId="2D098F24" w14:textId="095BF669" w:rsidR="003D6F17" w:rsidRPr="00367DA7" w:rsidRDefault="003D6F17" w:rsidP="00D74DE1">
            <w:pPr>
              <w:rPr>
                <w:rFonts w:ascii="Times New Roman" w:hAnsi="Times New Roman" w:cs="Times New Roman"/>
                <w:sz w:val="24"/>
                <w:szCs w:val="24"/>
              </w:rPr>
            </w:pPr>
            <w:r>
              <w:rPr>
                <w:rFonts w:ascii="Times New Roman" w:hAnsi="Times New Roman" w:cs="Times New Roman"/>
                <w:sz w:val="24"/>
                <w:szCs w:val="24"/>
              </w:rPr>
              <w:t>„Matematika visur“ – vasaros integruota  projektinė-patyriminė veikla.</w:t>
            </w:r>
          </w:p>
          <w:p w14:paraId="62C519F0" w14:textId="77777777" w:rsidR="003D6F17" w:rsidRPr="00367DA7" w:rsidRDefault="003D6F17" w:rsidP="00D74DE1">
            <w:pPr>
              <w:rPr>
                <w:rFonts w:ascii="Times New Roman" w:hAnsi="Times New Roman" w:cs="Times New Roman"/>
                <w:sz w:val="24"/>
                <w:szCs w:val="24"/>
              </w:rPr>
            </w:pPr>
          </w:p>
        </w:tc>
        <w:tc>
          <w:tcPr>
            <w:tcW w:w="1304" w:type="dxa"/>
          </w:tcPr>
          <w:p w14:paraId="3E80FF6D" w14:textId="04516523" w:rsidR="003D6F17" w:rsidRDefault="003D6F17" w:rsidP="00643838">
            <w:pPr>
              <w:jc w:val="center"/>
              <w:rPr>
                <w:rFonts w:ascii="Times New Roman" w:hAnsi="Times New Roman" w:cs="Times New Roman"/>
                <w:sz w:val="24"/>
                <w:szCs w:val="24"/>
              </w:rPr>
            </w:pPr>
            <w:r>
              <w:rPr>
                <w:rFonts w:ascii="Times New Roman" w:hAnsi="Times New Roman" w:cs="Times New Roman"/>
                <w:sz w:val="24"/>
                <w:szCs w:val="24"/>
              </w:rPr>
              <w:t>5</w:t>
            </w:r>
          </w:p>
          <w:p w14:paraId="539F3D7A" w14:textId="77777777" w:rsidR="00115870" w:rsidRDefault="00115870" w:rsidP="00643838">
            <w:pPr>
              <w:jc w:val="center"/>
              <w:rPr>
                <w:rFonts w:ascii="Times New Roman" w:hAnsi="Times New Roman" w:cs="Times New Roman"/>
                <w:sz w:val="24"/>
                <w:szCs w:val="24"/>
              </w:rPr>
            </w:pPr>
          </w:p>
          <w:p w14:paraId="0C3A667A" w14:textId="09F33E07" w:rsidR="003D6F17" w:rsidRDefault="003D6F17" w:rsidP="00643838">
            <w:pPr>
              <w:jc w:val="center"/>
              <w:rPr>
                <w:rFonts w:ascii="Times New Roman" w:hAnsi="Times New Roman" w:cs="Times New Roman"/>
                <w:sz w:val="24"/>
                <w:szCs w:val="24"/>
              </w:rPr>
            </w:pPr>
            <w:r>
              <w:rPr>
                <w:rFonts w:ascii="Times New Roman" w:hAnsi="Times New Roman" w:cs="Times New Roman"/>
                <w:sz w:val="24"/>
                <w:szCs w:val="24"/>
              </w:rPr>
              <w:t>6</w:t>
            </w:r>
          </w:p>
          <w:p w14:paraId="377A1D81" w14:textId="77777777" w:rsidR="003D6F17" w:rsidRDefault="003D6F17" w:rsidP="00643838">
            <w:pPr>
              <w:jc w:val="center"/>
              <w:rPr>
                <w:rFonts w:ascii="Times New Roman" w:hAnsi="Times New Roman" w:cs="Times New Roman"/>
                <w:sz w:val="24"/>
                <w:szCs w:val="24"/>
              </w:rPr>
            </w:pPr>
          </w:p>
          <w:p w14:paraId="136CA34B" w14:textId="7F525137" w:rsidR="003D6F17" w:rsidRDefault="003D6F17" w:rsidP="00643838">
            <w:pPr>
              <w:jc w:val="center"/>
              <w:rPr>
                <w:rFonts w:ascii="Times New Roman" w:hAnsi="Times New Roman" w:cs="Times New Roman"/>
                <w:sz w:val="24"/>
                <w:szCs w:val="24"/>
              </w:rPr>
            </w:pPr>
            <w:r>
              <w:rPr>
                <w:rFonts w:ascii="Times New Roman" w:hAnsi="Times New Roman" w:cs="Times New Roman"/>
                <w:sz w:val="24"/>
                <w:szCs w:val="24"/>
              </w:rPr>
              <w:t>7</w:t>
            </w:r>
          </w:p>
          <w:p w14:paraId="49C131E9" w14:textId="77777777" w:rsidR="003D6F17" w:rsidRDefault="003D6F17" w:rsidP="00643838">
            <w:pPr>
              <w:jc w:val="center"/>
              <w:rPr>
                <w:rFonts w:ascii="Times New Roman" w:hAnsi="Times New Roman" w:cs="Times New Roman"/>
                <w:sz w:val="24"/>
                <w:szCs w:val="24"/>
              </w:rPr>
            </w:pPr>
          </w:p>
          <w:p w14:paraId="2E3F9342" w14:textId="14F1A125" w:rsidR="003D6F17" w:rsidRDefault="003D6F17" w:rsidP="00643838">
            <w:pPr>
              <w:jc w:val="center"/>
              <w:rPr>
                <w:rFonts w:ascii="Times New Roman" w:hAnsi="Times New Roman" w:cs="Times New Roman"/>
                <w:sz w:val="24"/>
                <w:szCs w:val="24"/>
              </w:rPr>
            </w:pPr>
            <w:r>
              <w:rPr>
                <w:rFonts w:ascii="Times New Roman" w:hAnsi="Times New Roman" w:cs="Times New Roman"/>
                <w:sz w:val="24"/>
                <w:szCs w:val="24"/>
              </w:rPr>
              <w:t>8</w:t>
            </w:r>
          </w:p>
          <w:p w14:paraId="580125CA" w14:textId="77777777" w:rsidR="003D6F17" w:rsidRDefault="003D6F17" w:rsidP="00643838">
            <w:pPr>
              <w:jc w:val="center"/>
              <w:rPr>
                <w:rFonts w:ascii="Times New Roman" w:hAnsi="Times New Roman" w:cs="Times New Roman"/>
                <w:sz w:val="24"/>
                <w:szCs w:val="24"/>
              </w:rPr>
            </w:pPr>
          </w:p>
          <w:p w14:paraId="6D6B228C" w14:textId="18BFA4A4" w:rsidR="003D6F17" w:rsidRDefault="003D6F17" w:rsidP="00643838">
            <w:pPr>
              <w:jc w:val="center"/>
              <w:rPr>
                <w:rFonts w:ascii="Times New Roman" w:hAnsi="Times New Roman" w:cs="Times New Roman"/>
                <w:sz w:val="24"/>
                <w:szCs w:val="24"/>
              </w:rPr>
            </w:pPr>
            <w:r>
              <w:rPr>
                <w:rFonts w:ascii="Times New Roman" w:hAnsi="Times New Roman" w:cs="Times New Roman"/>
                <w:sz w:val="24"/>
                <w:szCs w:val="24"/>
              </w:rPr>
              <w:t>10</w:t>
            </w:r>
          </w:p>
          <w:p w14:paraId="42194E51" w14:textId="77777777" w:rsidR="003D6F17" w:rsidRPr="00B63735" w:rsidRDefault="003D6F17" w:rsidP="00643838">
            <w:pPr>
              <w:jc w:val="center"/>
              <w:rPr>
                <w:rFonts w:ascii="Times New Roman" w:hAnsi="Times New Roman" w:cs="Times New Roman"/>
                <w:color w:val="FF0000"/>
                <w:sz w:val="24"/>
                <w:szCs w:val="24"/>
              </w:rPr>
            </w:pPr>
          </w:p>
        </w:tc>
        <w:tc>
          <w:tcPr>
            <w:tcW w:w="2410" w:type="dxa"/>
          </w:tcPr>
          <w:p w14:paraId="5FDE6432" w14:textId="77777777" w:rsidR="003D6F17" w:rsidRDefault="003D6F17" w:rsidP="00D74DE1">
            <w:pPr>
              <w:rPr>
                <w:rFonts w:ascii="Times New Roman" w:hAnsi="Times New Roman" w:cs="Times New Roman"/>
                <w:sz w:val="24"/>
                <w:szCs w:val="24"/>
              </w:rPr>
            </w:pPr>
            <w:r>
              <w:rPr>
                <w:rFonts w:ascii="Times New Roman" w:hAnsi="Times New Roman" w:cs="Times New Roman"/>
                <w:sz w:val="24"/>
                <w:szCs w:val="24"/>
              </w:rPr>
              <w:t>Algimantas Valaitis,</w:t>
            </w:r>
          </w:p>
          <w:p w14:paraId="71B6CC25" w14:textId="77777777" w:rsidR="003D6F17" w:rsidRDefault="003D6F17" w:rsidP="00D74DE1">
            <w:pPr>
              <w:rPr>
                <w:rFonts w:ascii="Times New Roman" w:hAnsi="Times New Roman" w:cs="Times New Roman"/>
                <w:sz w:val="24"/>
                <w:szCs w:val="24"/>
              </w:rPr>
            </w:pPr>
            <w:r>
              <w:rPr>
                <w:rFonts w:ascii="Times New Roman" w:hAnsi="Times New Roman" w:cs="Times New Roman"/>
                <w:sz w:val="24"/>
                <w:szCs w:val="24"/>
              </w:rPr>
              <w:t>Aušra Pielikienė</w:t>
            </w:r>
          </w:p>
          <w:p w14:paraId="20FCC9D5" w14:textId="77777777" w:rsidR="003D6F17" w:rsidRDefault="003D6F17" w:rsidP="00D74DE1">
            <w:pPr>
              <w:rPr>
                <w:rFonts w:ascii="Times New Roman" w:hAnsi="Times New Roman" w:cs="Times New Roman"/>
                <w:sz w:val="24"/>
                <w:szCs w:val="24"/>
              </w:rPr>
            </w:pPr>
            <w:r>
              <w:rPr>
                <w:rFonts w:ascii="Times New Roman" w:hAnsi="Times New Roman" w:cs="Times New Roman"/>
                <w:sz w:val="24"/>
                <w:szCs w:val="24"/>
              </w:rPr>
              <w:t>Asta Liulaitienė,</w:t>
            </w:r>
          </w:p>
          <w:p w14:paraId="1CD7A67B" w14:textId="77777777" w:rsidR="003D6F17" w:rsidRDefault="003D6F17" w:rsidP="00D74DE1">
            <w:pPr>
              <w:rPr>
                <w:rFonts w:ascii="Times New Roman" w:hAnsi="Times New Roman" w:cs="Times New Roman"/>
                <w:sz w:val="24"/>
                <w:szCs w:val="24"/>
              </w:rPr>
            </w:pPr>
            <w:r>
              <w:rPr>
                <w:rFonts w:ascii="Times New Roman" w:hAnsi="Times New Roman" w:cs="Times New Roman"/>
                <w:sz w:val="24"/>
                <w:szCs w:val="24"/>
              </w:rPr>
              <w:t>Rasa Jonaitienė</w:t>
            </w:r>
          </w:p>
          <w:p w14:paraId="4A225CFF" w14:textId="01CBD299" w:rsidR="003D6F17" w:rsidRDefault="003D6F17" w:rsidP="00D74DE1">
            <w:pPr>
              <w:rPr>
                <w:rFonts w:ascii="Times New Roman" w:hAnsi="Times New Roman" w:cs="Times New Roman"/>
                <w:sz w:val="24"/>
                <w:szCs w:val="24"/>
              </w:rPr>
            </w:pPr>
            <w:r>
              <w:rPr>
                <w:rFonts w:ascii="Times New Roman" w:hAnsi="Times New Roman" w:cs="Times New Roman"/>
                <w:sz w:val="24"/>
                <w:szCs w:val="24"/>
              </w:rPr>
              <w:t>Viktorija Sūdžiutė,</w:t>
            </w:r>
          </w:p>
          <w:p w14:paraId="23567DFA" w14:textId="77777777" w:rsidR="003D6F17" w:rsidRDefault="003D6F17" w:rsidP="00D74DE1">
            <w:pPr>
              <w:rPr>
                <w:rFonts w:ascii="Times New Roman" w:hAnsi="Times New Roman" w:cs="Times New Roman"/>
                <w:sz w:val="24"/>
                <w:szCs w:val="24"/>
              </w:rPr>
            </w:pPr>
            <w:r>
              <w:rPr>
                <w:rFonts w:ascii="Times New Roman" w:hAnsi="Times New Roman" w:cs="Times New Roman"/>
                <w:sz w:val="24"/>
                <w:szCs w:val="24"/>
              </w:rPr>
              <w:t>Virginija Rupainienė</w:t>
            </w:r>
          </w:p>
          <w:p w14:paraId="4D28A07A" w14:textId="77777777" w:rsidR="003D6F17" w:rsidRDefault="003D6F17" w:rsidP="00D74DE1">
            <w:pPr>
              <w:rPr>
                <w:rFonts w:ascii="Times New Roman" w:hAnsi="Times New Roman" w:cs="Times New Roman"/>
                <w:sz w:val="24"/>
                <w:szCs w:val="24"/>
              </w:rPr>
            </w:pPr>
            <w:r>
              <w:rPr>
                <w:rFonts w:ascii="Times New Roman" w:hAnsi="Times New Roman" w:cs="Times New Roman"/>
                <w:sz w:val="24"/>
                <w:szCs w:val="24"/>
              </w:rPr>
              <w:t>Rita Gečienė,</w:t>
            </w:r>
          </w:p>
          <w:p w14:paraId="2AA13E0A" w14:textId="77777777" w:rsidR="003D6F17" w:rsidRDefault="003D6F17" w:rsidP="00D74DE1">
            <w:pPr>
              <w:rPr>
                <w:rFonts w:ascii="Times New Roman" w:hAnsi="Times New Roman" w:cs="Times New Roman"/>
                <w:sz w:val="24"/>
                <w:szCs w:val="24"/>
              </w:rPr>
            </w:pPr>
            <w:r>
              <w:rPr>
                <w:rFonts w:ascii="Times New Roman" w:hAnsi="Times New Roman" w:cs="Times New Roman"/>
                <w:sz w:val="24"/>
                <w:szCs w:val="24"/>
              </w:rPr>
              <w:t>Ineta Maziliauskienė</w:t>
            </w:r>
          </w:p>
          <w:p w14:paraId="54C00414" w14:textId="77777777" w:rsidR="003D6F17" w:rsidRDefault="003D6F17" w:rsidP="00D74DE1">
            <w:pPr>
              <w:rPr>
                <w:rFonts w:ascii="Times New Roman" w:hAnsi="Times New Roman" w:cs="Times New Roman"/>
                <w:sz w:val="24"/>
                <w:szCs w:val="24"/>
              </w:rPr>
            </w:pPr>
            <w:r>
              <w:rPr>
                <w:rFonts w:ascii="Times New Roman" w:hAnsi="Times New Roman" w:cs="Times New Roman"/>
                <w:sz w:val="24"/>
                <w:szCs w:val="24"/>
              </w:rPr>
              <w:t>Danutė Pielikienė,</w:t>
            </w:r>
          </w:p>
          <w:p w14:paraId="6569533F" w14:textId="77777777" w:rsidR="003D6F17" w:rsidRPr="00367DA7" w:rsidRDefault="003D6F17" w:rsidP="00D74DE1">
            <w:pPr>
              <w:rPr>
                <w:rFonts w:ascii="Times New Roman" w:hAnsi="Times New Roman" w:cs="Times New Roman"/>
                <w:sz w:val="24"/>
                <w:szCs w:val="24"/>
              </w:rPr>
            </w:pPr>
            <w:r>
              <w:rPr>
                <w:rFonts w:ascii="Times New Roman" w:hAnsi="Times New Roman" w:cs="Times New Roman"/>
                <w:sz w:val="24"/>
                <w:szCs w:val="24"/>
              </w:rPr>
              <w:t>Brigita Vitkauskienė</w:t>
            </w:r>
          </w:p>
        </w:tc>
      </w:tr>
      <w:tr w:rsidR="003D6F17" w:rsidRPr="00367DA7" w14:paraId="2170EC6C" w14:textId="77777777" w:rsidTr="00056972">
        <w:tc>
          <w:tcPr>
            <w:tcW w:w="556" w:type="dxa"/>
          </w:tcPr>
          <w:p w14:paraId="1421F11C" w14:textId="77777777" w:rsidR="003D6F17" w:rsidRPr="00367DA7" w:rsidRDefault="003D6F17" w:rsidP="00D74DE1">
            <w:pPr>
              <w:rPr>
                <w:rFonts w:ascii="Times New Roman" w:hAnsi="Times New Roman" w:cs="Times New Roman"/>
                <w:sz w:val="24"/>
                <w:szCs w:val="24"/>
              </w:rPr>
            </w:pPr>
            <w:r>
              <w:rPr>
                <w:rFonts w:ascii="Times New Roman" w:hAnsi="Times New Roman" w:cs="Times New Roman"/>
                <w:sz w:val="24"/>
                <w:szCs w:val="24"/>
              </w:rPr>
              <w:t>28</w:t>
            </w:r>
            <w:r w:rsidRPr="00367DA7">
              <w:rPr>
                <w:rFonts w:ascii="Times New Roman" w:hAnsi="Times New Roman" w:cs="Times New Roman"/>
                <w:sz w:val="24"/>
                <w:szCs w:val="24"/>
              </w:rPr>
              <w:t>.</w:t>
            </w:r>
          </w:p>
        </w:tc>
        <w:tc>
          <w:tcPr>
            <w:tcW w:w="5506" w:type="dxa"/>
          </w:tcPr>
          <w:p w14:paraId="752B85C0" w14:textId="77777777" w:rsidR="003D6F17" w:rsidRPr="00367DA7" w:rsidRDefault="003D6F17" w:rsidP="00D74DE1">
            <w:pPr>
              <w:rPr>
                <w:rFonts w:ascii="Times New Roman" w:hAnsi="Times New Roman" w:cs="Times New Roman"/>
                <w:sz w:val="24"/>
                <w:szCs w:val="24"/>
              </w:rPr>
            </w:pPr>
            <w:r>
              <w:rPr>
                <w:rFonts w:ascii="Times New Roman" w:hAnsi="Times New Roman" w:cs="Times New Roman"/>
                <w:sz w:val="24"/>
                <w:szCs w:val="24"/>
              </w:rPr>
              <w:t>„</w:t>
            </w:r>
            <w:r w:rsidRPr="00367DA7">
              <w:rPr>
                <w:rFonts w:ascii="Times New Roman" w:hAnsi="Times New Roman" w:cs="Times New Roman"/>
                <w:sz w:val="24"/>
                <w:szCs w:val="24"/>
              </w:rPr>
              <w:t>Gamtos ženklai mokyklos žaliosiose erdvėse</w:t>
            </w:r>
            <w:r>
              <w:rPr>
                <w:rFonts w:ascii="Times New Roman" w:hAnsi="Times New Roman" w:cs="Times New Roman"/>
                <w:sz w:val="24"/>
                <w:szCs w:val="24"/>
              </w:rPr>
              <w:t>“.</w:t>
            </w:r>
          </w:p>
        </w:tc>
        <w:tc>
          <w:tcPr>
            <w:tcW w:w="1304" w:type="dxa"/>
          </w:tcPr>
          <w:p w14:paraId="21B71B00" w14:textId="03B8F9C2" w:rsidR="003D6F17" w:rsidRPr="00367DA7" w:rsidRDefault="00643838" w:rsidP="00643838">
            <w:pPr>
              <w:jc w:val="center"/>
              <w:rPr>
                <w:rFonts w:ascii="Times New Roman" w:hAnsi="Times New Roman" w:cs="Times New Roman"/>
                <w:sz w:val="24"/>
                <w:szCs w:val="24"/>
              </w:rPr>
            </w:pPr>
            <w:r>
              <w:rPr>
                <w:rFonts w:ascii="Times New Roman" w:hAnsi="Times New Roman" w:cs="Times New Roman"/>
                <w:sz w:val="24"/>
                <w:szCs w:val="24"/>
              </w:rPr>
              <w:t>1-</w:t>
            </w:r>
            <w:r w:rsidR="003D6F17" w:rsidRPr="00367DA7">
              <w:rPr>
                <w:rFonts w:ascii="Times New Roman" w:hAnsi="Times New Roman" w:cs="Times New Roman"/>
                <w:sz w:val="24"/>
                <w:szCs w:val="24"/>
              </w:rPr>
              <w:t>10</w:t>
            </w:r>
          </w:p>
        </w:tc>
        <w:tc>
          <w:tcPr>
            <w:tcW w:w="2410" w:type="dxa"/>
          </w:tcPr>
          <w:p w14:paraId="08939968" w14:textId="77777777" w:rsidR="003D6F17" w:rsidRPr="00367DA7" w:rsidRDefault="003D6F17" w:rsidP="00D74DE1">
            <w:pPr>
              <w:rPr>
                <w:rFonts w:ascii="Times New Roman" w:hAnsi="Times New Roman" w:cs="Times New Roman"/>
                <w:sz w:val="24"/>
                <w:szCs w:val="24"/>
              </w:rPr>
            </w:pPr>
            <w:r w:rsidRPr="00367DA7">
              <w:rPr>
                <w:rFonts w:ascii="Times New Roman" w:hAnsi="Times New Roman" w:cs="Times New Roman"/>
                <w:sz w:val="24"/>
                <w:szCs w:val="24"/>
              </w:rPr>
              <w:t>Pradinių klasių ir dalykų mokytojai</w:t>
            </w:r>
          </w:p>
        </w:tc>
      </w:tr>
    </w:tbl>
    <w:p w14:paraId="042AA336" w14:textId="77777777" w:rsidR="003D6F17" w:rsidRPr="00367DA7" w:rsidRDefault="003D6F17" w:rsidP="003D6F17">
      <w:pPr>
        <w:jc w:val="center"/>
        <w:rPr>
          <w:rFonts w:cs="Times New Roman"/>
          <w:color w:val="000000" w:themeColor="text1"/>
          <w:szCs w:val="24"/>
        </w:rPr>
      </w:pPr>
    </w:p>
    <w:p w14:paraId="72C3F607" w14:textId="77777777" w:rsidR="003D6F17" w:rsidRPr="00367DA7" w:rsidRDefault="003D6F17" w:rsidP="00643838">
      <w:pPr>
        <w:ind w:firstLine="0"/>
        <w:jc w:val="center"/>
        <w:rPr>
          <w:rFonts w:cs="Times New Roman"/>
          <w:color w:val="000000" w:themeColor="text1"/>
          <w:szCs w:val="24"/>
        </w:rPr>
      </w:pPr>
      <w:r w:rsidRPr="00367DA7">
        <w:rPr>
          <w:rFonts w:cs="Times New Roman"/>
          <w:color w:val="000000" w:themeColor="text1"/>
          <w:szCs w:val="24"/>
        </w:rPr>
        <w:t>V. KITA METODINĖ VEIKLA</w:t>
      </w:r>
    </w:p>
    <w:tbl>
      <w:tblPr>
        <w:tblStyle w:val="Lentelstinklelis"/>
        <w:tblW w:w="9776" w:type="dxa"/>
        <w:tblLook w:val="04A0" w:firstRow="1" w:lastRow="0" w:firstColumn="1" w:lastColumn="0" w:noHBand="0" w:noVBand="1"/>
      </w:tblPr>
      <w:tblGrid>
        <w:gridCol w:w="556"/>
        <w:gridCol w:w="3194"/>
        <w:gridCol w:w="1125"/>
        <w:gridCol w:w="1583"/>
        <w:gridCol w:w="1163"/>
        <w:gridCol w:w="2155"/>
      </w:tblGrid>
      <w:tr w:rsidR="003D6F17" w:rsidRPr="00367DA7" w14:paraId="267AB90E" w14:textId="77777777" w:rsidTr="00A70D6C">
        <w:tc>
          <w:tcPr>
            <w:tcW w:w="556" w:type="dxa"/>
          </w:tcPr>
          <w:p w14:paraId="62C25936" w14:textId="77777777" w:rsidR="003D6F17" w:rsidRPr="00367DA7" w:rsidRDefault="003D6F17" w:rsidP="00643838">
            <w:pPr>
              <w:jc w:val="center"/>
              <w:rPr>
                <w:rFonts w:ascii="Times New Roman" w:hAnsi="Times New Roman" w:cs="Times New Roman"/>
                <w:color w:val="000000" w:themeColor="text1"/>
                <w:sz w:val="24"/>
                <w:szCs w:val="24"/>
              </w:rPr>
            </w:pPr>
            <w:r w:rsidRPr="00367DA7">
              <w:rPr>
                <w:rFonts w:ascii="Times New Roman" w:hAnsi="Times New Roman" w:cs="Times New Roman"/>
                <w:color w:val="000000" w:themeColor="text1"/>
                <w:sz w:val="24"/>
                <w:szCs w:val="24"/>
              </w:rPr>
              <w:t>Eil. Nr.</w:t>
            </w:r>
          </w:p>
        </w:tc>
        <w:tc>
          <w:tcPr>
            <w:tcW w:w="3194" w:type="dxa"/>
          </w:tcPr>
          <w:p w14:paraId="54E55165" w14:textId="77777777" w:rsidR="003D6F17" w:rsidRPr="00367DA7" w:rsidRDefault="003D6F17" w:rsidP="00D74DE1">
            <w:pPr>
              <w:jc w:val="center"/>
              <w:rPr>
                <w:rFonts w:ascii="Times New Roman" w:hAnsi="Times New Roman" w:cs="Times New Roman"/>
                <w:color w:val="000000" w:themeColor="text1"/>
                <w:sz w:val="24"/>
                <w:szCs w:val="24"/>
              </w:rPr>
            </w:pPr>
            <w:r w:rsidRPr="00367DA7">
              <w:rPr>
                <w:rFonts w:ascii="Times New Roman" w:hAnsi="Times New Roman" w:cs="Times New Roman"/>
                <w:color w:val="000000" w:themeColor="text1"/>
                <w:sz w:val="24"/>
                <w:szCs w:val="24"/>
              </w:rPr>
              <w:t>Veiklos temos</w:t>
            </w:r>
          </w:p>
        </w:tc>
        <w:tc>
          <w:tcPr>
            <w:tcW w:w="1125" w:type="dxa"/>
          </w:tcPr>
          <w:p w14:paraId="7C70754A" w14:textId="77777777" w:rsidR="003D6F17" w:rsidRPr="00367DA7" w:rsidRDefault="003D6F17" w:rsidP="00643838">
            <w:pPr>
              <w:jc w:val="center"/>
              <w:rPr>
                <w:rFonts w:ascii="Times New Roman" w:hAnsi="Times New Roman" w:cs="Times New Roman"/>
                <w:color w:val="000000" w:themeColor="text1"/>
                <w:sz w:val="24"/>
                <w:szCs w:val="24"/>
              </w:rPr>
            </w:pPr>
            <w:r w:rsidRPr="00367DA7">
              <w:rPr>
                <w:rFonts w:ascii="Times New Roman" w:hAnsi="Times New Roman" w:cs="Times New Roman"/>
                <w:color w:val="000000" w:themeColor="text1"/>
                <w:sz w:val="24"/>
                <w:szCs w:val="24"/>
              </w:rPr>
              <w:t>Klasė</w:t>
            </w:r>
          </w:p>
        </w:tc>
        <w:tc>
          <w:tcPr>
            <w:tcW w:w="1583" w:type="dxa"/>
          </w:tcPr>
          <w:p w14:paraId="0150A3C7" w14:textId="77777777" w:rsidR="003D6F17" w:rsidRPr="00367DA7" w:rsidRDefault="003D6F17" w:rsidP="00643838">
            <w:pPr>
              <w:jc w:val="center"/>
              <w:rPr>
                <w:rFonts w:ascii="Times New Roman" w:hAnsi="Times New Roman" w:cs="Times New Roman"/>
                <w:color w:val="000000" w:themeColor="text1"/>
                <w:sz w:val="24"/>
                <w:szCs w:val="24"/>
              </w:rPr>
            </w:pPr>
            <w:r w:rsidRPr="00367DA7">
              <w:rPr>
                <w:rFonts w:ascii="Times New Roman" w:hAnsi="Times New Roman" w:cs="Times New Roman"/>
                <w:color w:val="000000" w:themeColor="text1"/>
                <w:sz w:val="24"/>
                <w:szCs w:val="24"/>
              </w:rPr>
              <w:t>Vieta</w:t>
            </w:r>
          </w:p>
        </w:tc>
        <w:tc>
          <w:tcPr>
            <w:tcW w:w="1163" w:type="dxa"/>
          </w:tcPr>
          <w:p w14:paraId="0DA7C191" w14:textId="77777777" w:rsidR="003D6F17" w:rsidRPr="00367DA7" w:rsidRDefault="003D6F17" w:rsidP="00D74DE1">
            <w:pPr>
              <w:jc w:val="center"/>
              <w:rPr>
                <w:rFonts w:ascii="Times New Roman" w:hAnsi="Times New Roman" w:cs="Times New Roman"/>
                <w:color w:val="000000" w:themeColor="text1"/>
                <w:sz w:val="24"/>
                <w:szCs w:val="24"/>
              </w:rPr>
            </w:pPr>
            <w:r w:rsidRPr="00367DA7">
              <w:rPr>
                <w:rFonts w:ascii="Times New Roman" w:hAnsi="Times New Roman" w:cs="Times New Roman"/>
                <w:color w:val="000000" w:themeColor="text1"/>
                <w:sz w:val="24"/>
                <w:szCs w:val="24"/>
              </w:rPr>
              <w:t>Data</w:t>
            </w:r>
          </w:p>
        </w:tc>
        <w:tc>
          <w:tcPr>
            <w:tcW w:w="2155" w:type="dxa"/>
          </w:tcPr>
          <w:p w14:paraId="77B99AF6" w14:textId="77777777" w:rsidR="003D6F17" w:rsidRPr="00367DA7" w:rsidRDefault="003D6F17" w:rsidP="00D74DE1">
            <w:pPr>
              <w:jc w:val="center"/>
              <w:rPr>
                <w:rFonts w:ascii="Times New Roman" w:hAnsi="Times New Roman" w:cs="Times New Roman"/>
                <w:color w:val="000000" w:themeColor="text1"/>
                <w:sz w:val="24"/>
                <w:szCs w:val="24"/>
              </w:rPr>
            </w:pPr>
            <w:r w:rsidRPr="00367DA7">
              <w:rPr>
                <w:rFonts w:ascii="Times New Roman" w:hAnsi="Times New Roman" w:cs="Times New Roman"/>
                <w:color w:val="000000" w:themeColor="text1"/>
                <w:sz w:val="24"/>
                <w:szCs w:val="24"/>
              </w:rPr>
              <w:t>Atsakingas</w:t>
            </w:r>
          </w:p>
        </w:tc>
      </w:tr>
      <w:tr w:rsidR="003D6F17" w:rsidRPr="00367DA7" w14:paraId="0A38BF27" w14:textId="77777777" w:rsidTr="00A70D6C">
        <w:tc>
          <w:tcPr>
            <w:tcW w:w="556" w:type="dxa"/>
          </w:tcPr>
          <w:p w14:paraId="4D1A1CAF" w14:textId="28DA510E" w:rsidR="003D6F17" w:rsidRPr="00367DA7" w:rsidRDefault="003D6F17" w:rsidP="0064383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29</w:t>
            </w:r>
            <w:r w:rsidRPr="00367DA7">
              <w:rPr>
                <w:rFonts w:ascii="Times New Roman" w:hAnsi="Times New Roman" w:cs="Times New Roman"/>
                <w:color w:val="000000" w:themeColor="text1"/>
                <w:sz w:val="24"/>
                <w:szCs w:val="24"/>
              </w:rPr>
              <w:t>.</w:t>
            </w:r>
          </w:p>
        </w:tc>
        <w:tc>
          <w:tcPr>
            <w:tcW w:w="3194" w:type="dxa"/>
          </w:tcPr>
          <w:p w14:paraId="7DCB542A" w14:textId="77777777" w:rsidR="003D6F17" w:rsidRPr="00367DA7" w:rsidRDefault="003D6F17" w:rsidP="00D74DE1">
            <w:pPr>
              <w:rPr>
                <w:rFonts w:ascii="Times New Roman" w:hAnsi="Times New Roman" w:cs="Times New Roman"/>
                <w:color w:val="000000" w:themeColor="text1"/>
                <w:sz w:val="24"/>
                <w:szCs w:val="24"/>
              </w:rPr>
            </w:pPr>
            <w:r w:rsidRPr="00367DA7">
              <w:rPr>
                <w:rFonts w:ascii="Times New Roman" w:hAnsi="Times New Roman" w:cs="Times New Roman"/>
                <w:color w:val="000000" w:themeColor="text1"/>
                <w:sz w:val="24"/>
                <w:szCs w:val="24"/>
              </w:rPr>
              <w:t xml:space="preserve">Tarptautinis matematikos konkursas </w:t>
            </w:r>
            <w:r>
              <w:rPr>
                <w:rFonts w:ascii="Times New Roman" w:hAnsi="Times New Roman" w:cs="Times New Roman"/>
                <w:color w:val="000000" w:themeColor="text1"/>
                <w:sz w:val="24"/>
                <w:szCs w:val="24"/>
              </w:rPr>
              <w:t>„</w:t>
            </w:r>
            <w:r w:rsidRPr="00367DA7">
              <w:rPr>
                <w:rFonts w:ascii="Times New Roman" w:hAnsi="Times New Roman" w:cs="Times New Roman"/>
                <w:color w:val="000000" w:themeColor="text1"/>
                <w:sz w:val="24"/>
                <w:szCs w:val="24"/>
              </w:rPr>
              <w:t>Pangea</w:t>
            </w:r>
            <w:r>
              <w:rPr>
                <w:rFonts w:ascii="Times New Roman" w:hAnsi="Times New Roman" w:cs="Times New Roman"/>
                <w:color w:val="000000" w:themeColor="text1"/>
                <w:sz w:val="24"/>
                <w:szCs w:val="24"/>
              </w:rPr>
              <w:t>“.</w:t>
            </w:r>
          </w:p>
        </w:tc>
        <w:tc>
          <w:tcPr>
            <w:tcW w:w="1125" w:type="dxa"/>
          </w:tcPr>
          <w:p w14:paraId="7C68D35A" w14:textId="79CC6D32" w:rsidR="003D6F17" w:rsidRPr="00367DA7" w:rsidRDefault="00A742E5" w:rsidP="0064383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3D6F17" w:rsidRPr="00367DA7">
              <w:rPr>
                <w:rFonts w:ascii="Times New Roman" w:hAnsi="Times New Roman" w:cs="Times New Roman"/>
                <w:color w:val="000000" w:themeColor="text1"/>
                <w:sz w:val="24"/>
                <w:szCs w:val="24"/>
              </w:rPr>
              <w:t>10</w:t>
            </w:r>
          </w:p>
        </w:tc>
        <w:tc>
          <w:tcPr>
            <w:tcW w:w="1583" w:type="dxa"/>
          </w:tcPr>
          <w:p w14:paraId="5C812CE3" w14:textId="77777777" w:rsidR="003D6F17" w:rsidRPr="00367DA7" w:rsidRDefault="003D6F17" w:rsidP="00643838">
            <w:pPr>
              <w:jc w:val="center"/>
              <w:rPr>
                <w:rFonts w:ascii="Times New Roman" w:hAnsi="Times New Roman" w:cs="Times New Roman"/>
                <w:color w:val="000000" w:themeColor="text1"/>
                <w:sz w:val="24"/>
                <w:szCs w:val="24"/>
              </w:rPr>
            </w:pPr>
            <w:r w:rsidRPr="00367DA7">
              <w:rPr>
                <w:rFonts w:ascii="Times New Roman" w:hAnsi="Times New Roman" w:cs="Times New Roman"/>
                <w:color w:val="000000" w:themeColor="text1"/>
                <w:sz w:val="24"/>
                <w:szCs w:val="24"/>
              </w:rPr>
              <w:t>Mokykla</w:t>
            </w:r>
          </w:p>
        </w:tc>
        <w:tc>
          <w:tcPr>
            <w:tcW w:w="1163" w:type="dxa"/>
          </w:tcPr>
          <w:p w14:paraId="62A3F0C8" w14:textId="77777777" w:rsidR="003D6F17" w:rsidRDefault="003D6F17" w:rsidP="0064383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2024-02</w:t>
            </w:r>
          </w:p>
          <w:p w14:paraId="46590D36" w14:textId="77777777" w:rsidR="003D6F17" w:rsidRDefault="003D6F17" w:rsidP="0064383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p w14:paraId="615CA150" w14:textId="77777777" w:rsidR="003D6F17" w:rsidRDefault="003D6F17" w:rsidP="0064383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2024-03</w:t>
            </w:r>
          </w:p>
          <w:p w14:paraId="39A56BF4" w14:textId="77777777" w:rsidR="003D6F17" w:rsidRPr="00C169B6" w:rsidRDefault="003D6F17" w:rsidP="00643838">
            <w:pPr>
              <w:jc w:val="center"/>
              <w:rPr>
                <w:rFonts w:ascii="Times New Roman" w:hAnsi="Times New Roman" w:cs="Times New Roman"/>
                <w:color w:val="000000" w:themeColor="text1"/>
                <w:sz w:val="24"/>
                <w:szCs w:val="24"/>
              </w:rPr>
            </w:pPr>
          </w:p>
        </w:tc>
        <w:tc>
          <w:tcPr>
            <w:tcW w:w="2155" w:type="dxa"/>
          </w:tcPr>
          <w:p w14:paraId="1A2B4D14" w14:textId="77777777" w:rsidR="003D6F17" w:rsidRPr="00367DA7" w:rsidRDefault="003D6F17" w:rsidP="00D74DE1">
            <w:pPr>
              <w:rPr>
                <w:rFonts w:ascii="Times New Roman" w:hAnsi="Times New Roman" w:cs="Times New Roman"/>
                <w:color w:val="000000" w:themeColor="text1"/>
                <w:sz w:val="24"/>
                <w:szCs w:val="24"/>
              </w:rPr>
            </w:pPr>
            <w:r w:rsidRPr="00367DA7">
              <w:rPr>
                <w:rFonts w:ascii="Times New Roman" w:hAnsi="Times New Roman" w:cs="Times New Roman"/>
                <w:color w:val="000000" w:themeColor="text1"/>
                <w:sz w:val="24"/>
                <w:szCs w:val="24"/>
              </w:rPr>
              <w:t>D</w:t>
            </w:r>
            <w:r>
              <w:rPr>
                <w:rFonts w:ascii="Times New Roman" w:hAnsi="Times New Roman" w:cs="Times New Roman"/>
                <w:color w:val="000000" w:themeColor="text1"/>
                <w:sz w:val="24"/>
                <w:szCs w:val="24"/>
              </w:rPr>
              <w:t xml:space="preserve">anutė </w:t>
            </w:r>
            <w:r w:rsidRPr="00367DA7">
              <w:rPr>
                <w:rFonts w:ascii="Times New Roman" w:hAnsi="Times New Roman" w:cs="Times New Roman"/>
                <w:color w:val="000000" w:themeColor="text1"/>
                <w:sz w:val="24"/>
                <w:szCs w:val="24"/>
              </w:rPr>
              <w:t>Pielikienė</w:t>
            </w:r>
          </w:p>
        </w:tc>
      </w:tr>
      <w:tr w:rsidR="003D6F17" w:rsidRPr="00367DA7" w14:paraId="16CCDFBC" w14:textId="77777777" w:rsidTr="00A70D6C">
        <w:tc>
          <w:tcPr>
            <w:tcW w:w="556" w:type="dxa"/>
          </w:tcPr>
          <w:p w14:paraId="3E09E833" w14:textId="5A6445C6" w:rsidR="003D6F17" w:rsidRPr="00367DA7" w:rsidRDefault="003D6F17" w:rsidP="0064383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w:t>
            </w:r>
            <w:r w:rsidRPr="00367DA7">
              <w:rPr>
                <w:rFonts w:ascii="Times New Roman" w:hAnsi="Times New Roman" w:cs="Times New Roman"/>
                <w:color w:val="000000" w:themeColor="text1"/>
                <w:sz w:val="24"/>
                <w:szCs w:val="24"/>
              </w:rPr>
              <w:t>.</w:t>
            </w:r>
          </w:p>
        </w:tc>
        <w:tc>
          <w:tcPr>
            <w:tcW w:w="3194" w:type="dxa"/>
          </w:tcPr>
          <w:p w14:paraId="1D1DCCBD" w14:textId="77777777" w:rsidR="003D6F17" w:rsidRPr="00367DA7" w:rsidRDefault="003D6F17" w:rsidP="00D74DE1">
            <w:pPr>
              <w:rPr>
                <w:rFonts w:ascii="Times New Roman" w:hAnsi="Times New Roman" w:cs="Times New Roman"/>
                <w:color w:val="000000" w:themeColor="text1"/>
                <w:sz w:val="24"/>
                <w:szCs w:val="24"/>
              </w:rPr>
            </w:pPr>
            <w:r w:rsidRPr="00367DA7">
              <w:rPr>
                <w:rFonts w:ascii="Times New Roman" w:hAnsi="Times New Roman" w:cs="Times New Roman"/>
                <w:color w:val="000000" w:themeColor="text1"/>
                <w:sz w:val="24"/>
                <w:szCs w:val="24"/>
              </w:rPr>
              <w:t xml:space="preserve">Konkursas </w:t>
            </w:r>
            <w:r>
              <w:rPr>
                <w:rFonts w:ascii="Times New Roman" w:hAnsi="Times New Roman" w:cs="Times New Roman"/>
                <w:color w:val="000000" w:themeColor="text1"/>
                <w:sz w:val="24"/>
                <w:szCs w:val="24"/>
              </w:rPr>
              <w:t>„</w:t>
            </w:r>
            <w:r w:rsidRPr="00367DA7">
              <w:rPr>
                <w:rFonts w:ascii="Times New Roman" w:hAnsi="Times New Roman" w:cs="Times New Roman"/>
                <w:color w:val="000000" w:themeColor="text1"/>
                <w:sz w:val="24"/>
                <w:szCs w:val="24"/>
              </w:rPr>
              <w:t>Olympis</w:t>
            </w:r>
            <w:r>
              <w:rPr>
                <w:rFonts w:ascii="Times New Roman" w:hAnsi="Times New Roman" w:cs="Times New Roman"/>
                <w:color w:val="000000" w:themeColor="text1"/>
                <w:sz w:val="24"/>
                <w:szCs w:val="24"/>
              </w:rPr>
              <w:t>“.</w:t>
            </w:r>
          </w:p>
          <w:p w14:paraId="1B442AD5" w14:textId="77777777" w:rsidR="003D6F17" w:rsidRPr="00367DA7" w:rsidRDefault="003D6F17" w:rsidP="00D74DE1">
            <w:pPr>
              <w:rPr>
                <w:rFonts w:ascii="Times New Roman" w:hAnsi="Times New Roman" w:cs="Times New Roman"/>
                <w:color w:val="000000" w:themeColor="text1"/>
                <w:sz w:val="24"/>
                <w:szCs w:val="24"/>
              </w:rPr>
            </w:pPr>
          </w:p>
        </w:tc>
        <w:tc>
          <w:tcPr>
            <w:tcW w:w="1125" w:type="dxa"/>
          </w:tcPr>
          <w:p w14:paraId="212BDB63" w14:textId="55DEFB39" w:rsidR="003D6F17" w:rsidRPr="00367DA7" w:rsidRDefault="00A742E5" w:rsidP="0064383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3D6F17" w:rsidRPr="00367DA7">
              <w:rPr>
                <w:rFonts w:ascii="Times New Roman" w:hAnsi="Times New Roman" w:cs="Times New Roman"/>
                <w:color w:val="000000" w:themeColor="text1"/>
                <w:sz w:val="24"/>
                <w:szCs w:val="24"/>
              </w:rPr>
              <w:t>10</w:t>
            </w:r>
          </w:p>
        </w:tc>
        <w:tc>
          <w:tcPr>
            <w:tcW w:w="1583" w:type="dxa"/>
          </w:tcPr>
          <w:p w14:paraId="2A8C2CAC" w14:textId="77777777" w:rsidR="003D6F17" w:rsidRPr="00367DA7" w:rsidRDefault="003D6F17" w:rsidP="00643838">
            <w:pPr>
              <w:jc w:val="center"/>
              <w:rPr>
                <w:rFonts w:ascii="Times New Roman" w:hAnsi="Times New Roman" w:cs="Times New Roman"/>
                <w:color w:val="000000" w:themeColor="text1"/>
                <w:sz w:val="24"/>
                <w:szCs w:val="24"/>
              </w:rPr>
            </w:pPr>
            <w:r w:rsidRPr="00367DA7">
              <w:rPr>
                <w:rFonts w:ascii="Times New Roman" w:hAnsi="Times New Roman" w:cs="Times New Roman"/>
                <w:color w:val="000000" w:themeColor="text1"/>
                <w:sz w:val="24"/>
                <w:szCs w:val="24"/>
              </w:rPr>
              <w:t>Mokykla</w:t>
            </w:r>
          </w:p>
        </w:tc>
        <w:tc>
          <w:tcPr>
            <w:tcW w:w="1163" w:type="dxa"/>
          </w:tcPr>
          <w:p w14:paraId="5E9A95CE" w14:textId="77777777" w:rsidR="003D6F17" w:rsidRDefault="003D6F17" w:rsidP="0064383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2024-03</w:t>
            </w:r>
          </w:p>
          <w:p w14:paraId="6B71D913" w14:textId="77777777" w:rsidR="003D6F17" w:rsidRPr="00367DA7" w:rsidRDefault="003D6F17" w:rsidP="0064383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2024-11</w:t>
            </w:r>
          </w:p>
        </w:tc>
        <w:tc>
          <w:tcPr>
            <w:tcW w:w="2155" w:type="dxa"/>
          </w:tcPr>
          <w:p w14:paraId="09A1948F" w14:textId="77777777" w:rsidR="003D6F17" w:rsidRPr="00367DA7" w:rsidRDefault="003D6F17" w:rsidP="00D74DE1">
            <w:pPr>
              <w:rPr>
                <w:rFonts w:ascii="Times New Roman" w:hAnsi="Times New Roman" w:cs="Times New Roman"/>
                <w:color w:val="000000" w:themeColor="text1"/>
                <w:sz w:val="24"/>
                <w:szCs w:val="24"/>
              </w:rPr>
            </w:pPr>
            <w:r w:rsidRPr="00367DA7">
              <w:rPr>
                <w:rFonts w:ascii="Times New Roman" w:hAnsi="Times New Roman" w:cs="Times New Roman"/>
                <w:color w:val="000000" w:themeColor="text1"/>
                <w:sz w:val="24"/>
                <w:szCs w:val="24"/>
              </w:rPr>
              <w:t>R</w:t>
            </w:r>
            <w:r>
              <w:rPr>
                <w:rFonts w:ascii="Times New Roman" w:hAnsi="Times New Roman" w:cs="Times New Roman"/>
                <w:color w:val="000000" w:themeColor="text1"/>
                <w:sz w:val="24"/>
                <w:szCs w:val="24"/>
              </w:rPr>
              <w:t xml:space="preserve">ita </w:t>
            </w:r>
            <w:r w:rsidRPr="00367DA7">
              <w:rPr>
                <w:rFonts w:ascii="Times New Roman" w:hAnsi="Times New Roman" w:cs="Times New Roman"/>
                <w:color w:val="000000" w:themeColor="text1"/>
                <w:sz w:val="24"/>
                <w:szCs w:val="24"/>
              </w:rPr>
              <w:t>Gečienė</w:t>
            </w:r>
          </w:p>
        </w:tc>
      </w:tr>
      <w:tr w:rsidR="003D6F17" w:rsidRPr="00367DA7" w14:paraId="34ED6F14" w14:textId="77777777" w:rsidTr="00A70D6C">
        <w:tc>
          <w:tcPr>
            <w:tcW w:w="556" w:type="dxa"/>
          </w:tcPr>
          <w:p w14:paraId="4CAFE219" w14:textId="53D5A5E7" w:rsidR="003D6F17" w:rsidRPr="00367DA7" w:rsidRDefault="003D6F17" w:rsidP="0064383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w:t>
            </w:r>
          </w:p>
        </w:tc>
        <w:tc>
          <w:tcPr>
            <w:tcW w:w="3194" w:type="dxa"/>
          </w:tcPr>
          <w:p w14:paraId="1281B8C5" w14:textId="77777777" w:rsidR="003D6F17" w:rsidRDefault="003D6F17" w:rsidP="00D74DE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Tarptautinis konkursas „Kalbų Kengūra“.</w:t>
            </w:r>
          </w:p>
          <w:p w14:paraId="159A0F52" w14:textId="77777777" w:rsidR="003D6F17" w:rsidRPr="00367DA7" w:rsidRDefault="003D6F17" w:rsidP="00D74DE1">
            <w:pPr>
              <w:rPr>
                <w:rFonts w:ascii="Times New Roman" w:hAnsi="Times New Roman" w:cs="Times New Roman"/>
                <w:color w:val="000000" w:themeColor="text1"/>
                <w:sz w:val="24"/>
                <w:szCs w:val="24"/>
              </w:rPr>
            </w:pPr>
          </w:p>
        </w:tc>
        <w:tc>
          <w:tcPr>
            <w:tcW w:w="1125" w:type="dxa"/>
          </w:tcPr>
          <w:p w14:paraId="524A87A4" w14:textId="099289D0" w:rsidR="003D6F17" w:rsidRPr="00367DA7" w:rsidRDefault="00A742E5" w:rsidP="0064383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3D6F17">
              <w:rPr>
                <w:rFonts w:ascii="Times New Roman" w:hAnsi="Times New Roman" w:cs="Times New Roman"/>
                <w:color w:val="000000" w:themeColor="text1"/>
                <w:sz w:val="24"/>
                <w:szCs w:val="24"/>
              </w:rPr>
              <w:t>10</w:t>
            </w:r>
          </w:p>
        </w:tc>
        <w:tc>
          <w:tcPr>
            <w:tcW w:w="1583" w:type="dxa"/>
          </w:tcPr>
          <w:p w14:paraId="10428A07" w14:textId="77777777" w:rsidR="003D6F17" w:rsidRPr="00367DA7" w:rsidRDefault="003D6F17" w:rsidP="0064383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Mokykla</w:t>
            </w:r>
          </w:p>
        </w:tc>
        <w:tc>
          <w:tcPr>
            <w:tcW w:w="1163" w:type="dxa"/>
          </w:tcPr>
          <w:p w14:paraId="63B5F426" w14:textId="77777777" w:rsidR="003D6F17" w:rsidRPr="00367DA7" w:rsidRDefault="003D6F17" w:rsidP="0064383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2024-03</w:t>
            </w:r>
          </w:p>
        </w:tc>
        <w:tc>
          <w:tcPr>
            <w:tcW w:w="2155" w:type="dxa"/>
          </w:tcPr>
          <w:p w14:paraId="56644C31" w14:textId="77777777" w:rsidR="003D6F17" w:rsidRDefault="003D6F17" w:rsidP="00D74DE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Rita Gečienė,</w:t>
            </w:r>
          </w:p>
          <w:p w14:paraId="60CBCD57" w14:textId="77777777" w:rsidR="003D6F17" w:rsidRDefault="003D6F17" w:rsidP="00D74DE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Rasa Jonaitienė,</w:t>
            </w:r>
          </w:p>
          <w:p w14:paraId="05915EC5" w14:textId="77777777" w:rsidR="003D6F17" w:rsidRPr="00367DA7" w:rsidRDefault="003D6F17" w:rsidP="00D74DE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Asta Liulaitienė</w:t>
            </w:r>
          </w:p>
        </w:tc>
      </w:tr>
      <w:tr w:rsidR="003D6F17" w:rsidRPr="00367DA7" w14:paraId="4D8DEA05" w14:textId="77777777" w:rsidTr="00A70D6C">
        <w:tc>
          <w:tcPr>
            <w:tcW w:w="556" w:type="dxa"/>
          </w:tcPr>
          <w:p w14:paraId="13CB1EFF" w14:textId="77777777" w:rsidR="003D6F17" w:rsidRDefault="003D6F17" w:rsidP="0064383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32.</w:t>
            </w:r>
          </w:p>
        </w:tc>
        <w:tc>
          <w:tcPr>
            <w:tcW w:w="3194" w:type="dxa"/>
          </w:tcPr>
          <w:p w14:paraId="7270D01C" w14:textId="77777777" w:rsidR="003D6F17" w:rsidRDefault="003D6F17" w:rsidP="00D74DE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Renginys, skirtas Žemės dienai. </w:t>
            </w:r>
          </w:p>
        </w:tc>
        <w:tc>
          <w:tcPr>
            <w:tcW w:w="1125" w:type="dxa"/>
          </w:tcPr>
          <w:p w14:paraId="6CECBA34" w14:textId="084A3608" w:rsidR="003D6F17" w:rsidRDefault="00A742E5" w:rsidP="0064383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3D6F17">
              <w:rPr>
                <w:rFonts w:ascii="Times New Roman" w:hAnsi="Times New Roman" w:cs="Times New Roman"/>
                <w:color w:val="000000" w:themeColor="text1"/>
                <w:sz w:val="24"/>
                <w:szCs w:val="24"/>
              </w:rPr>
              <w:t>10</w:t>
            </w:r>
          </w:p>
        </w:tc>
        <w:tc>
          <w:tcPr>
            <w:tcW w:w="1583" w:type="dxa"/>
          </w:tcPr>
          <w:p w14:paraId="50B05CCB" w14:textId="77777777" w:rsidR="003D6F17" w:rsidRDefault="003D6F17" w:rsidP="0064383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Mokykla</w:t>
            </w:r>
          </w:p>
        </w:tc>
        <w:tc>
          <w:tcPr>
            <w:tcW w:w="1163" w:type="dxa"/>
          </w:tcPr>
          <w:p w14:paraId="18E4B3FC" w14:textId="77777777" w:rsidR="003D6F17" w:rsidRDefault="003D6F17" w:rsidP="0064383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2024-03</w:t>
            </w:r>
          </w:p>
        </w:tc>
        <w:tc>
          <w:tcPr>
            <w:tcW w:w="2155" w:type="dxa"/>
          </w:tcPr>
          <w:p w14:paraId="18D99507" w14:textId="77777777" w:rsidR="003D6F17" w:rsidRDefault="003D6F17" w:rsidP="00D74DE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Brigita Vitkauskienė,</w:t>
            </w:r>
          </w:p>
          <w:p w14:paraId="6E36F625" w14:textId="77777777" w:rsidR="003D6F17" w:rsidRDefault="003D6F17" w:rsidP="00D74DE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Ineta Maziliauskienė</w:t>
            </w:r>
          </w:p>
        </w:tc>
      </w:tr>
      <w:tr w:rsidR="003D6F17" w:rsidRPr="00367DA7" w14:paraId="387CA3B5" w14:textId="77777777" w:rsidTr="00A70D6C">
        <w:tc>
          <w:tcPr>
            <w:tcW w:w="556" w:type="dxa"/>
          </w:tcPr>
          <w:p w14:paraId="58578FF7" w14:textId="464A7B1D" w:rsidR="003D6F17" w:rsidRPr="00367DA7" w:rsidRDefault="003D6F17" w:rsidP="0064383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33</w:t>
            </w:r>
            <w:r w:rsidRPr="00367DA7">
              <w:rPr>
                <w:rFonts w:ascii="Times New Roman" w:hAnsi="Times New Roman" w:cs="Times New Roman"/>
                <w:color w:val="000000" w:themeColor="text1"/>
                <w:sz w:val="24"/>
                <w:szCs w:val="24"/>
              </w:rPr>
              <w:t>.</w:t>
            </w:r>
          </w:p>
        </w:tc>
        <w:tc>
          <w:tcPr>
            <w:tcW w:w="3194" w:type="dxa"/>
          </w:tcPr>
          <w:p w14:paraId="323AE1E1" w14:textId="77777777" w:rsidR="003D6F17" w:rsidRPr="00367DA7" w:rsidRDefault="003D6F17" w:rsidP="00D74DE1">
            <w:pPr>
              <w:rPr>
                <w:rFonts w:ascii="Times New Roman" w:hAnsi="Times New Roman" w:cs="Times New Roman"/>
                <w:color w:val="000000" w:themeColor="text1"/>
                <w:sz w:val="24"/>
                <w:szCs w:val="24"/>
              </w:rPr>
            </w:pPr>
            <w:r w:rsidRPr="00367DA7">
              <w:rPr>
                <w:rFonts w:ascii="Times New Roman" w:hAnsi="Times New Roman" w:cs="Times New Roman"/>
                <w:color w:val="000000" w:themeColor="text1"/>
                <w:sz w:val="24"/>
                <w:szCs w:val="24"/>
              </w:rPr>
              <w:t>Renginys, skirtas Europos dienai</w:t>
            </w:r>
            <w:r>
              <w:rPr>
                <w:rFonts w:ascii="Times New Roman" w:hAnsi="Times New Roman" w:cs="Times New Roman"/>
                <w:color w:val="000000" w:themeColor="text1"/>
                <w:sz w:val="24"/>
                <w:szCs w:val="24"/>
              </w:rPr>
              <w:t>.</w:t>
            </w:r>
          </w:p>
        </w:tc>
        <w:tc>
          <w:tcPr>
            <w:tcW w:w="1125" w:type="dxa"/>
          </w:tcPr>
          <w:p w14:paraId="17F844D7" w14:textId="46C6FB81" w:rsidR="003D6F17" w:rsidRPr="00367DA7" w:rsidRDefault="00A742E5" w:rsidP="0064383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3D6F17">
              <w:rPr>
                <w:rFonts w:ascii="Times New Roman" w:hAnsi="Times New Roman" w:cs="Times New Roman"/>
                <w:color w:val="000000" w:themeColor="text1"/>
                <w:sz w:val="24"/>
                <w:szCs w:val="24"/>
              </w:rPr>
              <w:t>10</w:t>
            </w:r>
          </w:p>
        </w:tc>
        <w:tc>
          <w:tcPr>
            <w:tcW w:w="1583" w:type="dxa"/>
          </w:tcPr>
          <w:p w14:paraId="2A75A640" w14:textId="77777777" w:rsidR="003D6F17" w:rsidRPr="00367DA7" w:rsidRDefault="003D6F17" w:rsidP="00643838">
            <w:pPr>
              <w:jc w:val="center"/>
              <w:rPr>
                <w:rFonts w:ascii="Times New Roman" w:hAnsi="Times New Roman" w:cs="Times New Roman"/>
                <w:color w:val="000000" w:themeColor="text1"/>
                <w:sz w:val="24"/>
                <w:szCs w:val="24"/>
              </w:rPr>
            </w:pPr>
            <w:r w:rsidRPr="00367DA7">
              <w:rPr>
                <w:rFonts w:ascii="Times New Roman" w:hAnsi="Times New Roman" w:cs="Times New Roman"/>
                <w:color w:val="000000" w:themeColor="text1"/>
                <w:sz w:val="24"/>
                <w:szCs w:val="24"/>
              </w:rPr>
              <w:t>Mokykla</w:t>
            </w:r>
          </w:p>
        </w:tc>
        <w:tc>
          <w:tcPr>
            <w:tcW w:w="1163" w:type="dxa"/>
          </w:tcPr>
          <w:p w14:paraId="7E77BD4A" w14:textId="77777777" w:rsidR="003D6F17" w:rsidRPr="00367DA7" w:rsidRDefault="003D6F17" w:rsidP="0064383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2024-05</w:t>
            </w:r>
          </w:p>
        </w:tc>
        <w:tc>
          <w:tcPr>
            <w:tcW w:w="2155" w:type="dxa"/>
          </w:tcPr>
          <w:p w14:paraId="52A5AA21" w14:textId="77777777" w:rsidR="003D6F17" w:rsidRPr="00367DA7" w:rsidRDefault="003D6F17" w:rsidP="00D74DE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Ineta Maziliauskienė</w:t>
            </w:r>
          </w:p>
        </w:tc>
      </w:tr>
      <w:tr w:rsidR="003D6F17" w:rsidRPr="00367DA7" w14:paraId="3DD5BA4F" w14:textId="77777777" w:rsidTr="00A70D6C">
        <w:tc>
          <w:tcPr>
            <w:tcW w:w="556" w:type="dxa"/>
          </w:tcPr>
          <w:p w14:paraId="20A129ED" w14:textId="3261EC77" w:rsidR="003D6F17" w:rsidRDefault="003D6F17" w:rsidP="0064383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34.</w:t>
            </w:r>
          </w:p>
        </w:tc>
        <w:tc>
          <w:tcPr>
            <w:tcW w:w="3194" w:type="dxa"/>
          </w:tcPr>
          <w:p w14:paraId="61D23466" w14:textId="77777777" w:rsidR="003D6F17" w:rsidRPr="00367DA7" w:rsidRDefault="003D6F17" w:rsidP="00D74DE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Renginys skirtas kalbų dienai.</w:t>
            </w:r>
          </w:p>
        </w:tc>
        <w:tc>
          <w:tcPr>
            <w:tcW w:w="1125" w:type="dxa"/>
          </w:tcPr>
          <w:p w14:paraId="58311BF3" w14:textId="6F48F4F3" w:rsidR="003D6F17" w:rsidRPr="00367DA7" w:rsidRDefault="00A742E5" w:rsidP="0064383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3D6F17">
              <w:rPr>
                <w:rFonts w:ascii="Times New Roman" w:hAnsi="Times New Roman" w:cs="Times New Roman"/>
                <w:color w:val="000000" w:themeColor="text1"/>
                <w:sz w:val="24"/>
                <w:szCs w:val="24"/>
              </w:rPr>
              <w:t>9</w:t>
            </w:r>
          </w:p>
        </w:tc>
        <w:tc>
          <w:tcPr>
            <w:tcW w:w="1583" w:type="dxa"/>
          </w:tcPr>
          <w:p w14:paraId="6F0A0C85" w14:textId="77777777" w:rsidR="003D6F17" w:rsidRPr="00367DA7" w:rsidRDefault="003D6F17" w:rsidP="0064383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Mokykla</w:t>
            </w:r>
          </w:p>
        </w:tc>
        <w:tc>
          <w:tcPr>
            <w:tcW w:w="1163" w:type="dxa"/>
          </w:tcPr>
          <w:p w14:paraId="6F8F42F3" w14:textId="77777777" w:rsidR="003D6F17" w:rsidRPr="00367DA7" w:rsidRDefault="003D6F17" w:rsidP="0064383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2024-11</w:t>
            </w:r>
          </w:p>
        </w:tc>
        <w:tc>
          <w:tcPr>
            <w:tcW w:w="2155" w:type="dxa"/>
          </w:tcPr>
          <w:p w14:paraId="66084F33" w14:textId="77777777" w:rsidR="003D6F17" w:rsidRDefault="003D6F17" w:rsidP="00D74DE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Rita Gečienė,</w:t>
            </w:r>
          </w:p>
          <w:p w14:paraId="67D33928" w14:textId="77777777" w:rsidR="003D6F17" w:rsidRDefault="003D6F17" w:rsidP="00D74DE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Asta Liulaitienė,</w:t>
            </w:r>
          </w:p>
          <w:p w14:paraId="2D44A75F" w14:textId="77777777" w:rsidR="003D6F17" w:rsidRDefault="003D6F17" w:rsidP="00D74DE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Rasa Jonaitienė</w:t>
            </w:r>
          </w:p>
        </w:tc>
      </w:tr>
      <w:tr w:rsidR="003D6F17" w:rsidRPr="00367DA7" w14:paraId="6A625104" w14:textId="77777777" w:rsidTr="00A70D6C">
        <w:tc>
          <w:tcPr>
            <w:tcW w:w="556" w:type="dxa"/>
          </w:tcPr>
          <w:p w14:paraId="4B593786" w14:textId="77777777" w:rsidR="003D6F17" w:rsidRPr="00367DA7" w:rsidRDefault="003D6F17" w:rsidP="0064383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w:t>
            </w:r>
          </w:p>
        </w:tc>
        <w:tc>
          <w:tcPr>
            <w:tcW w:w="3194" w:type="dxa"/>
          </w:tcPr>
          <w:p w14:paraId="38B3ECD1" w14:textId="278EC71E" w:rsidR="003D6F17" w:rsidRPr="00367DA7" w:rsidRDefault="003D6F17" w:rsidP="00D74DE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Dalykų rajoninės olimpiados, konkursai</w:t>
            </w:r>
            <w:r w:rsidR="00F532D9">
              <w:rPr>
                <w:rFonts w:ascii="Times New Roman" w:hAnsi="Times New Roman" w:cs="Times New Roman"/>
                <w:color w:val="000000" w:themeColor="text1"/>
                <w:sz w:val="24"/>
                <w:szCs w:val="24"/>
              </w:rPr>
              <w:t>.</w:t>
            </w:r>
          </w:p>
        </w:tc>
        <w:tc>
          <w:tcPr>
            <w:tcW w:w="1125" w:type="dxa"/>
          </w:tcPr>
          <w:p w14:paraId="6990DF4C" w14:textId="5E30305A" w:rsidR="003D6F17" w:rsidRPr="00367DA7" w:rsidRDefault="00A742E5" w:rsidP="0064383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3D6F17">
              <w:rPr>
                <w:rFonts w:ascii="Times New Roman" w:hAnsi="Times New Roman" w:cs="Times New Roman"/>
                <w:color w:val="000000" w:themeColor="text1"/>
                <w:sz w:val="24"/>
                <w:szCs w:val="24"/>
              </w:rPr>
              <w:t>9</w:t>
            </w:r>
          </w:p>
        </w:tc>
        <w:tc>
          <w:tcPr>
            <w:tcW w:w="1583" w:type="dxa"/>
          </w:tcPr>
          <w:p w14:paraId="75D34A7C" w14:textId="77777777" w:rsidR="003D6F17" w:rsidRPr="00367DA7" w:rsidRDefault="003D6F17" w:rsidP="00643838">
            <w:pPr>
              <w:jc w:val="center"/>
              <w:rPr>
                <w:rFonts w:ascii="Times New Roman" w:hAnsi="Times New Roman" w:cs="Times New Roman"/>
                <w:color w:val="000000" w:themeColor="text1"/>
                <w:sz w:val="24"/>
                <w:szCs w:val="24"/>
              </w:rPr>
            </w:pPr>
          </w:p>
        </w:tc>
        <w:tc>
          <w:tcPr>
            <w:tcW w:w="1163" w:type="dxa"/>
          </w:tcPr>
          <w:p w14:paraId="45DD7C1F" w14:textId="77777777" w:rsidR="003D6F17" w:rsidRPr="00367DA7" w:rsidRDefault="003D6F17" w:rsidP="0064383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Per visus metus</w:t>
            </w:r>
          </w:p>
        </w:tc>
        <w:tc>
          <w:tcPr>
            <w:tcW w:w="2155" w:type="dxa"/>
          </w:tcPr>
          <w:p w14:paraId="5CEF7B84" w14:textId="77777777" w:rsidR="003D6F17" w:rsidRPr="00367DA7" w:rsidRDefault="003D6F17" w:rsidP="00D74DE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Dalykų mokytojai</w:t>
            </w:r>
          </w:p>
        </w:tc>
      </w:tr>
    </w:tbl>
    <w:p w14:paraId="164A9DC0" w14:textId="23606211" w:rsidR="00E80A23" w:rsidRDefault="00E80A23" w:rsidP="002B3F48">
      <w:pPr>
        <w:pStyle w:val="Betarp"/>
        <w:jc w:val="center"/>
        <w:rPr>
          <w:rFonts w:cs="Times New Roman"/>
          <w:b/>
          <w:bCs/>
          <w:szCs w:val="24"/>
        </w:rPr>
      </w:pPr>
    </w:p>
    <w:p w14:paraId="22EFD4B1" w14:textId="3E7B2BC3" w:rsidR="002B3F48" w:rsidRDefault="002B3F48" w:rsidP="002B3F48">
      <w:pPr>
        <w:pStyle w:val="Betarp"/>
        <w:jc w:val="center"/>
        <w:rPr>
          <w:rFonts w:cs="Times New Roman"/>
          <w:b/>
          <w:bCs/>
          <w:szCs w:val="24"/>
        </w:rPr>
      </w:pPr>
      <w:r w:rsidRPr="0BB5D2D4">
        <w:rPr>
          <w:rFonts w:cs="Times New Roman"/>
          <w:b/>
          <w:bCs/>
          <w:szCs w:val="24"/>
        </w:rPr>
        <w:t>KLASIŲ VADOVŲ METODINĖS GRUPĖS VEIKLOS PLANAS</w:t>
      </w:r>
    </w:p>
    <w:p w14:paraId="65BF4B69" w14:textId="77777777" w:rsidR="002B3F48" w:rsidRDefault="002B3F48" w:rsidP="002B3F48">
      <w:pPr>
        <w:pStyle w:val="Betarp"/>
        <w:jc w:val="center"/>
        <w:rPr>
          <w:rFonts w:cs="Times New Roman"/>
          <w:b/>
          <w:bCs/>
          <w:szCs w:val="24"/>
        </w:rPr>
      </w:pPr>
    </w:p>
    <w:p w14:paraId="76BCF56D" w14:textId="77777777" w:rsidR="002B3F48" w:rsidRDefault="002B3F48" w:rsidP="002B3F48">
      <w:pPr>
        <w:pStyle w:val="Betarp"/>
        <w:rPr>
          <w:rFonts w:cs="Times New Roman"/>
          <w:szCs w:val="24"/>
        </w:rPr>
      </w:pPr>
      <w:bookmarkStart w:id="2" w:name="_Hlk157080243"/>
      <w:r w:rsidRPr="0BB5D2D4">
        <w:rPr>
          <w:rFonts w:cs="Times New Roman"/>
          <w:szCs w:val="24"/>
        </w:rPr>
        <w:t>Tikslai:</w:t>
      </w:r>
    </w:p>
    <w:p w14:paraId="4A204138" w14:textId="77777777" w:rsidR="002B3F48" w:rsidRDefault="002B3F48" w:rsidP="00D33943">
      <w:pPr>
        <w:pStyle w:val="Betarp"/>
        <w:numPr>
          <w:ilvl w:val="0"/>
          <w:numId w:val="4"/>
        </w:numPr>
        <w:ind w:left="0" w:firstLine="624"/>
        <w:jc w:val="left"/>
        <w:rPr>
          <w:rFonts w:cs="Times New Roman"/>
          <w:szCs w:val="24"/>
        </w:rPr>
      </w:pPr>
      <w:r w:rsidRPr="555B2570">
        <w:rPr>
          <w:rFonts w:cs="Times New Roman"/>
          <w:szCs w:val="24"/>
        </w:rPr>
        <w:t xml:space="preserve">Tobulinti klasių vadovų darbą. </w:t>
      </w:r>
    </w:p>
    <w:p w14:paraId="5272ED77" w14:textId="77777777" w:rsidR="002B3F48" w:rsidRPr="00D6106D" w:rsidRDefault="002B3F48" w:rsidP="00D33943">
      <w:pPr>
        <w:pStyle w:val="Betarp"/>
        <w:numPr>
          <w:ilvl w:val="0"/>
          <w:numId w:val="4"/>
        </w:numPr>
        <w:ind w:left="0" w:firstLine="624"/>
        <w:jc w:val="left"/>
        <w:rPr>
          <w:rFonts w:cs="Times New Roman"/>
          <w:szCs w:val="24"/>
        </w:rPr>
      </w:pPr>
      <w:r w:rsidRPr="00D6106D">
        <w:rPr>
          <w:rFonts w:cs="Times New Roman"/>
          <w:szCs w:val="24"/>
        </w:rPr>
        <w:t>Puoselėti aktyvią, pilietišką, partneryste ir lyderyste grįstą gimnazijos bendruomenę.</w:t>
      </w:r>
    </w:p>
    <w:p w14:paraId="1E0CCC31" w14:textId="77777777" w:rsidR="002B3F48" w:rsidRDefault="002B3F48" w:rsidP="00D33943">
      <w:pPr>
        <w:pStyle w:val="Betarp"/>
        <w:rPr>
          <w:rFonts w:cs="Times New Roman"/>
          <w:szCs w:val="24"/>
        </w:rPr>
      </w:pPr>
      <w:r w:rsidRPr="0BB5D2D4">
        <w:rPr>
          <w:rFonts w:cs="Times New Roman"/>
          <w:szCs w:val="24"/>
        </w:rPr>
        <w:t>Uždaviniai:</w:t>
      </w:r>
    </w:p>
    <w:p w14:paraId="6C024518" w14:textId="77777777" w:rsidR="002B3F48" w:rsidRDefault="002B3F48" w:rsidP="00D33943">
      <w:pPr>
        <w:pStyle w:val="Betarp"/>
        <w:numPr>
          <w:ilvl w:val="1"/>
          <w:numId w:val="5"/>
        </w:numPr>
        <w:ind w:left="0" w:firstLine="624"/>
        <w:rPr>
          <w:rFonts w:cs="Times New Roman"/>
          <w:szCs w:val="24"/>
        </w:rPr>
      </w:pPr>
      <w:r>
        <w:rPr>
          <w:rFonts w:cs="Times New Roman"/>
          <w:szCs w:val="24"/>
        </w:rPr>
        <w:t xml:space="preserve"> </w:t>
      </w:r>
      <w:r w:rsidRPr="555B2570">
        <w:rPr>
          <w:rFonts w:cs="Times New Roman"/>
          <w:szCs w:val="24"/>
        </w:rPr>
        <w:t>Bendrauti ir bendradarbiauti teikiant klasių vadovams metodinę ir informacinę pagalbą</w:t>
      </w:r>
      <w:r>
        <w:rPr>
          <w:rFonts w:cs="Times New Roman"/>
          <w:szCs w:val="24"/>
        </w:rPr>
        <w:t>.</w:t>
      </w:r>
    </w:p>
    <w:p w14:paraId="2E21ACFF" w14:textId="77777777" w:rsidR="002B3F48" w:rsidRDefault="002B3F48" w:rsidP="00D33943">
      <w:pPr>
        <w:pStyle w:val="Betarp"/>
        <w:numPr>
          <w:ilvl w:val="1"/>
          <w:numId w:val="5"/>
        </w:numPr>
        <w:ind w:left="0" w:firstLine="624"/>
        <w:rPr>
          <w:rFonts w:cs="Times New Roman"/>
          <w:szCs w:val="24"/>
        </w:rPr>
      </w:pPr>
      <w:r w:rsidRPr="555B2570">
        <w:rPr>
          <w:rFonts w:cs="Times New Roman"/>
          <w:szCs w:val="24"/>
        </w:rPr>
        <w:t xml:space="preserve"> </w:t>
      </w:r>
      <w:r>
        <w:rPr>
          <w:rFonts w:cs="Times New Roman"/>
          <w:szCs w:val="24"/>
        </w:rPr>
        <w:t>Plėtoti</w:t>
      </w:r>
      <w:r w:rsidRPr="555B2570">
        <w:rPr>
          <w:rFonts w:cs="Times New Roman"/>
          <w:szCs w:val="24"/>
        </w:rPr>
        <w:t xml:space="preserve">  įvairių poreikių mokinių kompetencijas</w:t>
      </w:r>
      <w:r>
        <w:rPr>
          <w:rFonts w:cs="Times New Roman"/>
          <w:szCs w:val="24"/>
        </w:rPr>
        <w:t>.</w:t>
      </w:r>
      <w:r w:rsidRPr="555B2570">
        <w:rPr>
          <w:rFonts w:cs="Times New Roman"/>
          <w:szCs w:val="24"/>
        </w:rPr>
        <w:t xml:space="preserve"> </w:t>
      </w:r>
    </w:p>
    <w:p w14:paraId="5CF66F1A" w14:textId="77777777" w:rsidR="002B3F48" w:rsidRDefault="002B3F48" w:rsidP="00D33943">
      <w:pPr>
        <w:pStyle w:val="Betarp"/>
        <w:numPr>
          <w:ilvl w:val="1"/>
          <w:numId w:val="4"/>
        </w:numPr>
        <w:ind w:left="0" w:firstLine="624"/>
        <w:rPr>
          <w:rFonts w:cs="Times New Roman"/>
          <w:szCs w:val="24"/>
        </w:rPr>
      </w:pPr>
      <w:r w:rsidRPr="0BB5D2D4">
        <w:rPr>
          <w:rFonts w:cs="Times New Roman"/>
          <w:szCs w:val="24"/>
        </w:rPr>
        <w:t>Telkti klasių vadovus bendravimui ir bendradarbiavimui organizuojant įvairias veiklas, skatinančias mokinių kūrybiškumą ir saviraišką.</w:t>
      </w:r>
    </w:p>
    <w:bookmarkEnd w:id="2"/>
    <w:p w14:paraId="751128AF" w14:textId="77777777" w:rsidR="002B3F48" w:rsidRPr="00D6106D" w:rsidRDefault="002B3F48" w:rsidP="002B3F48">
      <w:pPr>
        <w:pStyle w:val="Betarp"/>
        <w:ind w:left="1134"/>
        <w:rPr>
          <w:rFonts w:cs="Times New Roman"/>
          <w:color w:val="657C9C" w:themeColor="text2" w:themeTint="BF"/>
          <w:szCs w:val="24"/>
        </w:rPr>
      </w:pPr>
    </w:p>
    <w:p w14:paraId="2E52C586" w14:textId="77777777" w:rsidR="002B3F48" w:rsidRPr="00DF0ACF" w:rsidRDefault="002B3F48" w:rsidP="00D33943">
      <w:pPr>
        <w:pStyle w:val="Betarp"/>
        <w:ind w:firstLine="0"/>
        <w:jc w:val="center"/>
        <w:rPr>
          <w:rFonts w:cs="Times New Roman"/>
          <w:szCs w:val="24"/>
        </w:rPr>
      </w:pPr>
      <w:r w:rsidRPr="00DF0ACF">
        <w:rPr>
          <w:rFonts w:cs="Times New Roman"/>
          <w:szCs w:val="24"/>
        </w:rPr>
        <w:t>I. SUSIRINKIMAI</w:t>
      </w:r>
    </w:p>
    <w:tbl>
      <w:tblPr>
        <w:tblW w:w="9781" w:type="dxa"/>
        <w:tblInd w:w="-5" w:type="dxa"/>
        <w:tblBorders>
          <w:top w:val="single" w:sz="4" w:space="0" w:color="auto"/>
        </w:tblBorders>
        <w:tblLook w:val="0000" w:firstRow="0" w:lastRow="0" w:firstColumn="0" w:lastColumn="0" w:noHBand="0" w:noVBand="0"/>
      </w:tblPr>
      <w:tblGrid>
        <w:gridCol w:w="567"/>
        <w:gridCol w:w="3242"/>
        <w:gridCol w:w="2563"/>
        <w:gridCol w:w="1400"/>
        <w:gridCol w:w="2009"/>
      </w:tblGrid>
      <w:tr w:rsidR="002B3F48" w:rsidRPr="00DF0ACF" w14:paraId="02306F50" w14:textId="77777777" w:rsidTr="00D33943">
        <w:trPr>
          <w:trHeight w:val="100"/>
        </w:trPr>
        <w:tc>
          <w:tcPr>
            <w:tcW w:w="567" w:type="dxa"/>
            <w:tcBorders>
              <w:left w:val="single" w:sz="4" w:space="0" w:color="auto"/>
              <w:bottom w:val="single" w:sz="4" w:space="0" w:color="auto"/>
              <w:right w:val="single" w:sz="4" w:space="0" w:color="auto"/>
            </w:tcBorders>
          </w:tcPr>
          <w:p w14:paraId="38707A93" w14:textId="77777777" w:rsidR="002B3F48" w:rsidRPr="00DF0ACF" w:rsidRDefault="002B3F48" w:rsidP="00D33943">
            <w:pPr>
              <w:pStyle w:val="Betarp"/>
              <w:ind w:firstLine="0"/>
              <w:jc w:val="center"/>
              <w:rPr>
                <w:rFonts w:cs="Times New Roman"/>
                <w:szCs w:val="24"/>
              </w:rPr>
            </w:pPr>
            <w:bookmarkStart w:id="3" w:name="_Hlk98251074"/>
            <w:r w:rsidRPr="16975C1F">
              <w:rPr>
                <w:rFonts w:cs="Times New Roman"/>
                <w:szCs w:val="24"/>
              </w:rPr>
              <w:t>Eil. Nr.</w:t>
            </w:r>
          </w:p>
        </w:tc>
        <w:tc>
          <w:tcPr>
            <w:tcW w:w="3242" w:type="dxa"/>
            <w:tcBorders>
              <w:left w:val="single" w:sz="4" w:space="0" w:color="auto"/>
              <w:bottom w:val="single" w:sz="4" w:space="0" w:color="auto"/>
              <w:right w:val="single" w:sz="4" w:space="0" w:color="auto"/>
            </w:tcBorders>
          </w:tcPr>
          <w:p w14:paraId="4E1B2B86" w14:textId="77777777" w:rsidR="002B3F48" w:rsidRPr="00DF0ACF" w:rsidRDefault="002B3F48" w:rsidP="00E77925">
            <w:pPr>
              <w:pStyle w:val="Betarp"/>
              <w:ind w:firstLine="0"/>
              <w:jc w:val="center"/>
              <w:rPr>
                <w:rFonts w:cs="Times New Roman"/>
                <w:szCs w:val="24"/>
              </w:rPr>
            </w:pPr>
            <w:r w:rsidRPr="16975C1F">
              <w:rPr>
                <w:rFonts w:cs="Times New Roman"/>
                <w:szCs w:val="24"/>
              </w:rPr>
              <w:t>Veiklos tema</w:t>
            </w:r>
          </w:p>
        </w:tc>
        <w:tc>
          <w:tcPr>
            <w:tcW w:w="2563" w:type="dxa"/>
            <w:tcBorders>
              <w:left w:val="single" w:sz="4" w:space="0" w:color="auto"/>
              <w:bottom w:val="single" w:sz="4" w:space="0" w:color="auto"/>
              <w:right w:val="single" w:sz="4" w:space="0" w:color="auto"/>
            </w:tcBorders>
          </w:tcPr>
          <w:p w14:paraId="03619085" w14:textId="77777777" w:rsidR="002B3F48" w:rsidRPr="00DF0ACF" w:rsidRDefault="002B3F48" w:rsidP="00E77925">
            <w:pPr>
              <w:pStyle w:val="Betarp"/>
              <w:ind w:firstLine="0"/>
              <w:jc w:val="center"/>
              <w:rPr>
                <w:rFonts w:cs="Times New Roman"/>
                <w:szCs w:val="24"/>
              </w:rPr>
            </w:pPr>
            <w:r w:rsidRPr="16975C1F">
              <w:rPr>
                <w:rFonts w:cs="Times New Roman"/>
                <w:szCs w:val="24"/>
              </w:rPr>
              <w:t>Laukiamas rezultatas</w:t>
            </w:r>
          </w:p>
        </w:tc>
        <w:tc>
          <w:tcPr>
            <w:tcW w:w="1400" w:type="dxa"/>
            <w:tcBorders>
              <w:left w:val="single" w:sz="4" w:space="0" w:color="auto"/>
              <w:bottom w:val="single" w:sz="4" w:space="0" w:color="auto"/>
              <w:right w:val="single" w:sz="4" w:space="0" w:color="auto"/>
            </w:tcBorders>
          </w:tcPr>
          <w:p w14:paraId="50F1F3D1" w14:textId="77777777" w:rsidR="002B3F48" w:rsidRPr="00DF0ACF" w:rsidRDefault="002B3F48" w:rsidP="00D33943">
            <w:pPr>
              <w:pStyle w:val="Betarp"/>
              <w:ind w:firstLine="0"/>
              <w:jc w:val="center"/>
              <w:rPr>
                <w:rFonts w:cs="Times New Roman"/>
                <w:szCs w:val="24"/>
              </w:rPr>
            </w:pPr>
            <w:r w:rsidRPr="16975C1F">
              <w:rPr>
                <w:rFonts w:cs="Times New Roman"/>
                <w:szCs w:val="24"/>
              </w:rPr>
              <w:t>Data</w:t>
            </w:r>
          </w:p>
        </w:tc>
        <w:tc>
          <w:tcPr>
            <w:tcW w:w="2009" w:type="dxa"/>
            <w:tcBorders>
              <w:left w:val="single" w:sz="4" w:space="0" w:color="auto"/>
              <w:bottom w:val="single" w:sz="4" w:space="0" w:color="auto"/>
              <w:right w:val="single" w:sz="4" w:space="0" w:color="auto"/>
            </w:tcBorders>
          </w:tcPr>
          <w:p w14:paraId="6D2366EC" w14:textId="77777777" w:rsidR="002B3F48" w:rsidRPr="00DF0ACF" w:rsidRDefault="002B3F48" w:rsidP="00E77925">
            <w:pPr>
              <w:pStyle w:val="Betarp"/>
              <w:ind w:firstLine="0"/>
              <w:jc w:val="center"/>
              <w:rPr>
                <w:rFonts w:cs="Times New Roman"/>
                <w:szCs w:val="24"/>
              </w:rPr>
            </w:pPr>
            <w:r w:rsidRPr="16975C1F">
              <w:rPr>
                <w:rFonts w:cs="Times New Roman"/>
                <w:szCs w:val="24"/>
              </w:rPr>
              <w:t>Atsakingas</w:t>
            </w:r>
          </w:p>
        </w:tc>
      </w:tr>
      <w:bookmarkEnd w:id="3"/>
      <w:tr w:rsidR="002B3F48" w:rsidRPr="00DF0ACF" w14:paraId="0795001B" w14:textId="77777777" w:rsidTr="00D33943">
        <w:trPr>
          <w:trHeight w:val="100"/>
        </w:trPr>
        <w:tc>
          <w:tcPr>
            <w:tcW w:w="567" w:type="dxa"/>
            <w:tcBorders>
              <w:top w:val="single" w:sz="4" w:space="0" w:color="auto"/>
              <w:left w:val="single" w:sz="4" w:space="0" w:color="auto"/>
              <w:bottom w:val="single" w:sz="4" w:space="0" w:color="auto"/>
              <w:right w:val="single" w:sz="4" w:space="0" w:color="auto"/>
            </w:tcBorders>
          </w:tcPr>
          <w:p w14:paraId="172B020B" w14:textId="77777777" w:rsidR="002B3F48" w:rsidRPr="00DF0ACF" w:rsidRDefault="002B3F48" w:rsidP="00D33943">
            <w:pPr>
              <w:pStyle w:val="Betarp"/>
              <w:ind w:firstLine="0"/>
              <w:jc w:val="center"/>
              <w:rPr>
                <w:rFonts w:cs="Times New Roman"/>
                <w:szCs w:val="24"/>
              </w:rPr>
            </w:pPr>
            <w:r w:rsidRPr="00DF0ACF">
              <w:rPr>
                <w:rFonts w:cs="Times New Roman"/>
                <w:szCs w:val="24"/>
              </w:rPr>
              <w:t>1.</w:t>
            </w:r>
          </w:p>
        </w:tc>
        <w:tc>
          <w:tcPr>
            <w:tcW w:w="3242" w:type="dxa"/>
            <w:tcBorders>
              <w:top w:val="single" w:sz="4" w:space="0" w:color="auto"/>
              <w:left w:val="single" w:sz="4" w:space="0" w:color="auto"/>
              <w:bottom w:val="single" w:sz="4" w:space="0" w:color="auto"/>
              <w:right w:val="single" w:sz="4" w:space="0" w:color="auto"/>
            </w:tcBorders>
          </w:tcPr>
          <w:p w14:paraId="67FA1964" w14:textId="77777777" w:rsidR="002B3F48" w:rsidRPr="00DF0ACF" w:rsidRDefault="002B3F48" w:rsidP="00D33943">
            <w:pPr>
              <w:pStyle w:val="Betarp"/>
              <w:ind w:firstLine="0"/>
              <w:jc w:val="left"/>
              <w:rPr>
                <w:rFonts w:cs="Times New Roman"/>
                <w:szCs w:val="24"/>
              </w:rPr>
            </w:pPr>
            <w:r w:rsidRPr="16975C1F">
              <w:rPr>
                <w:rFonts w:cs="Times New Roman"/>
                <w:szCs w:val="24"/>
              </w:rPr>
              <w:t>Seminarai klasių vadovams, dalijimasis nuotolinių kursų medžiaga.</w:t>
            </w:r>
            <w:r w:rsidRPr="16975C1F">
              <w:rPr>
                <w:rFonts w:cs="Times New Roman"/>
                <w:color w:val="FF0000"/>
                <w:szCs w:val="24"/>
              </w:rPr>
              <w:t xml:space="preserve"> </w:t>
            </w:r>
            <w:r w:rsidRPr="16975C1F">
              <w:rPr>
                <w:rFonts w:cs="Times New Roman"/>
                <w:szCs w:val="24"/>
              </w:rPr>
              <w:t>Kolegialiosios patirties sklaida (seminarai).</w:t>
            </w:r>
          </w:p>
        </w:tc>
        <w:tc>
          <w:tcPr>
            <w:tcW w:w="2563" w:type="dxa"/>
            <w:tcBorders>
              <w:top w:val="single" w:sz="4" w:space="0" w:color="auto"/>
              <w:left w:val="single" w:sz="4" w:space="0" w:color="auto"/>
              <w:bottom w:val="single" w:sz="4" w:space="0" w:color="auto"/>
              <w:right w:val="single" w:sz="4" w:space="0" w:color="auto"/>
            </w:tcBorders>
          </w:tcPr>
          <w:p w14:paraId="00AD076B" w14:textId="77777777" w:rsidR="002B3F48" w:rsidRPr="00DF0ACF" w:rsidRDefault="002B3F48" w:rsidP="00D33943">
            <w:pPr>
              <w:pStyle w:val="Betarp"/>
              <w:ind w:firstLine="0"/>
              <w:jc w:val="left"/>
              <w:rPr>
                <w:rFonts w:eastAsia="Times New Roman" w:cs="Times New Roman"/>
                <w:szCs w:val="24"/>
              </w:rPr>
            </w:pPr>
            <w:r w:rsidRPr="2FC87BD0">
              <w:rPr>
                <w:rFonts w:eastAsia="Times New Roman" w:cs="Times New Roman"/>
                <w:szCs w:val="24"/>
              </w:rPr>
              <w:t xml:space="preserve">Dalijimasis gerąja patirtimi stiprins klasės vadovų tarpusavio bendradarbiavimą, tobulės vadyba ir profesinės kompetencijos. </w:t>
            </w:r>
          </w:p>
        </w:tc>
        <w:tc>
          <w:tcPr>
            <w:tcW w:w="1400" w:type="dxa"/>
            <w:tcBorders>
              <w:top w:val="single" w:sz="4" w:space="0" w:color="auto"/>
              <w:left w:val="single" w:sz="4" w:space="0" w:color="auto"/>
              <w:bottom w:val="single" w:sz="4" w:space="0" w:color="auto"/>
              <w:right w:val="single" w:sz="4" w:space="0" w:color="auto"/>
            </w:tcBorders>
          </w:tcPr>
          <w:p w14:paraId="0902518A" w14:textId="77777777" w:rsidR="002B3F48" w:rsidRPr="00DF0ACF" w:rsidRDefault="002B3F48" w:rsidP="00D33943">
            <w:pPr>
              <w:pStyle w:val="Betarp"/>
              <w:ind w:firstLine="0"/>
              <w:jc w:val="center"/>
              <w:rPr>
                <w:rFonts w:cs="Times New Roman"/>
                <w:szCs w:val="24"/>
              </w:rPr>
            </w:pPr>
            <w:r w:rsidRPr="00DF0ACF">
              <w:rPr>
                <w:rFonts w:cs="Times New Roman"/>
                <w:szCs w:val="24"/>
              </w:rPr>
              <w:t>Pagal situaciją</w:t>
            </w:r>
          </w:p>
        </w:tc>
        <w:tc>
          <w:tcPr>
            <w:tcW w:w="2009" w:type="dxa"/>
            <w:tcBorders>
              <w:top w:val="single" w:sz="4" w:space="0" w:color="auto"/>
              <w:left w:val="single" w:sz="4" w:space="0" w:color="auto"/>
              <w:bottom w:val="single" w:sz="4" w:space="0" w:color="auto"/>
              <w:right w:val="single" w:sz="4" w:space="0" w:color="auto"/>
            </w:tcBorders>
          </w:tcPr>
          <w:p w14:paraId="38FEE16B" w14:textId="77777777" w:rsidR="002B3F48" w:rsidRPr="00DF0ACF" w:rsidRDefault="002B3F48" w:rsidP="00E77925">
            <w:pPr>
              <w:pStyle w:val="Betarp"/>
              <w:ind w:firstLine="0"/>
              <w:rPr>
                <w:rFonts w:cs="Times New Roman"/>
                <w:szCs w:val="24"/>
              </w:rPr>
            </w:pPr>
            <w:r w:rsidRPr="16975C1F">
              <w:rPr>
                <w:rFonts w:cs="Times New Roman"/>
                <w:szCs w:val="24"/>
              </w:rPr>
              <w:t>Vitalija Šetkienė,</w:t>
            </w:r>
          </w:p>
          <w:p w14:paraId="251A9363" w14:textId="77777777" w:rsidR="002B3F48" w:rsidRPr="00DF0ACF" w:rsidRDefault="002B3F48" w:rsidP="00E77925">
            <w:pPr>
              <w:pStyle w:val="Betarp"/>
              <w:ind w:firstLine="0"/>
              <w:rPr>
                <w:rFonts w:cs="Times New Roman"/>
                <w:szCs w:val="24"/>
              </w:rPr>
            </w:pPr>
            <w:r w:rsidRPr="16975C1F">
              <w:rPr>
                <w:rFonts w:cs="Times New Roman"/>
                <w:szCs w:val="24"/>
              </w:rPr>
              <w:t>klasių vadovai</w:t>
            </w:r>
          </w:p>
        </w:tc>
      </w:tr>
      <w:tr w:rsidR="002B3F48" w:rsidRPr="00DF0ACF" w14:paraId="195ABDA1" w14:textId="77777777" w:rsidTr="00D33943">
        <w:trPr>
          <w:trHeight w:val="100"/>
        </w:trPr>
        <w:tc>
          <w:tcPr>
            <w:tcW w:w="567" w:type="dxa"/>
            <w:tcBorders>
              <w:top w:val="single" w:sz="4" w:space="0" w:color="auto"/>
              <w:left w:val="single" w:sz="4" w:space="0" w:color="auto"/>
              <w:bottom w:val="single" w:sz="4" w:space="0" w:color="auto"/>
              <w:right w:val="single" w:sz="4" w:space="0" w:color="auto"/>
            </w:tcBorders>
          </w:tcPr>
          <w:p w14:paraId="7A31B5B1" w14:textId="7EC1C461" w:rsidR="002B3F48" w:rsidRPr="00DF0ACF" w:rsidRDefault="002B3F48" w:rsidP="00D33943">
            <w:pPr>
              <w:pStyle w:val="Betarp"/>
              <w:ind w:firstLine="0"/>
              <w:jc w:val="center"/>
              <w:rPr>
                <w:rFonts w:cs="Times New Roman"/>
                <w:szCs w:val="24"/>
              </w:rPr>
            </w:pPr>
            <w:r>
              <w:rPr>
                <w:rFonts w:cs="Times New Roman"/>
                <w:szCs w:val="24"/>
              </w:rPr>
              <w:t>2</w:t>
            </w:r>
            <w:r w:rsidRPr="00DF0ACF">
              <w:rPr>
                <w:rFonts w:cs="Times New Roman"/>
                <w:szCs w:val="24"/>
              </w:rPr>
              <w:t>.</w:t>
            </w:r>
          </w:p>
        </w:tc>
        <w:tc>
          <w:tcPr>
            <w:tcW w:w="3242" w:type="dxa"/>
            <w:tcBorders>
              <w:top w:val="single" w:sz="4" w:space="0" w:color="auto"/>
              <w:left w:val="single" w:sz="4" w:space="0" w:color="auto"/>
              <w:bottom w:val="single" w:sz="4" w:space="0" w:color="auto"/>
              <w:right w:val="single" w:sz="4" w:space="0" w:color="auto"/>
            </w:tcBorders>
          </w:tcPr>
          <w:p w14:paraId="601435BE" w14:textId="77777777" w:rsidR="002B3F48" w:rsidRPr="00DF0ACF" w:rsidRDefault="002B3F48" w:rsidP="00D33943">
            <w:pPr>
              <w:ind w:firstLine="0"/>
              <w:jc w:val="left"/>
              <w:rPr>
                <w:rFonts w:eastAsia="Times New Roman" w:cs="Times New Roman"/>
                <w:szCs w:val="24"/>
              </w:rPr>
            </w:pPr>
            <w:r w:rsidRPr="4E5716FB">
              <w:rPr>
                <w:rFonts w:eastAsia="Times New Roman" w:cs="Times New Roman"/>
                <w:szCs w:val="24"/>
              </w:rPr>
              <w:t xml:space="preserve">Mokinio asmeninės pažangos stebėjimo ir fiksavimo rezultatų analizavimo ir panaudojimo svarba. </w:t>
            </w:r>
          </w:p>
          <w:p w14:paraId="025EB057" w14:textId="77777777" w:rsidR="002B3F48" w:rsidRPr="00DF0ACF" w:rsidRDefault="002B3F48" w:rsidP="00D33943">
            <w:pPr>
              <w:pStyle w:val="Betarp"/>
              <w:ind w:firstLine="0"/>
              <w:jc w:val="left"/>
              <w:rPr>
                <w:rFonts w:eastAsia="Times New Roman" w:cs="Times New Roman"/>
                <w:szCs w:val="24"/>
              </w:rPr>
            </w:pPr>
          </w:p>
        </w:tc>
        <w:tc>
          <w:tcPr>
            <w:tcW w:w="2563" w:type="dxa"/>
            <w:tcBorders>
              <w:top w:val="single" w:sz="4" w:space="0" w:color="auto"/>
              <w:left w:val="single" w:sz="4" w:space="0" w:color="auto"/>
              <w:bottom w:val="single" w:sz="4" w:space="0" w:color="auto"/>
              <w:right w:val="single" w:sz="4" w:space="0" w:color="auto"/>
            </w:tcBorders>
          </w:tcPr>
          <w:p w14:paraId="059FA5D1" w14:textId="77777777" w:rsidR="002B3F48" w:rsidRPr="00DF0ACF" w:rsidRDefault="002B3F48" w:rsidP="00D33943">
            <w:pPr>
              <w:ind w:firstLine="0"/>
              <w:jc w:val="left"/>
              <w:rPr>
                <w:rFonts w:eastAsia="Times New Roman" w:cs="Times New Roman"/>
                <w:szCs w:val="24"/>
              </w:rPr>
            </w:pPr>
            <w:r w:rsidRPr="2FC87BD0">
              <w:rPr>
                <w:rFonts w:eastAsia="Times New Roman" w:cs="Times New Roman"/>
                <w:szCs w:val="24"/>
              </w:rPr>
              <w:t xml:space="preserve">Ugdomos mokinių mokymosi kompetencijos, teigiamas požiūris į mokymąsi, mokėjimas išsikelti tikslus ir lūkesčius, vertinti ir įsivertinti savo gebėjimus. </w:t>
            </w:r>
          </w:p>
        </w:tc>
        <w:tc>
          <w:tcPr>
            <w:tcW w:w="1400" w:type="dxa"/>
            <w:tcBorders>
              <w:top w:val="single" w:sz="4" w:space="0" w:color="auto"/>
              <w:left w:val="single" w:sz="4" w:space="0" w:color="auto"/>
              <w:bottom w:val="single" w:sz="4" w:space="0" w:color="auto"/>
              <w:right w:val="single" w:sz="4" w:space="0" w:color="auto"/>
            </w:tcBorders>
          </w:tcPr>
          <w:p w14:paraId="58A8FCD9" w14:textId="77777777" w:rsidR="002B3F48" w:rsidRPr="00DF0ACF" w:rsidRDefault="002B3F48" w:rsidP="00D33943">
            <w:pPr>
              <w:pStyle w:val="Betarp"/>
              <w:ind w:firstLine="0"/>
              <w:jc w:val="center"/>
            </w:pPr>
            <w:r w:rsidRPr="48BC7A98">
              <w:rPr>
                <w:rFonts w:cs="Times New Roman"/>
                <w:szCs w:val="24"/>
              </w:rPr>
              <w:t>2024-06</w:t>
            </w:r>
          </w:p>
        </w:tc>
        <w:tc>
          <w:tcPr>
            <w:tcW w:w="2009" w:type="dxa"/>
            <w:tcBorders>
              <w:top w:val="single" w:sz="4" w:space="0" w:color="auto"/>
              <w:left w:val="single" w:sz="4" w:space="0" w:color="auto"/>
              <w:bottom w:val="single" w:sz="4" w:space="0" w:color="auto"/>
              <w:right w:val="single" w:sz="4" w:space="0" w:color="auto"/>
            </w:tcBorders>
          </w:tcPr>
          <w:p w14:paraId="65F8EAF6" w14:textId="77777777" w:rsidR="002B3F48" w:rsidRPr="00DF0ACF" w:rsidRDefault="002B3F48" w:rsidP="00E77925">
            <w:pPr>
              <w:pStyle w:val="Betarp"/>
              <w:ind w:firstLine="0"/>
              <w:rPr>
                <w:rFonts w:cs="Times New Roman"/>
                <w:szCs w:val="24"/>
              </w:rPr>
            </w:pPr>
            <w:r w:rsidRPr="00DF0ACF">
              <w:rPr>
                <w:rFonts w:cs="Times New Roman"/>
                <w:szCs w:val="24"/>
              </w:rPr>
              <w:t>Klasių vadovai</w:t>
            </w:r>
          </w:p>
        </w:tc>
      </w:tr>
      <w:tr w:rsidR="002B3F48" w:rsidRPr="00DF0ACF" w14:paraId="2E7B7789" w14:textId="77777777" w:rsidTr="00D33943">
        <w:trPr>
          <w:trHeight w:val="100"/>
        </w:trPr>
        <w:tc>
          <w:tcPr>
            <w:tcW w:w="567" w:type="dxa"/>
            <w:tcBorders>
              <w:top w:val="single" w:sz="4" w:space="0" w:color="auto"/>
              <w:left w:val="single" w:sz="4" w:space="0" w:color="auto"/>
              <w:bottom w:val="single" w:sz="4" w:space="0" w:color="auto"/>
              <w:right w:val="single" w:sz="4" w:space="0" w:color="auto"/>
            </w:tcBorders>
          </w:tcPr>
          <w:p w14:paraId="4929904C" w14:textId="77777777" w:rsidR="002B3F48" w:rsidRPr="00DF0ACF" w:rsidRDefault="002B3F48" w:rsidP="00D33943">
            <w:pPr>
              <w:pStyle w:val="Betarp"/>
              <w:ind w:firstLine="0"/>
              <w:jc w:val="center"/>
              <w:rPr>
                <w:rFonts w:cs="Times New Roman"/>
                <w:szCs w:val="24"/>
              </w:rPr>
            </w:pPr>
            <w:r>
              <w:rPr>
                <w:rFonts w:cs="Times New Roman"/>
                <w:szCs w:val="24"/>
              </w:rPr>
              <w:t>3</w:t>
            </w:r>
            <w:r w:rsidRPr="00DF0ACF">
              <w:rPr>
                <w:rFonts w:cs="Times New Roman"/>
                <w:szCs w:val="24"/>
              </w:rPr>
              <w:t>.</w:t>
            </w:r>
          </w:p>
        </w:tc>
        <w:tc>
          <w:tcPr>
            <w:tcW w:w="3242" w:type="dxa"/>
            <w:tcBorders>
              <w:top w:val="single" w:sz="4" w:space="0" w:color="auto"/>
              <w:left w:val="single" w:sz="4" w:space="0" w:color="auto"/>
              <w:bottom w:val="single" w:sz="4" w:space="0" w:color="auto"/>
              <w:right w:val="single" w:sz="4" w:space="0" w:color="auto"/>
            </w:tcBorders>
          </w:tcPr>
          <w:p w14:paraId="5A918009" w14:textId="77777777" w:rsidR="002B3F48" w:rsidRPr="00DF0ACF" w:rsidRDefault="002B3F48" w:rsidP="00D33943">
            <w:pPr>
              <w:pStyle w:val="Betarp"/>
              <w:ind w:firstLine="0"/>
              <w:jc w:val="left"/>
              <w:rPr>
                <w:rFonts w:cs="Times New Roman"/>
                <w:szCs w:val="24"/>
              </w:rPr>
            </w:pPr>
            <w:r w:rsidRPr="00DF0ACF">
              <w:rPr>
                <w:rFonts w:cs="Times New Roman"/>
                <w:szCs w:val="24"/>
              </w:rPr>
              <w:t>Klasių vadovų darbo planų aptarimas ir tvirtinimas.</w:t>
            </w:r>
          </w:p>
        </w:tc>
        <w:tc>
          <w:tcPr>
            <w:tcW w:w="2563" w:type="dxa"/>
            <w:tcBorders>
              <w:top w:val="single" w:sz="4" w:space="0" w:color="auto"/>
              <w:left w:val="single" w:sz="4" w:space="0" w:color="auto"/>
              <w:bottom w:val="single" w:sz="4" w:space="0" w:color="auto"/>
              <w:right w:val="single" w:sz="4" w:space="0" w:color="auto"/>
            </w:tcBorders>
          </w:tcPr>
          <w:p w14:paraId="1AE9BD9A" w14:textId="77777777" w:rsidR="002B3F48" w:rsidRPr="00DF0ACF" w:rsidRDefault="002B3F48" w:rsidP="00D33943">
            <w:pPr>
              <w:pStyle w:val="Betarp"/>
              <w:ind w:firstLine="0"/>
              <w:jc w:val="left"/>
              <w:rPr>
                <w:rFonts w:cs="Times New Roman"/>
                <w:szCs w:val="24"/>
              </w:rPr>
            </w:pPr>
            <w:r w:rsidRPr="00DF0ACF">
              <w:rPr>
                <w:rFonts w:cs="Times New Roman"/>
                <w:szCs w:val="24"/>
              </w:rPr>
              <w:t xml:space="preserve">Planai atitinka bendrus reikalavimus. Produktyvus ir sistemingas darbas. </w:t>
            </w:r>
          </w:p>
        </w:tc>
        <w:tc>
          <w:tcPr>
            <w:tcW w:w="1400" w:type="dxa"/>
            <w:tcBorders>
              <w:top w:val="single" w:sz="4" w:space="0" w:color="auto"/>
              <w:left w:val="single" w:sz="4" w:space="0" w:color="auto"/>
              <w:bottom w:val="single" w:sz="4" w:space="0" w:color="auto"/>
              <w:right w:val="single" w:sz="4" w:space="0" w:color="auto"/>
            </w:tcBorders>
          </w:tcPr>
          <w:p w14:paraId="141B78BE" w14:textId="77777777" w:rsidR="002B3F48" w:rsidRPr="00DF0ACF" w:rsidRDefault="002B3F48" w:rsidP="00D33943">
            <w:pPr>
              <w:pStyle w:val="Betarp"/>
              <w:ind w:firstLine="0"/>
              <w:jc w:val="center"/>
            </w:pPr>
            <w:r w:rsidRPr="48BC7A98">
              <w:rPr>
                <w:rFonts w:cs="Times New Roman"/>
                <w:szCs w:val="24"/>
              </w:rPr>
              <w:t>2024-09</w:t>
            </w:r>
          </w:p>
        </w:tc>
        <w:tc>
          <w:tcPr>
            <w:tcW w:w="2009" w:type="dxa"/>
            <w:tcBorders>
              <w:top w:val="single" w:sz="4" w:space="0" w:color="auto"/>
              <w:left w:val="single" w:sz="4" w:space="0" w:color="auto"/>
              <w:bottom w:val="single" w:sz="4" w:space="0" w:color="auto"/>
              <w:right w:val="single" w:sz="4" w:space="0" w:color="auto"/>
            </w:tcBorders>
          </w:tcPr>
          <w:p w14:paraId="7CF3C28C" w14:textId="77777777" w:rsidR="002B3F48" w:rsidRPr="00DF0ACF" w:rsidRDefault="002B3F48" w:rsidP="00E77925">
            <w:pPr>
              <w:pStyle w:val="Betarp"/>
              <w:ind w:firstLine="0"/>
              <w:rPr>
                <w:rFonts w:cs="Times New Roman"/>
                <w:szCs w:val="24"/>
              </w:rPr>
            </w:pPr>
            <w:r>
              <w:rPr>
                <w:rFonts w:cs="Times New Roman"/>
                <w:szCs w:val="24"/>
              </w:rPr>
              <w:t>Vitalija Šetkienė</w:t>
            </w:r>
          </w:p>
        </w:tc>
      </w:tr>
      <w:tr w:rsidR="002B3F48" w:rsidRPr="00DF0ACF" w14:paraId="3BE74D12" w14:textId="77777777" w:rsidTr="00D33943">
        <w:trPr>
          <w:trHeight w:val="558"/>
        </w:trPr>
        <w:tc>
          <w:tcPr>
            <w:tcW w:w="567" w:type="dxa"/>
            <w:tcBorders>
              <w:top w:val="single" w:sz="4" w:space="0" w:color="auto"/>
              <w:left w:val="single" w:sz="4" w:space="0" w:color="auto"/>
              <w:bottom w:val="single" w:sz="4" w:space="0" w:color="auto"/>
              <w:right w:val="single" w:sz="4" w:space="0" w:color="auto"/>
            </w:tcBorders>
          </w:tcPr>
          <w:p w14:paraId="51A59437" w14:textId="77777777" w:rsidR="002B3F48" w:rsidRPr="00DF0ACF" w:rsidRDefault="002B3F48" w:rsidP="00D33943">
            <w:pPr>
              <w:pStyle w:val="Betarp"/>
              <w:ind w:firstLine="0"/>
              <w:jc w:val="center"/>
              <w:rPr>
                <w:rFonts w:cs="Times New Roman"/>
                <w:szCs w:val="24"/>
              </w:rPr>
            </w:pPr>
            <w:r>
              <w:rPr>
                <w:rFonts w:cs="Times New Roman"/>
                <w:szCs w:val="24"/>
              </w:rPr>
              <w:t>4</w:t>
            </w:r>
            <w:r w:rsidRPr="00DF0ACF">
              <w:rPr>
                <w:rFonts w:cs="Times New Roman"/>
                <w:szCs w:val="24"/>
              </w:rPr>
              <w:t>.</w:t>
            </w:r>
          </w:p>
        </w:tc>
        <w:tc>
          <w:tcPr>
            <w:tcW w:w="3242" w:type="dxa"/>
            <w:tcBorders>
              <w:top w:val="single" w:sz="4" w:space="0" w:color="auto"/>
              <w:left w:val="single" w:sz="4" w:space="0" w:color="auto"/>
              <w:bottom w:val="single" w:sz="4" w:space="0" w:color="auto"/>
              <w:right w:val="single" w:sz="4" w:space="0" w:color="auto"/>
            </w:tcBorders>
          </w:tcPr>
          <w:p w14:paraId="5833ECD4" w14:textId="6A915E38" w:rsidR="002B3F48" w:rsidRPr="00DF0ACF" w:rsidRDefault="002B3F48" w:rsidP="00D33943">
            <w:pPr>
              <w:pStyle w:val="Betarp"/>
              <w:ind w:firstLine="0"/>
              <w:jc w:val="left"/>
              <w:rPr>
                <w:rFonts w:cs="Times New Roman"/>
                <w:szCs w:val="24"/>
              </w:rPr>
            </w:pPr>
            <w:r w:rsidRPr="00DF0ACF">
              <w:rPr>
                <w:rFonts w:cs="Times New Roman"/>
                <w:szCs w:val="24"/>
              </w:rPr>
              <w:t>Gimnazijos erdvių (vidinių ir išorinių) panaudojimas klasių valandėlių, renginių vedimui, s</w:t>
            </w:r>
            <w:r w:rsidR="00D33943">
              <w:rPr>
                <w:rFonts w:cs="Times New Roman"/>
                <w:szCs w:val="24"/>
              </w:rPr>
              <w:t>usitikimų, parodų organizavimui</w:t>
            </w:r>
            <w:r w:rsidRPr="00DF0ACF">
              <w:rPr>
                <w:rFonts w:cs="Times New Roman"/>
                <w:szCs w:val="24"/>
              </w:rPr>
              <w:t xml:space="preserve"> teminių filmų peržiūrai, varžybų, žaidimų ir kitų veiklų organizavimui.</w:t>
            </w:r>
          </w:p>
        </w:tc>
        <w:tc>
          <w:tcPr>
            <w:tcW w:w="2563" w:type="dxa"/>
            <w:tcBorders>
              <w:top w:val="single" w:sz="4" w:space="0" w:color="auto"/>
              <w:left w:val="single" w:sz="4" w:space="0" w:color="auto"/>
              <w:bottom w:val="single" w:sz="4" w:space="0" w:color="auto"/>
              <w:right w:val="single" w:sz="4" w:space="0" w:color="auto"/>
            </w:tcBorders>
          </w:tcPr>
          <w:p w14:paraId="5B115B9A" w14:textId="77777777" w:rsidR="002B3F48" w:rsidRPr="00DF0ACF" w:rsidRDefault="002B3F48" w:rsidP="00D33943">
            <w:pPr>
              <w:pStyle w:val="Betarp"/>
              <w:ind w:firstLine="0"/>
              <w:jc w:val="left"/>
              <w:rPr>
                <w:rFonts w:cs="Times New Roman"/>
                <w:szCs w:val="24"/>
              </w:rPr>
            </w:pPr>
            <w:r w:rsidRPr="00DF0ACF">
              <w:rPr>
                <w:rFonts w:cs="Times New Roman"/>
                <w:szCs w:val="24"/>
              </w:rPr>
              <w:t>Klasių vadovai žino</w:t>
            </w:r>
          </w:p>
          <w:p w14:paraId="43F413F0" w14:textId="77777777" w:rsidR="002B3F48" w:rsidRPr="00DF0ACF" w:rsidRDefault="002B3F48" w:rsidP="00D33943">
            <w:pPr>
              <w:pStyle w:val="Betarp"/>
              <w:ind w:firstLine="0"/>
              <w:jc w:val="left"/>
              <w:rPr>
                <w:rFonts w:cs="Times New Roman"/>
                <w:szCs w:val="24"/>
              </w:rPr>
            </w:pPr>
            <w:r w:rsidRPr="00DF0ACF">
              <w:rPr>
                <w:rFonts w:cs="Times New Roman"/>
                <w:szCs w:val="24"/>
              </w:rPr>
              <w:t xml:space="preserve">gimnazijos erdvių edukacines galimybes,  geba jas panaudoti ugdymui, mokymuisi, </w:t>
            </w:r>
          </w:p>
          <w:p w14:paraId="73FB3BE7" w14:textId="09F21C06" w:rsidR="002B3F48" w:rsidRPr="00DF0ACF" w:rsidRDefault="002B3F48" w:rsidP="00D33943">
            <w:pPr>
              <w:pStyle w:val="Betarp"/>
              <w:ind w:firstLine="0"/>
              <w:jc w:val="left"/>
              <w:rPr>
                <w:rFonts w:cs="Times New Roman"/>
                <w:szCs w:val="24"/>
              </w:rPr>
            </w:pPr>
            <w:r w:rsidRPr="00DF0ACF">
              <w:rPr>
                <w:rFonts w:cs="Times New Roman"/>
                <w:szCs w:val="24"/>
              </w:rPr>
              <w:t>sveikato</w:t>
            </w:r>
            <w:r w:rsidR="00D33943">
              <w:rPr>
                <w:rFonts w:cs="Times New Roman"/>
                <w:szCs w:val="24"/>
              </w:rPr>
              <w:t>s stiprinimui, žaidimams ir kt.</w:t>
            </w:r>
          </w:p>
        </w:tc>
        <w:tc>
          <w:tcPr>
            <w:tcW w:w="1400" w:type="dxa"/>
            <w:tcBorders>
              <w:top w:val="single" w:sz="4" w:space="0" w:color="auto"/>
              <w:left w:val="single" w:sz="4" w:space="0" w:color="auto"/>
              <w:bottom w:val="single" w:sz="4" w:space="0" w:color="auto"/>
              <w:right w:val="single" w:sz="4" w:space="0" w:color="auto"/>
            </w:tcBorders>
          </w:tcPr>
          <w:p w14:paraId="0836022F" w14:textId="77777777" w:rsidR="002B3F48" w:rsidRPr="00DF0ACF" w:rsidRDefault="002B3F48" w:rsidP="00D33943">
            <w:pPr>
              <w:pStyle w:val="Betarp"/>
              <w:ind w:firstLine="0"/>
              <w:jc w:val="center"/>
              <w:rPr>
                <w:rFonts w:cs="Times New Roman"/>
                <w:szCs w:val="24"/>
              </w:rPr>
            </w:pPr>
            <w:r w:rsidRPr="00DF0ACF">
              <w:rPr>
                <w:rFonts w:cs="Times New Roman"/>
                <w:szCs w:val="24"/>
              </w:rPr>
              <w:t>Visus metus</w:t>
            </w:r>
          </w:p>
          <w:p w14:paraId="1AFE82E5" w14:textId="77777777" w:rsidR="002B3F48" w:rsidRPr="00DF0ACF" w:rsidRDefault="002B3F48" w:rsidP="00D33943">
            <w:pPr>
              <w:pStyle w:val="Betarp"/>
              <w:ind w:firstLine="0"/>
              <w:jc w:val="center"/>
              <w:rPr>
                <w:rFonts w:cs="Times New Roman"/>
                <w:szCs w:val="24"/>
              </w:rPr>
            </w:pPr>
          </w:p>
          <w:p w14:paraId="30F0390C" w14:textId="77777777" w:rsidR="002B3F48" w:rsidRPr="00DF0ACF" w:rsidRDefault="002B3F48" w:rsidP="00D33943">
            <w:pPr>
              <w:pStyle w:val="Betarp"/>
              <w:ind w:firstLine="0"/>
              <w:jc w:val="center"/>
              <w:rPr>
                <w:rFonts w:cs="Times New Roman"/>
                <w:szCs w:val="24"/>
              </w:rPr>
            </w:pPr>
          </w:p>
          <w:p w14:paraId="0AC9617F" w14:textId="77777777" w:rsidR="002B3F48" w:rsidRPr="00DF0ACF" w:rsidRDefault="002B3F48" w:rsidP="00D33943">
            <w:pPr>
              <w:pStyle w:val="Betarp"/>
              <w:ind w:firstLine="0"/>
              <w:jc w:val="center"/>
              <w:rPr>
                <w:rFonts w:cs="Times New Roman"/>
                <w:szCs w:val="24"/>
              </w:rPr>
            </w:pPr>
          </w:p>
          <w:p w14:paraId="6AADFA55" w14:textId="77777777" w:rsidR="002B3F48" w:rsidRPr="00DF0ACF" w:rsidRDefault="002B3F48" w:rsidP="00D33943">
            <w:pPr>
              <w:pStyle w:val="Betarp"/>
              <w:ind w:firstLine="0"/>
              <w:jc w:val="center"/>
              <w:rPr>
                <w:rFonts w:cs="Times New Roman"/>
                <w:szCs w:val="24"/>
              </w:rPr>
            </w:pPr>
          </w:p>
          <w:p w14:paraId="2F698DBC" w14:textId="77777777" w:rsidR="002B3F48" w:rsidRPr="00DF0ACF" w:rsidRDefault="002B3F48" w:rsidP="00D33943">
            <w:pPr>
              <w:pStyle w:val="Betarp"/>
              <w:ind w:firstLine="0"/>
              <w:jc w:val="center"/>
              <w:rPr>
                <w:rFonts w:cs="Times New Roman"/>
                <w:szCs w:val="24"/>
              </w:rPr>
            </w:pPr>
          </w:p>
          <w:p w14:paraId="7F6F2CA0" w14:textId="77777777" w:rsidR="002B3F48" w:rsidRPr="00DF0ACF" w:rsidRDefault="002B3F48" w:rsidP="00D33943">
            <w:pPr>
              <w:pStyle w:val="Betarp"/>
              <w:ind w:firstLine="0"/>
              <w:jc w:val="center"/>
              <w:rPr>
                <w:rFonts w:cs="Times New Roman"/>
                <w:szCs w:val="24"/>
              </w:rPr>
            </w:pPr>
          </w:p>
        </w:tc>
        <w:tc>
          <w:tcPr>
            <w:tcW w:w="2009" w:type="dxa"/>
            <w:tcBorders>
              <w:top w:val="single" w:sz="4" w:space="0" w:color="auto"/>
              <w:left w:val="single" w:sz="4" w:space="0" w:color="auto"/>
              <w:bottom w:val="single" w:sz="4" w:space="0" w:color="auto"/>
              <w:right w:val="single" w:sz="4" w:space="0" w:color="auto"/>
            </w:tcBorders>
          </w:tcPr>
          <w:p w14:paraId="670FF354" w14:textId="77777777" w:rsidR="002B3F48" w:rsidRPr="00DF0ACF" w:rsidRDefault="002B3F48" w:rsidP="00E77925">
            <w:pPr>
              <w:pStyle w:val="Betarp"/>
              <w:ind w:firstLine="0"/>
              <w:rPr>
                <w:rFonts w:cs="Times New Roman"/>
                <w:szCs w:val="24"/>
              </w:rPr>
            </w:pPr>
            <w:r w:rsidRPr="16975C1F">
              <w:rPr>
                <w:rFonts w:cs="Times New Roman"/>
                <w:szCs w:val="24"/>
              </w:rPr>
              <w:t>Klasių vadovai,</w:t>
            </w:r>
          </w:p>
          <w:p w14:paraId="69F6CB6F" w14:textId="77777777" w:rsidR="002B3F48" w:rsidRPr="00DF0ACF" w:rsidRDefault="002B3F48" w:rsidP="00E77925">
            <w:pPr>
              <w:pStyle w:val="Betarp"/>
              <w:ind w:firstLine="0"/>
              <w:rPr>
                <w:rFonts w:cs="Times New Roman"/>
                <w:szCs w:val="24"/>
              </w:rPr>
            </w:pPr>
            <w:r w:rsidRPr="00DF0ACF">
              <w:rPr>
                <w:rFonts w:cs="Times New Roman"/>
                <w:szCs w:val="24"/>
              </w:rPr>
              <w:t>Vitalija Šetkienė</w:t>
            </w:r>
          </w:p>
        </w:tc>
      </w:tr>
      <w:tr w:rsidR="002B3F48" w:rsidRPr="00DF0ACF" w14:paraId="46B30807" w14:textId="77777777" w:rsidTr="00D33943">
        <w:trPr>
          <w:trHeight w:val="100"/>
        </w:trPr>
        <w:tc>
          <w:tcPr>
            <w:tcW w:w="567" w:type="dxa"/>
            <w:tcBorders>
              <w:top w:val="single" w:sz="4" w:space="0" w:color="auto"/>
              <w:left w:val="single" w:sz="4" w:space="0" w:color="auto"/>
              <w:bottom w:val="single" w:sz="4" w:space="0" w:color="auto"/>
              <w:right w:val="single" w:sz="4" w:space="0" w:color="auto"/>
            </w:tcBorders>
          </w:tcPr>
          <w:p w14:paraId="33848D06" w14:textId="77777777" w:rsidR="002B3F48" w:rsidRPr="00DF0ACF" w:rsidRDefault="002B3F48" w:rsidP="00D33943">
            <w:pPr>
              <w:pStyle w:val="Betarp"/>
              <w:ind w:firstLine="0"/>
              <w:jc w:val="center"/>
              <w:rPr>
                <w:rFonts w:cs="Times New Roman"/>
                <w:szCs w:val="24"/>
              </w:rPr>
            </w:pPr>
            <w:r>
              <w:rPr>
                <w:rFonts w:cs="Times New Roman"/>
                <w:szCs w:val="24"/>
              </w:rPr>
              <w:t>5</w:t>
            </w:r>
            <w:r w:rsidRPr="00DF0ACF">
              <w:rPr>
                <w:rFonts w:cs="Times New Roman"/>
                <w:szCs w:val="24"/>
              </w:rPr>
              <w:t>.</w:t>
            </w:r>
          </w:p>
        </w:tc>
        <w:tc>
          <w:tcPr>
            <w:tcW w:w="3242" w:type="dxa"/>
            <w:tcBorders>
              <w:top w:val="single" w:sz="4" w:space="0" w:color="auto"/>
              <w:left w:val="single" w:sz="4" w:space="0" w:color="auto"/>
              <w:bottom w:val="single" w:sz="4" w:space="0" w:color="auto"/>
              <w:right w:val="single" w:sz="4" w:space="0" w:color="auto"/>
            </w:tcBorders>
          </w:tcPr>
          <w:p w14:paraId="2B529341" w14:textId="5F0911BC" w:rsidR="002B3F48" w:rsidRPr="00DF0ACF" w:rsidRDefault="002B3F48" w:rsidP="00D33943">
            <w:pPr>
              <w:pStyle w:val="Betarp"/>
              <w:ind w:firstLine="0"/>
              <w:jc w:val="left"/>
              <w:rPr>
                <w:rFonts w:cs="Times New Roman"/>
                <w:szCs w:val="24"/>
              </w:rPr>
            </w:pPr>
            <w:r w:rsidRPr="00DF0ACF">
              <w:rPr>
                <w:rFonts w:cs="Times New Roman"/>
                <w:szCs w:val="24"/>
              </w:rPr>
              <w:t>Kolegialios patirties (bendradarbiavimo su tėvais, tėvų</w:t>
            </w:r>
            <w:r w:rsidR="00D33943">
              <w:rPr>
                <w:rFonts w:cs="Times New Roman"/>
                <w:szCs w:val="24"/>
              </w:rPr>
              <w:t xml:space="preserve"> </w:t>
            </w:r>
            <w:r w:rsidRPr="00DF0ACF">
              <w:rPr>
                <w:rFonts w:cs="Times New Roman"/>
                <w:szCs w:val="24"/>
              </w:rPr>
              <w:t xml:space="preserve">susirinkimų </w:t>
            </w:r>
            <w:r w:rsidR="00D33943">
              <w:rPr>
                <w:rFonts w:cs="Times New Roman"/>
                <w:szCs w:val="24"/>
              </w:rPr>
              <w:t xml:space="preserve"> </w:t>
            </w:r>
            <w:r w:rsidRPr="00D33943">
              <w:rPr>
                <w:rFonts w:cs="Times New Roman"/>
                <w:spacing w:val="-8"/>
                <w:szCs w:val="24"/>
              </w:rPr>
              <w:t>organizavimo,</w:t>
            </w:r>
            <w:r w:rsidR="00D33943">
              <w:rPr>
                <w:rFonts w:cs="Times New Roman"/>
                <w:szCs w:val="24"/>
              </w:rPr>
              <w:t xml:space="preserve"> tėvų švietimo) </w:t>
            </w:r>
            <w:r w:rsidRPr="00DF0ACF">
              <w:rPr>
                <w:rFonts w:cs="Times New Roman"/>
                <w:szCs w:val="24"/>
              </w:rPr>
              <w:t>sklaida.</w:t>
            </w:r>
          </w:p>
        </w:tc>
        <w:tc>
          <w:tcPr>
            <w:tcW w:w="2563" w:type="dxa"/>
            <w:tcBorders>
              <w:top w:val="single" w:sz="4" w:space="0" w:color="auto"/>
              <w:left w:val="single" w:sz="4" w:space="0" w:color="auto"/>
              <w:bottom w:val="single" w:sz="4" w:space="0" w:color="auto"/>
              <w:right w:val="single" w:sz="4" w:space="0" w:color="auto"/>
            </w:tcBorders>
          </w:tcPr>
          <w:p w14:paraId="19E7E97A" w14:textId="77777777" w:rsidR="002B3F48" w:rsidRPr="00DF0ACF" w:rsidRDefault="002B3F48" w:rsidP="00D33943">
            <w:pPr>
              <w:pStyle w:val="Betarp"/>
              <w:ind w:firstLine="0"/>
              <w:jc w:val="left"/>
              <w:rPr>
                <w:rFonts w:cs="Times New Roman"/>
                <w:szCs w:val="24"/>
              </w:rPr>
            </w:pPr>
            <w:r w:rsidRPr="2FC87BD0">
              <w:rPr>
                <w:rFonts w:cs="Times New Roman"/>
                <w:szCs w:val="24"/>
              </w:rPr>
              <w:t xml:space="preserve">Aptarta klasių vadovų kolegiali patirtis organizuojant tėvų švietimą, išsiaiškinti poreikiai, numatyti renginiai, paskaitos. </w:t>
            </w:r>
          </w:p>
        </w:tc>
        <w:tc>
          <w:tcPr>
            <w:tcW w:w="1400" w:type="dxa"/>
            <w:tcBorders>
              <w:top w:val="single" w:sz="4" w:space="0" w:color="auto"/>
              <w:left w:val="single" w:sz="4" w:space="0" w:color="auto"/>
              <w:bottom w:val="single" w:sz="4" w:space="0" w:color="auto"/>
              <w:right w:val="single" w:sz="4" w:space="0" w:color="auto"/>
            </w:tcBorders>
          </w:tcPr>
          <w:p w14:paraId="70F49E05" w14:textId="77777777" w:rsidR="002B3F48" w:rsidRPr="00DF0ACF" w:rsidRDefault="002B3F48" w:rsidP="00D33943">
            <w:pPr>
              <w:pStyle w:val="Betarp"/>
              <w:ind w:firstLine="0"/>
              <w:jc w:val="center"/>
              <w:rPr>
                <w:rFonts w:cs="Times New Roman"/>
                <w:szCs w:val="24"/>
              </w:rPr>
            </w:pPr>
            <w:r w:rsidRPr="48BC7A98">
              <w:rPr>
                <w:rFonts w:cs="Times New Roman"/>
                <w:szCs w:val="24"/>
              </w:rPr>
              <w:t>2024-11</w:t>
            </w:r>
          </w:p>
          <w:p w14:paraId="735F2890" w14:textId="77777777" w:rsidR="002B3F48" w:rsidRPr="00DF0ACF" w:rsidRDefault="002B3F48" w:rsidP="00D33943">
            <w:pPr>
              <w:pStyle w:val="Betarp"/>
              <w:ind w:firstLine="0"/>
              <w:jc w:val="center"/>
              <w:rPr>
                <w:rFonts w:cs="Times New Roman"/>
                <w:szCs w:val="24"/>
              </w:rPr>
            </w:pPr>
          </w:p>
        </w:tc>
        <w:tc>
          <w:tcPr>
            <w:tcW w:w="2009" w:type="dxa"/>
            <w:tcBorders>
              <w:top w:val="single" w:sz="4" w:space="0" w:color="auto"/>
              <w:left w:val="single" w:sz="4" w:space="0" w:color="auto"/>
              <w:bottom w:val="single" w:sz="4" w:space="0" w:color="auto"/>
              <w:right w:val="single" w:sz="4" w:space="0" w:color="auto"/>
            </w:tcBorders>
          </w:tcPr>
          <w:p w14:paraId="24A41B2B" w14:textId="77777777" w:rsidR="002B3F48" w:rsidRPr="00DF0ACF" w:rsidRDefault="002B3F48" w:rsidP="00E77925">
            <w:pPr>
              <w:pStyle w:val="Betarp"/>
              <w:ind w:firstLine="0"/>
              <w:rPr>
                <w:rFonts w:cs="Times New Roman"/>
                <w:szCs w:val="24"/>
              </w:rPr>
            </w:pPr>
            <w:r w:rsidRPr="16975C1F">
              <w:rPr>
                <w:rFonts w:cs="Times New Roman"/>
                <w:szCs w:val="24"/>
              </w:rPr>
              <w:t>Vitalija Šetkienė, klasių vadovai</w:t>
            </w:r>
          </w:p>
        </w:tc>
      </w:tr>
      <w:tr w:rsidR="002B3F48" w:rsidRPr="00DF0ACF" w14:paraId="1A2DD7C6" w14:textId="77777777" w:rsidTr="00D33943">
        <w:tblPrEx>
          <w:tblBorders>
            <w:left w:val="single" w:sz="4" w:space="0" w:color="auto"/>
            <w:bottom w:val="single" w:sz="4" w:space="0" w:color="auto"/>
            <w:right w:val="single" w:sz="4" w:space="0" w:color="auto"/>
            <w:insideH w:val="single" w:sz="4" w:space="0" w:color="auto"/>
            <w:insideV w:val="single" w:sz="4" w:space="0" w:color="auto"/>
          </w:tblBorders>
        </w:tblPrEx>
        <w:trPr>
          <w:trHeight w:val="660"/>
        </w:trPr>
        <w:tc>
          <w:tcPr>
            <w:tcW w:w="567" w:type="dxa"/>
            <w:tcBorders>
              <w:left w:val="single" w:sz="4" w:space="0" w:color="auto"/>
              <w:bottom w:val="single" w:sz="4" w:space="0" w:color="auto"/>
              <w:right w:val="single" w:sz="4" w:space="0" w:color="auto"/>
            </w:tcBorders>
          </w:tcPr>
          <w:p w14:paraId="5D47D25A" w14:textId="77777777" w:rsidR="002B3F48" w:rsidRPr="00DF0ACF" w:rsidRDefault="002B3F48" w:rsidP="00D33943">
            <w:pPr>
              <w:pStyle w:val="Betarp"/>
              <w:ind w:firstLine="0"/>
              <w:jc w:val="center"/>
              <w:rPr>
                <w:rFonts w:cs="Times New Roman"/>
                <w:szCs w:val="24"/>
              </w:rPr>
            </w:pPr>
            <w:r>
              <w:rPr>
                <w:rFonts w:cs="Times New Roman"/>
                <w:szCs w:val="24"/>
              </w:rPr>
              <w:t>6</w:t>
            </w:r>
            <w:r w:rsidRPr="00DF0ACF">
              <w:rPr>
                <w:rFonts w:cs="Times New Roman"/>
                <w:szCs w:val="24"/>
              </w:rPr>
              <w:t>.</w:t>
            </w:r>
          </w:p>
        </w:tc>
        <w:tc>
          <w:tcPr>
            <w:tcW w:w="3242" w:type="dxa"/>
            <w:tcBorders>
              <w:left w:val="single" w:sz="4" w:space="0" w:color="auto"/>
              <w:bottom w:val="single" w:sz="4" w:space="0" w:color="auto"/>
              <w:right w:val="single" w:sz="4" w:space="0" w:color="auto"/>
            </w:tcBorders>
          </w:tcPr>
          <w:p w14:paraId="275DB06C" w14:textId="77777777" w:rsidR="002B3F48" w:rsidRPr="00DF0ACF" w:rsidRDefault="002B3F48" w:rsidP="00D33943">
            <w:pPr>
              <w:pStyle w:val="Betarp"/>
              <w:ind w:firstLine="0"/>
              <w:jc w:val="left"/>
              <w:rPr>
                <w:rFonts w:cs="Times New Roman"/>
                <w:szCs w:val="24"/>
              </w:rPr>
            </w:pPr>
            <w:r w:rsidRPr="00DF0ACF">
              <w:rPr>
                <w:rFonts w:cs="Times New Roman"/>
                <w:szCs w:val="24"/>
              </w:rPr>
              <w:t>Sveikos gyvensenos propagavimas klasių valandėlių metu. Dalyvavimas sveikatingumo projektuose.</w:t>
            </w:r>
          </w:p>
        </w:tc>
        <w:tc>
          <w:tcPr>
            <w:tcW w:w="2563" w:type="dxa"/>
            <w:tcBorders>
              <w:left w:val="single" w:sz="4" w:space="0" w:color="auto"/>
              <w:bottom w:val="single" w:sz="4" w:space="0" w:color="auto"/>
              <w:right w:val="single" w:sz="4" w:space="0" w:color="auto"/>
            </w:tcBorders>
          </w:tcPr>
          <w:p w14:paraId="5045DE06" w14:textId="77777777" w:rsidR="002B3F48" w:rsidRPr="00DF0ACF" w:rsidRDefault="002B3F48" w:rsidP="00D33943">
            <w:pPr>
              <w:pStyle w:val="Betarp"/>
              <w:ind w:firstLine="0"/>
              <w:jc w:val="left"/>
              <w:rPr>
                <w:rFonts w:cs="Times New Roman"/>
                <w:szCs w:val="24"/>
              </w:rPr>
            </w:pPr>
            <w:r w:rsidRPr="00DF0ACF">
              <w:rPr>
                <w:rFonts w:cs="Times New Roman"/>
                <w:szCs w:val="24"/>
              </w:rPr>
              <w:t>Saugoma ir gerinama mokinių sveikata, kviečiama susimąstyti apie ekologiškus maisto produktus bei žalingus įpročius.</w:t>
            </w:r>
          </w:p>
        </w:tc>
        <w:tc>
          <w:tcPr>
            <w:tcW w:w="1400" w:type="dxa"/>
            <w:tcBorders>
              <w:left w:val="single" w:sz="4" w:space="0" w:color="auto"/>
              <w:bottom w:val="single" w:sz="4" w:space="0" w:color="auto"/>
              <w:right w:val="single" w:sz="4" w:space="0" w:color="auto"/>
            </w:tcBorders>
          </w:tcPr>
          <w:p w14:paraId="23636E43" w14:textId="77777777" w:rsidR="002B3F48" w:rsidRPr="00DF0ACF" w:rsidRDefault="002B3F48" w:rsidP="00D33943">
            <w:pPr>
              <w:pStyle w:val="Betarp"/>
              <w:ind w:firstLine="0"/>
              <w:jc w:val="center"/>
              <w:rPr>
                <w:rFonts w:cs="Times New Roman"/>
                <w:szCs w:val="24"/>
              </w:rPr>
            </w:pPr>
            <w:r w:rsidRPr="00DF0ACF">
              <w:rPr>
                <w:rFonts w:cs="Times New Roman"/>
                <w:szCs w:val="24"/>
              </w:rPr>
              <w:t>Visus metus</w:t>
            </w:r>
          </w:p>
        </w:tc>
        <w:tc>
          <w:tcPr>
            <w:tcW w:w="2009" w:type="dxa"/>
            <w:tcBorders>
              <w:left w:val="single" w:sz="4" w:space="0" w:color="auto"/>
              <w:bottom w:val="single" w:sz="4" w:space="0" w:color="auto"/>
              <w:right w:val="single" w:sz="4" w:space="0" w:color="auto"/>
            </w:tcBorders>
          </w:tcPr>
          <w:p w14:paraId="3889D143" w14:textId="77777777" w:rsidR="002B3F48" w:rsidRPr="00DF0ACF" w:rsidRDefault="002B3F48" w:rsidP="00E77925">
            <w:pPr>
              <w:pStyle w:val="Betarp"/>
              <w:ind w:firstLine="0"/>
              <w:rPr>
                <w:rFonts w:cs="Times New Roman"/>
                <w:szCs w:val="24"/>
              </w:rPr>
            </w:pPr>
            <w:r w:rsidRPr="00DF0ACF">
              <w:rPr>
                <w:rFonts w:cs="Times New Roman"/>
                <w:szCs w:val="24"/>
              </w:rPr>
              <w:t>Klasių vadovai</w:t>
            </w:r>
          </w:p>
        </w:tc>
      </w:tr>
      <w:tr w:rsidR="002B3F48" w:rsidRPr="00DF0ACF" w14:paraId="1B963389" w14:textId="77777777" w:rsidTr="00D33943">
        <w:tblPrEx>
          <w:tblBorders>
            <w:left w:val="single" w:sz="4" w:space="0" w:color="auto"/>
            <w:bottom w:val="single" w:sz="4" w:space="0" w:color="auto"/>
            <w:right w:val="single" w:sz="4" w:space="0" w:color="auto"/>
            <w:insideH w:val="single" w:sz="4" w:space="0" w:color="auto"/>
            <w:insideV w:val="single" w:sz="4" w:space="0" w:color="auto"/>
          </w:tblBorders>
        </w:tblPrEx>
        <w:trPr>
          <w:trHeight w:val="660"/>
        </w:trPr>
        <w:tc>
          <w:tcPr>
            <w:tcW w:w="567" w:type="dxa"/>
            <w:tcBorders>
              <w:left w:val="single" w:sz="4" w:space="0" w:color="auto"/>
              <w:bottom w:val="single" w:sz="4" w:space="0" w:color="auto"/>
              <w:right w:val="single" w:sz="4" w:space="0" w:color="auto"/>
            </w:tcBorders>
          </w:tcPr>
          <w:p w14:paraId="6BBB9800" w14:textId="6A97C95A" w:rsidR="002B3F48" w:rsidRPr="00DF0ACF" w:rsidRDefault="002B3F48" w:rsidP="00D33943">
            <w:pPr>
              <w:pStyle w:val="Betarp"/>
              <w:ind w:firstLine="0"/>
              <w:jc w:val="center"/>
              <w:rPr>
                <w:rFonts w:cs="Times New Roman"/>
                <w:szCs w:val="24"/>
              </w:rPr>
            </w:pPr>
            <w:r>
              <w:rPr>
                <w:rFonts w:cs="Times New Roman"/>
                <w:szCs w:val="24"/>
              </w:rPr>
              <w:t>7</w:t>
            </w:r>
            <w:r w:rsidRPr="00DF0ACF">
              <w:rPr>
                <w:rFonts w:cs="Times New Roman"/>
                <w:szCs w:val="24"/>
              </w:rPr>
              <w:t>.</w:t>
            </w:r>
          </w:p>
        </w:tc>
        <w:tc>
          <w:tcPr>
            <w:tcW w:w="3242" w:type="dxa"/>
            <w:tcBorders>
              <w:left w:val="single" w:sz="4" w:space="0" w:color="auto"/>
              <w:bottom w:val="single" w:sz="4" w:space="0" w:color="auto"/>
              <w:right w:val="single" w:sz="4" w:space="0" w:color="auto"/>
            </w:tcBorders>
          </w:tcPr>
          <w:p w14:paraId="16C3265F" w14:textId="77777777" w:rsidR="002B3F48" w:rsidRPr="00DF0ACF" w:rsidRDefault="002B3F48" w:rsidP="00D33943">
            <w:pPr>
              <w:pStyle w:val="Betarp"/>
              <w:ind w:firstLine="0"/>
              <w:jc w:val="left"/>
              <w:rPr>
                <w:rFonts w:cs="Times New Roman"/>
                <w:szCs w:val="24"/>
              </w:rPr>
            </w:pPr>
            <w:r w:rsidRPr="00DF0ACF">
              <w:rPr>
                <w:rFonts w:cs="Times New Roman"/>
                <w:szCs w:val="24"/>
              </w:rPr>
              <w:t>Metodinės grupės veiklos analizė ir įsivertinimas. Pasiūlymų teikimas 202</w:t>
            </w:r>
            <w:r>
              <w:rPr>
                <w:rFonts w:cs="Times New Roman"/>
                <w:szCs w:val="24"/>
              </w:rPr>
              <w:t>4</w:t>
            </w:r>
            <w:r w:rsidRPr="00DF0ACF">
              <w:rPr>
                <w:rFonts w:cs="Times New Roman"/>
                <w:szCs w:val="24"/>
              </w:rPr>
              <w:t xml:space="preserve"> m. 202</w:t>
            </w:r>
            <w:r>
              <w:rPr>
                <w:rFonts w:cs="Times New Roman"/>
                <w:szCs w:val="24"/>
              </w:rPr>
              <w:t>4</w:t>
            </w:r>
            <w:r w:rsidRPr="00DF0ACF">
              <w:rPr>
                <w:rFonts w:cs="Times New Roman"/>
                <w:szCs w:val="24"/>
              </w:rPr>
              <w:t xml:space="preserve"> m. metodinės grupės darbo plano sudarymas.</w:t>
            </w:r>
          </w:p>
        </w:tc>
        <w:tc>
          <w:tcPr>
            <w:tcW w:w="2563" w:type="dxa"/>
            <w:tcBorders>
              <w:left w:val="single" w:sz="4" w:space="0" w:color="auto"/>
              <w:bottom w:val="single" w:sz="4" w:space="0" w:color="auto"/>
              <w:right w:val="single" w:sz="4" w:space="0" w:color="auto"/>
            </w:tcBorders>
          </w:tcPr>
          <w:p w14:paraId="57A3D36A" w14:textId="77777777" w:rsidR="002B3F48" w:rsidRPr="00DF0ACF" w:rsidRDefault="002B3F48" w:rsidP="00D33943">
            <w:pPr>
              <w:pStyle w:val="Betarp"/>
              <w:ind w:firstLine="0"/>
              <w:jc w:val="left"/>
              <w:rPr>
                <w:rFonts w:cs="Times New Roman"/>
                <w:szCs w:val="24"/>
              </w:rPr>
            </w:pPr>
            <w:r w:rsidRPr="00DF0ACF">
              <w:rPr>
                <w:rFonts w:cs="Times New Roman"/>
                <w:szCs w:val="24"/>
              </w:rPr>
              <w:t>Atliktų darbų analizė, gerosios patirties sklaida, įsivertinimas, tikslingas tolimesnės veiklos planavimas. Suplanuota kryptinga metodinės grupės metų veikla.</w:t>
            </w:r>
          </w:p>
        </w:tc>
        <w:tc>
          <w:tcPr>
            <w:tcW w:w="1400" w:type="dxa"/>
            <w:tcBorders>
              <w:left w:val="single" w:sz="4" w:space="0" w:color="auto"/>
              <w:bottom w:val="single" w:sz="4" w:space="0" w:color="auto"/>
              <w:right w:val="single" w:sz="4" w:space="0" w:color="auto"/>
            </w:tcBorders>
          </w:tcPr>
          <w:p w14:paraId="42F27F98" w14:textId="77777777" w:rsidR="002B3F48" w:rsidRPr="00DF0ACF" w:rsidRDefault="002B3F48" w:rsidP="00D33943">
            <w:pPr>
              <w:pStyle w:val="Betarp"/>
              <w:ind w:firstLine="0"/>
              <w:jc w:val="center"/>
            </w:pPr>
            <w:r w:rsidRPr="48BC7A98">
              <w:rPr>
                <w:rFonts w:cs="Times New Roman"/>
                <w:szCs w:val="24"/>
              </w:rPr>
              <w:t>2024-12</w:t>
            </w:r>
          </w:p>
        </w:tc>
        <w:tc>
          <w:tcPr>
            <w:tcW w:w="2009" w:type="dxa"/>
            <w:tcBorders>
              <w:left w:val="single" w:sz="4" w:space="0" w:color="auto"/>
              <w:bottom w:val="single" w:sz="4" w:space="0" w:color="auto"/>
              <w:right w:val="single" w:sz="4" w:space="0" w:color="auto"/>
            </w:tcBorders>
          </w:tcPr>
          <w:p w14:paraId="6C15CE3F" w14:textId="77777777" w:rsidR="002B3F48" w:rsidRPr="00DF0ACF" w:rsidRDefault="002B3F48" w:rsidP="00E77925">
            <w:pPr>
              <w:pStyle w:val="Betarp"/>
              <w:ind w:firstLine="0"/>
              <w:rPr>
                <w:rFonts w:cs="Times New Roman"/>
                <w:szCs w:val="24"/>
              </w:rPr>
            </w:pPr>
            <w:r w:rsidRPr="00DF0ACF">
              <w:rPr>
                <w:rFonts w:cs="Times New Roman"/>
                <w:szCs w:val="24"/>
              </w:rPr>
              <w:t>Vitalija Šetkienė</w:t>
            </w:r>
          </w:p>
        </w:tc>
      </w:tr>
    </w:tbl>
    <w:p w14:paraId="00B32337" w14:textId="77777777" w:rsidR="002B3F48" w:rsidRDefault="002B3F48" w:rsidP="00E77925">
      <w:pPr>
        <w:pStyle w:val="Betarp"/>
        <w:ind w:firstLine="0"/>
        <w:rPr>
          <w:rFonts w:cs="Times New Roman"/>
          <w:szCs w:val="24"/>
        </w:rPr>
      </w:pPr>
    </w:p>
    <w:p w14:paraId="735AA60E" w14:textId="77777777" w:rsidR="002B3F48" w:rsidRPr="00DF0ACF" w:rsidRDefault="002B3F48" w:rsidP="00D33943">
      <w:pPr>
        <w:pStyle w:val="Betarp"/>
        <w:ind w:firstLine="0"/>
        <w:jc w:val="center"/>
        <w:rPr>
          <w:rFonts w:cs="Times New Roman"/>
          <w:szCs w:val="24"/>
        </w:rPr>
      </w:pPr>
      <w:r w:rsidRPr="00DF0ACF">
        <w:rPr>
          <w:rFonts w:cs="Times New Roman"/>
          <w:szCs w:val="24"/>
        </w:rPr>
        <w:t>II. ATVIROS KLASĖS VALANDĖLĖS, KLASĖS VALANDĖLĖS KITOSE ERDVĖSE</w:t>
      </w:r>
    </w:p>
    <w:tbl>
      <w:tblPr>
        <w:tblStyle w:val="Lentelstinklelis"/>
        <w:tblW w:w="9776" w:type="dxa"/>
        <w:tblLook w:val="04A0" w:firstRow="1" w:lastRow="0" w:firstColumn="1" w:lastColumn="0" w:noHBand="0" w:noVBand="1"/>
      </w:tblPr>
      <w:tblGrid>
        <w:gridCol w:w="556"/>
        <w:gridCol w:w="3065"/>
        <w:gridCol w:w="2793"/>
        <w:gridCol w:w="1401"/>
        <w:gridCol w:w="1961"/>
      </w:tblGrid>
      <w:tr w:rsidR="002B3F48" w:rsidRPr="00DF0ACF" w14:paraId="76CB65C1" w14:textId="77777777" w:rsidTr="00E7152B">
        <w:tc>
          <w:tcPr>
            <w:tcW w:w="556" w:type="dxa"/>
            <w:tcBorders>
              <w:left w:val="single" w:sz="4" w:space="0" w:color="auto"/>
              <w:bottom w:val="single" w:sz="4" w:space="0" w:color="auto"/>
              <w:right w:val="single" w:sz="4" w:space="0" w:color="auto"/>
            </w:tcBorders>
          </w:tcPr>
          <w:p w14:paraId="77A16650" w14:textId="77777777" w:rsidR="002B3F48" w:rsidRPr="00DF0ACF" w:rsidRDefault="002B3F48" w:rsidP="00E7152B">
            <w:pPr>
              <w:pStyle w:val="Betarp"/>
              <w:jc w:val="center"/>
              <w:rPr>
                <w:rFonts w:ascii="Times New Roman" w:hAnsi="Times New Roman" w:cs="Times New Roman"/>
                <w:sz w:val="24"/>
                <w:szCs w:val="24"/>
              </w:rPr>
            </w:pPr>
            <w:r w:rsidRPr="00DF0ACF">
              <w:rPr>
                <w:rFonts w:ascii="Times New Roman" w:hAnsi="Times New Roman" w:cs="Times New Roman"/>
                <w:sz w:val="24"/>
                <w:szCs w:val="24"/>
              </w:rPr>
              <w:t>Eil. Nr.</w:t>
            </w:r>
          </w:p>
        </w:tc>
        <w:tc>
          <w:tcPr>
            <w:tcW w:w="3065" w:type="dxa"/>
            <w:tcBorders>
              <w:left w:val="single" w:sz="4" w:space="0" w:color="auto"/>
              <w:bottom w:val="single" w:sz="4" w:space="0" w:color="auto"/>
              <w:right w:val="single" w:sz="4" w:space="0" w:color="auto"/>
            </w:tcBorders>
          </w:tcPr>
          <w:p w14:paraId="05DF00C7" w14:textId="77777777" w:rsidR="002B3F48" w:rsidRPr="00DF0ACF" w:rsidRDefault="002B3F48" w:rsidP="00D74DE1">
            <w:pPr>
              <w:pStyle w:val="Betarp"/>
              <w:jc w:val="center"/>
              <w:rPr>
                <w:rFonts w:ascii="Times New Roman" w:hAnsi="Times New Roman" w:cs="Times New Roman"/>
                <w:sz w:val="24"/>
                <w:szCs w:val="24"/>
              </w:rPr>
            </w:pPr>
            <w:r w:rsidRPr="16975C1F">
              <w:rPr>
                <w:rFonts w:ascii="Times New Roman" w:hAnsi="Times New Roman" w:cs="Times New Roman"/>
                <w:sz w:val="24"/>
                <w:szCs w:val="24"/>
              </w:rPr>
              <w:t>Veiklos tema</w:t>
            </w:r>
          </w:p>
        </w:tc>
        <w:tc>
          <w:tcPr>
            <w:tcW w:w="2793" w:type="dxa"/>
            <w:tcBorders>
              <w:left w:val="single" w:sz="4" w:space="0" w:color="auto"/>
              <w:bottom w:val="single" w:sz="4" w:space="0" w:color="auto"/>
              <w:right w:val="single" w:sz="4" w:space="0" w:color="auto"/>
            </w:tcBorders>
          </w:tcPr>
          <w:p w14:paraId="572D938E" w14:textId="77777777" w:rsidR="002B3F48" w:rsidRPr="00DF0ACF" w:rsidRDefault="002B3F48" w:rsidP="00D74DE1">
            <w:pPr>
              <w:pStyle w:val="Betarp"/>
              <w:jc w:val="center"/>
              <w:rPr>
                <w:rFonts w:ascii="Times New Roman" w:hAnsi="Times New Roman" w:cs="Times New Roman"/>
                <w:sz w:val="24"/>
                <w:szCs w:val="24"/>
              </w:rPr>
            </w:pPr>
            <w:r w:rsidRPr="16975C1F">
              <w:rPr>
                <w:rFonts w:ascii="Times New Roman" w:hAnsi="Times New Roman" w:cs="Times New Roman"/>
                <w:sz w:val="24"/>
                <w:szCs w:val="24"/>
              </w:rPr>
              <w:t>Laukiamas rezultatas</w:t>
            </w:r>
          </w:p>
        </w:tc>
        <w:tc>
          <w:tcPr>
            <w:tcW w:w="1401" w:type="dxa"/>
            <w:tcBorders>
              <w:left w:val="single" w:sz="4" w:space="0" w:color="auto"/>
              <w:bottom w:val="single" w:sz="4" w:space="0" w:color="auto"/>
              <w:right w:val="single" w:sz="4" w:space="0" w:color="auto"/>
            </w:tcBorders>
          </w:tcPr>
          <w:p w14:paraId="0A829072" w14:textId="77777777" w:rsidR="002B3F48" w:rsidRPr="00DF0ACF" w:rsidRDefault="002B3F48" w:rsidP="00D33943">
            <w:pPr>
              <w:pStyle w:val="Betarp"/>
              <w:jc w:val="center"/>
              <w:rPr>
                <w:rFonts w:ascii="Times New Roman" w:hAnsi="Times New Roman" w:cs="Times New Roman"/>
                <w:sz w:val="24"/>
                <w:szCs w:val="24"/>
              </w:rPr>
            </w:pPr>
            <w:r w:rsidRPr="16975C1F">
              <w:rPr>
                <w:rFonts w:ascii="Times New Roman" w:hAnsi="Times New Roman" w:cs="Times New Roman"/>
                <w:sz w:val="24"/>
                <w:szCs w:val="24"/>
              </w:rPr>
              <w:t>Data</w:t>
            </w:r>
          </w:p>
        </w:tc>
        <w:tc>
          <w:tcPr>
            <w:tcW w:w="1961" w:type="dxa"/>
            <w:tcBorders>
              <w:left w:val="single" w:sz="4" w:space="0" w:color="auto"/>
              <w:bottom w:val="single" w:sz="4" w:space="0" w:color="auto"/>
              <w:right w:val="single" w:sz="4" w:space="0" w:color="auto"/>
            </w:tcBorders>
          </w:tcPr>
          <w:p w14:paraId="4DEC216E" w14:textId="77777777" w:rsidR="002B3F48" w:rsidRPr="00DF0ACF" w:rsidRDefault="002B3F48" w:rsidP="00D74DE1">
            <w:pPr>
              <w:pStyle w:val="Betarp"/>
              <w:jc w:val="center"/>
              <w:rPr>
                <w:rFonts w:ascii="Times New Roman" w:hAnsi="Times New Roman" w:cs="Times New Roman"/>
                <w:sz w:val="24"/>
                <w:szCs w:val="24"/>
              </w:rPr>
            </w:pPr>
            <w:r w:rsidRPr="16975C1F">
              <w:rPr>
                <w:rFonts w:ascii="Times New Roman" w:hAnsi="Times New Roman" w:cs="Times New Roman"/>
                <w:sz w:val="24"/>
                <w:szCs w:val="24"/>
              </w:rPr>
              <w:t>Atsakingas</w:t>
            </w:r>
          </w:p>
        </w:tc>
      </w:tr>
      <w:tr w:rsidR="002B3F48" w:rsidRPr="00DF0ACF" w14:paraId="137C8B53" w14:textId="77777777" w:rsidTr="00E7152B">
        <w:tc>
          <w:tcPr>
            <w:tcW w:w="556" w:type="dxa"/>
          </w:tcPr>
          <w:p w14:paraId="740B936C" w14:textId="77777777" w:rsidR="002B3F48" w:rsidRPr="00DF0ACF" w:rsidRDefault="002B3F48" w:rsidP="00E7152B">
            <w:pPr>
              <w:pStyle w:val="Betarp"/>
              <w:jc w:val="center"/>
              <w:rPr>
                <w:rFonts w:ascii="Times New Roman" w:hAnsi="Times New Roman" w:cs="Times New Roman"/>
                <w:sz w:val="24"/>
                <w:szCs w:val="24"/>
              </w:rPr>
            </w:pPr>
            <w:r w:rsidRPr="6FBDD221">
              <w:rPr>
                <w:rFonts w:ascii="Times New Roman" w:hAnsi="Times New Roman" w:cs="Times New Roman"/>
                <w:sz w:val="24"/>
                <w:szCs w:val="24"/>
              </w:rPr>
              <w:t>8.</w:t>
            </w:r>
          </w:p>
        </w:tc>
        <w:tc>
          <w:tcPr>
            <w:tcW w:w="3065" w:type="dxa"/>
          </w:tcPr>
          <w:p w14:paraId="7B238F3E" w14:textId="77777777" w:rsidR="002B3F48" w:rsidRPr="00DF0ACF" w:rsidRDefault="002B3F48" w:rsidP="00D74DE1">
            <w:pPr>
              <w:pStyle w:val="Betarp"/>
              <w:rPr>
                <w:rFonts w:ascii="Times New Roman" w:hAnsi="Times New Roman" w:cs="Times New Roman"/>
                <w:color w:val="FF0000"/>
                <w:sz w:val="24"/>
                <w:szCs w:val="24"/>
              </w:rPr>
            </w:pPr>
            <w:r w:rsidRPr="555B2570">
              <w:rPr>
                <w:rFonts w:ascii="Times New Roman" w:hAnsi="Times New Roman" w:cs="Times New Roman"/>
                <w:sz w:val="24"/>
                <w:szCs w:val="24"/>
              </w:rPr>
              <w:t xml:space="preserve">Atvira klasės valandėlė  </w:t>
            </w:r>
            <w:r>
              <w:rPr>
                <w:rFonts w:ascii="Times New Roman" w:hAnsi="Times New Roman" w:cs="Times New Roman"/>
                <w:sz w:val="24"/>
                <w:szCs w:val="24"/>
              </w:rPr>
              <w:t>I</w:t>
            </w:r>
            <w:r w:rsidRPr="555B2570">
              <w:rPr>
                <w:rFonts w:ascii="Times New Roman" w:hAnsi="Times New Roman" w:cs="Times New Roman"/>
                <w:color w:val="FF0000"/>
                <w:sz w:val="24"/>
                <w:szCs w:val="24"/>
              </w:rPr>
              <w:t xml:space="preserve"> </w:t>
            </w:r>
            <w:r w:rsidRPr="555B2570">
              <w:rPr>
                <w:rFonts w:ascii="Times New Roman" w:hAnsi="Times New Roman" w:cs="Times New Roman"/>
                <w:sz w:val="24"/>
                <w:szCs w:val="24"/>
              </w:rPr>
              <w:t xml:space="preserve">klasėje. </w:t>
            </w:r>
          </w:p>
        </w:tc>
        <w:tc>
          <w:tcPr>
            <w:tcW w:w="2793" w:type="dxa"/>
          </w:tcPr>
          <w:p w14:paraId="1E3B24DA" w14:textId="77777777" w:rsidR="002B3F48" w:rsidRPr="00DF0ACF" w:rsidRDefault="002B3F48" w:rsidP="00D74DE1">
            <w:pPr>
              <w:pStyle w:val="Betarp"/>
              <w:rPr>
                <w:rFonts w:ascii="Times New Roman" w:hAnsi="Times New Roman" w:cs="Times New Roman"/>
                <w:sz w:val="24"/>
                <w:szCs w:val="24"/>
              </w:rPr>
            </w:pPr>
            <w:r w:rsidRPr="00DF0ACF">
              <w:rPr>
                <w:rFonts w:ascii="Times New Roman" w:hAnsi="Times New Roman" w:cs="Times New Roman"/>
                <w:sz w:val="24"/>
                <w:szCs w:val="24"/>
              </w:rPr>
              <w:t>Kolegiali patirtis.</w:t>
            </w:r>
          </w:p>
          <w:p w14:paraId="5E018540" w14:textId="77777777" w:rsidR="002B3F48" w:rsidRPr="00DF0ACF" w:rsidRDefault="002B3F48" w:rsidP="00D74DE1">
            <w:pPr>
              <w:pStyle w:val="Betarp"/>
              <w:rPr>
                <w:rFonts w:ascii="Times New Roman" w:hAnsi="Times New Roman" w:cs="Times New Roman"/>
                <w:sz w:val="24"/>
                <w:szCs w:val="24"/>
              </w:rPr>
            </w:pPr>
            <w:r w:rsidRPr="00DF0ACF">
              <w:rPr>
                <w:rFonts w:ascii="Times New Roman" w:hAnsi="Times New Roman" w:cs="Times New Roman"/>
                <w:sz w:val="24"/>
                <w:szCs w:val="24"/>
              </w:rPr>
              <w:t>Dauguma klasės mokinių įtraukiama į klasės valandėlės vedimą, atskirų užduočių pristatymą.</w:t>
            </w:r>
          </w:p>
        </w:tc>
        <w:tc>
          <w:tcPr>
            <w:tcW w:w="1401" w:type="dxa"/>
          </w:tcPr>
          <w:p w14:paraId="7B61E215" w14:textId="77777777" w:rsidR="002B3F48" w:rsidRPr="004B7F3A" w:rsidRDefault="002B3F48" w:rsidP="00D33943">
            <w:pPr>
              <w:pStyle w:val="Betarp"/>
              <w:jc w:val="center"/>
            </w:pPr>
            <w:r w:rsidRPr="48BC7A98">
              <w:rPr>
                <w:rFonts w:ascii="Times New Roman" w:hAnsi="Times New Roman" w:cs="Times New Roman"/>
                <w:sz w:val="24"/>
                <w:szCs w:val="24"/>
              </w:rPr>
              <w:t>2024-05</w:t>
            </w:r>
          </w:p>
        </w:tc>
        <w:tc>
          <w:tcPr>
            <w:tcW w:w="1961" w:type="dxa"/>
          </w:tcPr>
          <w:p w14:paraId="752B26CD" w14:textId="77777777" w:rsidR="002B3F48" w:rsidRPr="004B7F3A" w:rsidRDefault="002B3F48" w:rsidP="00D74DE1">
            <w:pPr>
              <w:pStyle w:val="Betarp"/>
              <w:rPr>
                <w:rFonts w:ascii="Times New Roman" w:hAnsi="Times New Roman" w:cs="Times New Roman"/>
                <w:color w:val="FF0000"/>
                <w:sz w:val="24"/>
                <w:szCs w:val="24"/>
              </w:rPr>
            </w:pPr>
            <w:r w:rsidRPr="555B2570">
              <w:rPr>
                <w:rFonts w:ascii="Times New Roman" w:hAnsi="Times New Roman" w:cs="Times New Roman"/>
                <w:sz w:val="24"/>
                <w:szCs w:val="24"/>
              </w:rPr>
              <w:t>Birutė Čėsnienė</w:t>
            </w:r>
          </w:p>
        </w:tc>
      </w:tr>
    </w:tbl>
    <w:p w14:paraId="232B88CD" w14:textId="77777777" w:rsidR="002B3F48" w:rsidRPr="00DF0ACF" w:rsidRDefault="002B3F48" w:rsidP="00E77925">
      <w:pPr>
        <w:pStyle w:val="Betarp"/>
        <w:ind w:firstLine="0"/>
        <w:rPr>
          <w:rFonts w:cs="Times New Roman"/>
          <w:szCs w:val="24"/>
        </w:rPr>
      </w:pPr>
    </w:p>
    <w:p w14:paraId="582BDB71" w14:textId="77777777" w:rsidR="002B3F48" w:rsidRPr="00DF0ACF" w:rsidRDefault="002B3F48" w:rsidP="002B3F48">
      <w:pPr>
        <w:pStyle w:val="Betarp"/>
        <w:jc w:val="center"/>
        <w:rPr>
          <w:rFonts w:cs="Times New Roman"/>
          <w:szCs w:val="24"/>
        </w:rPr>
      </w:pPr>
      <w:r w:rsidRPr="00DF0ACF">
        <w:rPr>
          <w:rFonts w:cs="Times New Roman"/>
          <w:szCs w:val="24"/>
        </w:rPr>
        <w:t>III. BENDRADARBIAVIMAS</w:t>
      </w:r>
    </w:p>
    <w:tbl>
      <w:tblPr>
        <w:tblStyle w:val="Lentelstinklelis"/>
        <w:tblW w:w="9776" w:type="dxa"/>
        <w:tblLook w:val="04A0" w:firstRow="1" w:lastRow="0" w:firstColumn="1" w:lastColumn="0" w:noHBand="0" w:noVBand="1"/>
      </w:tblPr>
      <w:tblGrid>
        <w:gridCol w:w="639"/>
        <w:gridCol w:w="2866"/>
        <w:gridCol w:w="2804"/>
        <w:gridCol w:w="1260"/>
        <w:gridCol w:w="2207"/>
      </w:tblGrid>
      <w:tr w:rsidR="002B3F48" w:rsidRPr="00DF0ACF" w14:paraId="39AA3A6C" w14:textId="77777777" w:rsidTr="00D33943">
        <w:tc>
          <w:tcPr>
            <w:tcW w:w="639" w:type="dxa"/>
            <w:tcBorders>
              <w:left w:val="single" w:sz="4" w:space="0" w:color="auto"/>
              <w:bottom w:val="single" w:sz="4" w:space="0" w:color="auto"/>
              <w:right w:val="single" w:sz="4" w:space="0" w:color="auto"/>
            </w:tcBorders>
          </w:tcPr>
          <w:p w14:paraId="258E5605" w14:textId="77777777" w:rsidR="002B3F48" w:rsidRPr="00DF0ACF" w:rsidRDefault="002B3F48" w:rsidP="00D33943">
            <w:pPr>
              <w:pStyle w:val="Betarp"/>
              <w:jc w:val="center"/>
              <w:rPr>
                <w:rFonts w:ascii="Times New Roman" w:hAnsi="Times New Roman" w:cs="Times New Roman"/>
                <w:sz w:val="24"/>
                <w:szCs w:val="24"/>
              </w:rPr>
            </w:pPr>
            <w:r w:rsidRPr="16975C1F">
              <w:rPr>
                <w:rFonts w:ascii="Times New Roman" w:hAnsi="Times New Roman" w:cs="Times New Roman"/>
                <w:sz w:val="24"/>
                <w:szCs w:val="24"/>
              </w:rPr>
              <w:t>Eil. Nr.</w:t>
            </w:r>
          </w:p>
        </w:tc>
        <w:tc>
          <w:tcPr>
            <w:tcW w:w="2866" w:type="dxa"/>
            <w:tcBorders>
              <w:left w:val="single" w:sz="4" w:space="0" w:color="auto"/>
              <w:bottom w:val="single" w:sz="4" w:space="0" w:color="auto"/>
              <w:right w:val="single" w:sz="4" w:space="0" w:color="auto"/>
            </w:tcBorders>
          </w:tcPr>
          <w:p w14:paraId="6086BABB" w14:textId="77777777" w:rsidR="002B3F48" w:rsidRPr="00DF0ACF" w:rsidRDefault="002B3F48" w:rsidP="00D74DE1">
            <w:pPr>
              <w:pStyle w:val="Betarp"/>
              <w:jc w:val="center"/>
              <w:rPr>
                <w:rFonts w:ascii="Times New Roman" w:hAnsi="Times New Roman" w:cs="Times New Roman"/>
                <w:sz w:val="24"/>
                <w:szCs w:val="24"/>
              </w:rPr>
            </w:pPr>
            <w:r w:rsidRPr="16975C1F">
              <w:rPr>
                <w:rFonts w:ascii="Times New Roman" w:hAnsi="Times New Roman" w:cs="Times New Roman"/>
                <w:sz w:val="24"/>
                <w:szCs w:val="24"/>
              </w:rPr>
              <w:t>Veiklos tema</w:t>
            </w:r>
          </w:p>
        </w:tc>
        <w:tc>
          <w:tcPr>
            <w:tcW w:w="2804" w:type="dxa"/>
            <w:tcBorders>
              <w:left w:val="single" w:sz="4" w:space="0" w:color="auto"/>
              <w:bottom w:val="single" w:sz="4" w:space="0" w:color="auto"/>
              <w:right w:val="single" w:sz="4" w:space="0" w:color="auto"/>
            </w:tcBorders>
          </w:tcPr>
          <w:p w14:paraId="2BB68BA0" w14:textId="77777777" w:rsidR="002B3F48" w:rsidRPr="00DF0ACF" w:rsidRDefault="002B3F48" w:rsidP="00D74DE1">
            <w:pPr>
              <w:pStyle w:val="Betarp"/>
              <w:jc w:val="center"/>
              <w:rPr>
                <w:rFonts w:ascii="Times New Roman" w:hAnsi="Times New Roman" w:cs="Times New Roman"/>
                <w:sz w:val="24"/>
                <w:szCs w:val="24"/>
              </w:rPr>
            </w:pPr>
            <w:r w:rsidRPr="16975C1F">
              <w:rPr>
                <w:rFonts w:ascii="Times New Roman" w:hAnsi="Times New Roman" w:cs="Times New Roman"/>
                <w:sz w:val="24"/>
                <w:szCs w:val="24"/>
              </w:rPr>
              <w:t>Laukiamas rezultatas</w:t>
            </w:r>
          </w:p>
        </w:tc>
        <w:tc>
          <w:tcPr>
            <w:tcW w:w="1260" w:type="dxa"/>
            <w:tcBorders>
              <w:left w:val="single" w:sz="4" w:space="0" w:color="auto"/>
              <w:bottom w:val="single" w:sz="4" w:space="0" w:color="auto"/>
              <w:right w:val="single" w:sz="4" w:space="0" w:color="auto"/>
            </w:tcBorders>
          </w:tcPr>
          <w:p w14:paraId="15173DFD" w14:textId="77777777" w:rsidR="002B3F48" w:rsidRPr="00DF0ACF" w:rsidRDefault="002B3F48" w:rsidP="00D33943">
            <w:pPr>
              <w:pStyle w:val="Betarp"/>
              <w:jc w:val="center"/>
              <w:rPr>
                <w:rFonts w:ascii="Times New Roman" w:hAnsi="Times New Roman" w:cs="Times New Roman"/>
                <w:sz w:val="24"/>
                <w:szCs w:val="24"/>
              </w:rPr>
            </w:pPr>
            <w:r w:rsidRPr="16975C1F">
              <w:rPr>
                <w:rFonts w:ascii="Times New Roman" w:hAnsi="Times New Roman" w:cs="Times New Roman"/>
                <w:sz w:val="24"/>
                <w:szCs w:val="24"/>
              </w:rPr>
              <w:t>Data</w:t>
            </w:r>
          </w:p>
        </w:tc>
        <w:tc>
          <w:tcPr>
            <w:tcW w:w="2207" w:type="dxa"/>
            <w:tcBorders>
              <w:left w:val="single" w:sz="4" w:space="0" w:color="auto"/>
              <w:bottom w:val="single" w:sz="4" w:space="0" w:color="auto"/>
              <w:right w:val="single" w:sz="4" w:space="0" w:color="auto"/>
            </w:tcBorders>
          </w:tcPr>
          <w:p w14:paraId="37B1C39D" w14:textId="77777777" w:rsidR="002B3F48" w:rsidRPr="00DF0ACF" w:rsidRDefault="002B3F48" w:rsidP="00D74DE1">
            <w:pPr>
              <w:pStyle w:val="Betarp"/>
              <w:jc w:val="center"/>
              <w:rPr>
                <w:rFonts w:ascii="Times New Roman" w:hAnsi="Times New Roman" w:cs="Times New Roman"/>
                <w:sz w:val="24"/>
                <w:szCs w:val="24"/>
              </w:rPr>
            </w:pPr>
            <w:r w:rsidRPr="16975C1F">
              <w:rPr>
                <w:rFonts w:ascii="Times New Roman" w:hAnsi="Times New Roman" w:cs="Times New Roman"/>
                <w:sz w:val="24"/>
                <w:szCs w:val="24"/>
              </w:rPr>
              <w:t>Atsakingas</w:t>
            </w:r>
          </w:p>
        </w:tc>
      </w:tr>
      <w:tr w:rsidR="002B3F48" w:rsidRPr="00DF0ACF" w14:paraId="73F37299" w14:textId="77777777" w:rsidTr="00D33943">
        <w:tc>
          <w:tcPr>
            <w:tcW w:w="639" w:type="dxa"/>
            <w:tcBorders>
              <w:top w:val="single" w:sz="4" w:space="0" w:color="auto"/>
              <w:left w:val="single" w:sz="4" w:space="0" w:color="auto"/>
              <w:bottom w:val="single" w:sz="4" w:space="0" w:color="auto"/>
              <w:right w:val="single" w:sz="4" w:space="0" w:color="auto"/>
            </w:tcBorders>
          </w:tcPr>
          <w:p w14:paraId="529019A6" w14:textId="77777777" w:rsidR="002B3F48" w:rsidRPr="00DF0ACF" w:rsidRDefault="002B3F48" w:rsidP="00D33943">
            <w:pPr>
              <w:pStyle w:val="Betarp"/>
              <w:jc w:val="center"/>
              <w:rPr>
                <w:rFonts w:ascii="Times New Roman" w:hAnsi="Times New Roman" w:cs="Times New Roman"/>
                <w:sz w:val="24"/>
                <w:szCs w:val="24"/>
              </w:rPr>
            </w:pPr>
            <w:r w:rsidRPr="6FBDD221">
              <w:rPr>
                <w:rFonts w:ascii="Times New Roman" w:hAnsi="Times New Roman" w:cs="Times New Roman"/>
                <w:sz w:val="24"/>
                <w:szCs w:val="24"/>
              </w:rPr>
              <w:t>9.</w:t>
            </w:r>
          </w:p>
        </w:tc>
        <w:tc>
          <w:tcPr>
            <w:tcW w:w="2866" w:type="dxa"/>
            <w:tcBorders>
              <w:top w:val="single" w:sz="4" w:space="0" w:color="auto"/>
              <w:left w:val="single" w:sz="4" w:space="0" w:color="auto"/>
              <w:bottom w:val="single" w:sz="4" w:space="0" w:color="auto"/>
              <w:right w:val="single" w:sz="4" w:space="0" w:color="auto"/>
            </w:tcBorders>
          </w:tcPr>
          <w:p w14:paraId="7D34DC07" w14:textId="77777777" w:rsidR="002B3F48" w:rsidRPr="00DF0ACF" w:rsidRDefault="002B3F48" w:rsidP="00D74DE1">
            <w:pPr>
              <w:pStyle w:val="Betarp"/>
              <w:rPr>
                <w:rFonts w:ascii="Times New Roman" w:hAnsi="Times New Roman" w:cs="Times New Roman"/>
                <w:sz w:val="24"/>
                <w:szCs w:val="24"/>
              </w:rPr>
            </w:pPr>
            <w:r w:rsidRPr="00DF0ACF">
              <w:rPr>
                <w:rFonts w:ascii="Times New Roman" w:hAnsi="Times New Roman" w:cs="Times New Roman"/>
                <w:sz w:val="24"/>
                <w:szCs w:val="24"/>
              </w:rPr>
              <w:t>Tėvų įtraukimas į mokinių individualios pažangos procesą.</w:t>
            </w:r>
          </w:p>
          <w:p w14:paraId="6FE9F9DE" w14:textId="77777777" w:rsidR="002B3F48" w:rsidRPr="00DF0ACF" w:rsidRDefault="002B3F48" w:rsidP="00D74DE1">
            <w:pPr>
              <w:pStyle w:val="Betarp"/>
              <w:rPr>
                <w:rFonts w:ascii="Times New Roman" w:hAnsi="Times New Roman" w:cs="Times New Roman"/>
                <w:sz w:val="24"/>
                <w:szCs w:val="24"/>
              </w:rPr>
            </w:pPr>
            <w:r w:rsidRPr="00DF0ACF">
              <w:rPr>
                <w:rFonts w:ascii="Times New Roman" w:hAnsi="Times New Roman" w:cs="Times New Roman"/>
                <w:sz w:val="24"/>
                <w:szCs w:val="24"/>
              </w:rPr>
              <w:t xml:space="preserve">Mokinių individualios pažangos aptarimas (trišaliai/ keturšaliai susitikimai). </w:t>
            </w:r>
          </w:p>
        </w:tc>
        <w:tc>
          <w:tcPr>
            <w:tcW w:w="2804" w:type="dxa"/>
            <w:tcBorders>
              <w:top w:val="single" w:sz="4" w:space="0" w:color="auto"/>
              <w:left w:val="single" w:sz="4" w:space="0" w:color="auto"/>
              <w:bottom w:val="single" w:sz="4" w:space="0" w:color="auto"/>
              <w:right w:val="single" w:sz="4" w:space="0" w:color="auto"/>
            </w:tcBorders>
          </w:tcPr>
          <w:p w14:paraId="7E23A744" w14:textId="77777777" w:rsidR="002B3F48" w:rsidRPr="00DF0ACF" w:rsidRDefault="002B3F48" w:rsidP="00D74DE1">
            <w:pPr>
              <w:pStyle w:val="Betarp"/>
              <w:rPr>
                <w:rFonts w:ascii="Times New Roman" w:hAnsi="Times New Roman" w:cs="Times New Roman"/>
                <w:sz w:val="24"/>
                <w:szCs w:val="24"/>
              </w:rPr>
            </w:pPr>
            <w:r w:rsidRPr="4E5716FB">
              <w:rPr>
                <w:rFonts w:ascii="Times New Roman" w:eastAsia="Times New Roman" w:hAnsi="Times New Roman" w:cs="Times New Roman"/>
                <w:sz w:val="24"/>
                <w:szCs w:val="24"/>
              </w:rPr>
              <w:t>Glaudus tėvų, mokinių, mokytojų bendradarbiavimas:</w:t>
            </w:r>
            <w:r w:rsidRPr="4E5716FB">
              <w:rPr>
                <w:rFonts w:ascii="Times New Roman" w:hAnsi="Times New Roman" w:cs="Times New Roman"/>
                <w:sz w:val="24"/>
                <w:szCs w:val="24"/>
              </w:rPr>
              <w:t xml:space="preserve"> mokinių individualios pažangos vertinimas aptartas klasių tėvų</w:t>
            </w:r>
          </w:p>
          <w:p w14:paraId="38D4D204" w14:textId="77777777" w:rsidR="002B3F48" w:rsidRDefault="002B3F48" w:rsidP="00D74DE1">
            <w:pPr>
              <w:pStyle w:val="Betarp"/>
              <w:rPr>
                <w:rFonts w:ascii="Times New Roman" w:hAnsi="Times New Roman" w:cs="Times New Roman"/>
                <w:sz w:val="24"/>
                <w:szCs w:val="24"/>
              </w:rPr>
            </w:pPr>
            <w:r w:rsidRPr="4E5716FB">
              <w:rPr>
                <w:rFonts w:ascii="Times New Roman" w:hAnsi="Times New Roman" w:cs="Times New Roman"/>
                <w:sz w:val="24"/>
                <w:szCs w:val="24"/>
              </w:rPr>
              <w:t>susirinkimuose ir trišaliuose/ keturšaliuose susitikimuose.</w:t>
            </w:r>
          </w:p>
          <w:p w14:paraId="5789B619" w14:textId="77777777" w:rsidR="002B3F48" w:rsidRPr="00DF0ACF" w:rsidRDefault="002B3F48" w:rsidP="00D74DE1">
            <w:pPr>
              <w:pStyle w:val="Betarp"/>
              <w:rPr>
                <w:rFonts w:ascii="Times New Roman" w:eastAsia="Times New Roman" w:hAnsi="Times New Roman" w:cs="Times New Roman"/>
                <w:sz w:val="24"/>
                <w:szCs w:val="24"/>
              </w:rPr>
            </w:pPr>
            <w:r w:rsidRPr="4A228E29">
              <w:rPr>
                <w:rFonts w:ascii="Times New Roman" w:hAnsi="Times New Roman" w:cs="Times New Roman"/>
                <w:sz w:val="24"/>
                <w:szCs w:val="24"/>
              </w:rPr>
              <w:t xml:space="preserve">Tėvams teikiama informacija apie vaikų pasiekimus ir elgesį. </w:t>
            </w:r>
            <w:r w:rsidRPr="4A228E29">
              <w:rPr>
                <w:rFonts w:ascii="Times New Roman" w:eastAsia="Times New Roman" w:hAnsi="Times New Roman" w:cs="Times New Roman"/>
                <w:sz w:val="24"/>
                <w:szCs w:val="24"/>
              </w:rPr>
              <w:t xml:space="preserve"> </w:t>
            </w:r>
          </w:p>
        </w:tc>
        <w:tc>
          <w:tcPr>
            <w:tcW w:w="1260" w:type="dxa"/>
            <w:tcBorders>
              <w:top w:val="single" w:sz="4" w:space="0" w:color="auto"/>
              <w:left w:val="single" w:sz="4" w:space="0" w:color="auto"/>
              <w:bottom w:val="single" w:sz="4" w:space="0" w:color="auto"/>
              <w:right w:val="single" w:sz="4" w:space="0" w:color="auto"/>
            </w:tcBorders>
          </w:tcPr>
          <w:p w14:paraId="591BC455" w14:textId="77777777" w:rsidR="002B3F48" w:rsidRPr="00DF0ACF" w:rsidRDefault="002B3F48" w:rsidP="00D33943">
            <w:pPr>
              <w:pStyle w:val="Betarp"/>
              <w:jc w:val="center"/>
              <w:rPr>
                <w:rFonts w:ascii="Times New Roman" w:hAnsi="Times New Roman" w:cs="Times New Roman"/>
                <w:sz w:val="24"/>
                <w:szCs w:val="24"/>
              </w:rPr>
            </w:pPr>
            <w:r w:rsidRPr="00DF0ACF">
              <w:rPr>
                <w:rFonts w:ascii="Times New Roman" w:hAnsi="Times New Roman" w:cs="Times New Roman"/>
                <w:sz w:val="24"/>
                <w:szCs w:val="24"/>
              </w:rPr>
              <w:t>Visus metus</w:t>
            </w:r>
          </w:p>
        </w:tc>
        <w:tc>
          <w:tcPr>
            <w:tcW w:w="2207" w:type="dxa"/>
            <w:tcBorders>
              <w:top w:val="single" w:sz="4" w:space="0" w:color="auto"/>
              <w:left w:val="single" w:sz="4" w:space="0" w:color="auto"/>
              <w:bottom w:val="single" w:sz="4" w:space="0" w:color="auto"/>
              <w:right w:val="single" w:sz="4" w:space="0" w:color="auto"/>
            </w:tcBorders>
          </w:tcPr>
          <w:p w14:paraId="1947D642" w14:textId="77777777" w:rsidR="002B3F48" w:rsidRPr="00DF0ACF" w:rsidRDefault="002B3F48" w:rsidP="00D74DE1">
            <w:pPr>
              <w:pStyle w:val="Betarp"/>
              <w:rPr>
                <w:rFonts w:ascii="Times New Roman" w:hAnsi="Times New Roman" w:cs="Times New Roman"/>
                <w:sz w:val="24"/>
                <w:szCs w:val="24"/>
              </w:rPr>
            </w:pPr>
            <w:r w:rsidRPr="16975C1F">
              <w:rPr>
                <w:rFonts w:ascii="Times New Roman" w:hAnsi="Times New Roman" w:cs="Times New Roman"/>
                <w:sz w:val="24"/>
                <w:szCs w:val="24"/>
              </w:rPr>
              <w:t>Klasių vadovai, dalykų mokytojai,  administracija</w:t>
            </w:r>
          </w:p>
        </w:tc>
      </w:tr>
      <w:tr w:rsidR="002B3F48" w:rsidRPr="00DF0ACF" w14:paraId="197D01FE" w14:textId="77777777" w:rsidTr="00D33943">
        <w:tc>
          <w:tcPr>
            <w:tcW w:w="639" w:type="dxa"/>
          </w:tcPr>
          <w:p w14:paraId="5D804281" w14:textId="77777777" w:rsidR="002B3F48" w:rsidRPr="00DF0ACF" w:rsidRDefault="002B3F48" w:rsidP="00D33943">
            <w:pPr>
              <w:pStyle w:val="Betarp"/>
              <w:jc w:val="center"/>
              <w:rPr>
                <w:rFonts w:ascii="Times New Roman" w:hAnsi="Times New Roman" w:cs="Times New Roman"/>
                <w:sz w:val="24"/>
                <w:szCs w:val="24"/>
              </w:rPr>
            </w:pPr>
            <w:r w:rsidRPr="6FBDD221">
              <w:rPr>
                <w:rFonts w:ascii="Times New Roman" w:hAnsi="Times New Roman" w:cs="Times New Roman"/>
                <w:sz w:val="24"/>
                <w:szCs w:val="24"/>
              </w:rPr>
              <w:t>10.</w:t>
            </w:r>
          </w:p>
        </w:tc>
        <w:tc>
          <w:tcPr>
            <w:tcW w:w="2866" w:type="dxa"/>
          </w:tcPr>
          <w:p w14:paraId="1C84307F" w14:textId="77777777" w:rsidR="002B3F48" w:rsidRPr="00DF0ACF" w:rsidRDefault="002B3F48" w:rsidP="00D74DE1">
            <w:pPr>
              <w:pStyle w:val="Betarp"/>
              <w:rPr>
                <w:rFonts w:ascii="Times New Roman" w:hAnsi="Times New Roman" w:cs="Times New Roman"/>
                <w:sz w:val="24"/>
                <w:szCs w:val="24"/>
              </w:rPr>
            </w:pPr>
            <w:r w:rsidRPr="16975C1F">
              <w:rPr>
                <w:rFonts w:ascii="Times New Roman" w:hAnsi="Times New Roman" w:cs="Times New Roman"/>
                <w:sz w:val="24"/>
                <w:szCs w:val="24"/>
              </w:rPr>
              <w:t>Glaudus bendradarbiavimas su tėvais (globėjais, rūpintojais), socialiniais partneriais .</w:t>
            </w:r>
          </w:p>
        </w:tc>
        <w:tc>
          <w:tcPr>
            <w:tcW w:w="2804" w:type="dxa"/>
          </w:tcPr>
          <w:p w14:paraId="1645459E" w14:textId="77777777" w:rsidR="002B3F48" w:rsidRPr="00DF0ACF" w:rsidRDefault="002B3F48" w:rsidP="00D74DE1">
            <w:pPr>
              <w:pStyle w:val="Betarp"/>
              <w:rPr>
                <w:rFonts w:ascii="Times New Roman" w:hAnsi="Times New Roman" w:cs="Times New Roman"/>
                <w:sz w:val="24"/>
                <w:szCs w:val="24"/>
              </w:rPr>
            </w:pPr>
            <w:r w:rsidRPr="4A228E29">
              <w:rPr>
                <w:rFonts w:ascii="Times New Roman" w:hAnsi="Times New Roman" w:cs="Times New Roman"/>
                <w:sz w:val="24"/>
                <w:szCs w:val="24"/>
              </w:rPr>
              <w:t>Tėvai dalyvauja socialinių partnerių (Šilutės rajono savivaldybės Visuomenės sveikatos biuras ir kt. ) rengiamose paskaitose, seminaruose, mokymuose.</w:t>
            </w:r>
          </w:p>
        </w:tc>
        <w:tc>
          <w:tcPr>
            <w:tcW w:w="1260" w:type="dxa"/>
          </w:tcPr>
          <w:p w14:paraId="7A8C6AD4" w14:textId="77777777" w:rsidR="002B3F48" w:rsidRPr="00DF0ACF" w:rsidRDefault="002B3F48" w:rsidP="00D33943">
            <w:pPr>
              <w:pStyle w:val="Betarp"/>
              <w:jc w:val="center"/>
              <w:rPr>
                <w:rFonts w:ascii="Times New Roman" w:hAnsi="Times New Roman" w:cs="Times New Roman"/>
                <w:sz w:val="24"/>
                <w:szCs w:val="24"/>
              </w:rPr>
            </w:pPr>
            <w:r w:rsidRPr="4E5716FB">
              <w:rPr>
                <w:rFonts w:ascii="Times New Roman" w:hAnsi="Times New Roman" w:cs="Times New Roman"/>
                <w:sz w:val="24"/>
                <w:szCs w:val="24"/>
              </w:rPr>
              <w:t>Visus metus</w:t>
            </w:r>
          </w:p>
        </w:tc>
        <w:tc>
          <w:tcPr>
            <w:tcW w:w="2207" w:type="dxa"/>
          </w:tcPr>
          <w:p w14:paraId="77EB3C33" w14:textId="77777777" w:rsidR="002B3F48" w:rsidRPr="00DF0ACF" w:rsidRDefault="002B3F48" w:rsidP="00D74DE1">
            <w:pPr>
              <w:pStyle w:val="Betarp"/>
              <w:rPr>
                <w:rFonts w:ascii="Times New Roman" w:hAnsi="Times New Roman" w:cs="Times New Roman"/>
                <w:sz w:val="24"/>
                <w:szCs w:val="24"/>
              </w:rPr>
            </w:pPr>
            <w:r w:rsidRPr="16975C1F">
              <w:rPr>
                <w:rFonts w:ascii="Times New Roman" w:hAnsi="Times New Roman" w:cs="Times New Roman"/>
                <w:sz w:val="24"/>
                <w:szCs w:val="24"/>
              </w:rPr>
              <w:t xml:space="preserve">Klasių vadovai, </w:t>
            </w:r>
          </w:p>
          <w:p w14:paraId="16717408" w14:textId="77777777" w:rsidR="002B3F48" w:rsidRPr="00DF0ACF" w:rsidRDefault="002B3F48" w:rsidP="00D74DE1">
            <w:pPr>
              <w:pStyle w:val="Betarp"/>
              <w:rPr>
                <w:rFonts w:ascii="Times New Roman" w:hAnsi="Times New Roman" w:cs="Times New Roman"/>
                <w:sz w:val="24"/>
                <w:szCs w:val="24"/>
              </w:rPr>
            </w:pPr>
            <w:r w:rsidRPr="16975C1F">
              <w:rPr>
                <w:rFonts w:ascii="Times New Roman" w:hAnsi="Times New Roman" w:cs="Times New Roman"/>
                <w:sz w:val="24"/>
                <w:szCs w:val="24"/>
              </w:rPr>
              <w:t>administracija</w:t>
            </w:r>
          </w:p>
        </w:tc>
      </w:tr>
      <w:tr w:rsidR="002B3F48" w:rsidRPr="00DF0ACF" w14:paraId="1384B538" w14:textId="77777777" w:rsidTr="00D33943">
        <w:tc>
          <w:tcPr>
            <w:tcW w:w="639" w:type="dxa"/>
          </w:tcPr>
          <w:p w14:paraId="6BC231C1" w14:textId="77777777" w:rsidR="002B3F48" w:rsidRPr="00DF0ACF" w:rsidRDefault="002B3F48" w:rsidP="00D33943">
            <w:pPr>
              <w:pStyle w:val="Betarp"/>
              <w:jc w:val="center"/>
              <w:rPr>
                <w:rFonts w:ascii="Times New Roman" w:hAnsi="Times New Roman" w:cs="Times New Roman"/>
                <w:sz w:val="24"/>
                <w:szCs w:val="24"/>
              </w:rPr>
            </w:pPr>
            <w:r w:rsidRPr="6FBDD221">
              <w:rPr>
                <w:rFonts w:ascii="Times New Roman" w:hAnsi="Times New Roman" w:cs="Times New Roman"/>
                <w:sz w:val="24"/>
                <w:szCs w:val="24"/>
              </w:rPr>
              <w:t>11.</w:t>
            </w:r>
          </w:p>
        </w:tc>
        <w:tc>
          <w:tcPr>
            <w:tcW w:w="2866" w:type="dxa"/>
          </w:tcPr>
          <w:p w14:paraId="13FBBA11" w14:textId="77777777" w:rsidR="002B3F48" w:rsidRPr="00DF0ACF" w:rsidRDefault="002B3F48" w:rsidP="00D74DE1">
            <w:pPr>
              <w:pStyle w:val="Betarp"/>
              <w:rPr>
                <w:rFonts w:ascii="Times New Roman" w:eastAsia="Times New Roman" w:hAnsi="Times New Roman" w:cs="Times New Roman"/>
                <w:color w:val="FF0000"/>
                <w:sz w:val="24"/>
                <w:szCs w:val="24"/>
              </w:rPr>
            </w:pPr>
            <w:r w:rsidRPr="06A6ECF1">
              <w:rPr>
                <w:rFonts w:ascii="Times New Roman" w:hAnsi="Times New Roman" w:cs="Times New Roman"/>
                <w:sz w:val="24"/>
                <w:szCs w:val="24"/>
              </w:rPr>
              <w:t xml:space="preserve">Tikslinga veikla su tėvais. </w:t>
            </w:r>
          </w:p>
        </w:tc>
        <w:tc>
          <w:tcPr>
            <w:tcW w:w="2804" w:type="dxa"/>
          </w:tcPr>
          <w:p w14:paraId="3B1DE8E1" w14:textId="77777777" w:rsidR="002B3F48" w:rsidRPr="00DF0ACF" w:rsidRDefault="002B3F48" w:rsidP="00D74DE1">
            <w:pPr>
              <w:pStyle w:val="Betarp"/>
              <w:rPr>
                <w:rFonts w:ascii="Times New Roman" w:hAnsi="Times New Roman" w:cs="Times New Roman"/>
                <w:sz w:val="24"/>
                <w:szCs w:val="24"/>
              </w:rPr>
            </w:pPr>
            <w:r w:rsidRPr="1A162B64">
              <w:rPr>
                <w:rFonts w:ascii="Times New Roman" w:hAnsi="Times New Roman" w:cs="Times New Roman"/>
                <w:sz w:val="24"/>
                <w:szCs w:val="24"/>
              </w:rPr>
              <w:t>Tėvai įtraukiami į dalyvavimą gimnazijos šventėse, parodose, paskaitose, seminaruose. Formuojamas teigiamas tėvų požiūris į įtraukųjį ugdymą.</w:t>
            </w:r>
          </w:p>
          <w:p w14:paraId="057BDD41" w14:textId="77777777" w:rsidR="002B3F48" w:rsidRPr="00DF0ACF" w:rsidRDefault="002B3F48" w:rsidP="00D74DE1">
            <w:pPr>
              <w:pStyle w:val="Betarp"/>
              <w:rPr>
                <w:rFonts w:ascii="Times New Roman" w:eastAsia="Times New Roman" w:hAnsi="Times New Roman" w:cs="Times New Roman"/>
                <w:sz w:val="24"/>
                <w:szCs w:val="24"/>
              </w:rPr>
            </w:pPr>
            <w:r w:rsidRPr="1A162B64">
              <w:rPr>
                <w:rFonts w:ascii="Times New Roman" w:eastAsia="Times New Roman" w:hAnsi="Times New Roman" w:cs="Times New Roman"/>
                <w:sz w:val="24"/>
                <w:szCs w:val="24"/>
              </w:rPr>
              <w:t xml:space="preserve">Vykdoma informacinė kampanija dėl palankaus visuomenės požiūrio į įtraukųjį ugdymą formavimo. </w:t>
            </w:r>
          </w:p>
        </w:tc>
        <w:tc>
          <w:tcPr>
            <w:tcW w:w="1260" w:type="dxa"/>
          </w:tcPr>
          <w:p w14:paraId="7BE3AE19" w14:textId="7D7E2A47" w:rsidR="002B3F48" w:rsidRPr="00DF0ACF" w:rsidRDefault="002B3F48" w:rsidP="00D33943">
            <w:pPr>
              <w:pStyle w:val="Betarp"/>
              <w:jc w:val="center"/>
              <w:rPr>
                <w:rFonts w:ascii="Times New Roman" w:hAnsi="Times New Roman" w:cs="Times New Roman"/>
                <w:sz w:val="24"/>
                <w:szCs w:val="24"/>
              </w:rPr>
            </w:pPr>
            <w:r w:rsidRPr="00DF0ACF">
              <w:rPr>
                <w:rFonts w:ascii="Times New Roman" w:hAnsi="Times New Roman" w:cs="Times New Roman"/>
                <w:sz w:val="24"/>
                <w:szCs w:val="24"/>
              </w:rPr>
              <w:t>Visus metus</w:t>
            </w:r>
          </w:p>
          <w:p w14:paraId="689AEAB8" w14:textId="77777777" w:rsidR="002B3F48" w:rsidRPr="00DF0ACF" w:rsidRDefault="002B3F48" w:rsidP="00D33943">
            <w:pPr>
              <w:pStyle w:val="Betarp"/>
              <w:jc w:val="center"/>
              <w:rPr>
                <w:rFonts w:ascii="Times New Roman" w:hAnsi="Times New Roman" w:cs="Times New Roman"/>
                <w:sz w:val="24"/>
                <w:szCs w:val="24"/>
              </w:rPr>
            </w:pPr>
          </w:p>
        </w:tc>
        <w:tc>
          <w:tcPr>
            <w:tcW w:w="2207" w:type="dxa"/>
          </w:tcPr>
          <w:p w14:paraId="1A2B7594" w14:textId="77777777" w:rsidR="002B3F48" w:rsidRPr="00DF0ACF" w:rsidRDefault="002B3F48" w:rsidP="00D74DE1">
            <w:pPr>
              <w:pStyle w:val="Betarp"/>
              <w:rPr>
                <w:rFonts w:ascii="Times New Roman" w:hAnsi="Times New Roman" w:cs="Times New Roman"/>
                <w:sz w:val="24"/>
                <w:szCs w:val="24"/>
              </w:rPr>
            </w:pPr>
            <w:r w:rsidRPr="16975C1F">
              <w:rPr>
                <w:rFonts w:ascii="Times New Roman" w:hAnsi="Times New Roman" w:cs="Times New Roman"/>
                <w:sz w:val="24"/>
                <w:szCs w:val="24"/>
              </w:rPr>
              <w:t xml:space="preserve">Klasių vadovai, </w:t>
            </w:r>
          </w:p>
          <w:p w14:paraId="104A755A" w14:textId="77777777" w:rsidR="002B3F48" w:rsidRPr="00DF0ACF" w:rsidRDefault="002B3F48" w:rsidP="00D74DE1">
            <w:pPr>
              <w:pStyle w:val="Betarp"/>
              <w:rPr>
                <w:rFonts w:ascii="Times New Roman" w:hAnsi="Times New Roman" w:cs="Times New Roman"/>
                <w:sz w:val="24"/>
                <w:szCs w:val="24"/>
              </w:rPr>
            </w:pPr>
            <w:r w:rsidRPr="16975C1F">
              <w:rPr>
                <w:rFonts w:ascii="Times New Roman" w:hAnsi="Times New Roman" w:cs="Times New Roman"/>
                <w:sz w:val="24"/>
                <w:szCs w:val="24"/>
              </w:rPr>
              <w:t>administracija</w:t>
            </w:r>
          </w:p>
        </w:tc>
      </w:tr>
      <w:tr w:rsidR="002B3F48" w:rsidRPr="00DF0ACF" w14:paraId="04DB7AAF" w14:textId="77777777" w:rsidTr="00D33943">
        <w:trPr>
          <w:trHeight w:val="1487"/>
        </w:trPr>
        <w:tc>
          <w:tcPr>
            <w:tcW w:w="639" w:type="dxa"/>
          </w:tcPr>
          <w:p w14:paraId="6528EFAC" w14:textId="756686F2" w:rsidR="002B3F48" w:rsidRPr="004B7F3A" w:rsidRDefault="002B3F48" w:rsidP="00D33943">
            <w:pPr>
              <w:pStyle w:val="Betarp"/>
              <w:jc w:val="center"/>
              <w:rPr>
                <w:rFonts w:ascii="Times New Roman" w:hAnsi="Times New Roman" w:cs="Times New Roman"/>
                <w:color w:val="657C9C" w:themeColor="text2" w:themeTint="BF"/>
                <w:sz w:val="24"/>
                <w:szCs w:val="24"/>
              </w:rPr>
            </w:pPr>
            <w:r w:rsidRPr="555B2570">
              <w:rPr>
                <w:rFonts w:ascii="Times New Roman" w:hAnsi="Times New Roman" w:cs="Times New Roman"/>
                <w:sz w:val="24"/>
                <w:szCs w:val="24"/>
              </w:rPr>
              <w:t>12.</w:t>
            </w:r>
          </w:p>
          <w:p w14:paraId="6E7F7A84" w14:textId="77777777" w:rsidR="002B3F48" w:rsidRPr="004B7F3A" w:rsidRDefault="002B3F48" w:rsidP="00D33943">
            <w:pPr>
              <w:pStyle w:val="Betarp"/>
              <w:jc w:val="center"/>
              <w:rPr>
                <w:rFonts w:ascii="Times New Roman" w:hAnsi="Times New Roman" w:cs="Times New Roman"/>
                <w:color w:val="657C9C" w:themeColor="text2" w:themeTint="BF"/>
                <w:sz w:val="24"/>
                <w:szCs w:val="24"/>
              </w:rPr>
            </w:pPr>
          </w:p>
          <w:p w14:paraId="2B8BFC69" w14:textId="77777777" w:rsidR="002B3F48" w:rsidRPr="004B7F3A" w:rsidRDefault="002B3F48" w:rsidP="00D33943">
            <w:pPr>
              <w:pStyle w:val="Betarp"/>
              <w:jc w:val="center"/>
              <w:rPr>
                <w:rFonts w:ascii="Times New Roman" w:hAnsi="Times New Roman" w:cs="Times New Roman"/>
                <w:color w:val="657C9C" w:themeColor="text2" w:themeTint="BF"/>
                <w:sz w:val="24"/>
                <w:szCs w:val="24"/>
              </w:rPr>
            </w:pPr>
          </w:p>
          <w:p w14:paraId="345F15B2" w14:textId="77777777" w:rsidR="002B3F48" w:rsidRPr="004B7F3A" w:rsidRDefault="002B3F48" w:rsidP="00D33943">
            <w:pPr>
              <w:pStyle w:val="Betarp"/>
              <w:jc w:val="center"/>
              <w:rPr>
                <w:rFonts w:ascii="Times New Roman" w:hAnsi="Times New Roman" w:cs="Times New Roman"/>
                <w:color w:val="657C9C" w:themeColor="text2" w:themeTint="BF"/>
                <w:sz w:val="24"/>
                <w:szCs w:val="24"/>
              </w:rPr>
            </w:pPr>
          </w:p>
          <w:p w14:paraId="3ED0276E" w14:textId="77777777" w:rsidR="002B3F48" w:rsidRPr="004B7F3A" w:rsidRDefault="002B3F48" w:rsidP="00D33943">
            <w:pPr>
              <w:pStyle w:val="Betarp"/>
              <w:jc w:val="center"/>
              <w:rPr>
                <w:rFonts w:ascii="Times New Roman" w:hAnsi="Times New Roman" w:cs="Times New Roman"/>
                <w:color w:val="657C9C" w:themeColor="text2" w:themeTint="BF"/>
                <w:sz w:val="24"/>
                <w:szCs w:val="24"/>
              </w:rPr>
            </w:pPr>
          </w:p>
          <w:p w14:paraId="528571AA" w14:textId="77777777" w:rsidR="002B3F48" w:rsidRPr="004B7F3A" w:rsidRDefault="002B3F48" w:rsidP="00D33943">
            <w:pPr>
              <w:pStyle w:val="Betarp"/>
              <w:jc w:val="center"/>
              <w:rPr>
                <w:rFonts w:ascii="Times New Roman" w:hAnsi="Times New Roman" w:cs="Times New Roman"/>
                <w:color w:val="657C9C" w:themeColor="text2" w:themeTint="BF"/>
                <w:sz w:val="24"/>
                <w:szCs w:val="24"/>
              </w:rPr>
            </w:pPr>
          </w:p>
        </w:tc>
        <w:tc>
          <w:tcPr>
            <w:tcW w:w="2866" w:type="dxa"/>
          </w:tcPr>
          <w:p w14:paraId="64666444" w14:textId="77777777" w:rsidR="002B3F48" w:rsidRPr="004B7F3A" w:rsidRDefault="002B3F48" w:rsidP="00D74DE1">
            <w:pPr>
              <w:pStyle w:val="Betarp"/>
              <w:rPr>
                <w:rFonts w:ascii="Times New Roman" w:hAnsi="Times New Roman" w:cs="Times New Roman"/>
                <w:color w:val="657C9C" w:themeColor="text2" w:themeTint="BF"/>
                <w:sz w:val="24"/>
                <w:szCs w:val="24"/>
              </w:rPr>
            </w:pPr>
            <w:r w:rsidRPr="555B2570">
              <w:rPr>
                <w:rFonts w:ascii="Times New Roman" w:hAnsi="Times New Roman" w:cs="Times New Roman"/>
                <w:sz w:val="24"/>
                <w:szCs w:val="24"/>
              </w:rPr>
              <w:t xml:space="preserve">Tikslinga veikla su rizikos grupės mokiniais. </w:t>
            </w:r>
          </w:p>
          <w:p w14:paraId="472178EB" w14:textId="77777777" w:rsidR="002B3F48" w:rsidRPr="004B7F3A" w:rsidRDefault="002B3F48" w:rsidP="00D74DE1">
            <w:pPr>
              <w:pStyle w:val="Betarp"/>
              <w:rPr>
                <w:rFonts w:ascii="Times New Roman" w:hAnsi="Times New Roman" w:cs="Times New Roman"/>
                <w:color w:val="657C9C" w:themeColor="text2" w:themeTint="BF"/>
                <w:sz w:val="24"/>
                <w:szCs w:val="24"/>
              </w:rPr>
            </w:pPr>
          </w:p>
          <w:p w14:paraId="6A289EA5" w14:textId="77777777" w:rsidR="002B3F48" w:rsidRPr="004B7F3A" w:rsidRDefault="002B3F48" w:rsidP="00D74DE1">
            <w:pPr>
              <w:pStyle w:val="Betarp"/>
              <w:rPr>
                <w:rFonts w:ascii="Times New Roman" w:hAnsi="Times New Roman" w:cs="Times New Roman"/>
                <w:color w:val="657C9C" w:themeColor="text2" w:themeTint="BF"/>
                <w:sz w:val="24"/>
                <w:szCs w:val="24"/>
              </w:rPr>
            </w:pPr>
          </w:p>
          <w:p w14:paraId="335B0086" w14:textId="77777777" w:rsidR="002B3F48" w:rsidRPr="004B7F3A" w:rsidRDefault="002B3F48" w:rsidP="00D74DE1">
            <w:pPr>
              <w:pStyle w:val="Betarp"/>
              <w:rPr>
                <w:rFonts w:ascii="Times New Roman" w:hAnsi="Times New Roman" w:cs="Times New Roman"/>
                <w:color w:val="657C9C" w:themeColor="text2" w:themeTint="BF"/>
                <w:sz w:val="24"/>
                <w:szCs w:val="24"/>
              </w:rPr>
            </w:pPr>
          </w:p>
          <w:p w14:paraId="452FF3B0" w14:textId="77777777" w:rsidR="002B3F48" w:rsidRPr="004B7F3A" w:rsidRDefault="002B3F48" w:rsidP="00D74DE1">
            <w:pPr>
              <w:pStyle w:val="Betarp"/>
              <w:rPr>
                <w:rFonts w:ascii="Times New Roman" w:hAnsi="Times New Roman" w:cs="Times New Roman"/>
                <w:color w:val="657C9C" w:themeColor="text2" w:themeTint="BF"/>
                <w:sz w:val="24"/>
                <w:szCs w:val="24"/>
              </w:rPr>
            </w:pPr>
          </w:p>
        </w:tc>
        <w:tc>
          <w:tcPr>
            <w:tcW w:w="2804" w:type="dxa"/>
            <w:vMerge w:val="restart"/>
          </w:tcPr>
          <w:p w14:paraId="5BA48D10" w14:textId="77777777" w:rsidR="002B3F48" w:rsidRPr="004B7F3A" w:rsidRDefault="002B3F48" w:rsidP="00D74DE1">
            <w:pPr>
              <w:pStyle w:val="Betarp"/>
              <w:rPr>
                <w:rFonts w:ascii="Times New Roman" w:hAnsi="Times New Roman" w:cs="Times New Roman"/>
                <w:color w:val="657C9C" w:themeColor="text2" w:themeTint="BF"/>
                <w:sz w:val="24"/>
                <w:szCs w:val="24"/>
              </w:rPr>
            </w:pPr>
            <w:r w:rsidRPr="555B2570">
              <w:rPr>
                <w:rFonts w:ascii="Times New Roman" w:hAnsi="Times New Roman" w:cs="Times New Roman"/>
                <w:sz w:val="24"/>
                <w:szCs w:val="24"/>
              </w:rPr>
              <w:t xml:space="preserve">Įvertinta esama situacija, aptartos paauglių elgesio ir mokymosi problemos, numatyti būdai joms spręsti. </w:t>
            </w:r>
          </w:p>
          <w:p w14:paraId="52C48EC1" w14:textId="77777777" w:rsidR="002B3F48" w:rsidRPr="004B7F3A" w:rsidRDefault="002B3F48" w:rsidP="00D74DE1">
            <w:pPr>
              <w:pStyle w:val="Betarp"/>
              <w:rPr>
                <w:rFonts w:ascii="Times New Roman" w:hAnsi="Times New Roman" w:cs="Times New Roman"/>
                <w:color w:val="657C9C" w:themeColor="text2" w:themeTint="BF"/>
                <w:sz w:val="24"/>
                <w:szCs w:val="24"/>
              </w:rPr>
            </w:pPr>
          </w:p>
        </w:tc>
        <w:tc>
          <w:tcPr>
            <w:tcW w:w="1260" w:type="dxa"/>
          </w:tcPr>
          <w:p w14:paraId="59A56A30" w14:textId="6C28E3E5" w:rsidR="002B3F48" w:rsidRPr="004B7F3A" w:rsidRDefault="002B3F48" w:rsidP="00D33943">
            <w:pPr>
              <w:pStyle w:val="Betarp"/>
              <w:jc w:val="center"/>
              <w:rPr>
                <w:rFonts w:ascii="Times New Roman" w:hAnsi="Times New Roman" w:cs="Times New Roman"/>
                <w:color w:val="657C9C" w:themeColor="text2" w:themeTint="BF"/>
                <w:sz w:val="24"/>
                <w:szCs w:val="24"/>
              </w:rPr>
            </w:pPr>
            <w:r w:rsidRPr="555B2570">
              <w:rPr>
                <w:rFonts w:ascii="Times New Roman" w:hAnsi="Times New Roman" w:cs="Times New Roman"/>
                <w:sz w:val="24"/>
                <w:szCs w:val="24"/>
              </w:rPr>
              <w:t>Nuolat</w:t>
            </w:r>
          </w:p>
        </w:tc>
        <w:tc>
          <w:tcPr>
            <w:tcW w:w="2207" w:type="dxa"/>
          </w:tcPr>
          <w:p w14:paraId="39E798BE" w14:textId="77777777" w:rsidR="002B3F48" w:rsidRPr="004B7F3A" w:rsidRDefault="002B3F48" w:rsidP="00D74DE1">
            <w:pPr>
              <w:pStyle w:val="Betarp"/>
              <w:rPr>
                <w:rFonts w:ascii="Times New Roman" w:hAnsi="Times New Roman" w:cs="Times New Roman"/>
                <w:color w:val="657C9C" w:themeColor="text2" w:themeTint="BF"/>
                <w:sz w:val="24"/>
                <w:szCs w:val="24"/>
              </w:rPr>
            </w:pPr>
            <w:r w:rsidRPr="555B2570">
              <w:rPr>
                <w:rFonts w:ascii="Times New Roman" w:hAnsi="Times New Roman" w:cs="Times New Roman"/>
                <w:sz w:val="24"/>
                <w:szCs w:val="24"/>
              </w:rPr>
              <w:t>Klasių vadovai, bendradarbiaujant su VGK</w:t>
            </w:r>
          </w:p>
        </w:tc>
      </w:tr>
      <w:tr w:rsidR="002B3F48" w:rsidRPr="00DF0ACF" w14:paraId="70B256AA" w14:textId="77777777" w:rsidTr="00D33943">
        <w:trPr>
          <w:trHeight w:val="1268"/>
        </w:trPr>
        <w:tc>
          <w:tcPr>
            <w:tcW w:w="639" w:type="dxa"/>
          </w:tcPr>
          <w:p w14:paraId="72FE2DE3" w14:textId="7953DA5C" w:rsidR="002B3F48" w:rsidRPr="004B7F3A" w:rsidRDefault="002B3F48" w:rsidP="00D33943">
            <w:pPr>
              <w:pStyle w:val="Betarp"/>
              <w:jc w:val="center"/>
              <w:rPr>
                <w:rFonts w:ascii="Times New Roman" w:hAnsi="Times New Roman" w:cs="Times New Roman"/>
                <w:color w:val="657C9C" w:themeColor="text2" w:themeTint="BF"/>
                <w:sz w:val="24"/>
                <w:szCs w:val="24"/>
              </w:rPr>
            </w:pPr>
            <w:r w:rsidRPr="555B2570">
              <w:rPr>
                <w:rFonts w:ascii="Times New Roman" w:hAnsi="Times New Roman" w:cs="Times New Roman"/>
                <w:sz w:val="24"/>
                <w:szCs w:val="24"/>
              </w:rPr>
              <w:t>13.</w:t>
            </w:r>
          </w:p>
        </w:tc>
        <w:tc>
          <w:tcPr>
            <w:tcW w:w="2866" w:type="dxa"/>
          </w:tcPr>
          <w:p w14:paraId="1C336503" w14:textId="77777777" w:rsidR="002B3F48" w:rsidRPr="004B7F3A" w:rsidRDefault="002B3F48" w:rsidP="00D74DE1">
            <w:pPr>
              <w:pStyle w:val="Betarp"/>
              <w:rPr>
                <w:rFonts w:ascii="Times New Roman" w:hAnsi="Times New Roman" w:cs="Times New Roman"/>
                <w:color w:val="657C9C" w:themeColor="text2" w:themeTint="BF"/>
                <w:sz w:val="24"/>
                <w:szCs w:val="24"/>
              </w:rPr>
            </w:pPr>
            <w:r w:rsidRPr="555B2570">
              <w:rPr>
                <w:rFonts w:ascii="Times New Roman" w:hAnsi="Times New Roman" w:cs="Times New Roman"/>
                <w:sz w:val="24"/>
                <w:szCs w:val="24"/>
              </w:rPr>
              <w:t>Nuolatinis mokinių, turinčių spec. poreikių, stebėjimas. Jų  atsparumo socialinėms situacijoms didinimas, socialinių įgūdžių formavimas.</w:t>
            </w:r>
          </w:p>
        </w:tc>
        <w:tc>
          <w:tcPr>
            <w:tcW w:w="2804" w:type="dxa"/>
            <w:vMerge/>
          </w:tcPr>
          <w:p w14:paraId="7AB6EE31" w14:textId="77777777" w:rsidR="002B3F48" w:rsidRPr="004B7F3A" w:rsidRDefault="002B3F48" w:rsidP="00D74DE1">
            <w:pPr>
              <w:pStyle w:val="Betarp"/>
              <w:rPr>
                <w:rFonts w:ascii="Times New Roman" w:hAnsi="Times New Roman" w:cs="Times New Roman"/>
                <w:color w:val="657C9C" w:themeColor="text2" w:themeTint="BF"/>
                <w:sz w:val="24"/>
                <w:szCs w:val="24"/>
              </w:rPr>
            </w:pPr>
          </w:p>
        </w:tc>
        <w:tc>
          <w:tcPr>
            <w:tcW w:w="1260" w:type="dxa"/>
          </w:tcPr>
          <w:p w14:paraId="56DCC04A" w14:textId="77777777" w:rsidR="002B3F48" w:rsidRPr="004B7F3A" w:rsidRDefault="002B3F48" w:rsidP="00D33943">
            <w:pPr>
              <w:pStyle w:val="Betarp"/>
              <w:jc w:val="center"/>
              <w:rPr>
                <w:rFonts w:ascii="Times New Roman" w:hAnsi="Times New Roman" w:cs="Times New Roman"/>
                <w:color w:val="657C9C" w:themeColor="text2" w:themeTint="BF"/>
                <w:sz w:val="24"/>
                <w:szCs w:val="24"/>
              </w:rPr>
            </w:pPr>
            <w:r w:rsidRPr="555B2570">
              <w:rPr>
                <w:rFonts w:ascii="Times New Roman" w:hAnsi="Times New Roman" w:cs="Times New Roman"/>
                <w:sz w:val="24"/>
                <w:szCs w:val="24"/>
              </w:rPr>
              <w:t>Nuolat</w:t>
            </w:r>
          </w:p>
        </w:tc>
        <w:tc>
          <w:tcPr>
            <w:tcW w:w="2207" w:type="dxa"/>
          </w:tcPr>
          <w:p w14:paraId="6DC9C5B3" w14:textId="77777777" w:rsidR="002B3F48" w:rsidRPr="004B7F3A" w:rsidRDefault="002B3F48" w:rsidP="00D74DE1">
            <w:pPr>
              <w:pStyle w:val="Betarp"/>
              <w:rPr>
                <w:rFonts w:ascii="Times New Roman" w:hAnsi="Times New Roman" w:cs="Times New Roman"/>
                <w:color w:val="657C9C" w:themeColor="text2" w:themeTint="BF"/>
                <w:sz w:val="24"/>
                <w:szCs w:val="24"/>
              </w:rPr>
            </w:pPr>
            <w:r w:rsidRPr="555B2570">
              <w:rPr>
                <w:rFonts w:ascii="Times New Roman" w:hAnsi="Times New Roman" w:cs="Times New Roman"/>
                <w:sz w:val="24"/>
                <w:szCs w:val="24"/>
              </w:rPr>
              <w:t>Klasių vadovai, bendradarbiaujant su VGK</w:t>
            </w:r>
          </w:p>
        </w:tc>
      </w:tr>
    </w:tbl>
    <w:p w14:paraId="04B3B4AB" w14:textId="77777777" w:rsidR="002B3F48" w:rsidRPr="00DF0ACF" w:rsidRDefault="002B3F48" w:rsidP="002B3F48">
      <w:pPr>
        <w:pStyle w:val="Betarp"/>
        <w:rPr>
          <w:rFonts w:cs="Times New Roman"/>
          <w:szCs w:val="24"/>
        </w:rPr>
      </w:pPr>
      <w:r w:rsidRPr="00DF0ACF">
        <w:rPr>
          <w:rFonts w:cs="Times New Roman"/>
          <w:szCs w:val="24"/>
        </w:rPr>
        <w:t xml:space="preserve"> </w:t>
      </w:r>
    </w:p>
    <w:p w14:paraId="7D26AFCD" w14:textId="77777777" w:rsidR="002B3F48" w:rsidRPr="00DF0ACF" w:rsidRDefault="002B3F48" w:rsidP="00D33943">
      <w:pPr>
        <w:pStyle w:val="Betarp"/>
        <w:ind w:firstLine="0"/>
        <w:jc w:val="center"/>
        <w:rPr>
          <w:rFonts w:cs="Times New Roman"/>
          <w:szCs w:val="24"/>
        </w:rPr>
      </w:pPr>
      <w:r w:rsidRPr="00DF0ACF">
        <w:rPr>
          <w:rFonts w:cs="Times New Roman"/>
          <w:szCs w:val="24"/>
        </w:rPr>
        <w:t>IV. KITA METODINĖ VEIKLA</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3802"/>
        <w:gridCol w:w="1583"/>
        <w:gridCol w:w="1519"/>
        <w:gridCol w:w="2309"/>
      </w:tblGrid>
      <w:tr w:rsidR="002B3F48" w:rsidRPr="00DF0ACF" w14:paraId="3517E4DD" w14:textId="77777777" w:rsidTr="00440E3F">
        <w:tc>
          <w:tcPr>
            <w:tcW w:w="562" w:type="dxa"/>
            <w:shd w:val="clear" w:color="auto" w:fill="auto"/>
          </w:tcPr>
          <w:p w14:paraId="503347B4" w14:textId="77777777" w:rsidR="002B3F48" w:rsidRPr="00DF0ACF" w:rsidRDefault="002B3F48" w:rsidP="002B3F48">
            <w:pPr>
              <w:pStyle w:val="Betarp"/>
              <w:ind w:firstLine="0"/>
              <w:jc w:val="center"/>
              <w:rPr>
                <w:rFonts w:cs="Times New Roman"/>
                <w:szCs w:val="24"/>
              </w:rPr>
            </w:pPr>
            <w:r w:rsidRPr="00DF0ACF">
              <w:rPr>
                <w:rFonts w:cs="Times New Roman"/>
                <w:szCs w:val="24"/>
              </w:rPr>
              <w:t>Eil. Nr.</w:t>
            </w:r>
          </w:p>
        </w:tc>
        <w:tc>
          <w:tcPr>
            <w:tcW w:w="3828" w:type="dxa"/>
            <w:shd w:val="clear" w:color="auto" w:fill="auto"/>
          </w:tcPr>
          <w:p w14:paraId="5A52A486" w14:textId="77777777" w:rsidR="002B3F48" w:rsidRPr="00DF0ACF" w:rsidRDefault="002B3F48" w:rsidP="002B3F48">
            <w:pPr>
              <w:pStyle w:val="Betarp"/>
              <w:ind w:firstLine="0"/>
              <w:jc w:val="center"/>
              <w:rPr>
                <w:rFonts w:cs="Times New Roman"/>
                <w:szCs w:val="24"/>
              </w:rPr>
            </w:pPr>
            <w:r w:rsidRPr="00DF0ACF">
              <w:rPr>
                <w:rFonts w:cs="Times New Roman"/>
                <w:szCs w:val="24"/>
              </w:rPr>
              <w:t>Veiklos turinys</w:t>
            </w:r>
          </w:p>
        </w:tc>
        <w:tc>
          <w:tcPr>
            <w:tcW w:w="1538" w:type="dxa"/>
            <w:shd w:val="clear" w:color="auto" w:fill="auto"/>
          </w:tcPr>
          <w:p w14:paraId="2F7E843E" w14:textId="77777777" w:rsidR="002B3F48" w:rsidRPr="00DF0ACF" w:rsidRDefault="002B3F48" w:rsidP="002B3F48">
            <w:pPr>
              <w:pStyle w:val="Betarp"/>
              <w:ind w:firstLine="0"/>
              <w:jc w:val="center"/>
              <w:rPr>
                <w:rFonts w:cs="Times New Roman"/>
                <w:szCs w:val="24"/>
              </w:rPr>
            </w:pPr>
            <w:r w:rsidRPr="00DF0ACF">
              <w:rPr>
                <w:rFonts w:cs="Times New Roman"/>
                <w:szCs w:val="24"/>
              </w:rPr>
              <w:t>Klasė</w:t>
            </w:r>
          </w:p>
        </w:tc>
        <w:tc>
          <w:tcPr>
            <w:tcW w:w="1528" w:type="dxa"/>
            <w:shd w:val="clear" w:color="auto" w:fill="auto"/>
          </w:tcPr>
          <w:p w14:paraId="23A41704" w14:textId="77777777" w:rsidR="002B3F48" w:rsidRPr="00DF0ACF" w:rsidRDefault="002B3F48" w:rsidP="002B3F48">
            <w:pPr>
              <w:pStyle w:val="Betarp"/>
              <w:ind w:firstLine="0"/>
              <w:jc w:val="center"/>
              <w:rPr>
                <w:rFonts w:cs="Times New Roman"/>
                <w:szCs w:val="24"/>
              </w:rPr>
            </w:pPr>
            <w:r w:rsidRPr="00DF0ACF">
              <w:rPr>
                <w:rFonts w:cs="Times New Roman"/>
                <w:szCs w:val="24"/>
              </w:rPr>
              <w:t>Data</w:t>
            </w:r>
          </w:p>
        </w:tc>
        <w:tc>
          <w:tcPr>
            <w:tcW w:w="2320" w:type="dxa"/>
            <w:shd w:val="clear" w:color="auto" w:fill="auto"/>
          </w:tcPr>
          <w:p w14:paraId="6913BBC8" w14:textId="77777777" w:rsidR="002B3F48" w:rsidRPr="00DF0ACF" w:rsidRDefault="002B3F48" w:rsidP="002B3F48">
            <w:pPr>
              <w:pStyle w:val="Betarp"/>
              <w:ind w:firstLine="0"/>
              <w:jc w:val="center"/>
              <w:rPr>
                <w:rFonts w:cs="Times New Roman"/>
                <w:szCs w:val="24"/>
              </w:rPr>
            </w:pPr>
            <w:r w:rsidRPr="00DF0ACF">
              <w:rPr>
                <w:rFonts w:cs="Times New Roman"/>
                <w:szCs w:val="24"/>
              </w:rPr>
              <w:t>Atsakingas</w:t>
            </w:r>
          </w:p>
        </w:tc>
      </w:tr>
      <w:tr w:rsidR="002B3F48" w:rsidRPr="00DF0ACF" w14:paraId="54E5B6C1" w14:textId="77777777" w:rsidTr="00440E3F">
        <w:trPr>
          <w:trHeight w:val="850"/>
        </w:trPr>
        <w:tc>
          <w:tcPr>
            <w:tcW w:w="562" w:type="dxa"/>
            <w:shd w:val="clear" w:color="auto" w:fill="auto"/>
          </w:tcPr>
          <w:p w14:paraId="70B3B9C4" w14:textId="77777777" w:rsidR="002B3F48" w:rsidRPr="00DF0ACF" w:rsidRDefault="002B3F48" w:rsidP="002B3F48">
            <w:pPr>
              <w:pStyle w:val="Betarp"/>
              <w:ind w:firstLine="0"/>
              <w:jc w:val="center"/>
              <w:rPr>
                <w:rFonts w:cs="Times New Roman"/>
                <w:szCs w:val="24"/>
              </w:rPr>
            </w:pPr>
            <w:r w:rsidRPr="6FBDD221">
              <w:rPr>
                <w:rFonts w:cs="Times New Roman"/>
                <w:szCs w:val="24"/>
              </w:rPr>
              <w:t>1</w:t>
            </w:r>
            <w:r>
              <w:rPr>
                <w:rFonts w:cs="Times New Roman"/>
                <w:szCs w:val="24"/>
              </w:rPr>
              <w:t>4</w:t>
            </w:r>
            <w:r w:rsidRPr="6FBDD221">
              <w:rPr>
                <w:rFonts w:cs="Times New Roman"/>
                <w:szCs w:val="24"/>
              </w:rPr>
              <w:t>.</w:t>
            </w:r>
          </w:p>
        </w:tc>
        <w:tc>
          <w:tcPr>
            <w:tcW w:w="3828" w:type="dxa"/>
            <w:shd w:val="clear" w:color="auto" w:fill="auto"/>
          </w:tcPr>
          <w:p w14:paraId="39EA78FB" w14:textId="77777777" w:rsidR="002B3F48" w:rsidRPr="00DF0ACF" w:rsidRDefault="002B3F48" w:rsidP="00D33943">
            <w:pPr>
              <w:pStyle w:val="Betarp"/>
              <w:ind w:firstLine="0"/>
              <w:jc w:val="left"/>
              <w:rPr>
                <w:rFonts w:cs="Times New Roman"/>
                <w:szCs w:val="24"/>
              </w:rPr>
            </w:pPr>
            <w:r w:rsidRPr="00DF0ACF">
              <w:rPr>
                <w:rFonts w:cs="Times New Roman"/>
                <w:szCs w:val="24"/>
              </w:rPr>
              <w:t>Sistemingas pamokų lankomumo, pagalbos mokiniui ugdymo klausimais analizavimas</w:t>
            </w:r>
            <w:r>
              <w:rPr>
                <w:rFonts w:cs="Times New Roman"/>
                <w:szCs w:val="24"/>
              </w:rPr>
              <w:t>.</w:t>
            </w:r>
          </w:p>
        </w:tc>
        <w:tc>
          <w:tcPr>
            <w:tcW w:w="1538" w:type="dxa"/>
            <w:shd w:val="clear" w:color="auto" w:fill="auto"/>
          </w:tcPr>
          <w:p w14:paraId="73301ADC" w14:textId="77777777" w:rsidR="002B3F48" w:rsidRPr="00DF0ACF" w:rsidRDefault="002B3F48" w:rsidP="002B3F48">
            <w:pPr>
              <w:pStyle w:val="Betarp"/>
              <w:ind w:firstLine="0"/>
              <w:jc w:val="center"/>
              <w:rPr>
                <w:rFonts w:cs="Times New Roman"/>
                <w:szCs w:val="24"/>
              </w:rPr>
            </w:pPr>
            <w:r w:rsidRPr="00DF0ACF">
              <w:rPr>
                <w:rFonts w:cs="Times New Roman"/>
                <w:szCs w:val="24"/>
              </w:rPr>
              <w:t>5-8, I-IV</w:t>
            </w:r>
          </w:p>
        </w:tc>
        <w:tc>
          <w:tcPr>
            <w:tcW w:w="1528" w:type="dxa"/>
            <w:shd w:val="clear" w:color="auto" w:fill="auto"/>
          </w:tcPr>
          <w:p w14:paraId="1783566C" w14:textId="77777777" w:rsidR="002B3F48" w:rsidRPr="00DF0ACF" w:rsidRDefault="002B3F48" w:rsidP="002B3F48">
            <w:pPr>
              <w:pStyle w:val="Betarp"/>
              <w:ind w:firstLine="0"/>
              <w:jc w:val="center"/>
              <w:rPr>
                <w:rFonts w:cs="Times New Roman"/>
                <w:szCs w:val="24"/>
              </w:rPr>
            </w:pPr>
            <w:r w:rsidRPr="00DF0ACF">
              <w:rPr>
                <w:rFonts w:cs="Times New Roman"/>
                <w:szCs w:val="24"/>
              </w:rPr>
              <w:t>Visus metus</w:t>
            </w:r>
          </w:p>
        </w:tc>
        <w:tc>
          <w:tcPr>
            <w:tcW w:w="2320" w:type="dxa"/>
            <w:shd w:val="clear" w:color="auto" w:fill="auto"/>
          </w:tcPr>
          <w:p w14:paraId="24972150" w14:textId="77777777" w:rsidR="002B3F48" w:rsidRPr="00DF0ACF" w:rsidRDefault="002B3F48" w:rsidP="002B3F48">
            <w:pPr>
              <w:pStyle w:val="Betarp"/>
              <w:ind w:firstLine="0"/>
              <w:rPr>
                <w:rFonts w:cs="Times New Roman"/>
                <w:szCs w:val="24"/>
              </w:rPr>
            </w:pPr>
            <w:r w:rsidRPr="00DF0ACF">
              <w:rPr>
                <w:rFonts w:cs="Times New Roman"/>
                <w:szCs w:val="24"/>
              </w:rPr>
              <w:t>Klasių vadovai</w:t>
            </w:r>
          </w:p>
        </w:tc>
      </w:tr>
      <w:tr w:rsidR="002B3F48" w:rsidRPr="00DF0ACF" w14:paraId="20DFF524" w14:textId="77777777" w:rsidTr="00440E3F">
        <w:trPr>
          <w:trHeight w:val="663"/>
        </w:trPr>
        <w:tc>
          <w:tcPr>
            <w:tcW w:w="562" w:type="dxa"/>
            <w:shd w:val="clear" w:color="auto" w:fill="auto"/>
          </w:tcPr>
          <w:p w14:paraId="0BA0E8E7" w14:textId="77777777" w:rsidR="002B3F48" w:rsidRPr="6FBDD221" w:rsidRDefault="002B3F48" w:rsidP="002B3F48">
            <w:pPr>
              <w:pStyle w:val="Betarp"/>
              <w:ind w:firstLine="0"/>
              <w:jc w:val="center"/>
              <w:rPr>
                <w:rFonts w:cs="Times New Roman"/>
                <w:szCs w:val="24"/>
              </w:rPr>
            </w:pPr>
            <w:r>
              <w:rPr>
                <w:rFonts w:cs="Times New Roman"/>
                <w:szCs w:val="24"/>
              </w:rPr>
              <w:t>15.</w:t>
            </w:r>
          </w:p>
        </w:tc>
        <w:tc>
          <w:tcPr>
            <w:tcW w:w="3828" w:type="dxa"/>
            <w:shd w:val="clear" w:color="auto" w:fill="auto"/>
          </w:tcPr>
          <w:p w14:paraId="371390C7" w14:textId="77777777" w:rsidR="002B3F48" w:rsidRPr="00DF0ACF" w:rsidRDefault="002B3F48" w:rsidP="00D33943">
            <w:pPr>
              <w:pStyle w:val="Betarp"/>
              <w:ind w:firstLine="0"/>
              <w:jc w:val="left"/>
              <w:rPr>
                <w:rFonts w:cs="Times New Roman"/>
                <w:szCs w:val="24"/>
              </w:rPr>
            </w:pPr>
            <w:r w:rsidRPr="4E5716FB">
              <w:rPr>
                <w:rFonts w:cs="Times New Roman"/>
                <w:szCs w:val="24"/>
              </w:rPr>
              <w:t xml:space="preserve">Akcija „Aš - Vainuto gimnazijos mokinys”. </w:t>
            </w:r>
          </w:p>
        </w:tc>
        <w:tc>
          <w:tcPr>
            <w:tcW w:w="1538" w:type="dxa"/>
            <w:shd w:val="clear" w:color="auto" w:fill="auto"/>
          </w:tcPr>
          <w:p w14:paraId="04A5F83D" w14:textId="77777777" w:rsidR="002B3F48" w:rsidRPr="00DF0ACF" w:rsidRDefault="002B3F48" w:rsidP="002B3F48">
            <w:pPr>
              <w:pStyle w:val="Betarp"/>
              <w:ind w:firstLine="0"/>
              <w:jc w:val="center"/>
              <w:rPr>
                <w:rFonts w:cs="Times New Roman"/>
                <w:szCs w:val="24"/>
              </w:rPr>
            </w:pPr>
            <w:r w:rsidRPr="1CD6FF58">
              <w:rPr>
                <w:rFonts w:cs="Times New Roman"/>
                <w:szCs w:val="24"/>
              </w:rPr>
              <w:t xml:space="preserve"> 5-8, I-IV </w:t>
            </w:r>
          </w:p>
        </w:tc>
        <w:tc>
          <w:tcPr>
            <w:tcW w:w="1528" w:type="dxa"/>
            <w:shd w:val="clear" w:color="auto" w:fill="auto"/>
          </w:tcPr>
          <w:p w14:paraId="6E30FCBF" w14:textId="77777777" w:rsidR="002B3F48" w:rsidRPr="00DF0ACF" w:rsidRDefault="002B3F48" w:rsidP="002B3F48">
            <w:pPr>
              <w:pStyle w:val="Betarp"/>
              <w:ind w:firstLine="0"/>
              <w:jc w:val="center"/>
              <w:rPr>
                <w:rFonts w:cs="Times New Roman"/>
                <w:szCs w:val="24"/>
              </w:rPr>
            </w:pPr>
            <w:r>
              <w:rPr>
                <w:rFonts w:cs="Times New Roman"/>
                <w:szCs w:val="24"/>
              </w:rPr>
              <w:t>K</w:t>
            </w:r>
            <w:r w:rsidRPr="1CD6FF58">
              <w:rPr>
                <w:rFonts w:cs="Times New Roman"/>
                <w:szCs w:val="24"/>
              </w:rPr>
              <w:t>as mėnesį</w:t>
            </w:r>
          </w:p>
        </w:tc>
        <w:tc>
          <w:tcPr>
            <w:tcW w:w="2320" w:type="dxa"/>
            <w:shd w:val="clear" w:color="auto" w:fill="auto"/>
          </w:tcPr>
          <w:p w14:paraId="685D1B41" w14:textId="77777777" w:rsidR="002B3F48" w:rsidRDefault="002B3F48" w:rsidP="002B3F48">
            <w:pPr>
              <w:pStyle w:val="Betarp"/>
              <w:ind w:firstLine="0"/>
              <w:rPr>
                <w:rFonts w:cs="Times New Roman"/>
                <w:szCs w:val="24"/>
              </w:rPr>
            </w:pPr>
            <w:r>
              <w:rPr>
                <w:rFonts w:cs="Times New Roman"/>
                <w:szCs w:val="24"/>
              </w:rPr>
              <w:t>Elena Žąsytienė,</w:t>
            </w:r>
          </w:p>
          <w:p w14:paraId="56EB6DCB" w14:textId="77777777" w:rsidR="002B3F48" w:rsidRPr="00DF0ACF" w:rsidRDefault="002B3F48" w:rsidP="002B3F48">
            <w:pPr>
              <w:pStyle w:val="Betarp"/>
              <w:ind w:firstLine="0"/>
              <w:rPr>
                <w:rFonts w:cs="Times New Roman"/>
                <w:szCs w:val="24"/>
              </w:rPr>
            </w:pPr>
            <w:r>
              <w:rPr>
                <w:rFonts w:cs="Times New Roman"/>
                <w:szCs w:val="24"/>
              </w:rPr>
              <w:t>k</w:t>
            </w:r>
            <w:r w:rsidRPr="19291EE2">
              <w:rPr>
                <w:rFonts w:cs="Times New Roman"/>
                <w:szCs w:val="24"/>
              </w:rPr>
              <w:t>lasių vadovai</w:t>
            </w:r>
          </w:p>
        </w:tc>
      </w:tr>
      <w:tr w:rsidR="002B3F48" w:rsidRPr="00DF0ACF" w14:paraId="346C2292" w14:textId="77777777" w:rsidTr="00440E3F">
        <w:trPr>
          <w:trHeight w:val="850"/>
        </w:trPr>
        <w:tc>
          <w:tcPr>
            <w:tcW w:w="562" w:type="dxa"/>
            <w:shd w:val="clear" w:color="auto" w:fill="auto"/>
          </w:tcPr>
          <w:p w14:paraId="4ACC2B3D" w14:textId="77777777" w:rsidR="002B3F48" w:rsidRPr="00F9283B" w:rsidRDefault="002B3F48" w:rsidP="002B3F48">
            <w:pPr>
              <w:pStyle w:val="Betarp"/>
              <w:ind w:firstLine="0"/>
              <w:jc w:val="center"/>
              <w:rPr>
                <w:rFonts w:cs="Times New Roman"/>
                <w:szCs w:val="24"/>
              </w:rPr>
            </w:pPr>
            <w:r w:rsidRPr="00F9283B">
              <w:rPr>
                <w:rFonts w:cs="Times New Roman"/>
                <w:szCs w:val="24"/>
              </w:rPr>
              <w:t>1</w:t>
            </w:r>
            <w:r>
              <w:rPr>
                <w:rFonts w:cs="Times New Roman"/>
                <w:szCs w:val="24"/>
              </w:rPr>
              <w:t>6</w:t>
            </w:r>
            <w:r w:rsidRPr="00F9283B">
              <w:rPr>
                <w:rFonts w:cs="Times New Roman"/>
                <w:szCs w:val="24"/>
              </w:rPr>
              <w:t xml:space="preserve">. </w:t>
            </w:r>
          </w:p>
        </w:tc>
        <w:tc>
          <w:tcPr>
            <w:tcW w:w="3828" w:type="dxa"/>
            <w:shd w:val="clear" w:color="auto" w:fill="auto"/>
          </w:tcPr>
          <w:p w14:paraId="15A38FBD" w14:textId="022F0327" w:rsidR="002B3F48" w:rsidRPr="00F9283B" w:rsidRDefault="002B3F48" w:rsidP="00D33943">
            <w:pPr>
              <w:pStyle w:val="Betarp"/>
              <w:ind w:firstLine="0"/>
              <w:jc w:val="left"/>
              <w:rPr>
                <w:rFonts w:cs="Times New Roman"/>
                <w:szCs w:val="24"/>
              </w:rPr>
            </w:pPr>
            <w:r w:rsidRPr="00F9283B">
              <w:rPr>
                <w:rStyle w:val="normaltextrun"/>
                <w:rFonts w:cs="Times New Roman"/>
                <w:szCs w:val="24"/>
                <w:shd w:val="clear" w:color="auto" w:fill="FFFFFF"/>
              </w:rPr>
              <w:t>Išvyka-susitikimas „Policijos pareigūnų darbo “virtuvė”</w:t>
            </w:r>
            <w:r w:rsidR="00E7152B">
              <w:rPr>
                <w:rStyle w:val="normaltextrun"/>
                <w:rFonts w:cs="Times New Roman"/>
                <w:szCs w:val="24"/>
                <w:shd w:val="clear" w:color="auto" w:fill="FFFFFF"/>
              </w:rPr>
              <w:t>“</w:t>
            </w:r>
            <w:r>
              <w:rPr>
                <w:rStyle w:val="normaltextrun"/>
                <w:rFonts w:cs="Times New Roman"/>
                <w:szCs w:val="24"/>
                <w:shd w:val="clear" w:color="auto" w:fill="FFFFFF"/>
              </w:rPr>
              <w:t>.</w:t>
            </w:r>
            <w:r w:rsidRPr="00F9283B">
              <w:rPr>
                <w:rStyle w:val="eop"/>
                <w:rFonts w:cs="Times New Roman"/>
                <w:szCs w:val="24"/>
                <w:shd w:val="clear" w:color="auto" w:fill="FFFFFF"/>
              </w:rPr>
              <w:t> </w:t>
            </w:r>
          </w:p>
        </w:tc>
        <w:tc>
          <w:tcPr>
            <w:tcW w:w="1538" w:type="dxa"/>
            <w:shd w:val="clear" w:color="auto" w:fill="auto"/>
          </w:tcPr>
          <w:p w14:paraId="3ECE1190" w14:textId="77777777" w:rsidR="002B3F48" w:rsidRPr="00F9283B" w:rsidRDefault="002B3F48" w:rsidP="002B3F48">
            <w:pPr>
              <w:pStyle w:val="Betarp"/>
              <w:ind w:firstLine="0"/>
              <w:jc w:val="center"/>
              <w:rPr>
                <w:rFonts w:cs="Times New Roman"/>
                <w:szCs w:val="24"/>
              </w:rPr>
            </w:pPr>
            <w:r w:rsidRPr="00F9283B">
              <w:rPr>
                <w:rFonts w:cs="Times New Roman"/>
                <w:szCs w:val="24"/>
              </w:rPr>
              <w:t>II</w:t>
            </w:r>
          </w:p>
        </w:tc>
        <w:tc>
          <w:tcPr>
            <w:tcW w:w="1528" w:type="dxa"/>
            <w:shd w:val="clear" w:color="auto" w:fill="auto"/>
          </w:tcPr>
          <w:p w14:paraId="02849B3B" w14:textId="77777777" w:rsidR="002B3F48" w:rsidRPr="00F9283B" w:rsidRDefault="002B3F48" w:rsidP="002B3F48">
            <w:pPr>
              <w:pStyle w:val="Betarp"/>
              <w:ind w:firstLine="0"/>
              <w:jc w:val="center"/>
              <w:rPr>
                <w:rFonts w:cs="Times New Roman"/>
                <w:szCs w:val="24"/>
              </w:rPr>
            </w:pPr>
            <w:r w:rsidRPr="00F9283B">
              <w:rPr>
                <w:rFonts w:cs="Times New Roman"/>
                <w:szCs w:val="24"/>
              </w:rPr>
              <w:t>2024-01</w:t>
            </w:r>
          </w:p>
        </w:tc>
        <w:tc>
          <w:tcPr>
            <w:tcW w:w="2320" w:type="dxa"/>
            <w:shd w:val="clear" w:color="auto" w:fill="auto"/>
          </w:tcPr>
          <w:p w14:paraId="3443D8B6" w14:textId="77777777" w:rsidR="002B3F48" w:rsidRPr="00F9283B" w:rsidRDefault="002B3F48" w:rsidP="002B3F48">
            <w:pPr>
              <w:pStyle w:val="Betarp"/>
              <w:ind w:firstLine="0"/>
              <w:rPr>
                <w:rFonts w:cs="Times New Roman"/>
                <w:szCs w:val="24"/>
              </w:rPr>
            </w:pPr>
            <w:r w:rsidRPr="00F9283B">
              <w:rPr>
                <w:rFonts w:cs="Times New Roman"/>
                <w:szCs w:val="24"/>
              </w:rPr>
              <w:t>Elena Žąsytienė,</w:t>
            </w:r>
          </w:p>
          <w:p w14:paraId="29DD9364" w14:textId="4B8D210F" w:rsidR="002B3F48" w:rsidRPr="00F9283B" w:rsidRDefault="00DD29A1" w:rsidP="002B3F48">
            <w:pPr>
              <w:pStyle w:val="Betarp"/>
              <w:ind w:firstLine="0"/>
              <w:rPr>
                <w:rFonts w:cs="Times New Roman"/>
                <w:szCs w:val="24"/>
              </w:rPr>
            </w:pPr>
            <w:r>
              <w:rPr>
                <w:rFonts w:cs="Times New Roman"/>
                <w:szCs w:val="24"/>
              </w:rPr>
              <w:t>k</w:t>
            </w:r>
            <w:r w:rsidR="002B3F48" w:rsidRPr="00F9283B">
              <w:rPr>
                <w:rFonts w:cs="Times New Roman"/>
                <w:szCs w:val="24"/>
              </w:rPr>
              <w:t>lasės vadovas</w:t>
            </w:r>
          </w:p>
        </w:tc>
      </w:tr>
      <w:tr w:rsidR="002B3F48" w:rsidRPr="00DF0ACF" w14:paraId="707D917A" w14:textId="77777777" w:rsidTr="00440E3F">
        <w:tc>
          <w:tcPr>
            <w:tcW w:w="562" w:type="dxa"/>
            <w:shd w:val="clear" w:color="auto" w:fill="auto"/>
          </w:tcPr>
          <w:p w14:paraId="3376FA34" w14:textId="77777777" w:rsidR="002B3F48" w:rsidRPr="00DF0ACF" w:rsidRDefault="002B3F48" w:rsidP="002B3F48">
            <w:pPr>
              <w:pStyle w:val="Betarp"/>
              <w:ind w:firstLine="0"/>
              <w:jc w:val="center"/>
              <w:rPr>
                <w:rFonts w:cs="Times New Roman"/>
                <w:szCs w:val="24"/>
              </w:rPr>
            </w:pPr>
            <w:r w:rsidRPr="6FBDD221">
              <w:rPr>
                <w:rFonts w:cs="Times New Roman"/>
                <w:szCs w:val="24"/>
              </w:rPr>
              <w:t>1</w:t>
            </w:r>
            <w:r>
              <w:rPr>
                <w:rFonts w:cs="Times New Roman"/>
                <w:szCs w:val="24"/>
              </w:rPr>
              <w:t>7</w:t>
            </w:r>
            <w:r w:rsidRPr="6FBDD221">
              <w:rPr>
                <w:rFonts w:cs="Times New Roman"/>
                <w:szCs w:val="24"/>
              </w:rPr>
              <w:t>.</w:t>
            </w:r>
          </w:p>
        </w:tc>
        <w:tc>
          <w:tcPr>
            <w:tcW w:w="3828" w:type="dxa"/>
            <w:shd w:val="clear" w:color="auto" w:fill="auto"/>
          </w:tcPr>
          <w:p w14:paraId="76697B72" w14:textId="77777777" w:rsidR="002B3F48" w:rsidRPr="00DF0ACF" w:rsidRDefault="002B3F48" w:rsidP="00D33943">
            <w:pPr>
              <w:pStyle w:val="Betarp"/>
              <w:ind w:firstLine="0"/>
              <w:jc w:val="left"/>
              <w:rPr>
                <w:rFonts w:cs="Times New Roman"/>
                <w:szCs w:val="24"/>
              </w:rPr>
            </w:pPr>
            <w:r w:rsidRPr="002D2DD0">
              <w:rPr>
                <w:rStyle w:val="normaltextrun"/>
                <w:rFonts w:cs="Times New Roman"/>
                <w:color w:val="000000"/>
                <w:szCs w:val="24"/>
                <w:shd w:val="clear" w:color="auto" w:fill="FFFFFF"/>
              </w:rPr>
              <w:t>Visuotine pilietine iniciatyva „Pergalės šviesa“.</w:t>
            </w:r>
            <w:r w:rsidRPr="002D2DD0">
              <w:rPr>
                <w:rFonts w:cs="Times New Roman"/>
                <w:szCs w:val="24"/>
              </w:rPr>
              <w:t xml:space="preserve"> (Sausio 13-ai atminti).</w:t>
            </w:r>
          </w:p>
        </w:tc>
        <w:tc>
          <w:tcPr>
            <w:tcW w:w="1538" w:type="dxa"/>
            <w:shd w:val="clear" w:color="auto" w:fill="auto"/>
          </w:tcPr>
          <w:p w14:paraId="47B1CD75" w14:textId="77777777" w:rsidR="002B3F48" w:rsidRPr="00DF0ACF" w:rsidRDefault="002B3F48" w:rsidP="002B3F48">
            <w:pPr>
              <w:pStyle w:val="Betarp"/>
              <w:ind w:firstLine="0"/>
              <w:jc w:val="center"/>
              <w:rPr>
                <w:rFonts w:cs="Times New Roman"/>
                <w:szCs w:val="24"/>
              </w:rPr>
            </w:pPr>
            <w:r w:rsidRPr="00DF0ACF">
              <w:rPr>
                <w:rFonts w:cs="Times New Roman"/>
                <w:szCs w:val="24"/>
              </w:rPr>
              <w:t>5-8, I-IV</w:t>
            </w:r>
          </w:p>
        </w:tc>
        <w:tc>
          <w:tcPr>
            <w:tcW w:w="1528" w:type="dxa"/>
            <w:shd w:val="clear" w:color="auto" w:fill="auto"/>
          </w:tcPr>
          <w:p w14:paraId="0B23E3E3" w14:textId="77777777" w:rsidR="002B3F48" w:rsidRPr="00DF0ACF" w:rsidRDefault="002B3F48" w:rsidP="002B3F48">
            <w:pPr>
              <w:pStyle w:val="Betarp"/>
              <w:ind w:firstLine="0"/>
              <w:jc w:val="center"/>
              <w:rPr>
                <w:rFonts w:cs="Times New Roman"/>
                <w:szCs w:val="24"/>
              </w:rPr>
            </w:pPr>
            <w:r w:rsidRPr="00DF0ACF">
              <w:rPr>
                <w:rFonts w:cs="Times New Roman"/>
                <w:szCs w:val="24"/>
              </w:rPr>
              <w:t>202</w:t>
            </w:r>
            <w:r>
              <w:rPr>
                <w:rFonts w:cs="Times New Roman"/>
                <w:szCs w:val="24"/>
              </w:rPr>
              <w:t>4</w:t>
            </w:r>
            <w:r w:rsidRPr="00DF0ACF">
              <w:rPr>
                <w:rFonts w:cs="Times New Roman"/>
                <w:szCs w:val="24"/>
              </w:rPr>
              <w:t>-01</w:t>
            </w:r>
            <w:r>
              <w:rPr>
                <w:rFonts w:cs="Times New Roman"/>
                <w:szCs w:val="24"/>
              </w:rPr>
              <w:t>-12</w:t>
            </w:r>
          </w:p>
          <w:p w14:paraId="7AEA41E5" w14:textId="77777777" w:rsidR="002B3F48" w:rsidRPr="00DF0ACF" w:rsidRDefault="002B3F48" w:rsidP="002B3F48">
            <w:pPr>
              <w:pStyle w:val="Betarp"/>
              <w:ind w:firstLine="0"/>
              <w:jc w:val="center"/>
              <w:rPr>
                <w:rFonts w:cs="Times New Roman"/>
                <w:szCs w:val="24"/>
              </w:rPr>
            </w:pPr>
          </w:p>
        </w:tc>
        <w:tc>
          <w:tcPr>
            <w:tcW w:w="2320" w:type="dxa"/>
            <w:shd w:val="clear" w:color="auto" w:fill="auto"/>
          </w:tcPr>
          <w:p w14:paraId="07EEE482" w14:textId="77777777" w:rsidR="002B3F48" w:rsidRDefault="002B3F48" w:rsidP="002B3F48">
            <w:pPr>
              <w:pStyle w:val="Betarp"/>
              <w:ind w:firstLine="0"/>
              <w:rPr>
                <w:rFonts w:cs="Times New Roman"/>
                <w:szCs w:val="24"/>
              </w:rPr>
            </w:pPr>
            <w:r>
              <w:rPr>
                <w:rFonts w:cs="Times New Roman"/>
                <w:szCs w:val="24"/>
              </w:rPr>
              <w:t>Daiva Juškienė,</w:t>
            </w:r>
          </w:p>
          <w:p w14:paraId="72C0FB82" w14:textId="77777777" w:rsidR="002B3F48" w:rsidRPr="00DF0ACF" w:rsidRDefault="002B3F48" w:rsidP="002B3F48">
            <w:pPr>
              <w:pStyle w:val="Betarp"/>
              <w:ind w:firstLine="0"/>
              <w:rPr>
                <w:rFonts w:cs="Times New Roman"/>
                <w:szCs w:val="24"/>
              </w:rPr>
            </w:pPr>
            <w:r>
              <w:rPr>
                <w:rFonts w:cs="Times New Roman"/>
                <w:szCs w:val="24"/>
              </w:rPr>
              <w:t>Asta Mauricienė</w:t>
            </w:r>
            <w:r w:rsidRPr="00DF0ACF">
              <w:rPr>
                <w:rFonts w:cs="Times New Roman"/>
                <w:szCs w:val="24"/>
              </w:rPr>
              <w:t xml:space="preserve"> </w:t>
            </w:r>
          </w:p>
        </w:tc>
      </w:tr>
      <w:tr w:rsidR="002B3F48" w:rsidRPr="00DF0ACF" w14:paraId="277DD2E0" w14:textId="77777777" w:rsidTr="00440E3F">
        <w:trPr>
          <w:trHeight w:val="839"/>
        </w:trPr>
        <w:tc>
          <w:tcPr>
            <w:tcW w:w="562" w:type="dxa"/>
            <w:shd w:val="clear" w:color="auto" w:fill="auto"/>
          </w:tcPr>
          <w:p w14:paraId="1C42DADA" w14:textId="77777777" w:rsidR="002B3F48" w:rsidRPr="00DF0ACF" w:rsidRDefault="002B3F48" w:rsidP="002B3F48">
            <w:pPr>
              <w:pStyle w:val="Betarp"/>
              <w:ind w:firstLine="0"/>
              <w:jc w:val="center"/>
              <w:rPr>
                <w:rFonts w:cs="Times New Roman"/>
                <w:szCs w:val="24"/>
              </w:rPr>
            </w:pPr>
            <w:r>
              <w:rPr>
                <w:rFonts w:cs="Times New Roman"/>
                <w:szCs w:val="24"/>
              </w:rPr>
              <w:t>18</w:t>
            </w:r>
            <w:r w:rsidRPr="6FBDD221">
              <w:rPr>
                <w:rFonts w:cs="Times New Roman"/>
                <w:szCs w:val="24"/>
              </w:rPr>
              <w:t>.</w:t>
            </w:r>
          </w:p>
        </w:tc>
        <w:tc>
          <w:tcPr>
            <w:tcW w:w="3828" w:type="dxa"/>
            <w:shd w:val="clear" w:color="auto" w:fill="auto"/>
          </w:tcPr>
          <w:p w14:paraId="4BD29577" w14:textId="77777777" w:rsidR="002B3F48" w:rsidRPr="002D2DD0" w:rsidRDefault="002B3F48" w:rsidP="00D33943">
            <w:pPr>
              <w:pStyle w:val="Betarp"/>
              <w:ind w:firstLine="0"/>
              <w:jc w:val="left"/>
              <w:rPr>
                <w:rFonts w:cs="Times New Roman"/>
                <w:szCs w:val="24"/>
              </w:rPr>
            </w:pPr>
            <w:r w:rsidRPr="00DF0ACF">
              <w:rPr>
                <w:rFonts w:cs="Times New Roman"/>
                <w:szCs w:val="24"/>
              </w:rPr>
              <w:t>Pusmečių mokinių pasiekimų analizavimas</w:t>
            </w:r>
            <w:r>
              <w:rPr>
                <w:rFonts w:cs="Times New Roman"/>
                <w:szCs w:val="24"/>
              </w:rPr>
              <w:t>.</w:t>
            </w:r>
          </w:p>
        </w:tc>
        <w:tc>
          <w:tcPr>
            <w:tcW w:w="1538" w:type="dxa"/>
            <w:shd w:val="clear" w:color="auto" w:fill="auto"/>
          </w:tcPr>
          <w:p w14:paraId="68BCDFE1" w14:textId="77777777" w:rsidR="002B3F48" w:rsidRPr="00DF0ACF" w:rsidRDefault="002B3F48" w:rsidP="002B3F48">
            <w:pPr>
              <w:pStyle w:val="Betarp"/>
              <w:ind w:firstLine="0"/>
              <w:jc w:val="center"/>
              <w:rPr>
                <w:rFonts w:cs="Times New Roman"/>
                <w:szCs w:val="24"/>
              </w:rPr>
            </w:pPr>
            <w:r w:rsidRPr="00DF0ACF">
              <w:rPr>
                <w:rFonts w:cs="Times New Roman"/>
                <w:szCs w:val="24"/>
              </w:rPr>
              <w:t>5-8, I-IV</w:t>
            </w:r>
          </w:p>
        </w:tc>
        <w:tc>
          <w:tcPr>
            <w:tcW w:w="1528" w:type="dxa"/>
            <w:shd w:val="clear" w:color="auto" w:fill="auto"/>
          </w:tcPr>
          <w:p w14:paraId="30E598ED" w14:textId="77777777" w:rsidR="002B3F48" w:rsidRDefault="002B3F48" w:rsidP="002B3F48">
            <w:pPr>
              <w:pStyle w:val="Betarp"/>
              <w:ind w:firstLine="0"/>
              <w:jc w:val="center"/>
              <w:rPr>
                <w:rFonts w:cs="Times New Roman"/>
                <w:szCs w:val="24"/>
              </w:rPr>
            </w:pPr>
            <w:r w:rsidRPr="00DF0ACF">
              <w:rPr>
                <w:rFonts w:cs="Times New Roman"/>
                <w:szCs w:val="24"/>
              </w:rPr>
              <w:t>202</w:t>
            </w:r>
            <w:r>
              <w:rPr>
                <w:rFonts w:cs="Times New Roman"/>
                <w:szCs w:val="24"/>
              </w:rPr>
              <w:t>4</w:t>
            </w:r>
            <w:r w:rsidRPr="00DF0ACF">
              <w:rPr>
                <w:rFonts w:cs="Times New Roman"/>
                <w:szCs w:val="24"/>
              </w:rPr>
              <w:t>-01</w:t>
            </w:r>
          </w:p>
          <w:p w14:paraId="73287BEF" w14:textId="77777777" w:rsidR="002B3F48" w:rsidRPr="00DF0ACF" w:rsidRDefault="002B3F48" w:rsidP="002B3F48">
            <w:pPr>
              <w:pStyle w:val="Betarp"/>
              <w:ind w:firstLine="0"/>
              <w:jc w:val="center"/>
              <w:rPr>
                <w:rFonts w:cs="Times New Roman"/>
                <w:szCs w:val="24"/>
              </w:rPr>
            </w:pPr>
            <w:r>
              <w:rPr>
                <w:rFonts w:cs="Times New Roman"/>
                <w:szCs w:val="24"/>
              </w:rPr>
              <w:t>-</w:t>
            </w:r>
          </w:p>
          <w:p w14:paraId="732776BC" w14:textId="77777777" w:rsidR="002B3F48" w:rsidRPr="00DF0ACF" w:rsidRDefault="002B3F48" w:rsidP="002B3F48">
            <w:pPr>
              <w:pStyle w:val="Betarp"/>
              <w:ind w:firstLine="0"/>
              <w:jc w:val="center"/>
              <w:rPr>
                <w:rFonts w:cs="Times New Roman"/>
                <w:szCs w:val="24"/>
              </w:rPr>
            </w:pPr>
            <w:r w:rsidRPr="00DF0ACF">
              <w:rPr>
                <w:rFonts w:cs="Times New Roman"/>
                <w:szCs w:val="24"/>
              </w:rPr>
              <w:t>202</w:t>
            </w:r>
            <w:r>
              <w:rPr>
                <w:rFonts w:cs="Times New Roman"/>
                <w:szCs w:val="24"/>
              </w:rPr>
              <w:t>4</w:t>
            </w:r>
            <w:r w:rsidRPr="00DF0ACF">
              <w:rPr>
                <w:rFonts w:cs="Times New Roman"/>
                <w:szCs w:val="24"/>
              </w:rPr>
              <w:t>-06</w:t>
            </w:r>
          </w:p>
        </w:tc>
        <w:tc>
          <w:tcPr>
            <w:tcW w:w="2320" w:type="dxa"/>
            <w:shd w:val="clear" w:color="auto" w:fill="auto"/>
          </w:tcPr>
          <w:p w14:paraId="4C02EE53" w14:textId="77777777" w:rsidR="002B3F48" w:rsidRPr="00DF0ACF" w:rsidRDefault="002B3F48" w:rsidP="002B3F48">
            <w:pPr>
              <w:pStyle w:val="Betarp"/>
              <w:ind w:firstLine="0"/>
              <w:rPr>
                <w:rFonts w:cs="Times New Roman"/>
                <w:szCs w:val="24"/>
              </w:rPr>
            </w:pPr>
            <w:r w:rsidRPr="00DF0ACF">
              <w:rPr>
                <w:rFonts w:cs="Times New Roman"/>
                <w:szCs w:val="24"/>
              </w:rPr>
              <w:t>Klasių vadovai</w:t>
            </w:r>
          </w:p>
        </w:tc>
      </w:tr>
      <w:tr w:rsidR="002B3F48" w14:paraId="027C4EFA" w14:textId="77777777" w:rsidTr="00440E3F">
        <w:trPr>
          <w:trHeight w:val="300"/>
        </w:trPr>
        <w:tc>
          <w:tcPr>
            <w:tcW w:w="562" w:type="dxa"/>
            <w:shd w:val="clear" w:color="auto" w:fill="auto"/>
          </w:tcPr>
          <w:p w14:paraId="210FA45B" w14:textId="77777777" w:rsidR="002B3F48" w:rsidRDefault="002B3F48" w:rsidP="002B3F48">
            <w:pPr>
              <w:pStyle w:val="Betarp"/>
              <w:ind w:firstLine="0"/>
              <w:jc w:val="center"/>
              <w:rPr>
                <w:rFonts w:cs="Times New Roman"/>
                <w:szCs w:val="24"/>
              </w:rPr>
            </w:pPr>
            <w:r>
              <w:rPr>
                <w:rFonts w:cs="Times New Roman"/>
                <w:szCs w:val="24"/>
              </w:rPr>
              <w:t>19</w:t>
            </w:r>
            <w:r w:rsidRPr="6FBDD221">
              <w:rPr>
                <w:rFonts w:cs="Times New Roman"/>
                <w:szCs w:val="24"/>
              </w:rPr>
              <w:t>.</w:t>
            </w:r>
          </w:p>
        </w:tc>
        <w:tc>
          <w:tcPr>
            <w:tcW w:w="3828" w:type="dxa"/>
            <w:shd w:val="clear" w:color="auto" w:fill="auto"/>
          </w:tcPr>
          <w:p w14:paraId="70210DBF" w14:textId="77777777" w:rsidR="002B3F48" w:rsidRDefault="002B3F48" w:rsidP="00D33943">
            <w:pPr>
              <w:pStyle w:val="Betarp"/>
              <w:ind w:firstLine="0"/>
              <w:jc w:val="left"/>
              <w:rPr>
                <w:rFonts w:cs="Times New Roman"/>
                <w:szCs w:val="24"/>
              </w:rPr>
            </w:pPr>
            <w:r w:rsidRPr="0D399861">
              <w:rPr>
                <w:rFonts w:cs="Times New Roman"/>
                <w:szCs w:val="24"/>
              </w:rPr>
              <w:t xml:space="preserve">Profesijų mugė. </w:t>
            </w:r>
          </w:p>
        </w:tc>
        <w:tc>
          <w:tcPr>
            <w:tcW w:w="1538" w:type="dxa"/>
            <w:shd w:val="clear" w:color="auto" w:fill="auto"/>
          </w:tcPr>
          <w:p w14:paraId="3F195EA9" w14:textId="77777777" w:rsidR="002B3F48" w:rsidRDefault="002B3F48" w:rsidP="002B3F48">
            <w:pPr>
              <w:pStyle w:val="Betarp"/>
              <w:ind w:firstLine="0"/>
              <w:jc w:val="center"/>
              <w:rPr>
                <w:rFonts w:cs="Times New Roman"/>
                <w:szCs w:val="24"/>
              </w:rPr>
            </w:pPr>
            <w:r w:rsidRPr="0D399861">
              <w:rPr>
                <w:rFonts w:cs="Times New Roman"/>
                <w:szCs w:val="24"/>
              </w:rPr>
              <w:t>II</w:t>
            </w:r>
          </w:p>
        </w:tc>
        <w:tc>
          <w:tcPr>
            <w:tcW w:w="1528" w:type="dxa"/>
            <w:shd w:val="clear" w:color="auto" w:fill="auto"/>
          </w:tcPr>
          <w:p w14:paraId="4B51400D" w14:textId="77777777" w:rsidR="002B3F48" w:rsidRDefault="002B3F48" w:rsidP="002B3F48">
            <w:pPr>
              <w:pStyle w:val="Betarp"/>
              <w:ind w:firstLine="0"/>
              <w:jc w:val="center"/>
              <w:rPr>
                <w:rFonts w:cs="Times New Roman"/>
                <w:szCs w:val="24"/>
              </w:rPr>
            </w:pPr>
            <w:r w:rsidRPr="0D399861">
              <w:rPr>
                <w:rFonts w:cs="Times New Roman"/>
                <w:szCs w:val="24"/>
              </w:rPr>
              <w:t>202</w:t>
            </w:r>
            <w:r>
              <w:rPr>
                <w:rFonts w:cs="Times New Roman"/>
                <w:szCs w:val="24"/>
              </w:rPr>
              <w:t>4</w:t>
            </w:r>
            <w:r w:rsidRPr="0D399861">
              <w:rPr>
                <w:rFonts w:cs="Times New Roman"/>
                <w:szCs w:val="24"/>
              </w:rPr>
              <w:t>-01-1</w:t>
            </w:r>
            <w:r>
              <w:rPr>
                <w:rFonts w:cs="Times New Roman"/>
                <w:szCs w:val="24"/>
              </w:rPr>
              <w:t>8</w:t>
            </w:r>
          </w:p>
        </w:tc>
        <w:tc>
          <w:tcPr>
            <w:tcW w:w="2320" w:type="dxa"/>
            <w:shd w:val="clear" w:color="auto" w:fill="auto"/>
          </w:tcPr>
          <w:p w14:paraId="07131794" w14:textId="30850F64" w:rsidR="002B3F48" w:rsidRDefault="00440E3F" w:rsidP="002B3F48">
            <w:pPr>
              <w:pStyle w:val="Betarp"/>
              <w:ind w:firstLine="0"/>
              <w:rPr>
                <w:rFonts w:cs="Times New Roman"/>
                <w:szCs w:val="24"/>
              </w:rPr>
            </w:pPr>
            <w:r>
              <w:rPr>
                <w:rFonts w:cs="Times New Roman"/>
                <w:szCs w:val="24"/>
              </w:rPr>
              <w:t>Danguolė Bū</w:t>
            </w:r>
            <w:r w:rsidR="002B3F48">
              <w:rPr>
                <w:rFonts w:cs="Times New Roman"/>
                <w:szCs w:val="24"/>
              </w:rPr>
              <w:t>dvytytė</w:t>
            </w:r>
          </w:p>
        </w:tc>
      </w:tr>
      <w:tr w:rsidR="002B3F48" w:rsidRPr="00DF0ACF" w14:paraId="31E9658D" w14:textId="77777777" w:rsidTr="00440E3F">
        <w:tc>
          <w:tcPr>
            <w:tcW w:w="562" w:type="dxa"/>
            <w:shd w:val="clear" w:color="auto" w:fill="auto"/>
          </w:tcPr>
          <w:p w14:paraId="75EE87DC" w14:textId="77777777" w:rsidR="002B3F48" w:rsidRPr="00DF0ACF" w:rsidRDefault="002B3F48" w:rsidP="002B3F48">
            <w:pPr>
              <w:pStyle w:val="Betarp"/>
              <w:ind w:firstLine="0"/>
              <w:jc w:val="center"/>
              <w:rPr>
                <w:rFonts w:cs="Times New Roman"/>
                <w:szCs w:val="24"/>
              </w:rPr>
            </w:pPr>
            <w:r>
              <w:rPr>
                <w:rFonts w:cs="Times New Roman"/>
                <w:szCs w:val="24"/>
              </w:rPr>
              <w:t xml:space="preserve">20. </w:t>
            </w:r>
          </w:p>
        </w:tc>
        <w:tc>
          <w:tcPr>
            <w:tcW w:w="3828" w:type="dxa"/>
            <w:shd w:val="clear" w:color="auto" w:fill="auto"/>
          </w:tcPr>
          <w:p w14:paraId="5ADF0838" w14:textId="77777777" w:rsidR="002B3F48" w:rsidRPr="00DF0ACF" w:rsidRDefault="002B3F48" w:rsidP="00D33943">
            <w:pPr>
              <w:pStyle w:val="Betarp"/>
              <w:ind w:firstLine="0"/>
              <w:jc w:val="left"/>
              <w:rPr>
                <w:rFonts w:cs="Times New Roman"/>
                <w:szCs w:val="24"/>
              </w:rPr>
            </w:pPr>
            <w:r w:rsidRPr="00DF0ACF">
              <w:rPr>
                <w:rFonts w:cs="Times New Roman"/>
                <w:szCs w:val="24"/>
              </w:rPr>
              <w:t>Šimtadienis.</w:t>
            </w:r>
          </w:p>
        </w:tc>
        <w:tc>
          <w:tcPr>
            <w:tcW w:w="1538" w:type="dxa"/>
            <w:shd w:val="clear" w:color="auto" w:fill="auto"/>
          </w:tcPr>
          <w:p w14:paraId="394B4282" w14:textId="77777777" w:rsidR="002B3F48" w:rsidRPr="00DF0ACF" w:rsidRDefault="002B3F48" w:rsidP="002B3F48">
            <w:pPr>
              <w:pStyle w:val="Betarp"/>
              <w:ind w:firstLine="0"/>
              <w:jc w:val="center"/>
              <w:rPr>
                <w:rFonts w:cs="Times New Roman"/>
                <w:szCs w:val="24"/>
              </w:rPr>
            </w:pPr>
            <w:r w:rsidRPr="00DF0ACF">
              <w:rPr>
                <w:rFonts w:cs="Times New Roman"/>
                <w:szCs w:val="24"/>
              </w:rPr>
              <w:t>III, IV</w:t>
            </w:r>
          </w:p>
        </w:tc>
        <w:tc>
          <w:tcPr>
            <w:tcW w:w="1528" w:type="dxa"/>
            <w:shd w:val="clear" w:color="auto" w:fill="auto"/>
          </w:tcPr>
          <w:p w14:paraId="174339DD" w14:textId="77777777" w:rsidR="002B3F48" w:rsidRPr="00DF0ACF" w:rsidRDefault="002B3F48" w:rsidP="002B3F48">
            <w:pPr>
              <w:pStyle w:val="Betarp"/>
              <w:ind w:firstLine="0"/>
              <w:jc w:val="center"/>
              <w:rPr>
                <w:rFonts w:cs="Times New Roman"/>
                <w:szCs w:val="24"/>
              </w:rPr>
            </w:pPr>
            <w:r w:rsidRPr="00DF0ACF">
              <w:rPr>
                <w:rFonts w:cs="Times New Roman"/>
                <w:szCs w:val="24"/>
              </w:rPr>
              <w:t>202</w:t>
            </w:r>
            <w:r>
              <w:rPr>
                <w:rFonts w:cs="Times New Roman"/>
                <w:szCs w:val="24"/>
              </w:rPr>
              <w:t>4</w:t>
            </w:r>
            <w:r w:rsidRPr="00DF0ACF">
              <w:rPr>
                <w:rFonts w:cs="Times New Roman"/>
                <w:szCs w:val="24"/>
              </w:rPr>
              <w:t>-02</w:t>
            </w:r>
            <w:r>
              <w:rPr>
                <w:rFonts w:cs="Times New Roman"/>
                <w:szCs w:val="24"/>
              </w:rPr>
              <w:t>-09</w:t>
            </w:r>
          </w:p>
        </w:tc>
        <w:tc>
          <w:tcPr>
            <w:tcW w:w="2320" w:type="dxa"/>
            <w:shd w:val="clear" w:color="auto" w:fill="auto"/>
          </w:tcPr>
          <w:p w14:paraId="090F9573" w14:textId="77777777" w:rsidR="002B3F48" w:rsidRPr="00DF0ACF" w:rsidRDefault="002B3F48" w:rsidP="002B3F48">
            <w:pPr>
              <w:pStyle w:val="Betarp"/>
              <w:ind w:firstLine="0"/>
              <w:rPr>
                <w:rFonts w:cs="Times New Roman"/>
                <w:szCs w:val="24"/>
              </w:rPr>
            </w:pPr>
            <w:r w:rsidRPr="16975C1F">
              <w:rPr>
                <w:rFonts w:cs="Times New Roman"/>
                <w:szCs w:val="24"/>
              </w:rPr>
              <w:t xml:space="preserve">Virginija Gečienė, </w:t>
            </w:r>
          </w:p>
          <w:p w14:paraId="35E51F2A" w14:textId="77777777" w:rsidR="002B3F48" w:rsidRPr="00DF0ACF" w:rsidRDefault="002B3F48" w:rsidP="002B3F48">
            <w:pPr>
              <w:pStyle w:val="Betarp"/>
              <w:ind w:firstLine="0"/>
              <w:rPr>
                <w:rFonts w:cs="Times New Roman"/>
                <w:szCs w:val="24"/>
              </w:rPr>
            </w:pPr>
            <w:r>
              <w:rPr>
                <w:rFonts w:cs="Times New Roman"/>
                <w:szCs w:val="24"/>
              </w:rPr>
              <w:t>Tomas Šantaras</w:t>
            </w:r>
          </w:p>
        </w:tc>
      </w:tr>
      <w:tr w:rsidR="002B3F48" w:rsidRPr="00DF0ACF" w14:paraId="3D07AEE4" w14:textId="77777777" w:rsidTr="00440E3F">
        <w:tc>
          <w:tcPr>
            <w:tcW w:w="562" w:type="dxa"/>
            <w:shd w:val="clear" w:color="auto" w:fill="auto"/>
          </w:tcPr>
          <w:p w14:paraId="61E99D26" w14:textId="77777777" w:rsidR="002B3F48" w:rsidRDefault="002B3F48" w:rsidP="002B3F48">
            <w:pPr>
              <w:pStyle w:val="Betarp"/>
              <w:ind w:firstLine="0"/>
              <w:jc w:val="center"/>
              <w:rPr>
                <w:rFonts w:cs="Times New Roman"/>
                <w:szCs w:val="24"/>
              </w:rPr>
            </w:pPr>
            <w:r>
              <w:rPr>
                <w:rFonts w:cs="Times New Roman"/>
                <w:szCs w:val="24"/>
              </w:rPr>
              <w:t>21.</w:t>
            </w:r>
          </w:p>
        </w:tc>
        <w:tc>
          <w:tcPr>
            <w:tcW w:w="3828" w:type="dxa"/>
            <w:shd w:val="clear" w:color="auto" w:fill="auto"/>
          </w:tcPr>
          <w:p w14:paraId="5A3EAD38" w14:textId="77777777" w:rsidR="002B3F48" w:rsidRPr="00DF0ACF" w:rsidRDefault="002B3F48" w:rsidP="00D33943">
            <w:pPr>
              <w:pStyle w:val="Betarp"/>
              <w:ind w:firstLine="0"/>
              <w:jc w:val="left"/>
              <w:rPr>
                <w:rFonts w:cs="Times New Roman"/>
                <w:szCs w:val="24"/>
              </w:rPr>
            </w:pPr>
            <w:r w:rsidRPr="002D2DD0">
              <w:rPr>
                <w:rStyle w:val="normaltextrun"/>
                <w:rFonts w:cs="Times New Roman"/>
                <w:color w:val="000000"/>
                <w:szCs w:val="24"/>
                <w:shd w:val="clear" w:color="auto" w:fill="FFFFFF"/>
              </w:rPr>
              <w:t>Pilietiškiausios klasės rinkimai.</w:t>
            </w:r>
            <w:r w:rsidRPr="002D2DD0">
              <w:rPr>
                <w:rStyle w:val="eop"/>
                <w:rFonts w:cs="Times New Roman"/>
                <w:color w:val="000000"/>
                <w:szCs w:val="24"/>
                <w:shd w:val="clear" w:color="auto" w:fill="FFFFFF"/>
              </w:rPr>
              <w:t> </w:t>
            </w:r>
          </w:p>
        </w:tc>
        <w:tc>
          <w:tcPr>
            <w:tcW w:w="1538" w:type="dxa"/>
            <w:shd w:val="clear" w:color="auto" w:fill="auto"/>
          </w:tcPr>
          <w:p w14:paraId="31882532" w14:textId="77777777" w:rsidR="002B3F48" w:rsidRPr="00DF0ACF" w:rsidRDefault="002B3F48" w:rsidP="002B3F48">
            <w:pPr>
              <w:pStyle w:val="Betarp"/>
              <w:ind w:firstLine="0"/>
              <w:jc w:val="center"/>
              <w:rPr>
                <w:rFonts w:cs="Times New Roman"/>
                <w:szCs w:val="24"/>
              </w:rPr>
            </w:pPr>
            <w:r w:rsidRPr="00DF0ACF">
              <w:rPr>
                <w:rFonts w:cs="Times New Roman"/>
                <w:szCs w:val="24"/>
              </w:rPr>
              <w:t>5-8, I-IV</w:t>
            </w:r>
          </w:p>
        </w:tc>
        <w:tc>
          <w:tcPr>
            <w:tcW w:w="1528" w:type="dxa"/>
            <w:shd w:val="clear" w:color="auto" w:fill="auto"/>
          </w:tcPr>
          <w:p w14:paraId="4F07BF90" w14:textId="77777777" w:rsidR="002B3F48" w:rsidRDefault="002B3F48" w:rsidP="002B3F48">
            <w:pPr>
              <w:pStyle w:val="paragraph"/>
              <w:spacing w:before="0" w:beforeAutospacing="0" w:after="0" w:afterAutospacing="0"/>
              <w:jc w:val="center"/>
              <w:textAlignment w:val="baseline"/>
              <w:rPr>
                <w:rFonts w:ascii="Segoe UI" w:hAnsi="Segoe UI" w:cs="Segoe UI"/>
                <w:sz w:val="18"/>
                <w:szCs w:val="18"/>
              </w:rPr>
            </w:pPr>
            <w:r>
              <w:rPr>
                <w:rStyle w:val="normaltextrun"/>
              </w:rPr>
              <w:t>2024-02-15</w:t>
            </w:r>
          </w:p>
          <w:p w14:paraId="774CCD54" w14:textId="77777777" w:rsidR="002B3F48" w:rsidRDefault="002B3F48" w:rsidP="002B3F48">
            <w:pPr>
              <w:pStyle w:val="paragraph"/>
              <w:spacing w:before="0" w:beforeAutospacing="0" w:after="0" w:afterAutospacing="0"/>
              <w:jc w:val="center"/>
              <w:textAlignment w:val="baseline"/>
              <w:rPr>
                <w:rFonts w:ascii="Segoe UI" w:hAnsi="Segoe UI" w:cs="Segoe UI"/>
                <w:sz w:val="18"/>
                <w:szCs w:val="18"/>
              </w:rPr>
            </w:pPr>
            <w:r>
              <w:rPr>
                <w:rStyle w:val="normaltextrun"/>
              </w:rPr>
              <w:t>-</w:t>
            </w:r>
            <w:r>
              <w:rPr>
                <w:rStyle w:val="eop"/>
              </w:rPr>
              <w:t> </w:t>
            </w:r>
          </w:p>
          <w:p w14:paraId="586DFD6F" w14:textId="77777777" w:rsidR="002B3F48" w:rsidRPr="00D6106D" w:rsidRDefault="002B3F48" w:rsidP="002B3F48">
            <w:pPr>
              <w:pStyle w:val="Betarp"/>
              <w:ind w:firstLine="0"/>
              <w:jc w:val="center"/>
              <w:rPr>
                <w:rFonts w:cs="Times New Roman"/>
                <w:szCs w:val="24"/>
              </w:rPr>
            </w:pPr>
            <w:r w:rsidRPr="00D6106D">
              <w:rPr>
                <w:rStyle w:val="normaltextrun"/>
                <w:rFonts w:cs="Times New Roman"/>
                <w:szCs w:val="24"/>
              </w:rPr>
              <w:t>2024-03-08</w:t>
            </w:r>
          </w:p>
        </w:tc>
        <w:tc>
          <w:tcPr>
            <w:tcW w:w="2320" w:type="dxa"/>
            <w:shd w:val="clear" w:color="auto" w:fill="auto"/>
          </w:tcPr>
          <w:p w14:paraId="0EA07726" w14:textId="77777777" w:rsidR="002B3F48" w:rsidRPr="16975C1F" w:rsidRDefault="002B3F48" w:rsidP="002B3F48">
            <w:pPr>
              <w:pStyle w:val="Betarp"/>
              <w:ind w:firstLine="0"/>
              <w:rPr>
                <w:rFonts w:cs="Times New Roman"/>
                <w:szCs w:val="24"/>
              </w:rPr>
            </w:pPr>
            <w:r>
              <w:rPr>
                <w:rFonts w:cs="Times New Roman"/>
                <w:szCs w:val="24"/>
              </w:rPr>
              <w:t>Klasių vadovai</w:t>
            </w:r>
          </w:p>
        </w:tc>
      </w:tr>
      <w:tr w:rsidR="002B3F48" w:rsidRPr="00DF0ACF" w14:paraId="6B86F6F8" w14:textId="77777777" w:rsidTr="00440E3F">
        <w:tc>
          <w:tcPr>
            <w:tcW w:w="562" w:type="dxa"/>
            <w:shd w:val="clear" w:color="auto" w:fill="auto"/>
          </w:tcPr>
          <w:p w14:paraId="6ACD429B" w14:textId="77777777" w:rsidR="002B3F48" w:rsidRDefault="002B3F48" w:rsidP="002B3F48">
            <w:pPr>
              <w:pStyle w:val="Betarp"/>
              <w:ind w:firstLine="0"/>
              <w:jc w:val="center"/>
              <w:rPr>
                <w:rFonts w:cs="Times New Roman"/>
                <w:szCs w:val="24"/>
              </w:rPr>
            </w:pPr>
            <w:r>
              <w:rPr>
                <w:rFonts w:cs="Times New Roman"/>
                <w:szCs w:val="24"/>
              </w:rPr>
              <w:t>22.</w:t>
            </w:r>
          </w:p>
        </w:tc>
        <w:tc>
          <w:tcPr>
            <w:tcW w:w="3828" w:type="dxa"/>
            <w:shd w:val="clear" w:color="auto" w:fill="auto"/>
          </w:tcPr>
          <w:p w14:paraId="5F813615" w14:textId="47249162" w:rsidR="002B3F48" w:rsidRPr="00F9283B" w:rsidRDefault="002B3F48" w:rsidP="00D33943">
            <w:pPr>
              <w:pStyle w:val="Betarp"/>
              <w:ind w:firstLine="0"/>
              <w:jc w:val="left"/>
              <w:rPr>
                <w:rFonts w:cs="Times New Roman"/>
                <w:szCs w:val="24"/>
              </w:rPr>
            </w:pPr>
            <w:r w:rsidRPr="00F9283B">
              <w:rPr>
                <w:rFonts w:cs="Times New Roman"/>
                <w:szCs w:val="24"/>
              </w:rPr>
              <w:t>Paskaita „Ruošiuosi egzaminams. Kaip padėti pačiam sau?“</w:t>
            </w:r>
            <w:r w:rsidR="00DD29A1">
              <w:rPr>
                <w:rFonts w:cs="Times New Roman"/>
                <w:szCs w:val="24"/>
              </w:rPr>
              <w:t>.</w:t>
            </w:r>
          </w:p>
        </w:tc>
        <w:tc>
          <w:tcPr>
            <w:tcW w:w="1538" w:type="dxa"/>
            <w:shd w:val="clear" w:color="auto" w:fill="auto"/>
          </w:tcPr>
          <w:p w14:paraId="7B04B48B" w14:textId="77777777" w:rsidR="002B3F48" w:rsidRPr="00F9283B" w:rsidRDefault="002B3F48" w:rsidP="002B3F48">
            <w:pPr>
              <w:pStyle w:val="Betarp"/>
              <w:ind w:firstLine="0"/>
              <w:jc w:val="center"/>
              <w:rPr>
                <w:rFonts w:cs="Times New Roman"/>
                <w:szCs w:val="24"/>
              </w:rPr>
            </w:pPr>
            <w:r w:rsidRPr="00F9283B">
              <w:rPr>
                <w:rFonts w:cs="Times New Roman"/>
                <w:szCs w:val="24"/>
              </w:rPr>
              <w:t>IV</w:t>
            </w:r>
          </w:p>
        </w:tc>
        <w:tc>
          <w:tcPr>
            <w:tcW w:w="1528" w:type="dxa"/>
            <w:shd w:val="clear" w:color="auto" w:fill="auto"/>
          </w:tcPr>
          <w:p w14:paraId="7E8F2E6E" w14:textId="77777777" w:rsidR="002B3F48" w:rsidRPr="00F9283B" w:rsidRDefault="002B3F48" w:rsidP="002B3F48">
            <w:pPr>
              <w:pStyle w:val="Betarp"/>
              <w:ind w:firstLine="0"/>
              <w:jc w:val="center"/>
              <w:rPr>
                <w:rFonts w:cs="Times New Roman"/>
                <w:szCs w:val="24"/>
              </w:rPr>
            </w:pPr>
            <w:r w:rsidRPr="00F9283B">
              <w:rPr>
                <w:rFonts w:cs="Times New Roman"/>
                <w:szCs w:val="24"/>
              </w:rPr>
              <w:t>2024-0</w:t>
            </w:r>
            <w:r>
              <w:rPr>
                <w:rFonts w:cs="Times New Roman"/>
                <w:szCs w:val="24"/>
              </w:rPr>
              <w:t>3</w:t>
            </w:r>
          </w:p>
        </w:tc>
        <w:tc>
          <w:tcPr>
            <w:tcW w:w="2320" w:type="dxa"/>
            <w:shd w:val="clear" w:color="auto" w:fill="auto"/>
          </w:tcPr>
          <w:p w14:paraId="55F52E91" w14:textId="77777777" w:rsidR="002B3F48" w:rsidRPr="00F9283B" w:rsidRDefault="002B3F48" w:rsidP="002B3F48">
            <w:pPr>
              <w:pStyle w:val="Betarp"/>
              <w:ind w:firstLine="0"/>
              <w:rPr>
                <w:rFonts w:cs="Times New Roman"/>
                <w:szCs w:val="24"/>
              </w:rPr>
            </w:pPr>
            <w:r w:rsidRPr="00F9283B">
              <w:rPr>
                <w:rFonts w:cs="Times New Roman"/>
                <w:szCs w:val="24"/>
              </w:rPr>
              <w:t xml:space="preserve">Elena Žąsytienė, </w:t>
            </w:r>
          </w:p>
          <w:p w14:paraId="3A084D37" w14:textId="42C96CCE" w:rsidR="002B3F48" w:rsidRPr="00F9283B" w:rsidRDefault="00DD29A1" w:rsidP="002B3F48">
            <w:pPr>
              <w:pStyle w:val="Betarp"/>
              <w:ind w:firstLine="0"/>
              <w:rPr>
                <w:rFonts w:cs="Times New Roman"/>
                <w:szCs w:val="24"/>
              </w:rPr>
            </w:pPr>
            <w:r>
              <w:rPr>
                <w:rFonts w:cs="Times New Roman"/>
                <w:szCs w:val="24"/>
              </w:rPr>
              <w:t>k</w:t>
            </w:r>
            <w:r w:rsidR="002B3F48" w:rsidRPr="00F9283B">
              <w:rPr>
                <w:rFonts w:cs="Times New Roman"/>
                <w:szCs w:val="24"/>
              </w:rPr>
              <w:t>lasės vadovas</w:t>
            </w:r>
          </w:p>
        </w:tc>
      </w:tr>
      <w:tr w:rsidR="002B3F48" w:rsidRPr="00DF0ACF" w14:paraId="058154D0" w14:textId="77777777" w:rsidTr="00440E3F">
        <w:tc>
          <w:tcPr>
            <w:tcW w:w="562" w:type="dxa"/>
            <w:shd w:val="clear" w:color="auto" w:fill="auto"/>
          </w:tcPr>
          <w:p w14:paraId="33BD6694" w14:textId="77777777" w:rsidR="002B3F48" w:rsidRDefault="002B3F48" w:rsidP="002B3F48">
            <w:pPr>
              <w:pStyle w:val="Betarp"/>
              <w:ind w:firstLine="0"/>
              <w:jc w:val="center"/>
              <w:rPr>
                <w:rFonts w:cs="Times New Roman"/>
                <w:szCs w:val="24"/>
              </w:rPr>
            </w:pPr>
            <w:r>
              <w:rPr>
                <w:rFonts w:cs="Times New Roman"/>
                <w:szCs w:val="24"/>
              </w:rPr>
              <w:t>23.</w:t>
            </w:r>
          </w:p>
        </w:tc>
        <w:tc>
          <w:tcPr>
            <w:tcW w:w="3828" w:type="dxa"/>
            <w:shd w:val="clear" w:color="auto" w:fill="auto"/>
          </w:tcPr>
          <w:p w14:paraId="0415178F" w14:textId="07A74338" w:rsidR="002B3F48" w:rsidRPr="00F9283B" w:rsidRDefault="002B3F48" w:rsidP="00D33943">
            <w:pPr>
              <w:pStyle w:val="Betarp"/>
              <w:ind w:firstLine="0"/>
              <w:jc w:val="left"/>
              <w:rPr>
                <w:rFonts w:cs="Times New Roman"/>
                <w:szCs w:val="24"/>
              </w:rPr>
            </w:pPr>
            <w:r w:rsidRPr="00F9283B">
              <w:rPr>
                <w:rStyle w:val="normaltextrun"/>
                <w:rFonts w:cs="Times New Roman"/>
                <w:color w:val="000000"/>
                <w:szCs w:val="24"/>
                <w:shd w:val="clear" w:color="auto" w:fill="FFFFFF"/>
              </w:rPr>
              <w:t>Pas</w:t>
            </w:r>
            <w:r w:rsidR="00440E3F">
              <w:rPr>
                <w:rStyle w:val="normaltextrun"/>
                <w:rFonts w:cs="Times New Roman"/>
                <w:color w:val="000000"/>
                <w:szCs w:val="24"/>
                <w:shd w:val="clear" w:color="auto" w:fill="FFFFFF"/>
              </w:rPr>
              <w:t>kaita „Kaip rinktis profesiją?“.</w:t>
            </w:r>
            <w:r w:rsidRPr="00F9283B">
              <w:rPr>
                <w:rStyle w:val="normaltextrun"/>
                <w:rFonts w:cs="Times New Roman"/>
                <w:color w:val="000000"/>
                <w:szCs w:val="24"/>
                <w:shd w:val="clear" w:color="auto" w:fill="FFFFFF"/>
              </w:rPr>
              <w:t> </w:t>
            </w:r>
            <w:r w:rsidRPr="00F9283B">
              <w:rPr>
                <w:rStyle w:val="eop"/>
                <w:rFonts w:cs="Times New Roman"/>
                <w:color w:val="000000"/>
                <w:szCs w:val="24"/>
                <w:shd w:val="clear" w:color="auto" w:fill="FFFFFF"/>
              </w:rPr>
              <w:t> </w:t>
            </w:r>
          </w:p>
        </w:tc>
        <w:tc>
          <w:tcPr>
            <w:tcW w:w="1538" w:type="dxa"/>
            <w:shd w:val="clear" w:color="auto" w:fill="auto"/>
          </w:tcPr>
          <w:p w14:paraId="3835699E" w14:textId="77777777" w:rsidR="002B3F48" w:rsidRPr="00F9283B" w:rsidRDefault="002B3F48" w:rsidP="002B3F48">
            <w:pPr>
              <w:pStyle w:val="Betarp"/>
              <w:ind w:firstLine="0"/>
              <w:jc w:val="center"/>
              <w:rPr>
                <w:rFonts w:cs="Times New Roman"/>
                <w:szCs w:val="24"/>
              </w:rPr>
            </w:pPr>
            <w:r w:rsidRPr="00F9283B">
              <w:rPr>
                <w:rFonts w:cs="Times New Roman"/>
                <w:szCs w:val="24"/>
              </w:rPr>
              <w:t>III</w:t>
            </w:r>
          </w:p>
        </w:tc>
        <w:tc>
          <w:tcPr>
            <w:tcW w:w="1528" w:type="dxa"/>
            <w:shd w:val="clear" w:color="auto" w:fill="auto"/>
          </w:tcPr>
          <w:p w14:paraId="7421B3BA" w14:textId="77777777" w:rsidR="002B3F48" w:rsidRPr="00F9283B" w:rsidRDefault="002B3F48" w:rsidP="002B3F48">
            <w:pPr>
              <w:pStyle w:val="Betarp"/>
              <w:ind w:firstLine="0"/>
              <w:jc w:val="center"/>
              <w:rPr>
                <w:rFonts w:cs="Times New Roman"/>
                <w:szCs w:val="24"/>
              </w:rPr>
            </w:pPr>
            <w:r w:rsidRPr="00F9283B">
              <w:rPr>
                <w:rFonts w:cs="Times New Roman"/>
                <w:szCs w:val="24"/>
              </w:rPr>
              <w:t>2024-0</w:t>
            </w:r>
            <w:r>
              <w:rPr>
                <w:rFonts w:cs="Times New Roman"/>
                <w:szCs w:val="24"/>
              </w:rPr>
              <w:t>3</w:t>
            </w:r>
          </w:p>
        </w:tc>
        <w:tc>
          <w:tcPr>
            <w:tcW w:w="2320" w:type="dxa"/>
            <w:shd w:val="clear" w:color="auto" w:fill="auto"/>
          </w:tcPr>
          <w:p w14:paraId="4BF8E4E6" w14:textId="77777777" w:rsidR="002B3F48" w:rsidRPr="00F9283B" w:rsidRDefault="002B3F48" w:rsidP="002B3F48">
            <w:pPr>
              <w:pStyle w:val="Betarp"/>
              <w:ind w:firstLine="0"/>
              <w:rPr>
                <w:rFonts w:cs="Times New Roman"/>
                <w:szCs w:val="24"/>
              </w:rPr>
            </w:pPr>
            <w:r w:rsidRPr="00F9283B">
              <w:rPr>
                <w:rFonts w:cs="Times New Roman"/>
                <w:szCs w:val="24"/>
              </w:rPr>
              <w:t xml:space="preserve">Elena Žąsytienė, </w:t>
            </w:r>
          </w:p>
          <w:p w14:paraId="26722EFD" w14:textId="2B310505" w:rsidR="002B3F48" w:rsidRPr="00F9283B" w:rsidRDefault="00DD29A1" w:rsidP="002B3F48">
            <w:pPr>
              <w:pStyle w:val="Betarp"/>
              <w:ind w:firstLine="0"/>
              <w:rPr>
                <w:rFonts w:cs="Times New Roman"/>
                <w:b/>
                <w:szCs w:val="24"/>
              </w:rPr>
            </w:pPr>
            <w:r>
              <w:rPr>
                <w:rFonts w:cs="Times New Roman"/>
                <w:szCs w:val="24"/>
              </w:rPr>
              <w:t>k</w:t>
            </w:r>
            <w:r w:rsidR="002B3F48" w:rsidRPr="00F9283B">
              <w:rPr>
                <w:rFonts w:cs="Times New Roman"/>
                <w:szCs w:val="24"/>
              </w:rPr>
              <w:t>lasės vadovas</w:t>
            </w:r>
          </w:p>
        </w:tc>
      </w:tr>
      <w:tr w:rsidR="002B3F48" w:rsidRPr="00DF0ACF" w14:paraId="583DB744" w14:textId="77777777" w:rsidTr="00440E3F">
        <w:tc>
          <w:tcPr>
            <w:tcW w:w="562" w:type="dxa"/>
            <w:shd w:val="clear" w:color="auto" w:fill="auto"/>
          </w:tcPr>
          <w:p w14:paraId="4D9F6C2E" w14:textId="77777777" w:rsidR="002B3F48" w:rsidRDefault="002B3F48" w:rsidP="002B3F48">
            <w:pPr>
              <w:pStyle w:val="Betarp"/>
              <w:ind w:firstLine="0"/>
              <w:jc w:val="center"/>
              <w:rPr>
                <w:rFonts w:cs="Times New Roman"/>
                <w:szCs w:val="24"/>
              </w:rPr>
            </w:pPr>
            <w:r>
              <w:rPr>
                <w:rFonts w:cs="Times New Roman"/>
                <w:szCs w:val="24"/>
              </w:rPr>
              <w:t>24.</w:t>
            </w:r>
          </w:p>
        </w:tc>
        <w:tc>
          <w:tcPr>
            <w:tcW w:w="3828" w:type="dxa"/>
            <w:shd w:val="clear" w:color="auto" w:fill="auto"/>
          </w:tcPr>
          <w:p w14:paraId="7805F886" w14:textId="46146C48" w:rsidR="002B3F48" w:rsidRPr="00F9283B" w:rsidRDefault="002B3F48" w:rsidP="00D33943">
            <w:pPr>
              <w:pStyle w:val="Betarp"/>
              <w:ind w:firstLine="0"/>
              <w:jc w:val="left"/>
              <w:rPr>
                <w:rStyle w:val="normaltextrun"/>
                <w:rFonts w:cs="Times New Roman"/>
                <w:color w:val="000000"/>
                <w:szCs w:val="24"/>
                <w:shd w:val="clear" w:color="auto" w:fill="FFFFFF"/>
              </w:rPr>
            </w:pPr>
            <w:r w:rsidRPr="00F9283B">
              <w:rPr>
                <w:rStyle w:val="normaltextrun"/>
                <w:rFonts w:cs="Times New Roman"/>
                <w:color w:val="000000"/>
                <w:szCs w:val="24"/>
                <w:shd w:val="clear" w:color="auto" w:fill="FFFFFF"/>
              </w:rPr>
              <w:t>Pas</w:t>
            </w:r>
            <w:r w:rsidR="00DD29A1">
              <w:rPr>
                <w:rStyle w:val="normaltextrun"/>
                <w:rFonts w:cs="Times New Roman"/>
                <w:color w:val="000000"/>
                <w:szCs w:val="24"/>
                <w:shd w:val="clear" w:color="auto" w:fill="FFFFFF"/>
              </w:rPr>
              <w:t>kaita  „Stresas ir jo valdymas“.</w:t>
            </w:r>
          </w:p>
        </w:tc>
        <w:tc>
          <w:tcPr>
            <w:tcW w:w="1538" w:type="dxa"/>
            <w:shd w:val="clear" w:color="auto" w:fill="auto"/>
          </w:tcPr>
          <w:p w14:paraId="181C2864" w14:textId="77777777" w:rsidR="002B3F48" w:rsidRPr="00F9283B" w:rsidRDefault="002B3F48" w:rsidP="002B3F48">
            <w:pPr>
              <w:pStyle w:val="Betarp"/>
              <w:ind w:firstLine="0"/>
              <w:jc w:val="center"/>
              <w:rPr>
                <w:rFonts w:cs="Times New Roman"/>
                <w:szCs w:val="24"/>
              </w:rPr>
            </w:pPr>
            <w:r w:rsidRPr="00F9283B">
              <w:rPr>
                <w:rFonts w:cs="Times New Roman"/>
                <w:szCs w:val="24"/>
              </w:rPr>
              <w:t>II</w:t>
            </w:r>
          </w:p>
        </w:tc>
        <w:tc>
          <w:tcPr>
            <w:tcW w:w="1528" w:type="dxa"/>
            <w:shd w:val="clear" w:color="auto" w:fill="auto"/>
          </w:tcPr>
          <w:p w14:paraId="0B46339D" w14:textId="77777777" w:rsidR="002B3F48" w:rsidRPr="00F9283B" w:rsidRDefault="002B3F48" w:rsidP="002B3F48">
            <w:pPr>
              <w:pStyle w:val="Betarp"/>
              <w:ind w:firstLine="0"/>
              <w:jc w:val="center"/>
              <w:rPr>
                <w:rFonts w:cs="Times New Roman"/>
                <w:szCs w:val="24"/>
              </w:rPr>
            </w:pPr>
            <w:r w:rsidRPr="00F9283B">
              <w:rPr>
                <w:rFonts w:cs="Times New Roman"/>
                <w:szCs w:val="24"/>
              </w:rPr>
              <w:t>2024-0</w:t>
            </w:r>
            <w:r>
              <w:rPr>
                <w:rFonts w:cs="Times New Roman"/>
                <w:szCs w:val="24"/>
              </w:rPr>
              <w:t>3</w:t>
            </w:r>
          </w:p>
        </w:tc>
        <w:tc>
          <w:tcPr>
            <w:tcW w:w="2320" w:type="dxa"/>
            <w:shd w:val="clear" w:color="auto" w:fill="auto"/>
          </w:tcPr>
          <w:p w14:paraId="1F36B2C1" w14:textId="77777777" w:rsidR="002B3F48" w:rsidRPr="00F9283B" w:rsidRDefault="002B3F48" w:rsidP="002B3F48">
            <w:pPr>
              <w:pStyle w:val="Betarp"/>
              <w:ind w:firstLine="0"/>
              <w:rPr>
                <w:rFonts w:cs="Times New Roman"/>
                <w:szCs w:val="24"/>
              </w:rPr>
            </w:pPr>
            <w:r w:rsidRPr="00F9283B">
              <w:rPr>
                <w:rFonts w:cs="Times New Roman"/>
                <w:szCs w:val="24"/>
              </w:rPr>
              <w:t xml:space="preserve">Elena Žąsytienė, </w:t>
            </w:r>
          </w:p>
          <w:p w14:paraId="107449BE" w14:textId="7AA07AD6" w:rsidR="002B3F48" w:rsidRPr="00F9283B" w:rsidRDefault="008C6DDD" w:rsidP="002B3F48">
            <w:pPr>
              <w:pStyle w:val="Betarp"/>
              <w:ind w:firstLine="0"/>
              <w:rPr>
                <w:rFonts w:cs="Times New Roman"/>
                <w:szCs w:val="24"/>
              </w:rPr>
            </w:pPr>
            <w:r>
              <w:rPr>
                <w:rFonts w:cs="Times New Roman"/>
                <w:szCs w:val="24"/>
              </w:rPr>
              <w:t>k</w:t>
            </w:r>
            <w:r w:rsidR="002B3F48" w:rsidRPr="00F9283B">
              <w:rPr>
                <w:rFonts w:cs="Times New Roman"/>
                <w:szCs w:val="24"/>
              </w:rPr>
              <w:t>lasės vadovas</w:t>
            </w:r>
          </w:p>
        </w:tc>
      </w:tr>
      <w:tr w:rsidR="002B3F48" w:rsidRPr="00DF0ACF" w14:paraId="26CF29B7" w14:textId="77777777" w:rsidTr="00440E3F">
        <w:tc>
          <w:tcPr>
            <w:tcW w:w="562" w:type="dxa"/>
            <w:shd w:val="clear" w:color="auto" w:fill="auto"/>
          </w:tcPr>
          <w:p w14:paraId="52ACA337" w14:textId="77777777" w:rsidR="002B3F48" w:rsidRPr="00D6106D" w:rsidRDefault="002B3F48" w:rsidP="002B3F48">
            <w:pPr>
              <w:pStyle w:val="Betarp"/>
              <w:ind w:firstLine="0"/>
              <w:jc w:val="center"/>
              <w:rPr>
                <w:rFonts w:cs="Times New Roman"/>
                <w:szCs w:val="24"/>
              </w:rPr>
            </w:pPr>
            <w:r w:rsidRPr="00D6106D">
              <w:rPr>
                <w:rFonts w:cs="Times New Roman"/>
                <w:szCs w:val="24"/>
              </w:rPr>
              <w:t>25.</w:t>
            </w:r>
          </w:p>
        </w:tc>
        <w:tc>
          <w:tcPr>
            <w:tcW w:w="3828" w:type="dxa"/>
            <w:shd w:val="clear" w:color="auto" w:fill="auto"/>
          </w:tcPr>
          <w:p w14:paraId="43FE43F4" w14:textId="4BE510F3" w:rsidR="002B3F48" w:rsidRPr="00D6106D" w:rsidRDefault="002B3F48" w:rsidP="00D33943">
            <w:pPr>
              <w:pStyle w:val="Betarp"/>
              <w:ind w:firstLine="0"/>
              <w:jc w:val="left"/>
              <w:rPr>
                <w:rStyle w:val="normaltextrun"/>
                <w:rFonts w:cs="Times New Roman"/>
                <w:color w:val="000000"/>
                <w:szCs w:val="24"/>
                <w:shd w:val="clear" w:color="auto" w:fill="FFFFFF"/>
              </w:rPr>
            </w:pPr>
            <w:r w:rsidRPr="00D6106D">
              <w:rPr>
                <w:rStyle w:val="normaltextrun"/>
                <w:rFonts w:cs="Times New Roman"/>
                <w:color w:val="000000"/>
                <w:szCs w:val="24"/>
                <w:shd w:val="clear" w:color="auto" w:fill="FFFFFF"/>
              </w:rPr>
              <w:t xml:space="preserve">Akcija </w:t>
            </w:r>
            <w:r>
              <w:rPr>
                <w:rStyle w:val="normaltextrun"/>
                <w:rFonts w:cs="Times New Roman"/>
                <w:color w:val="000000"/>
                <w:szCs w:val="24"/>
                <w:shd w:val="clear" w:color="auto" w:fill="FFFFFF"/>
              </w:rPr>
              <w:t>„</w:t>
            </w:r>
            <w:r w:rsidRPr="00D6106D">
              <w:rPr>
                <w:rStyle w:val="normaltextrun"/>
                <w:rFonts w:cs="Times New Roman"/>
                <w:color w:val="000000"/>
                <w:szCs w:val="24"/>
                <w:shd w:val="clear" w:color="auto" w:fill="FFFFFF"/>
              </w:rPr>
              <w:t>Aš neskriaudžiu kitų, prisijunk ir tu”</w:t>
            </w:r>
            <w:r w:rsidR="00DD29A1">
              <w:rPr>
                <w:rStyle w:val="normaltextrun"/>
                <w:rFonts w:cs="Times New Roman"/>
                <w:color w:val="000000"/>
                <w:szCs w:val="24"/>
                <w:shd w:val="clear" w:color="auto" w:fill="FFFFFF"/>
              </w:rPr>
              <w:t>.</w:t>
            </w:r>
            <w:r w:rsidRPr="00D6106D">
              <w:rPr>
                <w:rStyle w:val="eop"/>
                <w:rFonts w:cs="Times New Roman"/>
                <w:color w:val="000000"/>
                <w:szCs w:val="24"/>
                <w:shd w:val="clear" w:color="auto" w:fill="FFFFFF"/>
              </w:rPr>
              <w:t> </w:t>
            </w:r>
          </w:p>
        </w:tc>
        <w:tc>
          <w:tcPr>
            <w:tcW w:w="1538" w:type="dxa"/>
            <w:shd w:val="clear" w:color="auto" w:fill="auto"/>
          </w:tcPr>
          <w:p w14:paraId="0C81D2B7" w14:textId="77777777" w:rsidR="002B3F48" w:rsidRPr="00D6106D" w:rsidRDefault="002B3F48" w:rsidP="002B3F48">
            <w:pPr>
              <w:pStyle w:val="Betarp"/>
              <w:ind w:firstLine="0"/>
              <w:jc w:val="center"/>
              <w:rPr>
                <w:rFonts w:cs="Times New Roman"/>
                <w:color w:val="000000"/>
                <w:szCs w:val="24"/>
                <w:shd w:val="clear" w:color="auto" w:fill="FFFFFF"/>
              </w:rPr>
            </w:pPr>
            <w:r>
              <w:rPr>
                <w:rStyle w:val="normaltextrun"/>
                <w:rFonts w:cs="Times New Roman"/>
                <w:color w:val="000000"/>
                <w:szCs w:val="24"/>
                <w:shd w:val="clear" w:color="auto" w:fill="FFFFFF"/>
              </w:rPr>
              <w:t>5</w:t>
            </w:r>
            <w:r w:rsidRPr="00D6106D">
              <w:rPr>
                <w:rStyle w:val="normaltextrun"/>
                <w:rFonts w:cs="Times New Roman"/>
                <w:color w:val="000000"/>
                <w:szCs w:val="24"/>
                <w:shd w:val="clear" w:color="auto" w:fill="FFFFFF"/>
              </w:rPr>
              <w:t>-8,</w:t>
            </w:r>
            <w:r>
              <w:rPr>
                <w:rStyle w:val="normaltextrun"/>
                <w:rFonts w:cs="Times New Roman"/>
                <w:color w:val="000000"/>
                <w:szCs w:val="24"/>
                <w:shd w:val="clear" w:color="auto" w:fill="FFFFFF"/>
              </w:rPr>
              <w:t xml:space="preserve"> </w:t>
            </w:r>
            <w:r w:rsidRPr="00D6106D">
              <w:rPr>
                <w:rStyle w:val="normaltextrun"/>
                <w:rFonts w:cs="Times New Roman"/>
                <w:color w:val="000000"/>
                <w:szCs w:val="24"/>
                <w:shd w:val="clear" w:color="auto" w:fill="FFFFFF"/>
              </w:rPr>
              <w:t>I-IV</w:t>
            </w:r>
            <w:r w:rsidRPr="00D6106D">
              <w:rPr>
                <w:rStyle w:val="eop"/>
                <w:rFonts w:cs="Times New Roman"/>
                <w:color w:val="000000"/>
                <w:szCs w:val="24"/>
                <w:shd w:val="clear" w:color="auto" w:fill="FFFFFF"/>
              </w:rPr>
              <w:t> </w:t>
            </w:r>
          </w:p>
        </w:tc>
        <w:tc>
          <w:tcPr>
            <w:tcW w:w="1528" w:type="dxa"/>
            <w:shd w:val="clear" w:color="auto" w:fill="auto"/>
          </w:tcPr>
          <w:p w14:paraId="6B7D7F9C" w14:textId="77777777" w:rsidR="002B3F48" w:rsidRPr="00D6106D" w:rsidRDefault="002B3F48" w:rsidP="002B3F48">
            <w:pPr>
              <w:pStyle w:val="Betarp"/>
              <w:ind w:firstLine="0"/>
              <w:jc w:val="center"/>
              <w:rPr>
                <w:rFonts w:cs="Times New Roman"/>
                <w:szCs w:val="24"/>
              </w:rPr>
            </w:pPr>
            <w:r w:rsidRPr="00D6106D">
              <w:rPr>
                <w:rStyle w:val="normaltextrun"/>
                <w:rFonts w:cs="Times New Roman"/>
                <w:color w:val="000000"/>
                <w:szCs w:val="24"/>
                <w:shd w:val="clear" w:color="auto" w:fill="FFFFFF"/>
              </w:rPr>
              <w:t>2024-03</w:t>
            </w:r>
            <w:r w:rsidRPr="00D6106D">
              <w:rPr>
                <w:rStyle w:val="eop"/>
                <w:rFonts w:cs="Times New Roman"/>
                <w:color w:val="000000"/>
                <w:szCs w:val="24"/>
                <w:shd w:val="clear" w:color="auto" w:fill="FFFFFF"/>
              </w:rPr>
              <w:t> </w:t>
            </w:r>
          </w:p>
        </w:tc>
        <w:tc>
          <w:tcPr>
            <w:tcW w:w="2320" w:type="dxa"/>
            <w:shd w:val="clear" w:color="auto" w:fill="auto"/>
          </w:tcPr>
          <w:p w14:paraId="3F8A729A" w14:textId="77777777" w:rsidR="008C6DDD" w:rsidRDefault="002B3F48" w:rsidP="002B3F48">
            <w:pPr>
              <w:pStyle w:val="Betarp"/>
              <w:ind w:firstLine="0"/>
              <w:rPr>
                <w:rStyle w:val="normaltextrun"/>
                <w:rFonts w:cs="Times New Roman"/>
                <w:color w:val="000000"/>
                <w:szCs w:val="24"/>
                <w:shd w:val="clear" w:color="auto" w:fill="FFFFFF"/>
              </w:rPr>
            </w:pPr>
            <w:r w:rsidRPr="00D6106D">
              <w:rPr>
                <w:rStyle w:val="normaltextrun"/>
                <w:rFonts w:cs="Times New Roman"/>
                <w:color w:val="000000"/>
                <w:szCs w:val="24"/>
                <w:shd w:val="clear" w:color="auto" w:fill="FFFFFF"/>
              </w:rPr>
              <w:t xml:space="preserve">Elena Žąsytienė, </w:t>
            </w:r>
          </w:p>
          <w:p w14:paraId="4895684D" w14:textId="327B4ECA" w:rsidR="002B3F48" w:rsidRPr="00D6106D" w:rsidRDefault="002B3F48" w:rsidP="002B3F48">
            <w:pPr>
              <w:pStyle w:val="Betarp"/>
              <w:ind w:firstLine="0"/>
              <w:rPr>
                <w:rFonts w:cs="Times New Roman"/>
                <w:szCs w:val="24"/>
              </w:rPr>
            </w:pPr>
            <w:r w:rsidRPr="00D6106D">
              <w:rPr>
                <w:rStyle w:val="normaltextrun"/>
                <w:rFonts w:cs="Times New Roman"/>
                <w:color w:val="000000"/>
                <w:szCs w:val="24"/>
                <w:shd w:val="clear" w:color="auto" w:fill="FFFFFF"/>
              </w:rPr>
              <w:t>klasių vadovai</w:t>
            </w:r>
            <w:r w:rsidRPr="00D6106D">
              <w:rPr>
                <w:rStyle w:val="eop"/>
                <w:rFonts w:cs="Times New Roman"/>
                <w:color w:val="000000"/>
                <w:szCs w:val="24"/>
                <w:shd w:val="clear" w:color="auto" w:fill="FFFFFF"/>
              </w:rPr>
              <w:t> </w:t>
            </w:r>
          </w:p>
        </w:tc>
      </w:tr>
      <w:tr w:rsidR="002B3F48" w14:paraId="36C71A60" w14:textId="77777777" w:rsidTr="00440E3F">
        <w:trPr>
          <w:trHeight w:val="300"/>
        </w:trPr>
        <w:tc>
          <w:tcPr>
            <w:tcW w:w="562" w:type="dxa"/>
            <w:shd w:val="clear" w:color="auto" w:fill="auto"/>
          </w:tcPr>
          <w:p w14:paraId="74801FDA" w14:textId="77777777" w:rsidR="002B3F48" w:rsidRPr="002D2DD0" w:rsidRDefault="002B3F48" w:rsidP="002B3F48">
            <w:pPr>
              <w:pStyle w:val="Betarp"/>
              <w:ind w:firstLine="0"/>
              <w:jc w:val="center"/>
              <w:rPr>
                <w:rFonts w:cs="Times New Roman"/>
                <w:szCs w:val="24"/>
              </w:rPr>
            </w:pPr>
            <w:r w:rsidRPr="002D2DD0">
              <w:rPr>
                <w:rFonts w:cs="Times New Roman"/>
                <w:szCs w:val="24"/>
              </w:rPr>
              <w:t>2</w:t>
            </w:r>
            <w:r>
              <w:rPr>
                <w:rFonts w:cs="Times New Roman"/>
                <w:szCs w:val="24"/>
              </w:rPr>
              <w:t>6</w:t>
            </w:r>
            <w:r w:rsidRPr="002D2DD0">
              <w:rPr>
                <w:rFonts w:cs="Times New Roman"/>
                <w:szCs w:val="24"/>
              </w:rPr>
              <w:t>.</w:t>
            </w:r>
          </w:p>
        </w:tc>
        <w:tc>
          <w:tcPr>
            <w:tcW w:w="3828" w:type="dxa"/>
            <w:shd w:val="clear" w:color="auto" w:fill="auto"/>
          </w:tcPr>
          <w:p w14:paraId="7252EE3F" w14:textId="77777777" w:rsidR="002B3F48" w:rsidRPr="002D2DD0" w:rsidRDefault="002B3F48" w:rsidP="00D33943">
            <w:pPr>
              <w:pStyle w:val="Betarp"/>
              <w:ind w:firstLine="0"/>
              <w:jc w:val="left"/>
              <w:rPr>
                <w:rFonts w:cs="Times New Roman"/>
                <w:szCs w:val="24"/>
              </w:rPr>
            </w:pPr>
            <w:r w:rsidRPr="002D2DD0">
              <w:rPr>
                <w:rFonts w:cs="Times New Roman"/>
                <w:szCs w:val="24"/>
              </w:rPr>
              <w:t xml:space="preserve">Projektas „Mes rūšiuojame”. </w:t>
            </w:r>
          </w:p>
        </w:tc>
        <w:tc>
          <w:tcPr>
            <w:tcW w:w="1538" w:type="dxa"/>
            <w:shd w:val="clear" w:color="auto" w:fill="auto"/>
          </w:tcPr>
          <w:p w14:paraId="728AD10F" w14:textId="77777777" w:rsidR="002B3F48" w:rsidRPr="002D2DD0" w:rsidRDefault="002B3F48" w:rsidP="002B3F48">
            <w:pPr>
              <w:pStyle w:val="Betarp"/>
              <w:ind w:firstLine="0"/>
              <w:jc w:val="center"/>
              <w:rPr>
                <w:rFonts w:cs="Times New Roman"/>
                <w:szCs w:val="24"/>
              </w:rPr>
            </w:pPr>
            <w:r w:rsidRPr="002D2DD0">
              <w:rPr>
                <w:rFonts w:cs="Times New Roman"/>
                <w:szCs w:val="24"/>
              </w:rPr>
              <w:t>5-8, I-IV</w:t>
            </w:r>
          </w:p>
        </w:tc>
        <w:tc>
          <w:tcPr>
            <w:tcW w:w="1528" w:type="dxa"/>
            <w:shd w:val="clear" w:color="auto" w:fill="auto"/>
          </w:tcPr>
          <w:p w14:paraId="52831520" w14:textId="77777777" w:rsidR="002B3F48" w:rsidRPr="002D2DD0" w:rsidRDefault="002B3F48" w:rsidP="002B3F48">
            <w:pPr>
              <w:pStyle w:val="Betarp"/>
              <w:ind w:firstLine="0"/>
              <w:jc w:val="center"/>
              <w:rPr>
                <w:rFonts w:cs="Times New Roman"/>
                <w:szCs w:val="24"/>
              </w:rPr>
            </w:pPr>
            <w:r w:rsidRPr="002D2DD0">
              <w:rPr>
                <w:rFonts w:cs="Times New Roman"/>
                <w:szCs w:val="24"/>
              </w:rPr>
              <w:t>2024-01</w:t>
            </w:r>
          </w:p>
          <w:p w14:paraId="09CE3D07" w14:textId="77777777" w:rsidR="002B3F48" w:rsidRPr="002D2DD0" w:rsidRDefault="002B3F48" w:rsidP="002B3F48">
            <w:pPr>
              <w:pStyle w:val="Betarp"/>
              <w:ind w:firstLine="0"/>
              <w:jc w:val="center"/>
              <w:rPr>
                <w:rFonts w:cs="Times New Roman"/>
                <w:szCs w:val="24"/>
              </w:rPr>
            </w:pPr>
            <w:r w:rsidRPr="002D2DD0">
              <w:rPr>
                <w:rFonts w:cs="Times New Roman"/>
                <w:szCs w:val="24"/>
              </w:rPr>
              <w:t>-</w:t>
            </w:r>
          </w:p>
          <w:p w14:paraId="4807E532" w14:textId="77777777" w:rsidR="002B3F48" w:rsidRPr="002D2DD0" w:rsidRDefault="002B3F48" w:rsidP="002B3F48">
            <w:pPr>
              <w:pStyle w:val="Betarp"/>
              <w:ind w:firstLine="0"/>
              <w:jc w:val="center"/>
              <w:rPr>
                <w:rFonts w:cs="Times New Roman"/>
                <w:szCs w:val="24"/>
              </w:rPr>
            </w:pPr>
            <w:r w:rsidRPr="002D2DD0">
              <w:rPr>
                <w:rFonts w:cs="Times New Roman"/>
                <w:szCs w:val="24"/>
              </w:rPr>
              <w:t>2024-12</w:t>
            </w:r>
          </w:p>
        </w:tc>
        <w:tc>
          <w:tcPr>
            <w:tcW w:w="2320" w:type="dxa"/>
            <w:shd w:val="clear" w:color="auto" w:fill="auto"/>
          </w:tcPr>
          <w:p w14:paraId="71F09D15" w14:textId="77777777" w:rsidR="002B3F48" w:rsidRPr="002D2DD0" w:rsidRDefault="002B3F48" w:rsidP="002B3F48">
            <w:pPr>
              <w:pStyle w:val="Betarp"/>
              <w:ind w:firstLine="0"/>
              <w:rPr>
                <w:rFonts w:cs="Times New Roman"/>
                <w:szCs w:val="24"/>
              </w:rPr>
            </w:pPr>
            <w:r w:rsidRPr="002D2DD0">
              <w:rPr>
                <w:rFonts w:cs="Times New Roman"/>
                <w:szCs w:val="24"/>
              </w:rPr>
              <w:t>Valerija Eidikienė</w:t>
            </w:r>
          </w:p>
        </w:tc>
      </w:tr>
      <w:tr w:rsidR="002B3F48" w14:paraId="1EEE3B6C" w14:textId="77777777" w:rsidTr="00440E3F">
        <w:trPr>
          <w:trHeight w:val="300"/>
        </w:trPr>
        <w:tc>
          <w:tcPr>
            <w:tcW w:w="562" w:type="dxa"/>
            <w:shd w:val="clear" w:color="auto" w:fill="auto"/>
          </w:tcPr>
          <w:p w14:paraId="0F4BB683" w14:textId="77777777" w:rsidR="002B3F48" w:rsidRPr="002D2DD0" w:rsidRDefault="002B3F48" w:rsidP="002B3F48">
            <w:pPr>
              <w:pStyle w:val="Betarp"/>
              <w:ind w:firstLine="0"/>
              <w:jc w:val="center"/>
              <w:rPr>
                <w:rFonts w:cs="Times New Roman"/>
                <w:szCs w:val="24"/>
              </w:rPr>
            </w:pPr>
            <w:r>
              <w:rPr>
                <w:rFonts w:cs="Times New Roman"/>
                <w:szCs w:val="24"/>
              </w:rPr>
              <w:t xml:space="preserve">27. </w:t>
            </w:r>
          </w:p>
        </w:tc>
        <w:tc>
          <w:tcPr>
            <w:tcW w:w="3828" w:type="dxa"/>
            <w:shd w:val="clear" w:color="auto" w:fill="auto"/>
          </w:tcPr>
          <w:p w14:paraId="66A566B3" w14:textId="77777777" w:rsidR="002B3F48" w:rsidRPr="002D2DD0" w:rsidRDefault="002B3F48" w:rsidP="00D33943">
            <w:pPr>
              <w:pStyle w:val="Betarp"/>
              <w:ind w:firstLine="0"/>
              <w:jc w:val="left"/>
              <w:rPr>
                <w:rFonts w:cs="Times New Roman"/>
                <w:szCs w:val="24"/>
              </w:rPr>
            </w:pPr>
            <w:r w:rsidRPr="002D2DD0">
              <w:rPr>
                <w:rStyle w:val="normaltextrun"/>
                <w:rFonts w:cs="Times New Roman"/>
                <w:color w:val="000000"/>
                <w:szCs w:val="24"/>
                <w:bdr w:val="none" w:sz="0" w:space="0" w:color="auto" w:frame="1"/>
              </w:rPr>
              <w:t>Užgavėnių šventė.</w:t>
            </w:r>
          </w:p>
        </w:tc>
        <w:tc>
          <w:tcPr>
            <w:tcW w:w="1538" w:type="dxa"/>
            <w:shd w:val="clear" w:color="auto" w:fill="auto"/>
          </w:tcPr>
          <w:p w14:paraId="7261DA2F" w14:textId="77777777" w:rsidR="002B3F48" w:rsidRPr="002D2DD0" w:rsidRDefault="002B3F48" w:rsidP="002B3F48">
            <w:pPr>
              <w:pStyle w:val="paragraph"/>
              <w:spacing w:before="0" w:beforeAutospacing="0" w:after="0" w:afterAutospacing="0"/>
              <w:jc w:val="center"/>
              <w:textAlignment w:val="baseline"/>
            </w:pPr>
            <w:r>
              <w:rPr>
                <w:rStyle w:val="normaltextrun"/>
              </w:rPr>
              <w:t>5-8, I-IV</w:t>
            </w:r>
          </w:p>
        </w:tc>
        <w:tc>
          <w:tcPr>
            <w:tcW w:w="1528" w:type="dxa"/>
            <w:shd w:val="clear" w:color="auto" w:fill="auto"/>
          </w:tcPr>
          <w:p w14:paraId="2EFC3243" w14:textId="77777777" w:rsidR="002B3F48" w:rsidRPr="002D2DD0" w:rsidRDefault="002B3F48" w:rsidP="002B3F48">
            <w:pPr>
              <w:pStyle w:val="Betarp"/>
              <w:ind w:firstLine="0"/>
              <w:jc w:val="center"/>
              <w:rPr>
                <w:rFonts w:cs="Times New Roman"/>
                <w:szCs w:val="24"/>
              </w:rPr>
            </w:pPr>
            <w:r w:rsidRPr="002D2DD0">
              <w:rPr>
                <w:rStyle w:val="normaltextrun"/>
                <w:rFonts w:cs="Times New Roman"/>
                <w:color w:val="000000"/>
                <w:szCs w:val="24"/>
                <w:shd w:val="clear" w:color="auto" w:fill="FFFFFF"/>
              </w:rPr>
              <w:t>2024-02-13</w:t>
            </w:r>
            <w:r w:rsidRPr="002D2DD0">
              <w:rPr>
                <w:rStyle w:val="eop"/>
                <w:rFonts w:cs="Times New Roman"/>
                <w:color w:val="000000"/>
                <w:szCs w:val="24"/>
                <w:shd w:val="clear" w:color="auto" w:fill="FFFFFF"/>
              </w:rPr>
              <w:t> </w:t>
            </w:r>
          </w:p>
        </w:tc>
        <w:tc>
          <w:tcPr>
            <w:tcW w:w="2320" w:type="dxa"/>
            <w:shd w:val="clear" w:color="auto" w:fill="auto"/>
          </w:tcPr>
          <w:p w14:paraId="1C21117A" w14:textId="77777777" w:rsidR="002B3F48" w:rsidRDefault="002B3F48" w:rsidP="002B3F48">
            <w:pPr>
              <w:pStyle w:val="paragraph"/>
              <w:spacing w:before="0" w:beforeAutospacing="0" w:after="0" w:afterAutospacing="0"/>
              <w:textAlignment w:val="baseline"/>
              <w:rPr>
                <w:rFonts w:ascii="Segoe UI" w:hAnsi="Segoe UI" w:cs="Segoe UI"/>
                <w:sz w:val="18"/>
                <w:szCs w:val="18"/>
              </w:rPr>
            </w:pPr>
            <w:r>
              <w:rPr>
                <w:rStyle w:val="normaltextrun"/>
              </w:rPr>
              <w:t>Asta Mauricienė,</w:t>
            </w:r>
            <w:r>
              <w:rPr>
                <w:rStyle w:val="eop"/>
              </w:rPr>
              <w:t> </w:t>
            </w:r>
          </w:p>
          <w:p w14:paraId="41ACD82E" w14:textId="76DED9BE" w:rsidR="002B3F48" w:rsidRPr="00125E26" w:rsidRDefault="002B3F48" w:rsidP="00125E26">
            <w:pPr>
              <w:pStyle w:val="paragraph"/>
              <w:spacing w:before="0" w:beforeAutospacing="0" w:after="0" w:afterAutospacing="0"/>
              <w:textAlignment w:val="baseline"/>
              <w:rPr>
                <w:rFonts w:ascii="Segoe UI" w:hAnsi="Segoe UI" w:cs="Segoe UI"/>
                <w:sz w:val="18"/>
                <w:szCs w:val="18"/>
              </w:rPr>
            </w:pPr>
            <w:r>
              <w:rPr>
                <w:rStyle w:val="normaltextrun"/>
              </w:rPr>
              <w:t>klasių vadovai</w:t>
            </w:r>
            <w:r>
              <w:rPr>
                <w:rStyle w:val="eop"/>
              </w:rPr>
              <w:t> </w:t>
            </w:r>
          </w:p>
        </w:tc>
      </w:tr>
      <w:tr w:rsidR="002B3F48" w14:paraId="236A8B88" w14:textId="77777777" w:rsidTr="00440E3F">
        <w:trPr>
          <w:trHeight w:val="300"/>
        </w:trPr>
        <w:tc>
          <w:tcPr>
            <w:tcW w:w="562" w:type="dxa"/>
            <w:shd w:val="clear" w:color="auto" w:fill="auto"/>
          </w:tcPr>
          <w:p w14:paraId="346A687D" w14:textId="77777777" w:rsidR="002B3F48" w:rsidRDefault="002B3F48" w:rsidP="002B3F48">
            <w:pPr>
              <w:pStyle w:val="Betarp"/>
              <w:ind w:firstLine="0"/>
              <w:jc w:val="center"/>
              <w:rPr>
                <w:rFonts w:cs="Times New Roman"/>
                <w:szCs w:val="24"/>
              </w:rPr>
            </w:pPr>
            <w:r>
              <w:rPr>
                <w:rFonts w:cs="Times New Roman"/>
                <w:szCs w:val="24"/>
              </w:rPr>
              <w:t xml:space="preserve">29. </w:t>
            </w:r>
          </w:p>
        </w:tc>
        <w:tc>
          <w:tcPr>
            <w:tcW w:w="3828" w:type="dxa"/>
            <w:shd w:val="clear" w:color="auto" w:fill="auto"/>
          </w:tcPr>
          <w:p w14:paraId="71375D79" w14:textId="77777777" w:rsidR="002B3F48" w:rsidRPr="002D2DD0" w:rsidRDefault="002B3F48" w:rsidP="00D33943">
            <w:pPr>
              <w:pStyle w:val="Betarp"/>
              <w:ind w:firstLine="0"/>
              <w:jc w:val="left"/>
              <w:rPr>
                <w:rStyle w:val="normaltextrun"/>
                <w:rFonts w:cs="Times New Roman"/>
                <w:color w:val="000000"/>
                <w:szCs w:val="24"/>
                <w:bdr w:val="none" w:sz="0" w:space="0" w:color="auto" w:frame="1"/>
              </w:rPr>
            </w:pPr>
            <w:r w:rsidRPr="002D2DD0">
              <w:rPr>
                <w:rStyle w:val="normaltextrun"/>
                <w:rFonts w:cs="Times New Roman"/>
                <w:color w:val="000000"/>
                <w:szCs w:val="24"/>
                <w:shd w:val="clear" w:color="auto" w:fill="FFFFFF"/>
              </w:rPr>
              <w:t>Programa „Sveikame kūne – sveika siela“.</w:t>
            </w:r>
            <w:r w:rsidRPr="002D2DD0">
              <w:rPr>
                <w:rStyle w:val="eop"/>
                <w:rFonts w:cs="Times New Roman"/>
                <w:color w:val="000000"/>
                <w:szCs w:val="24"/>
                <w:shd w:val="clear" w:color="auto" w:fill="FFFFFF"/>
              </w:rPr>
              <w:t> </w:t>
            </w:r>
          </w:p>
        </w:tc>
        <w:tc>
          <w:tcPr>
            <w:tcW w:w="1538" w:type="dxa"/>
            <w:shd w:val="clear" w:color="auto" w:fill="auto"/>
          </w:tcPr>
          <w:p w14:paraId="7409D188" w14:textId="77777777" w:rsidR="002B3F48" w:rsidRDefault="002B3F48" w:rsidP="002B3F48">
            <w:pPr>
              <w:pStyle w:val="paragraph"/>
              <w:spacing w:before="0" w:beforeAutospacing="0" w:after="0" w:afterAutospacing="0"/>
              <w:jc w:val="center"/>
              <w:textAlignment w:val="baseline"/>
              <w:rPr>
                <w:rStyle w:val="normaltextrun"/>
              </w:rPr>
            </w:pPr>
            <w:r>
              <w:rPr>
                <w:rStyle w:val="normaltextrun"/>
              </w:rPr>
              <w:t>5-8,</w:t>
            </w:r>
            <w:r>
              <w:rPr>
                <w:rStyle w:val="eop"/>
              </w:rPr>
              <w:t> </w:t>
            </w:r>
            <w:r w:rsidRPr="00DF0ACF">
              <w:t>I-IV</w:t>
            </w:r>
          </w:p>
        </w:tc>
        <w:tc>
          <w:tcPr>
            <w:tcW w:w="1528" w:type="dxa"/>
            <w:shd w:val="clear" w:color="auto" w:fill="auto"/>
          </w:tcPr>
          <w:p w14:paraId="37B841DF" w14:textId="77777777" w:rsidR="002B3F48" w:rsidRDefault="002B3F48" w:rsidP="00DD29A1">
            <w:pPr>
              <w:pStyle w:val="paragraph"/>
              <w:spacing w:before="0" w:beforeAutospacing="0" w:after="0" w:afterAutospacing="0"/>
              <w:jc w:val="center"/>
              <w:textAlignment w:val="baseline"/>
              <w:rPr>
                <w:rFonts w:ascii="Segoe UI" w:hAnsi="Segoe UI" w:cs="Segoe UI"/>
                <w:sz w:val="18"/>
                <w:szCs w:val="18"/>
              </w:rPr>
            </w:pPr>
            <w:r>
              <w:rPr>
                <w:rStyle w:val="normaltextrun"/>
              </w:rPr>
              <w:t>2024-02</w:t>
            </w:r>
          </w:p>
          <w:p w14:paraId="32C3DE68" w14:textId="77777777" w:rsidR="002B3F48" w:rsidRDefault="002B3F48" w:rsidP="00DD29A1">
            <w:pPr>
              <w:pStyle w:val="paragraph"/>
              <w:spacing w:before="0" w:beforeAutospacing="0" w:after="0" w:afterAutospacing="0"/>
              <w:jc w:val="center"/>
              <w:textAlignment w:val="baseline"/>
              <w:rPr>
                <w:rFonts w:ascii="Segoe UI" w:hAnsi="Segoe UI" w:cs="Segoe UI"/>
                <w:sz w:val="18"/>
                <w:szCs w:val="18"/>
              </w:rPr>
            </w:pPr>
            <w:r>
              <w:rPr>
                <w:rStyle w:val="normaltextrun"/>
              </w:rPr>
              <w:t>-</w:t>
            </w:r>
          </w:p>
          <w:p w14:paraId="1F37FFD2" w14:textId="77777777" w:rsidR="002B3F48" w:rsidRPr="002D2DD0" w:rsidRDefault="002B3F48" w:rsidP="00DD29A1">
            <w:pPr>
              <w:pStyle w:val="paragraph"/>
              <w:spacing w:before="0" w:beforeAutospacing="0" w:after="0" w:afterAutospacing="0"/>
              <w:jc w:val="center"/>
              <w:textAlignment w:val="baseline"/>
              <w:rPr>
                <w:rStyle w:val="normaltextrun"/>
                <w:color w:val="000000"/>
                <w:shd w:val="clear" w:color="auto" w:fill="FFFFFF"/>
              </w:rPr>
            </w:pPr>
            <w:r>
              <w:rPr>
                <w:rStyle w:val="normaltextrun"/>
              </w:rPr>
              <w:t>2024-12</w:t>
            </w:r>
          </w:p>
        </w:tc>
        <w:tc>
          <w:tcPr>
            <w:tcW w:w="2320" w:type="dxa"/>
            <w:shd w:val="clear" w:color="auto" w:fill="auto"/>
          </w:tcPr>
          <w:p w14:paraId="425DCC11" w14:textId="77777777" w:rsidR="002B3F48" w:rsidRDefault="002B3F48" w:rsidP="002B3F48">
            <w:pPr>
              <w:pStyle w:val="paragraph"/>
              <w:spacing w:before="0" w:beforeAutospacing="0" w:after="0" w:afterAutospacing="0"/>
              <w:textAlignment w:val="baseline"/>
              <w:rPr>
                <w:rStyle w:val="normaltextrun"/>
              </w:rPr>
            </w:pPr>
            <w:r>
              <w:rPr>
                <w:rStyle w:val="normaltextrun"/>
                <w:color w:val="000000"/>
                <w:shd w:val="clear" w:color="auto" w:fill="FFFFFF"/>
              </w:rPr>
              <w:t>Sveikatos stiprinimo veiklos organizavimo darbo grupė</w:t>
            </w:r>
            <w:r>
              <w:rPr>
                <w:rStyle w:val="eop"/>
                <w:color w:val="000000"/>
                <w:shd w:val="clear" w:color="auto" w:fill="FFFFFF"/>
              </w:rPr>
              <w:t> </w:t>
            </w:r>
          </w:p>
        </w:tc>
      </w:tr>
      <w:tr w:rsidR="002B3F48" w:rsidRPr="00DF0ACF" w14:paraId="5733E957" w14:textId="77777777" w:rsidTr="00440E3F">
        <w:tc>
          <w:tcPr>
            <w:tcW w:w="562" w:type="dxa"/>
            <w:shd w:val="clear" w:color="auto" w:fill="auto"/>
          </w:tcPr>
          <w:p w14:paraId="4977B4B3" w14:textId="77777777" w:rsidR="002B3F48" w:rsidRPr="00DF0ACF" w:rsidRDefault="002B3F48" w:rsidP="002B3F48">
            <w:pPr>
              <w:pStyle w:val="Betarp"/>
              <w:ind w:firstLine="0"/>
              <w:jc w:val="center"/>
              <w:rPr>
                <w:rFonts w:cs="Times New Roman"/>
                <w:szCs w:val="24"/>
              </w:rPr>
            </w:pPr>
            <w:r>
              <w:rPr>
                <w:rFonts w:cs="Times New Roman"/>
                <w:szCs w:val="24"/>
              </w:rPr>
              <w:t>30</w:t>
            </w:r>
            <w:r w:rsidRPr="6FBDD221">
              <w:rPr>
                <w:rFonts w:cs="Times New Roman"/>
                <w:szCs w:val="24"/>
              </w:rPr>
              <w:t>.</w:t>
            </w:r>
          </w:p>
        </w:tc>
        <w:tc>
          <w:tcPr>
            <w:tcW w:w="3828" w:type="dxa"/>
            <w:shd w:val="clear" w:color="auto" w:fill="auto"/>
          </w:tcPr>
          <w:p w14:paraId="105C1E22" w14:textId="77777777" w:rsidR="002B3F48" w:rsidRPr="00DF0ACF" w:rsidRDefault="002B3F48" w:rsidP="00D33943">
            <w:pPr>
              <w:pStyle w:val="Betarp"/>
              <w:ind w:firstLine="0"/>
              <w:jc w:val="left"/>
              <w:rPr>
                <w:rFonts w:cs="Times New Roman"/>
                <w:szCs w:val="24"/>
              </w:rPr>
            </w:pPr>
            <w:r w:rsidRPr="16975C1F">
              <w:rPr>
                <w:rFonts w:cs="Times New Roman"/>
                <w:szCs w:val="24"/>
              </w:rPr>
              <w:t xml:space="preserve">Projektinė veikla </w:t>
            </w:r>
            <w:r>
              <w:rPr>
                <w:rFonts w:cs="Times New Roman"/>
                <w:szCs w:val="24"/>
              </w:rPr>
              <w:t>„</w:t>
            </w:r>
            <w:r w:rsidRPr="16975C1F">
              <w:rPr>
                <w:rFonts w:cs="Times New Roman"/>
                <w:szCs w:val="24"/>
              </w:rPr>
              <w:t>Aš labai myliu Lietuvą“</w:t>
            </w:r>
            <w:r>
              <w:rPr>
                <w:rFonts w:cs="Times New Roman"/>
                <w:szCs w:val="24"/>
              </w:rPr>
              <w:t xml:space="preserve"> </w:t>
            </w:r>
            <w:r w:rsidRPr="002D2DD0">
              <w:rPr>
                <w:rStyle w:val="normaltextrun"/>
                <w:rFonts w:cs="Times New Roman"/>
                <w:color w:val="000000"/>
                <w:szCs w:val="24"/>
                <w:bdr w:val="none" w:sz="0" w:space="0" w:color="auto" w:frame="1"/>
              </w:rPr>
              <w:t>Lietuvos nepriklausomybės atkūrimo dienai paminėti.</w:t>
            </w:r>
          </w:p>
        </w:tc>
        <w:tc>
          <w:tcPr>
            <w:tcW w:w="1538" w:type="dxa"/>
            <w:shd w:val="clear" w:color="auto" w:fill="auto"/>
          </w:tcPr>
          <w:p w14:paraId="38FCAF6E" w14:textId="77777777" w:rsidR="002B3F48" w:rsidRPr="00DF0ACF" w:rsidRDefault="002B3F48" w:rsidP="002B3F48">
            <w:pPr>
              <w:pStyle w:val="Betarp"/>
              <w:ind w:firstLine="0"/>
              <w:jc w:val="center"/>
              <w:rPr>
                <w:rFonts w:cs="Times New Roman"/>
                <w:szCs w:val="24"/>
              </w:rPr>
            </w:pPr>
            <w:r w:rsidRPr="00DF0ACF">
              <w:rPr>
                <w:rFonts w:cs="Times New Roman"/>
                <w:szCs w:val="24"/>
              </w:rPr>
              <w:t>5-8, I-IV</w:t>
            </w:r>
          </w:p>
        </w:tc>
        <w:tc>
          <w:tcPr>
            <w:tcW w:w="1528" w:type="dxa"/>
            <w:shd w:val="clear" w:color="auto" w:fill="auto"/>
          </w:tcPr>
          <w:p w14:paraId="50E2E7D3" w14:textId="77777777" w:rsidR="002B3F48" w:rsidRPr="00DF0ACF" w:rsidRDefault="002B3F48" w:rsidP="002B3F48">
            <w:pPr>
              <w:pStyle w:val="Betarp"/>
              <w:ind w:firstLine="0"/>
              <w:jc w:val="center"/>
              <w:rPr>
                <w:rFonts w:cs="Times New Roman"/>
                <w:szCs w:val="24"/>
              </w:rPr>
            </w:pPr>
            <w:r w:rsidRPr="00DF0ACF">
              <w:rPr>
                <w:rFonts w:cs="Times New Roman"/>
                <w:szCs w:val="24"/>
              </w:rPr>
              <w:t>202</w:t>
            </w:r>
            <w:r>
              <w:rPr>
                <w:rFonts w:cs="Times New Roman"/>
                <w:szCs w:val="24"/>
              </w:rPr>
              <w:t>4</w:t>
            </w:r>
            <w:r w:rsidRPr="00DF0ACF">
              <w:rPr>
                <w:rFonts w:cs="Times New Roman"/>
                <w:szCs w:val="24"/>
              </w:rPr>
              <w:t>-03</w:t>
            </w:r>
            <w:r>
              <w:rPr>
                <w:rFonts w:cs="Times New Roman"/>
                <w:szCs w:val="24"/>
              </w:rPr>
              <w:t>-08</w:t>
            </w:r>
          </w:p>
        </w:tc>
        <w:tc>
          <w:tcPr>
            <w:tcW w:w="2320" w:type="dxa"/>
            <w:shd w:val="clear" w:color="auto" w:fill="auto"/>
          </w:tcPr>
          <w:p w14:paraId="2BE473D4" w14:textId="77777777" w:rsidR="002B3F48" w:rsidRDefault="002B3F48" w:rsidP="002B3F48">
            <w:pPr>
              <w:pStyle w:val="paragraph"/>
              <w:spacing w:before="0" w:beforeAutospacing="0" w:after="0" w:afterAutospacing="0"/>
              <w:textAlignment w:val="baseline"/>
              <w:rPr>
                <w:rFonts w:ascii="Segoe UI" w:hAnsi="Segoe UI" w:cs="Segoe UI"/>
                <w:sz w:val="18"/>
                <w:szCs w:val="18"/>
              </w:rPr>
            </w:pPr>
            <w:r>
              <w:rPr>
                <w:rStyle w:val="normaltextrun"/>
              </w:rPr>
              <w:t>Asta Mauricienė,</w:t>
            </w:r>
            <w:r>
              <w:rPr>
                <w:rStyle w:val="eop"/>
              </w:rPr>
              <w:t> </w:t>
            </w:r>
          </w:p>
          <w:p w14:paraId="763C4E40" w14:textId="76F2B372" w:rsidR="002B3F48" w:rsidRDefault="002B3F48" w:rsidP="002B3F48">
            <w:pPr>
              <w:pStyle w:val="paragraph"/>
              <w:spacing w:before="0" w:beforeAutospacing="0" w:after="0" w:afterAutospacing="0"/>
              <w:textAlignment w:val="baseline"/>
              <w:rPr>
                <w:rFonts w:ascii="Segoe UI" w:hAnsi="Segoe UI" w:cs="Segoe UI"/>
                <w:sz w:val="18"/>
                <w:szCs w:val="18"/>
              </w:rPr>
            </w:pPr>
            <w:r>
              <w:rPr>
                <w:rStyle w:val="normaltextrun"/>
              </w:rPr>
              <w:t>Daiva Juškienė</w:t>
            </w:r>
            <w:r w:rsidR="008C6DDD">
              <w:rPr>
                <w:rStyle w:val="normaltextrun"/>
              </w:rPr>
              <w:t>,</w:t>
            </w:r>
            <w:r>
              <w:rPr>
                <w:rStyle w:val="eop"/>
              </w:rPr>
              <w:t> </w:t>
            </w:r>
          </w:p>
          <w:p w14:paraId="0292DCF9" w14:textId="77777777" w:rsidR="002B3F48" w:rsidRPr="00DF0ACF" w:rsidRDefault="002B3F48" w:rsidP="002B3F48">
            <w:pPr>
              <w:pStyle w:val="paragraph"/>
              <w:spacing w:before="0" w:beforeAutospacing="0" w:after="0" w:afterAutospacing="0"/>
              <w:textAlignment w:val="baseline"/>
            </w:pPr>
            <w:r>
              <w:rPr>
                <w:rStyle w:val="normaltextrun"/>
              </w:rPr>
              <w:t>Vincas Žąsytis</w:t>
            </w:r>
          </w:p>
        </w:tc>
      </w:tr>
      <w:tr w:rsidR="002B3F48" w:rsidRPr="00DF0ACF" w14:paraId="1E8AFD01" w14:textId="77777777" w:rsidTr="00440E3F">
        <w:tc>
          <w:tcPr>
            <w:tcW w:w="562" w:type="dxa"/>
            <w:shd w:val="clear" w:color="auto" w:fill="auto"/>
          </w:tcPr>
          <w:p w14:paraId="7D8B80E0" w14:textId="77777777" w:rsidR="002B3F48" w:rsidRPr="00DF0ACF" w:rsidRDefault="002B3F48" w:rsidP="002B3F48">
            <w:pPr>
              <w:pStyle w:val="Betarp"/>
              <w:ind w:firstLine="0"/>
              <w:jc w:val="center"/>
              <w:rPr>
                <w:rFonts w:cs="Times New Roman"/>
                <w:szCs w:val="24"/>
              </w:rPr>
            </w:pPr>
            <w:r>
              <w:rPr>
                <w:rFonts w:cs="Times New Roman"/>
                <w:szCs w:val="24"/>
              </w:rPr>
              <w:t>31</w:t>
            </w:r>
            <w:r w:rsidRPr="6FBDD221">
              <w:rPr>
                <w:rFonts w:cs="Times New Roman"/>
                <w:szCs w:val="24"/>
              </w:rPr>
              <w:t>.</w:t>
            </w:r>
          </w:p>
        </w:tc>
        <w:tc>
          <w:tcPr>
            <w:tcW w:w="3828" w:type="dxa"/>
            <w:shd w:val="clear" w:color="auto" w:fill="auto"/>
          </w:tcPr>
          <w:p w14:paraId="6BDC1326" w14:textId="77777777" w:rsidR="002B3F48" w:rsidRPr="00DF0ACF" w:rsidRDefault="002B3F48" w:rsidP="00D33943">
            <w:pPr>
              <w:pStyle w:val="Betarp"/>
              <w:ind w:firstLine="0"/>
              <w:jc w:val="left"/>
              <w:rPr>
                <w:rFonts w:cs="Times New Roman"/>
                <w:szCs w:val="24"/>
              </w:rPr>
            </w:pPr>
            <w:r w:rsidRPr="19291EE2">
              <w:rPr>
                <w:rFonts w:cs="Times New Roman"/>
                <w:szCs w:val="24"/>
              </w:rPr>
              <w:t>Akcija „Lankyk ir nevėluok“.</w:t>
            </w:r>
          </w:p>
        </w:tc>
        <w:tc>
          <w:tcPr>
            <w:tcW w:w="1538" w:type="dxa"/>
            <w:shd w:val="clear" w:color="auto" w:fill="auto"/>
          </w:tcPr>
          <w:p w14:paraId="74D789B8" w14:textId="77777777" w:rsidR="002B3F48" w:rsidRPr="00DF0ACF" w:rsidRDefault="002B3F48" w:rsidP="002B3F48">
            <w:pPr>
              <w:pStyle w:val="Betarp"/>
              <w:ind w:firstLine="0"/>
              <w:jc w:val="center"/>
              <w:rPr>
                <w:rFonts w:cs="Times New Roman"/>
                <w:szCs w:val="24"/>
              </w:rPr>
            </w:pPr>
            <w:r w:rsidRPr="00DF0ACF">
              <w:rPr>
                <w:rFonts w:cs="Times New Roman"/>
                <w:szCs w:val="24"/>
              </w:rPr>
              <w:t>5-8, I-IV</w:t>
            </w:r>
          </w:p>
        </w:tc>
        <w:tc>
          <w:tcPr>
            <w:tcW w:w="1528" w:type="dxa"/>
            <w:shd w:val="clear" w:color="auto" w:fill="auto"/>
          </w:tcPr>
          <w:p w14:paraId="0BCB4DDC" w14:textId="77777777" w:rsidR="002B3F48" w:rsidRPr="001777D9" w:rsidRDefault="002B3F48" w:rsidP="002B3F48">
            <w:pPr>
              <w:pStyle w:val="Betarp"/>
              <w:ind w:firstLine="0"/>
              <w:jc w:val="center"/>
              <w:rPr>
                <w:rFonts w:cs="Times New Roman"/>
                <w:szCs w:val="24"/>
              </w:rPr>
            </w:pPr>
            <w:r w:rsidRPr="001777D9">
              <w:rPr>
                <w:rFonts w:cs="Times New Roman"/>
                <w:szCs w:val="24"/>
              </w:rPr>
              <w:t>2024-02,</w:t>
            </w:r>
          </w:p>
          <w:p w14:paraId="1176A7B3" w14:textId="77777777" w:rsidR="002B3F48" w:rsidRPr="001777D9" w:rsidRDefault="002B3F48" w:rsidP="002B3F48">
            <w:pPr>
              <w:pStyle w:val="Betarp"/>
              <w:ind w:firstLine="0"/>
              <w:jc w:val="center"/>
              <w:rPr>
                <w:rFonts w:cs="Times New Roman"/>
                <w:szCs w:val="24"/>
              </w:rPr>
            </w:pPr>
            <w:r w:rsidRPr="001777D9">
              <w:rPr>
                <w:rFonts w:cs="Times New Roman"/>
                <w:szCs w:val="24"/>
              </w:rPr>
              <w:t>2024-04,</w:t>
            </w:r>
          </w:p>
          <w:p w14:paraId="100C290A" w14:textId="77777777" w:rsidR="002B3F48" w:rsidRPr="001777D9" w:rsidRDefault="002B3F48" w:rsidP="002B3F48">
            <w:pPr>
              <w:pStyle w:val="Betarp"/>
              <w:ind w:firstLine="0"/>
              <w:jc w:val="center"/>
              <w:rPr>
                <w:rFonts w:cs="Times New Roman"/>
                <w:szCs w:val="24"/>
              </w:rPr>
            </w:pPr>
            <w:r w:rsidRPr="001777D9">
              <w:rPr>
                <w:rFonts w:cs="Times New Roman"/>
                <w:szCs w:val="24"/>
              </w:rPr>
              <w:t>2024-10,</w:t>
            </w:r>
          </w:p>
          <w:p w14:paraId="3D8F2226" w14:textId="77777777" w:rsidR="002B3F48" w:rsidRPr="00AB6AA3" w:rsidRDefault="002B3F48" w:rsidP="002B3F48">
            <w:pPr>
              <w:pStyle w:val="Betarp"/>
              <w:ind w:firstLine="0"/>
              <w:jc w:val="center"/>
              <w:rPr>
                <w:rFonts w:cs="Times New Roman"/>
                <w:szCs w:val="24"/>
              </w:rPr>
            </w:pPr>
            <w:r w:rsidRPr="001777D9">
              <w:rPr>
                <w:rFonts w:cs="Times New Roman"/>
                <w:szCs w:val="24"/>
              </w:rPr>
              <w:t>2024-12</w:t>
            </w:r>
          </w:p>
        </w:tc>
        <w:tc>
          <w:tcPr>
            <w:tcW w:w="2320" w:type="dxa"/>
            <w:shd w:val="clear" w:color="auto" w:fill="auto"/>
          </w:tcPr>
          <w:p w14:paraId="371DEA84" w14:textId="77777777" w:rsidR="002B3F48" w:rsidRPr="001777D9" w:rsidRDefault="002B3F48" w:rsidP="002B3F48">
            <w:pPr>
              <w:pStyle w:val="Betarp"/>
              <w:ind w:firstLine="0"/>
              <w:rPr>
                <w:rFonts w:cs="Times New Roman"/>
                <w:szCs w:val="24"/>
              </w:rPr>
            </w:pPr>
            <w:r w:rsidRPr="001777D9">
              <w:rPr>
                <w:rFonts w:cs="Times New Roman"/>
                <w:szCs w:val="24"/>
              </w:rPr>
              <w:t>Asta Mauricienė,</w:t>
            </w:r>
          </w:p>
          <w:p w14:paraId="11BA9436" w14:textId="77777777" w:rsidR="002B3F48" w:rsidRPr="00DF0ACF" w:rsidRDefault="002B3F48" w:rsidP="002B3F48">
            <w:pPr>
              <w:pStyle w:val="Betarp"/>
              <w:ind w:firstLine="0"/>
              <w:rPr>
                <w:rFonts w:cs="Times New Roman"/>
                <w:szCs w:val="24"/>
              </w:rPr>
            </w:pPr>
            <w:r w:rsidRPr="16975C1F">
              <w:rPr>
                <w:rFonts w:cs="Times New Roman"/>
                <w:szCs w:val="24"/>
              </w:rPr>
              <w:t>Elena Žąsytienė,</w:t>
            </w:r>
            <w:r>
              <w:rPr>
                <w:rFonts w:cs="Times New Roman"/>
                <w:szCs w:val="24"/>
              </w:rPr>
              <w:t xml:space="preserve"> </w:t>
            </w:r>
          </w:p>
          <w:p w14:paraId="3DD48F51" w14:textId="77777777" w:rsidR="002B3F48" w:rsidRPr="00DF0ACF" w:rsidRDefault="002B3F48" w:rsidP="002B3F48">
            <w:pPr>
              <w:pStyle w:val="Betarp"/>
              <w:ind w:firstLine="0"/>
              <w:rPr>
                <w:rFonts w:cs="Times New Roman"/>
                <w:szCs w:val="24"/>
              </w:rPr>
            </w:pPr>
            <w:r w:rsidRPr="16975C1F">
              <w:rPr>
                <w:rFonts w:cs="Times New Roman"/>
                <w:szCs w:val="24"/>
              </w:rPr>
              <w:t xml:space="preserve">klasių vadovai </w:t>
            </w:r>
          </w:p>
        </w:tc>
      </w:tr>
      <w:tr w:rsidR="002B3F48" w:rsidRPr="00DF0ACF" w14:paraId="12297DC6" w14:textId="77777777" w:rsidTr="00440E3F">
        <w:tc>
          <w:tcPr>
            <w:tcW w:w="562" w:type="dxa"/>
            <w:shd w:val="clear" w:color="auto" w:fill="auto"/>
          </w:tcPr>
          <w:p w14:paraId="5518DC63" w14:textId="77777777" w:rsidR="002B3F48" w:rsidRPr="002D2DD0" w:rsidRDefault="002B3F48" w:rsidP="002B3F48">
            <w:pPr>
              <w:pStyle w:val="Betarp"/>
              <w:ind w:firstLine="0"/>
              <w:jc w:val="center"/>
              <w:rPr>
                <w:rFonts w:cs="Times New Roman"/>
                <w:szCs w:val="24"/>
              </w:rPr>
            </w:pPr>
            <w:r>
              <w:rPr>
                <w:rFonts w:cs="Times New Roman"/>
                <w:szCs w:val="24"/>
              </w:rPr>
              <w:t>32</w:t>
            </w:r>
            <w:r w:rsidRPr="002D2DD0">
              <w:rPr>
                <w:rFonts w:cs="Times New Roman"/>
                <w:szCs w:val="24"/>
              </w:rPr>
              <w:t>.</w:t>
            </w:r>
          </w:p>
        </w:tc>
        <w:tc>
          <w:tcPr>
            <w:tcW w:w="3828" w:type="dxa"/>
            <w:shd w:val="clear" w:color="auto" w:fill="auto"/>
          </w:tcPr>
          <w:p w14:paraId="35CBB7AE" w14:textId="77777777" w:rsidR="002B3F48" w:rsidRPr="002D2DD0" w:rsidRDefault="002B3F48" w:rsidP="00D33943">
            <w:pPr>
              <w:pStyle w:val="Betarp"/>
              <w:ind w:firstLine="0"/>
              <w:jc w:val="left"/>
              <w:rPr>
                <w:rFonts w:cs="Times New Roman"/>
                <w:szCs w:val="24"/>
              </w:rPr>
            </w:pPr>
            <w:r w:rsidRPr="002D2DD0">
              <w:rPr>
                <w:rStyle w:val="normaltextrun"/>
                <w:rFonts w:cs="Times New Roman"/>
                <w:szCs w:val="24"/>
                <w:shd w:val="clear" w:color="auto" w:fill="FFFFFF"/>
              </w:rPr>
              <w:t xml:space="preserve">Projektinė veikla </w:t>
            </w:r>
            <w:r>
              <w:rPr>
                <w:rStyle w:val="normaltextrun"/>
                <w:rFonts w:cs="Times New Roman"/>
                <w:szCs w:val="24"/>
                <w:shd w:val="clear" w:color="auto" w:fill="FFFFFF"/>
              </w:rPr>
              <w:t>„</w:t>
            </w:r>
            <w:r w:rsidRPr="002D2DD0">
              <w:rPr>
                <w:rStyle w:val="normaltextrun"/>
                <w:rFonts w:cs="Times New Roman"/>
                <w:szCs w:val="24"/>
                <w:shd w:val="clear" w:color="auto" w:fill="FFFFFF"/>
              </w:rPr>
              <w:t>Mes</w:t>
            </w:r>
            <w:r>
              <w:rPr>
                <w:rStyle w:val="normaltextrun"/>
                <w:rFonts w:cs="Times New Roman"/>
                <w:szCs w:val="24"/>
                <w:shd w:val="clear" w:color="auto" w:fill="FFFFFF"/>
              </w:rPr>
              <w:t xml:space="preserve"> </w:t>
            </w:r>
            <w:r w:rsidRPr="002D2DD0">
              <w:rPr>
                <w:rStyle w:val="normaltextrun"/>
                <w:rFonts w:cs="Times New Roman"/>
                <w:szCs w:val="24"/>
                <w:shd w:val="clear" w:color="auto" w:fill="FFFFFF"/>
              </w:rPr>
              <w:t>- Žemės vaikai</w:t>
            </w:r>
            <w:r>
              <w:rPr>
                <w:rStyle w:val="normaltextrun"/>
                <w:rFonts w:cs="Times New Roman"/>
                <w:szCs w:val="24"/>
                <w:shd w:val="clear" w:color="auto" w:fill="FFFFFF"/>
              </w:rPr>
              <w:t>“</w:t>
            </w:r>
            <w:r w:rsidRPr="002D2DD0">
              <w:rPr>
                <w:rStyle w:val="normaltextrun"/>
                <w:rFonts w:cs="Times New Roman"/>
                <w:szCs w:val="24"/>
                <w:shd w:val="clear" w:color="auto" w:fill="FFFFFF"/>
              </w:rPr>
              <w:t>.</w:t>
            </w:r>
            <w:r w:rsidRPr="002D2DD0">
              <w:rPr>
                <w:rStyle w:val="eop"/>
                <w:rFonts w:cs="Times New Roman"/>
                <w:szCs w:val="24"/>
                <w:shd w:val="clear" w:color="auto" w:fill="FFFFFF"/>
              </w:rPr>
              <w:t> </w:t>
            </w:r>
          </w:p>
        </w:tc>
        <w:tc>
          <w:tcPr>
            <w:tcW w:w="1538" w:type="dxa"/>
            <w:shd w:val="clear" w:color="auto" w:fill="auto"/>
          </w:tcPr>
          <w:p w14:paraId="63524F66" w14:textId="77777777" w:rsidR="002B3F48" w:rsidRPr="002D2DD0" w:rsidRDefault="002B3F48" w:rsidP="002B3F48">
            <w:pPr>
              <w:pStyle w:val="Betarp"/>
              <w:ind w:firstLine="0"/>
              <w:jc w:val="center"/>
              <w:rPr>
                <w:rFonts w:cs="Times New Roman"/>
                <w:szCs w:val="24"/>
              </w:rPr>
            </w:pPr>
            <w:r w:rsidRPr="002D2DD0">
              <w:rPr>
                <w:rFonts w:cs="Times New Roman"/>
                <w:szCs w:val="24"/>
              </w:rPr>
              <w:t>5-8, I-IV</w:t>
            </w:r>
          </w:p>
        </w:tc>
        <w:tc>
          <w:tcPr>
            <w:tcW w:w="1528" w:type="dxa"/>
            <w:shd w:val="clear" w:color="auto" w:fill="auto"/>
          </w:tcPr>
          <w:p w14:paraId="67BCD6F1" w14:textId="77777777" w:rsidR="002B3F48" w:rsidRPr="002D2DD0" w:rsidRDefault="002B3F48" w:rsidP="002B3F48">
            <w:pPr>
              <w:pStyle w:val="paragraph"/>
              <w:spacing w:before="0" w:beforeAutospacing="0" w:after="0" w:afterAutospacing="0"/>
              <w:jc w:val="center"/>
              <w:textAlignment w:val="baseline"/>
              <w:rPr>
                <w:rFonts w:ascii="Segoe UI" w:hAnsi="Segoe UI" w:cs="Segoe UI"/>
                <w:sz w:val="18"/>
                <w:szCs w:val="18"/>
              </w:rPr>
            </w:pPr>
            <w:r w:rsidRPr="002D2DD0">
              <w:rPr>
                <w:rStyle w:val="normaltextrun"/>
              </w:rPr>
              <w:t>2024-03-18</w:t>
            </w:r>
            <w:r w:rsidRPr="002D2DD0">
              <w:rPr>
                <w:rStyle w:val="eop"/>
              </w:rPr>
              <w:t> </w:t>
            </w:r>
          </w:p>
          <w:p w14:paraId="528EC20D" w14:textId="77777777" w:rsidR="002B3F48" w:rsidRPr="002D2DD0" w:rsidRDefault="002B3F48" w:rsidP="002B3F48">
            <w:pPr>
              <w:pStyle w:val="paragraph"/>
              <w:spacing w:before="0" w:beforeAutospacing="0" w:after="0" w:afterAutospacing="0"/>
              <w:jc w:val="center"/>
              <w:textAlignment w:val="baseline"/>
              <w:rPr>
                <w:rFonts w:ascii="Segoe UI" w:hAnsi="Segoe UI" w:cs="Segoe UI"/>
                <w:sz w:val="18"/>
                <w:szCs w:val="18"/>
              </w:rPr>
            </w:pPr>
            <w:r w:rsidRPr="002D2DD0">
              <w:rPr>
                <w:rStyle w:val="normaltextrun"/>
              </w:rPr>
              <w:t>-</w:t>
            </w:r>
            <w:r w:rsidRPr="002D2DD0">
              <w:rPr>
                <w:rStyle w:val="eop"/>
              </w:rPr>
              <w:t> </w:t>
            </w:r>
          </w:p>
          <w:p w14:paraId="49B75925" w14:textId="77777777" w:rsidR="002B3F48" w:rsidRPr="002D2DD0" w:rsidRDefault="002B3F48" w:rsidP="002B3F48">
            <w:pPr>
              <w:pStyle w:val="paragraph"/>
              <w:spacing w:before="0" w:beforeAutospacing="0" w:after="0" w:afterAutospacing="0"/>
              <w:jc w:val="center"/>
              <w:textAlignment w:val="baseline"/>
            </w:pPr>
            <w:r w:rsidRPr="002D2DD0">
              <w:rPr>
                <w:rStyle w:val="normaltextrun"/>
              </w:rPr>
              <w:t>2024-03-22</w:t>
            </w:r>
          </w:p>
        </w:tc>
        <w:tc>
          <w:tcPr>
            <w:tcW w:w="2320" w:type="dxa"/>
            <w:shd w:val="clear" w:color="auto" w:fill="auto"/>
          </w:tcPr>
          <w:p w14:paraId="19E3B3EA" w14:textId="77777777" w:rsidR="002B3F48" w:rsidRPr="002D2DD0" w:rsidRDefault="002B3F48" w:rsidP="002B3F48">
            <w:pPr>
              <w:pStyle w:val="Betarp"/>
              <w:ind w:firstLine="0"/>
              <w:rPr>
                <w:rFonts w:cs="Times New Roman"/>
                <w:szCs w:val="24"/>
              </w:rPr>
            </w:pPr>
            <w:r w:rsidRPr="002D2DD0">
              <w:rPr>
                <w:rFonts w:cs="Times New Roman"/>
                <w:szCs w:val="24"/>
              </w:rPr>
              <w:t>Valerija Eidiki</w:t>
            </w:r>
            <w:r>
              <w:rPr>
                <w:rFonts w:cs="Times New Roman"/>
                <w:szCs w:val="24"/>
              </w:rPr>
              <w:t>e</w:t>
            </w:r>
            <w:r w:rsidRPr="002D2DD0">
              <w:rPr>
                <w:rFonts w:cs="Times New Roman"/>
                <w:szCs w:val="24"/>
              </w:rPr>
              <w:t>nė,</w:t>
            </w:r>
          </w:p>
          <w:p w14:paraId="4F79D8D2" w14:textId="42FC3155" w:rsidR="002B3F48" w:rsidRPr="002D2DD0" w:rsidRDefault="00125E26" w:rsidP="002B3F48">
            <w:pPr>
              <w:pStyle w:val="Betarp"/>
              <w:ind w:firstLine="0"/>
              <w:rPr>
                <w:rFonts w:cs="Times New Roman"/>
                <w:szCs w:val="24"/>
              </w:rPr>
            </w:pPr>
            <w:r>
              <w:rPr>
                <w:rFonts w:cs="Times New Roman"/>
                <w:szCs w:val="24"/>
              </w:rPr>
              <w:t>Rita Šleinytė</w:t>
            </w:r>
          </w:p>
          <w:p w14:paraId="107FCEB4" w14:textId="77777777" w:rsidR="002B3F48" w:rsidRPr="002D2DD0" w:rsidRDefault="002B3F48" w:rsidP="002B3F48">
            <w:pPr>
              <w:pStyle w:val="Betarp"/>
              <w:ind w:firstLine="0"/>
              <w:rPr>
                <w:rFonts w:cs="Times New Roman"/>
                <w:szCs w:val="24"/>
              </w:rPr>
            </w:pPr>
          </w:p>
        </w:tc>
      </w:tr>
      <w:tr w:rsidR="002B3F48" w:rsidRPr="00DF0ACF" w14:paraId="33963C97" w14:textId="77777777" w:rsidTr="00440E3F">
        <w:tc>
          <w:tcPr>
            <w:tcW w:w="562" w:type="dxa"/>
            <w:shd w:val="clear" w:color="auto" w:fill="auto"/>
          </w:tcPr>
          <w:p w14:paraId="5CCAD91D" w14:textId="77777777" w:rsidR="002B3F48" w:rsidRPr="00AB6AA3" w:rsidRDefault="002B3F48" w:rsidP="002B3F48">
            <w:pPr>
              <w:pStyle w:val="Betarp"/>
              <w:ind w:firstLine="0"/>
              <w:jc w:val="center"/>
              <w:rPr>
                <w:rFonts w:cs="Times New Roman"/>
                <w:szCs w:val="24"/>
              </w:rPr>
            </w:pPr>
            <w:r>
              <w:rPr>
                <w:rFonts w:cs="Times New Roman"/>
                <w:szCs w:val="24"/>
              </w:rPr>
              <w:t>33</w:t>
            </w:r>
            <w:r w:rsidRPr="00AB6AA3">
              <w:rPr>
                <w:rFonts w:cs="Times New Roman"/>
                <w:szCs w:val="24"/>
              </w:rPr>
              <w:t>.</w:t>
            </w:r>
          </w:p>
        </w:tc>
        <w:tc>
          <w:tcPr>
            <w:tcW w:w="3828" w:type="dxa"/>
            <w:shd w:val="clear" w:color="auto" w:fill="auto"/>
          </w:tcPr>
          <w:p w14:paraId="6CF8129C" w14:textId="77777777" w:rsidR="002B3F48" w:rsidRPr="00AB6AA3" w:rsidRDefault="002B3F48" w:rsidP="00D33943">
            <w:pPr>
              <w:pStyle w:val="Betarp"/>
              <w:ind w:firstLine="0"/>
              <w:jc w:val="left"/>
              <w:rPr>
                <w:rFonts w:cs="Times New Roman"/>
                <w:szCs w:val="24"/>
              </w:rPr>
            </w:pPr>
            <w:r w:rsidRPr="00AB6AA3">
              <w:rPr>
                <w:rFonts w:cs="Times New Roman"/>
                <w:szCs w:val="24"/>
              </w:rPr>
              <w:t>Akcija „Aš neskriaudžiu kitų, prisijunk ir tu!”.</w:t>
            </w:r>
          </w:p>
        </w:tc>
        <w:tc>
          <w:tcPr>
            <w:tcW w:w="1538" w:type="dxa"/>
            <w:shd w:val="clear" w:color="auto" w:fill="auto"/>
          </w:tcPr>
          <w:p w14:paraId="03EEEC27" w14:textId="77777777" w:rsidR="002B3F48" w:rsidRPr="00AB6AA3" w:rsidRDefault="002B3F48" w:rsidP="002B3F48">
            <w:pPr>
              <w:pStyle w:val="Betarp"/>
              <w:ind w:firstLine="0"/>
              <w:jc w:val="center"/>
              <w:rPr>
                <w:rFonts w:cs="Times New Roman"/>
                <w:szCs w:val="24"/>
              </w:rPr>
            </w:pPr>
            <w:r w:rsidRPr="00AB6AA3">
              <w:rPr>
                <w:rFonts w:cs="Times New Roman"/>
                <w:szCs w:val="24"/>
              </w:rPr>
              <w:t>5-8,  I-III</w:t>
            </w:r>
          </w:p>
        </w:tc>
        <w:tc>
          <w:tcPr>
            <w:tcW w:w="1528" w:type="dxa"/>
            <w:shd w:val="clear" w:color="auto" w:fill="auto"/>
          </w:tcPr>
          <w:p w14:paraId="7FE642D8" w14:textId="77777777" w:rsidR="002B3F48" w:rsidRPr="00AB6AA3" w:rsidRDefault="002B3F48" w:rsidP="002B3F48">
            <w:pPr>
              <w:pStyle w:val="Betarp"/>
              <w:ind w:firstLine="0"/>
              <w:jc w:val="center"/>
              <w:rPr>
                <w:rFonts w:cs="Times New Roman"/>
                <w:szCs w:val="24"/>
              </w:rPr>
            </w:pPr>
            <w:r w:rsidRPr="00AB6AA3">
              <w:rPr>
                <w:rFonts w:cs="Times New Roman"/>
                <w:szCs w:val="24"/>
              </w:rPr>
              <w:t>2024-03</w:t>
            </w:r>
          </w:p>
        </w:tc>
        <w:tc>
          <w:tcPr>
            <w:tcW w:w="2320" w:type="dxa"/>
            <w:shd w:val="clear" w:color="auto" w:fill="auto"/>
          </w:tcPr>
          <w:p w14:paraId="3F9F5EE4" w14:textId="77777777" w:rsidR="002B3F48" w:rsidRPr="00AB6AA3" w:rsidRDefault="002B3F48" w:rsidP="002B3F48">
            <w:pPr>
              <w:pStyle w:val="Betarp"/>
              <w:ind w:firstLine="0"/>
              <w:rPr>
                <w:rFonts w:cs="Times New Roman"/>
                <w:szCs w:val="24"/>
              </w:rPr>
            </w:pPr>
            <w:r w:rsidRPr="00AB6AA3">
              <w:rPr>
                <w:rFonts w:cs="Times New Roman"/>
                <w:szCs w:val="24"/>
              </w:rPr>
              <w:t>Elena Žąsytienė,</w:t>
            </w:r>
          </w:p>
          <w:p w14:paraId="60082592" w14:textId="77777777" w:rsidR="002B3F48" w:rsidRPr="00AB6AA3" w:rsidRDefault="002B3F48" w:rsidP="002B3F48">
            <w:pPr>
              <w:pStyle w:val="Betarp"/>
              <w:ind w:firstLine="0"/>
              <w:rPr>
                <w:rFonts w:cs="Times New Roman"/>
                <w:szCs w:val="24"/>
              </w:rPr>
            </w:pPr>
            <w:r w:rsidRPr="00AB6AA3">
              <w:rPr>
                <w:rFonts w:cs="Times New Roman"/>
                <w:szCs w:val="24"/>
              </w:rPr>
              <w:t>klasių vadovai</w:t>
            </w:r>
          </w:p>
        </w:tc>
      </w:tr>
      <w:tr w:rsidR="002B3F48" w14:paraId="3BF0AB9B" w14:textId="77777777" w:rsidTr="00440E3F">
        <w:trPr>
          <w:trHeight w:val="300"/>
        </w:trPr>
        <w:tc>
          <w:tcPr>
            <w:tcW w:w="562" w:type="dxa"/>
            <w:shd w:val="clear" w:color="auto" w:fill="auto"/>
          </w:tcPr>
          <w:p w14:paraId="259F2B93" w14:textId="77777777" w:rsidR="002B3F48" w:rsidRPr="0072503A" w:rsidRDefault="002B3F48" w:rsidP="002B3F48">
            <w:pPr>
              <w:pStyle w:val="Betarp"/>
              <w:ind w:firstLine="0"/>
              <w:jc w:val="center"/>
              <w:rPr>
                <w:rFonts w:cs="Times New Roman"/>
                <w:szCs w:val="24"/>
              </w:rPr>
            </w:pPr>
            <w:r>
              <w:rPr>
                <w:rFonts w:cs="Times New Roman"/>
                <w:szCs w:val="24"/>
              </w:rPr>
              <w:t>34</w:t>
            </w:r>
            <w:r w:rsidRPr="0072503A">
              <w:rPr>
                <w:rFonts w:cs="Times New Roman"/>
                <w:szCs w:val="24"/>
              </w:rPr>
              <w:t>.</w:t>
            </w:r>
          </w:p>
        </w:tc>
        <w:tc>
          <w:tcPr>
            <w:tcW w:w="3828" w:type="dxa"/>
            <w:shd w:val="clear" w:color="auto" w:fill="auto"/>
          </w:tcPr>
          <w:p w14:paraId="66575B26" w14:textId="77777777" w:rsidR="002B3F48" w:rsidRPr="0072503A" w:rsidRDefault="002B3F48" w:rsidP="00D33943">
            <w:pPr>
              <w:pStyle w:val="Betarp"/>
              <w:ind w:firstLine="0"/>
              <w:jc w:val="left"/>
              <w:rPr>
                <w:rFonts w:cs="Times New Roman"/>
                <w:color w:val="1F4E79" w:themeColor="accent1" w:themeShade="80"/>
                <w:szCs w:val="24"/>
              </w:rPr>
            </w:pPr>
            <w:r w:rsidRPr="0072503A">
              <w:rPr>
                <w:rStyle w:val="normaltextrun"/>
                <w:rFonts w:cs="Times New Roman"/>
                <w:color w:val="000000"/>
                <w:szCs w:val="24"/>
                <w:shd w:val="clear" w:color="auto" w:fill="FFFFFF"/>
              </w:rPr>
              <w:t xml:space="preserve">Akcija </w:t>
            </w:r>
            <w:r>
              <w:rPr>
                <w:rStyle w:val="normaltextrun"/>
                <w:rFonts w:cs="Times New Roman"/>
                <w:color w:val="000000"/>
                <w:szCs w:val="24"/>
                <w:shd w:val="clear" w:color="auto" w:fill="FFFFFF"/>
              </w:rPr>
              <w:t>„</w:t>
            </w:r>
            <w:r w:rsidRPr="0072503A">
              <w:rPr>
                <w:rStyle w:val="normaltextrun"/>
                <w:rFonts w:cs="Times New Roman"/>
                <w:color w:val="000000"/>
                <w:szCs w:val="24"/>
                <w:shd w:val="clear" w:color="auto" w:fill="FFFFFF"/>
              </w:rPr>
              <w:t>Suteik gyvenimui spalvų”</w:t>
            </w:r>
            <w:r>
              <w:rPr>
                <w:rStyle w:val="normaltextrun"/>
                <w:rFonts w:cs="Times New Roman"/>
                <w:color w:val="000000"/>
                <w:szCs w:val="24"/>
                <w:shd w:val="clear" w:color="auto" w:fill="FFFFFF"/>
              </w:rPr>
              <w:t>.</w:t>
            </w:r>
          </w:p>
        </w:tc>
        <w:tc>
          <w:tcPr>
            <w:tcW w:w="1538" w:type="dxa"/>
            <w:shd w:val="clear" w:color="auto" w:fill="auto"/>
          </w:tcPr>
          <w:p w14:paraId="4050BC36" w14:textId="77777777" w:rsidR="002B3F48" w:rsidRPr="0072503A" w:rsidRDefault="002B3F48" w:rsidP="002B3F48">
            <w:pPr>
              <w:pStyle w:val="Betarp"/>
              <w:ind w:firstLine="0"/>
              <w:jc w:val="center"/>
              <w:rPr>
                <w:rFonts w:cs="Times New Roman"/>
                <w:color w:val="1F4E79" w:themeColor="accent1" w:themeShade="80"/>
                <w:szCs w:val="24"/>
              </w:rPr>
            </w:pPr>
            <w:r w:rsidRPr="0072503A">
              <w:rPr>
                <w:rStyle w:val="normaltextrun"/>
                <w:rFonts w:cs="Times New Roman"/>
                <w:color w:val="000000"/>
                <w:szCs w:val="24"/>
                <w:shd w:val="clear" w:color="auto" w:fill="FFFFFF"/>
              </w:rPr>
              <w:t>PUG, 1-8, I-IV</w:t>
            </w:r>
          </w:p>
        </w:tc>
        <w:tc>
          <w:tcPr>
            <w:tcW w:w="1528" w:type="dxa"/>
            <w:shd w:val="clear" w:color="auto" w:fill="auto"/>
          </w:tcPr>
          <w:p w14:paraId="745143AC" w14:textId="77777777" w:rsidR="002B3F48" w:rsidRPr="001777D9" w:rsidRDefault="002B3F48" w:rsidP="002B3F48">
            <w:pPr>
              <w:pStyle w:val="Betarp"/>
              <w:ind w:firstLine="0"/>
              <w:jc w:val="center"/>
              <w:rPr>
                <w:rStyle w:val="normaltextrun"/>
                <w:rFonts w:cs="Times New Roman"/>
                <w:color w:val="000000"/>
                <w:szCs w:val="24"/>
                <w:shd w:val="clear" w:color="auto" w:fill="FFFFFF"/>
              </w:rPr>
            </w:pPr>
            <w:r w:rsidRPr="001777D9">
              <w:rPr>
                <w:rStyle w:val="normaltextrun"/>
                <w:rFonts w:cs="Times New Roman"/>
                <w:color w:val="000000"/>
                <w:szCs w:val="24"/>
                <w:shd w:val="clear" w:color="auto" w:fill="FFFFFF"/>
              </w:rPr>
              <w:t>2024-12-16</w:t>
            </w:r>
          </w:p>
          <w:p w14:paraId="6C9E1870" w14:textId="77777777" w:rsidR="002B3F48" w:rsidRPr="001777D9" w:rsidRDefault="002B3F48" w:rsidP="002B3F48">
            <w:pPr>
              <w:pStyle w:val="Betarp"/>
              <w:ind w:firstLine="0"/>
              <w:jc w:val="center"/>
              <w:rPr>
                <w:rStyle w:val="normaltextrun"/>
                <w:rFonts w:cs="Times New Roman"/>
                <w:color w:val="000000"/>
                <w:szCs w:val="24"/>
                <w:shd w:val="clear" w:color="auto" w:fill="FFFFFF"/>
              </w:rPr>
            </w:pPr>
            <w:r w:rsidRPr="001777D9">
              <w:rPr>
                <w:rStyle w:val="normaltextrun"/>
                <w:rFonts w:cs="Times New Roman"/>
                <w:color w:val="000000"/>
                <w:szCs w:val="24"/>
                <w:shd w:val="clear" w:color="auto" w:fill="FFFFFF"/>
              </w:rPr>
              <w:t>-</w:t>
            </w:r>
          </w:p>
          <w:p w14:paraId="081C83BE" w14:textId="77777777" w:rsidR="002B3F48" w:rsidRPr="0072503A" w:rsidRDefault="002B3F48" w:rsidP="002B3F48">
            <w:pPr>
              <w:pStyle w:val="Betarp"/>
              <w:ind w:firstLine="0"/>
              <w:jc w:val="center"/>
              <w:rPr>
                <w:rFonts w:cs="Times New Roman"/>
                <w:color w:val="1F4E79" w:themeColor="accent1" w:themeShade="80"/>
                <w:szCs w:val="24"/>
              </w:rPr>
            </w:pPr>
            <w:r w:rsidRPr="001777D9">
              <w:rPr>
                <w:rStyle w:val="normaltextrun"/>
                <w:rFonts w:cs="Times New Roman"/>
                <w:color w:val="000000"/>
                <w:szCs w:val="24"/>
                <w:shd w:val="clear" w:color="auto" w:fill="FFFFFF"/>
              </w:rPr>
              <w:t>2024-12-20</w:t>
            </w:r>
          </w:p>
        </w:tc>
        <w:tc>
          <w:tcPr>
            <w:tcW w:w="2320" w:type="dxa"/>
            <w:shd w:val="clear" w:color="auto" w:fill="auto"/>
          </w:tcPr>
          <w:p w14:paraId="48F6B7A9" w14:textId="77777777" w:rsidR="002B3F48" w:rsidRPr="0072503A" w:rsidRDefault="002B3F48" w:rsidP="00125E26">
            <w:pPr>
              <w:pStyle w:val="Betarp"/>
              <w:ind w:firstLine="0"/>
              <w:jc w:val="left"/>
              <w:rPr>
                <w:rFonts w:cs="Times New Roman"/>
                <w:color w:val="1F4E79" w:themeColor="accent1" w:themeShade="80"/>
                <w:szCs w:val="24"/>
              </w:rPr>
            </w:pPr>
            <w:r w:rsidRPr="0072503A">
              <w:rPr>
                <w:rStyle w:val="normaltextrun"/>
                <w:rFonts w:cs="Times New Roman"/>
                <w:color w:val="000000"/>
                <w:szCs w:val="24"/>
                <w:shd w:val="clear" w:color="auto" w:fill="FFFFFF"/>
              </w:rPr>
              <w:t>Elena Žąsytienė, klasių vadovai</w:t>
            </w:r>
            <w:r w:rsidRPr="0072503A">
              <w:rPr>
                <w:rStyle w:val="eop"/>
                <w:rFonts w:cs="Times New Roman"/>
                <w:color w:val="000000"/>
                <w:szCs w:val="24"/>
                <w:shd w:val="clear" w:color="auto" w:fill="FFFFFF"/>
              </w:rPr>
              <w:t> </w:t>
            </w:r>
          </w:p>
        </w:tc>
      </w:tr>
      <w:tr w:rsidR="002B3F48" w:rsidRPr="00DF0ACF" w14:paraId="7459E3DD" w14:textId="77777777" w:rsidTr="00440E3F">
        <w:tc>
          <w:tcPr>
            <w:tcW w:w="562" w:type="dxa"/>
            <w:shd w:val="clear" w:color="auto" w:fill="auto"/>
          </w:tcPr>
          <w:p w14:paraId="1AF431A7" w14:textId="77777777" w:rsidR="002B3F48" w:rsidRPr="0072503A" w:rsidRDefault="002B3F48" w:rsidP="002B3F48">
            <w:pPr>
              <w:pStyle w:val="Betarp"/>
              <w:ind w:firstLine="0"/>
              <w:jc w:val="center"/>
              <w:rPr>
                <w:rFonts w:cs="Times New Roman"/>
                <w:szCs w:val="24"/>
              </w:rPr>
            </w:pPr>
            <w:r>
              <w:rPr>
                <w:rFonts w:cs="Times New Roman"/>
                <w:szCs w:val="24"/>
              </w:rPr>
              <w:t>35</w:t>
            </w:r>
            <w:r w:rsidRPr="0072503A">
              <w:rPr>
                <w:rFonts w:cs="Times New Roman"/>
                <w:szCs w:val="24"/>
              </w:rPr>
              <w:t>.</w:t>
            </w:r>
          </w:p>
        </w:tc>
        <w:tc>
          <w:tcPr>
            <w:tcW w:w="3828" w:type="dxa"/>
            <w:shd w:val="clear" w:color="auto" w:fill="auto"/>
          </w:tcPr>
          <w:p w14:paraId="25218D11" w14:textId="77777777" w:rsidR="002B3F48" w:rsidRPr="00DF0ACF" w:rsidRDefault="002B3F48" w:rsidP="00D33943">
            <w:pPr>
              <w:pStyle w:val="Betarp"/>
              <w:ind w:firstLine="0"/>
              <w:jc w:val="left"/>
              <w:rPr>
                <w:rFonts w:cs="Times New Roman"/>
                <w:szCs w:val="24"/>
              </w:rPr>
            </w:pPr>
            <w:r w:rsidRPr="00DF0ACF">
              <w:rPr>
                <w:rFonts w:cs="Times New Roman"/>
                <w:szCs w:val="24"/>
              </w:rPr>
              <w:t>Paskutinis skambutis</w:t>
            </w:r>
            <w:r>
              <w:rPr>
                <w:rFonts w:cs="Times New Roman"/>
                <w:szCs w:val="24"/>
              </w:rPr>
              <w:t>.</w:t>
            </w:r>
          </w:p>
        </w:tc>
        <w:tc>
          <w:tcPr>
            <w:tcW w:w="1538" w:type="dxa"/>
            <w:shd w:val="clear" w:color="auto" w:fill="auto"/>
          </w:tcPr>
          <w:p w14:paraId="132D7DE6" w14:textId="77777777" w:rsidR="002B3F48" w:rsidRPr="00DF0ACF" w:rsidRDefault="002B3F48" w:rsidP="002B3F48">
            <w:pPr>
              <w:pStyle w:val="Betarp"/>
              <w:ind w:firstLine="0"/>
              <w:jc w:val="center"/>
              <w:rPr>
                <w:rFonts w:cs="Times New Roman"/>
                <w:szCs w:val="24"/>
              </w:rPr>
            </w:pPr>
            <w:r w:rsidRPr="00DF0ACF">
              <w:rPr>
                <w:rFonts w:cs="Times New Roman"/>
                <w:szCs w:val="24"/>
              </w:rPr>
              <w:t>III, IV</w:t>
            </w:r>
          </w:p>
        </w:tc>
        <w:tc>
          <w:tcPr>
            <w:tcW w:w="1528" w:type="dxa"/>
            <w:shd w:val="clear" w:color="auto" w:fill="auto"/>
          </w:tcPr>
          <w:p w14:paraId="5343A749" w14:textId="77777777" w:rsidR="002B3F48" w:rsidRPr="00DF0ACF" w:rsidRDefault="002B3F48" w:rsidP="002B3F48">
            <w:pPr>
              <w:pStyle w:val="Betarp"/>
              <w:ind w:firstLine="0"/>
              <w:jc w:val="center"/>
              <w:rPr>
                <w:rFonts w:cs="Times New Roman"/>
                <w:szCs w:val="24"/>
              </w:rPr>
            </w:pPr>
            <w:r w:rsidRPr="00DF0ACF">
              <w:rPr>
                <w:rFonts w:cs="Times New Roman"/>
                <w:szCs w:val="24"/>
              </w:rPr>
              <w:t>202</w:t>
            </w:r>
            <w:r>
              <w:rPr>
                <w:rFonts w:cs="Times New Roman"/>
                <w:szCs w:val="24"/>
              </w:rPr>
              <w:t>4</w:t>
            </w:r>
            <w:r w:rsidRPr="00DF0ACF">
              <w:rPr>
                <w:rFonts w:cs="Times New Roman"/>
                <w:szCs w:val="24"/>
              </w:rPr>
              <w:t>-05</w:t>
            </w:r>
          </w:p>
        </w:tc>
        <w:tc>
          <w:tcPr>
            <w:tcW w:w="2320" w:type="dxa"/>
            <w:shd w:val="clear" w:color="auto" w:fill="auto"/>
          </w:tcPr>
          <w:p w14:paraId="65758757" w14:textId="4E492D27" w:rsidR="002B3F48" w:rsidRPr="00DF0ACF" w:rsidRDefault="002B3F48" w:rsidP="002B3F48">
            <w:pPr>
              <w:pStyle w:val="Betarp"/>
              <w:ind w:firstLine="0"/>
              <w:rPr>
                <w:rFonts w:cs="Times New Roman"/>
                <w:szCs w:val="24"/>
              </w:rPr>
            </w:pPr>
            <w:r>
              <w:rPr>
                <w:rFonts w:cs="Times New Roman"/>
                <w:szCs w:val="24"/>
              </w:rPr>
              <w:t>Tomas Šantaras</w:t>
            </w:r>
            <w:r w:rsidR="00834F06">
              <w:rPr>
                <w:rFonts w:cs="Times New Roman"/>
                <w:szCs w:val="24"/>
              </w:rPr>
              <w:t>,</w:t>
            </w:r>
          </w:p>
          <w:p w14:paraId="68D5FD0E" w14:textId="77777777" w:rsidR="002B3F48" w:rsidRPr="00DF0ACF" w:rsidRDefault="002B3F48" w:rsidP="002B3F48">
            <w:pPr>
              <w:pStyle w:val="Betarp"/>
              <w:ind w:firstLine="0"/>
              <w:rPr>
                <w:rFonts w:cs="Times New Roman"/>
                <w:szCs w:val="24"/>
              </w:rPr>
            </w:pPr>
            <w:r w:rsidRPr="0D399861">
              <w:rPr>
                <w:rFonts w:cs="Times New Roman"/>
                <w:szCs w:val="24"/>
              </w:rPr>
              <w:t>Virginija Gečienė</w:t>
            </w:r>
          </w:p>
        </w:tc>
      </w:tr>
      <w:tr w:rsidR="002B3F48" w:rsidRPr="00DF0ACF" w14:paraId="5B8519CA" w14:textId="77777777" w:rsidTr="00440E3F">
        <w:tc>
          <w:tcPr>
            <w:tcW w:w="562" w:type="dxa"/>
            <w:shd w:val="clear" w:color="auto" w:fill="auto"/>
          </w:tcPr>
          <w:p w14:paraId="37879710" w14:textId="77777777" w:rsidR="002B3F48" w:rsidRPr="0072503A" w:rsidRDefault="002B3F48" w:rsidP="002B3F48">
            <w:pPr>
              <w:pStyle w:val="Betarp"/>
              <w:ind w:firstLine="0"/>
              <w:jc w:val="center"/>
              <w:rPr>
                <w:rFonts w:cs="Times New Roman"/>
                <w:szCs w:val="24"/>
              </w:rPr>
            </w:pPr>
            <w:r>
              <w:rPr>
                <w:rFonts w:cs="Times New Roman"/>
                <w:szCs w:val="24"/>
              </w:rPr>
              <w:t>36</w:t>
            </w:r>
            <w:r w:rsidRPr="0072503A">
              <w:rPr>
                <w:rFonts w:cs="Times New Roman"/>
                <w:szCs w:val="24"/>
              </w:rPr>
              <w:t>.</w:t>
            </w:r>
          </w:p>
        </w:tc>
        <w:tc>
          <w:tcPr>
            <w:tcW w:w="3828" w:type="dxa"/>
            <w:shd w:val="clear" w:color="auto" w:fill="auto"/>
          </w:tcPr>
          <w:p w14:paraId="67BB0B5D" w14:textId="77777777" w:rsidR="002B3F48" w:rsidRPr="00DF0ACF" w:rsidRDefault="002B3F48" w:rsidP="00D33943">
            <w:pPr>
              <w:pStyle w:val="Betarp"/>
              <w:ind w:firstLine="0"/>
              <w:jc w:val="left"/>
              <w:rPr>
                <w:rFonts w:cs="Times New Roman"/>
                <w:szCs w:val="24"/>
              </w:rPr>
            </w:pPr>
            <w:r w:rsidRPr="00DF0ACF">
              <w:rPr>
                <w:rFonts w:cs="Times New Roman"/>
                <w:szCs w:val="24"/>
              </w:rPr>
              <w:t>Edukacinės išvykos „Keliauk – pamatyk – patirk“.</w:t>
            </w:r>
          </w:p>
        </w:tc>
        <w:tc>
          <w:tcPr>
            <w:tcW w:w="1538" w:type="dxa"/>
            <w:shd w:val="clear" w:color="auto" w:fill="auto"/>
          </w:tcPr>
          <w:p w14:paraId="0DAFE4BA" w14:textId="77777777" w:rsidR="002B3F48" w:rsidRPr="00DF0ACF" w:rsidRDefault="002B3F48" w:rsidP="002B3F48">
            <w:pPr>
              <w:pStyle w:val="Betarp"/>
              <w:ind w:firstLine="0"/>
              <w:jc w:val="center"/>
              <w:rPr>
                <w:rFonts w:cs="Times New Roman"/>
                <w:szCs w:val="24"/>
              </w:rPr>
            </w:pPr>
            <w:r w:rsidRPr="00DF0ACF">
              <w:rPr>
                <w:rFonts w:cs="Times New Roman"/>
                <w:szCs w:val="24"/>
              </w:rPr>
              <w:t>5-8, I-IV</w:t>
            </w:r>
          </w:p>
        </w:tc>
        <w:tc>
          <w:tcPr>
            <w:tcW w:w="1528" w:type="dxa"/>
            <w:shd w:val="clear" w:color="auto" w:fill="auto"/>
          </w:tcPr>
          <w:p w14:paraId="2FE6634D" w14:textId="77777777" w:rsidR="002B3F48" w:rsidRDefault="002B3F48" w:rsidP="002B3F48">
            <w:pPr>
              <w:pStyle w:val="paragraph"/>
              <w:spacing w:before="0" w:beforeAutospacing="0" w:after="0" w:afterAutospacing="0"/>
              <w:jc w:val="center"/>
              <w:textAlignment w:val="baseline"/>
              <w:rPr>
                <w:rFonts w:ascii="Segoe UI" w:hAnsi="Segoe UI" w:cs="Segoe UI"/>
                <w:sz w:val="18"/>
                <w:szCs w:val="18"/>
              </w:rPr>
            </w:pPr>
            <w:r>
              <w:rPr>
                <w:rStyle w:val="normaltextrun"/>
              </w:rPr>
              <w:t>2024-05 </w:t>
            </w:r>
            <w:r>
              <w:rPr>
                <w:rStyle w:val="eop"/>
              </w:rPr>
              <w:t> </w:t>
            </w:r>
          </w:p>
          <w:p w14:paraId="347C4F80" w14:textId="77777777" w:rsidR="002B3F48" w:rsidRDefault="002B3F48" w:rsidP="002B3F48">
            <w:pPr>
              <w:pStyle w:val="paragraph"/>
              <w:spacing w:before="0" w:beforeAutospacing="0" w:after="0" w:afterAutospacing="0"/>
              <w:jc w:val="center"/>
              <w:textAlignment w:val="baseline"/>
              <w:rPr>
                <w:rFonts w:ascii="Segoe UI" w:hAnsi="Segoe UI" w:cs="Segoe UI"/>
                <w:sz w:val="18"/>
                <w:szCs w:val="18"/>
              </w:rPr>
            </w:pPr>
            <w:r>
              <w:rPr>
                <w:rStyle w:val="eop"/>
              </w:rPr>
              <w:t>- </w:t>
            </w:r>
          </w:p>
          <w:p w14:paraId="202AF4B3" w14:textId="6406786E" w:rsidR="002B3F48" w:rsidRPr="00736EBB" w:rsidRDefault="002B3F48" w:rsidP="00736EBB">
            <w:pPr>
              <w:pStyle w:val="paragraph"/>
              <w:spacing w:before="0" w:beforeAutospacing="0" w:after="0" w:afterAutospacing="0"/>
              <w:jc w:val="center"/>
              <w:textAlignment w:val="baseline"/>
              <w:rPr>
                <w:rFonts w:ascii="Segoe UI" w:hAnsi="Segoe UI" w:cs="Segoe UI"/>
                <w:sz w:val="18"/>
                <w:szCs w:val="18"/>
              </w:rPr>
            </w:pPr>
            <w:r>
              <w:rPr>
                <w:rStyle w:val="normaltextrun"/>
              </w:rPr>
              <w:t>2024-06 </w:t>
            </w:r>
          </w:p>
        </w:tc>
        <w:tc>
          <w:tcPr>
            <w:tcW w:w="2320" w:type="dxa"/>
            <w:shd w:val="clear" w:color="auto" w:fill="auto"/>
          </w:tcPr>
          <w:p w14:paraId="2AFA330C" w14:textId="77777777" w:rsidR="002B3F48" w:rsidRPr="00DF0ACF" w:rsidRDefault="002B3F48" w:rsidP="002B3F48">
            <w:pPr>
              <w:pStyle w:val="Betarp"/>
              <w:ind w:firstLine="0"/>
              <w:rPr>
                <w:rFonts w:cs="Times New Roman"/>
                <w:szCs w:val="24"/>
              </w:rPr>
            </w:pPr>
            <w:r w:rsidRPr="00DF0ACF">
              <w:rPr>
                <w:rFonts w:cs="Times New Roman"/>
                <w:szCs w:val="24"/>
              </w:rPr>
              <w:t>Klasių vadovai</w:t>
            </w:r>
          </w:p>
        </w:tc>
      </w:tr>
      <w:tr w:rsidR="002B3F48" w:rsidRPr="00DF0ACF" w14:paraId="4873AC81" w14:textId="77777777" w:rsidTr="00440E3F">
        <w:tc>
          <w:tcPr>
            <w:tcW w:w="562" w:type="dxa"/>
            <w:shd w:val="clear" w:color="auto" w:fill="auto"/>
          </w:tcPr>
          <w:p w14:paraId="1C3B50B2" w14:textId="77777777" w:rsidR="002B3F48" w:rsidRPr="00DF0ACF" w:rsidRDefault="002B3F48" w:rsidP="002B3F48">
            <w:pPr>
              <w:pStyle w:val="Betarp"/>
              <w:ind w:firstLine="0"/>
              <w:jc w:val="center"/>
              <w:rPr>
                <w:rFonts w:cs="Times New Roman"/>
                <w:szCs w:val="24"/>
              </w:rPr>
            </w:pPr>
            <w:r w:rsidRPr="6FBDD221">
              <w:rPr>
                <w:rFonts w:cs="Times New Roman"/>
                <w:szCs w:val="24"/>
              </w:rPr>
              <w:t>3</w:t>
            </w:r>
            <w:r>
              <w:rPr>
                <w:rFonts w:cs="Times New Roman"/>
                <w:szCs w:val="24"/>
              </w:rPr>
              <w:t>7</w:t>
            </w:r>
            <w:r w:rsidRPr="6FBDD221">
              <w:rPr>
                <w:rFonts w:cs="Times New Roman"/>
                <w:szCs w:val="24"/>
              </w:rPr>
              <w:t>.</w:t>
            </w:r>
          </w:p>
        </w:tc>
        <w:tc>
          <w:tcPr>
            <w:tcW w:w="3828" w:type="dxa"/>
            <w:shd w:val="clear" w:color="auto" w:fill="auto"/>
          </w:tcPr>
          <w:p w14:paraId="2A938F3D" w14:textId="77777777" w:rsidR="002B3F48" w:rsidRPr="00DF0ACF" w:rsidRDefault="002B3F48" w:rsidP="00D33943">
            <w:pPr>
              <w:pStyle w:val="Betarp"/>
              <w:ind w:firstLine="0"/>
              <w:jc w:val="left"/>
              <w:rPr>
                <w:rFonts w:cs="Times New Roman"/>
                <w:szCs w:val="24"/>
              </w:rPr>
            </w:pPr>
            <w:r w:rsidRPr="00DF0ACF">
              <w:rPr>
                <w:rFonts w:cs="Times New Roman"/>
                <w:szCs w:val="24"/>
              </w:rPr>
              <w:t>Turistinė diena.</w:t>
            </w:r>
          </w:p>
        </w:tc>
        <w:tc>
          <w:tcPr>
            <w:tcW w:w="1538" w:type="dxa"/>
            <w:shd w:val="clear" w:color="auto" w:fill="auto"/>
          </w:tcPr>
          <w:p w14:paraId="79EAD114" w14:textId="77777777" w:rsidR="002B3F48" w:rsidRPr="002D2DD0" w:rsidRDefault="002B3F48" w:rsidP="002B3F48">
            <w:pPr>
              <w:pStyle w:val="Betarp"/>
              <w:ind w:firstLine="0"/>
              <w:jc w:val="center"/>
              <w:rPr>
                <w:rFonts w:cs="Times New Roman"/>
                <w:szCs w:val="24"/>
              </w:rPr>
            </w:pPr>
            <w:r>
              <w:rPr>
                <w:rStyle w:val="normaltextrun"/>
                <w:rFonts w:cs="Times New Roman"/>
                <w:color w:val="000000"/>
                <w:szCs w:val="24"/>
                <w:bdr w:val="none" w:sz="0" w:space="0" w:color="auto" w:frame="1"/>
              </w:rPr>
              <w:t>5</w:t>
            </w:r>
            <w:r w:rsidRPr="002D2DD0">
              <w:rPr>
                <w:rStyle w:val="normaltextrun"/>
                <w:rFonts w:cs="Times New Roman"/>
                <w:color w:val="000000"/>
                <w:szCs w:val="24"/>
                <w:bdr w:val="none" w:sz="0" w:space="0" w:color="auto" w:frame="1"/>
              </w:rPr>
              <w:t>-8, I-III</w:t>
            </w:r>
          </w:p>
        </w:tc>
        <w:tc>
          <w:tcPr>
            <w:tcW w:w="1528" w:type="dxa"/>
            <w:shd w:val="clear" w:color="auto" w:fill="auto"/>
          </w:tcPr>
          <w:p w14:paraId="4063D5C4" w14:textId="77777777" w:rsidR="002B3F48" w:rsidRPr="00DF0ACF" w:rsidRDefault="002B3F48" w:rsidP="002B3F48">
            <w:pPr>
              <w:pStyle w:val="Betarp"/>
              <w:ind w:firstLine="0"/>
              <w:jc w:val="center"/>
              <w:rPr>
                <w:rFonts w:cs="Times New Roman"/>
                <w:szCs w:val="24"/>
              </w:rPr>
            </w:pPr>
            <w:r w:rsidRPr="00DF0ACF">
              <w:rPr>
                <w:rFonts w:cs="Times New Roman"/>
                <w:szCs w:val="24"/>
              </w:rPr>
              <w:t>202</w:t>
            </w:r>
            <w:r>
              <w:rPr>
                <w:rFonts w:cs="Times New Roman"/>
                <w:szCs w:val="24"/>
              </w:rPr>
              <w:t>4</w:t>
            </w:r>
            <w:r w:rsidRPr="00DF0ACF">
              <w:rPr>
                <w:rFonts w:cs="Times New Roman"/>
                <w:szCs w:val="24"/>
              </w:rPr>
              <w:t>-06</w:t>
            </w:r>
          </w:p>
        </w:tc>
        <w:tc>
          <w:tcPr>
            <w:tcW w:w="2320" w:type="dxa"/>
            <w:shd w:val="clear" w:color="auto" w:fill="auto"/>
          </w:tcPr>
          <w:p w14:paraId="510C9073" w14:textId="77777777" w:rsidR="002B3F48" w:rsidRDefault="002B3F48" w:rsidP="002B3F48">
            <w:pPr>
              <w:pStyle w:val="paragraph"/>
              <w:spacing w:before="0" w:beforeAutospacing="0" w:after="0" w:afterAutospacing="0"/>
              <w:textAlignment w:val="baseline"/>
              <w:rPr>
                <w:rFonts w:ascii="Segoe UI" w:hAnsi="Segoe UI" w:cs="Segoe UI"/>
                <w:sz w:val="18"/>
                <w:szCs w:val="18"/>
              </w:rPr>
            </w:pPr>
            <w:r>
              <w:rPr>
                <w:rStyle w:val="normaltextrun"/>
              </w:rPr>
              <w:t>Asta Mauricienė,</w:t>
            </w:r>
            <w:r>
              <w:rPr>
                <w:rStyle w:val="eop"/>
              </w:rPr>
              <w:t> </w:t>
            </w:r>
          </w:p>
          <w:p w14:paraId="6A0E7A38" w14:textId="77777777" w:rsidR="002B3F48" w:rsidRPr="00DF0ACF" w:rsidRDefault="002B3F48" w:rsidP="002B3F48">
            <w:pPr>
              <w:pStyle w:val="paragraph"/>
              <w:spacing w:before="0" w:beforeAutospacing="0" w:after="0" w:afterAutospacing="0"/>
              <w:textAlignment w:val="baseline"/>
            </w:pPr>
            <w:r>
              <w:rPr>
                <w:rStyle w:val="normaltextrun"/>
              </w:rPr>
              <w:t>Algimantas Burzdžius</w:t>
            </w:r>
          </w:p>
        </w:tc>
      </w:tr>
      <w:tr w:rsidR="002B3F48" w:rsidRPr="00DF0ACF" w14:paraId="3D53E717" w14:textId="77777777" w:rsidTr="00440E3F">
        <w:tc>
          <w:tcPr>
            <w:tcW w:w="562" w:type="dxa"/>
            <w:shd w:val="clear" w:color="auto" w:fill="auto"/>
          </w:tcPr>
          <w:p w14:paraId="18ADBBDD" w14:textId="77777777" w:rsidR="002B3F48" w:rsidRPr="001777D9" w:rsidRDefault="002B3F48" w:rsidP="002B3F48">
            <w:pPr>
              <w:pStyle w:val="Betarp"/>
              <w:ind w:firstLine="0"/>
              <w:jc w:val="center"/>
              <w:rPr>
                <w:rFonts w:cs="Times New Roman"/>
                <w:szCs w:val="24"/>
              </w:rPr>
            </w:pPr>
            <w:r w:rsidRPr="001777D9">
              <w:rPr>
                <w:rFonts w:cs="Times New Roman"/>
                <w:szCs w:val="24"/>
              </w:rPr>
              <w:t>38.</w:t>
            </w:r>
          </w:p>
        </w:tc>
        <w:tc>
          <w:tcPr>
            <w:tcW w:w="3828" w:type="dxa"/>
            <w:shd w:val="clear" w:color="auto" w:fill="auto"/>
          </w:tcPr>
          <w:p w14:paraId="5C0CCF72" w14:textId="77777777" w:rsidR="002B3F48" w:rsidRPr="00DF0ACF" w:rsidRDefault="002B3F48" w:rsidP="00D33943">
            <w:pPr>
              <w:pStyle w:val="Betarp"/>
              <w:ind w:firstLine="0"/>
              <w:jc w:val="left"/>
              <w:rPr>
                <w:rFonts w:cs="Times New Roman"/>
                <w:szCs w:val="24"/>
              </w:rPr>
            </w:pPr>
            <w:r w:rsidRPr="0D399861">
              <w:rPr>
                <w:rFonts w:cs="Times New Roman"/>
                <w:szCs w:val="24"/>
              </w:rPr>
              <w:t xml:space="preserve">Pagrindinio ugdymo pažymėjimų įteikimas. </w:t>
            </w:r>
          </w:p>
        </w:tc>
        <w:tc>
          <w:tcPr>
            <w:tcW w:w="1538" w:type="dxa"/>
            <w:shd w:val="clear" w:color="auto" w:fill="auto"/>
          </w:tcPr>
          <w:p w14:paraId="727F3129" w14:textId="77777777" w:rsidR="002B3F48" w:rsidRPr="002D2DD0" w:rsidRDefault="002B3F48" w:rsidP="002B3F48">
            <w:pPr>
              <w:pStyle w:val="Betarp"/>
              <w:ind w:firstLine="0"/>
              <w:jc w:val="center"/>
              <w:rPr>
                <w:rStyle w:val="normaltextrun"/>
                <w:rFonts w:cs="Times New Roman"/>
                <w:color w:val="000000"/>
                <w:szCs w:val="24"/>
                <w:bdr w:val="none" w:sz="0" w:space="0" w:color="auto" w:frame="1"/>
              </w:rPr>
            </w:pPr>
            <w:r w:rsidRPr="0D399861">
              <w:rPr>
                <w:rFonts w:cs="Times New Roman"/>
                <w:szCs w:val="24"/>
              </w:rPr>
              <w:t>II</w:t>
            </w:r>
          </w:p>
        </w:tc>
        <w:tc>
          <w:tcPr>
            <w:tcW w:w="1528" w:type="dxa"/>
            <w:shd w:val="clear" w:color="auto" w:fill="auto"/>
          </w:tcPr>
          <w:p w14:paraId="148DEF8D" w14:textId="77777777" w:rsidR="002B3F48" w:rsidRPr="00DF0ACF" w:rsidRDefault="002B3F48" w:rsidP="002B3F48">
            <w:pPr>
              <w:pStyle w:val="Betarp"/>
              <w:ind w:firstLine="0"/>
              <w:jc w:val="center"/>
              <w:rPr>
                <w:rFonts w:cs="Times New Roman"/>
                <w:szCs w:val="24"/>
              </w:rPr>
            </w:pPr>
            <w:r w:rsidRPr="0D399861">
              <w:rPr>
                <w:rFonts w:cs="Times New Roman"/>
                <w:szCs w:val="24"/>
              </w:rPr>
              <w:t>202</w:t>
            </w:r>
            <w:r>
              <w:rPr>
                <w:rFonts w:cs="Times New Roman"/>
                <w:szCs w:val="24"/>
              </w:rPr>
              <w:t>4</w:t>
            </w:r>
            <w:r w:rsidRPr="0D399861">
              <w:rPr>
                <w:rFonts w:cs="Times New Roman"/>
                <w:szCs w:val="24"/>
              </w:rPr>
              <w:t>-06</w:t>
            </w:r>
          </w:p>
        </w:tc>
        <w:tc>
          <w:tcPr>
            <w:tcW w:w="2320" w:type="dxa"/>
            <w:shd w:val="clear" w:color="auto" w:fill="auto"/>
          </w:tcPr>
          <w:p w14:paraId="242BBF3A" w14:textId="77777777" w:rsidR="002B3F48" w:rsidRDefault="002B3F48" w:rsidP="002B3F48">
            <w:pPr>
              <w:pStyle w:val="paragraph"/>
              <w:spacing w:before="0" w:beforeAutospacing="0" w:after="0" w:afterAutospacing="0"/>
              <w:textAlignment w:val="baseline"/>
              <w:rPr>
                <w:rStyle w:val="normaltextrun"/>
              </w:rPr>
            </w:pPr>
            <w:r>
              <w:t>Vincas Žąsytis</w:t>
            </w:r>
          </w:p>
        </w:tc>
      </w:tr>
      <w:tr w:rsidR="002B3F48" w:rsidRPr="00DF0ACF" w14:paraId="5FFF45F1" w14:textId="77777777" w:rsidTr="00440E3F">
        <w:tc>
          <w:tcPr>
            <w:tcW w:w="562" w:type="dxa"/>
            <w:shd w:val="clear" w:color="auto" w:fill="auto"/>
          </w:tcPr>
          <w:p w14:paraId="56D54115" w14:textId="77777777" w:rsidR="002B3F48" w:rsidRPr="00DF0ACF" w:rsidRDefault="002B3F48" w:rsidP="002B3F48">
            <w:pPr>
              <w:pStyle w:val="Betarp"/>
              <w:ind w:firstLine="0"/>
              <w:jc w:val="center"/>
              <w:rPr>
                <w:rFonts w:cs="Times New Roman"/>
                <w:szCs w:val="24"/>
              </w:rPr>
            </w:pPr>
            <w:r w:rsidRPr="6FBDD221">
              <w:rPr>
                <w:rFonts w:cs="Times New Roman"/>
                <w:szCs w:val="24"/>
              </w:rPr>
              <w:t>3</w:t>
            </w:r>
            <w:r>
              <w:rPr>
                <w:rFonts w:cs="Times New Roman"/>
                <w:szCs w:val="24"/>
              </w:rPr>
              <w:t>9</w:t>
            </w:r>
            <w:r w:rsidRPr="6FBDD221">
              <w:rPr>
                <w:rFonts w:cs="Times New Roman"/>
                <w:szCs w:val="24"/>
              </w:rPr>
              <w:t>.</w:t>
            </w:r>
          </w:p>
        </w:tc>
        <w:tc>
          <w:tcPr>
            <w:tcW w:w="3828" w:type="dxa"/>
            <w:shd w:val="clear" w:color="auto" w:fill="auto"/>
          </w:tcPr>
          <w:p w14:paraId="4E2EB9C4" w14:textId="77777777" w:rsidR="002B3F48" w:rsidRPr="00DF0ACF" w:rsidRDefault="002B3F48" w:rsidP="00D33943">
            <w:pPr>
              <w:pStyle w:val="Betarp"/>
              <w:ind w:firstLine="0"/>
              <w:jc w:val="left"/>
              <w:rPr>
                <w:rFonts w:cs="Times New Roman"/>
                <w:szCs w:val="24"/>
              </w:rPr>
            </w:pPr>
            <w:r w:rsidRPr="00DF0ACF">
              <w:rPr>
                <w:rFonts w:cs="Times New Roman"/>
                <w:szCs w:val="24"/>
              </w:rPr>
              <w:t>Mokslo metų užbaigimo diena.</w:t>
            </w:r>
          </w:p>
        </w:tc>
        <w:tc>
          <w:tcPr>
            <w:tcW w:w="1538" w:type="dxa"/>
            <w:shd w:val="clear" w:color="auto" w:fill="auto"/>
          </w:tcPr>
          <w:p w14:paraId="719966B2" w14:textId="77777777" w:rsidR="002B3F48" w:rsidRPr="00DF0ACF" w:rsidRDefault="002B3F48" w:rsidP="002B3F48">
            <w:pPr>
              <w:pStyle w:val="Betarp"/>
              <w:ind w:firstLine="0"/>
              <w:jc w:val="center"/>
              <w:rPr>
                <w:rFonts w:cs="Times New Roman"/>
                <w:szCs w:val="24"/>
              </w:rPr>
            </w:pPr>
            <w:r w:rsidRPr="00DF0ACF">
              <w:rPr>
                <w:rFonts w:cs="Times New Roman"/>
                <w:szCs w:val="24"/>
              </w:rPr>
              <w:t>5-8, I</w:t>
            </w:r>
          </w:p>
        </w:tc>
        <w:tc>
          <w:tcPr>
            <w:tcW w:w="1528" w:type="dxa"/>
            <w:shd w:val="clear" w:color="auto" w:fill="auto"/>
          </w:tcPr>
          <w:p w14:paraId="2505BA58" w14:textId="77777777" w:rsidR="002B3F48" w:rsidRPr="00DF0ACF" w:rsidRDefault="002B3F48" w:rsidP="002B3F48">
            <w:pPr>
              <w:pStyle w:val="Betarp"/>
              <w:ind w:firstLine="0"/>
              <w:jc w:val="center"/>
              <w:rPr>
                <w:rFonts w:cs="Times New Roman"/>
                <w:szCs w:val="24"/>
              </w:rPr>
            </w:pPr>
            <w:r w:rsidRPr="00DF0ACF">
              <w:rPr>
                <w:rFonts w:cs="Times New Roman"/>
                <w:szCs w:val="24"/>
              </w:rPr>
              <w:t>202</w:t>
            </w:r>
            <w:r>
              <w:rPr>
                <w:rFonts w:cs="Times New Roman"/>
                <w:szCs w:val="24"/>
              </w:rPr>
              <w:t>4</w:t>
            </w:r>
            <w:r w:rsidRPr="00DF0ACF">
              <w:rPr>
                <w:rFonts w:cs="Times New Roman"/>
                <w:szCs w:val="24"/>
              </w:rPr>
              <w:t>-06-2</w:t>
            </w:r>
            <w:r>
              <w:rPr>
                <w:rFonts w:cs="Times New Roman"/>
                <w:szCs w:val="24"/>
              </w:rPr>
              <w:t>6</w:t>
            </w:r>
          </w:p>
        </w:tc>
        <w:tc>
          <w:tcPr>
            <w:tcW w:w="2320" w:type="dxa"/>
            <w:shd w:val="clear" w:color="auto" w:fill="auto"/>
          </w:tcPr>
          <w:p w14:paraId="67CA8939" w14:textId="77777777" w:rsidR="002B3F48" w:rsidRPr="00DF0ACF" w:rsidRDefault="002B3F48" w:rsidP="002B3F48">
            <w:pPr>
              <w:pStyle w:val="Betarp"/>
              <w:ind w:firstLine="0"/>
              <w:rPr>
                <w:rFonts w:cs="Times New Roman"/>
                <w:szCs w:val="24"/>
              </w:rPr>
            </w:pPr>
            <w:r>
              <w:rPr>
                <w:rFonts w:cs="Times New Roman"/>
                <w:szCs w:val="24"/>
              </w:rPr>
              <w:t>K</w:t>
            </w:r>
            <w:r w:rsidRPr="00DF0ACF">
              <w:rPr>
                <w:rFonts w:cs="Times New Roman"/>
                <w:szCs w:val="24"/>
              </w:rPr>
              <w:t>lasių vadovai</w:t>
            </w:r>
          </w:p>
        </w:tc>
      </w:tr>
      <w:tr w:rsidR="002B3F48" w:rsidRPr="00DF0ACF" w14:paraId="3AF45175" w14:textId="77777777" w:rsidTr="00440E3F">
        <w:tc>
          <w:tcPr>
            <w:tcW w:w="562" w:type="dxa"/>
            <w:shd w:val="clear" w:color="auto" w:fill="auto"/>
          </w:tcPr>
          <w:p w14:paraId="5F2B2084" w14:textId="77777777" w:rsidR="002B3F48" w:rsidRPr="00DF0ACF" w:rsidRDefault="002B3F48" w:rsidP="002B3F48">
            <w:pPr>
              <w:pStyle w:val="Betarp"/>
              <w:ind w:firstLine="0"/>
              <w:jc w:val="center"/>
              <w:rPr>
                <w:rFonts w:cs="Times New Roman"/>
                <w:szCs w:val="24"/>
              </w:rPr>
            </w:pPr>
            <w:r>
              <w:rPr>
                <w:rFonts w:cs="Times New Roman"/>
                <w:szCs w:val="24"/>
              </w:rPr>
              <w:t>40</w:t>
            </w:r>
            <w:r w:rsidRPr="6FBDD221">
              <w:rPr>
                <w:rFonts w:cs="Times New Roman"/>
                <w:szCs w:val="24"/>
              </w:rPr>
              <w:t>.</w:t>
            </w:r>
          </w:p>
        </w:tc>
        <w:tc>
          <w:tcPr>
            <w:tcW w:w="3828" w:type="dxa"/>
            <w:shd w:val="clear" w:color="auto" w:fill="auto"/>
          </w:tcPr>
          <w:p w14:paraId="148B4C5C" w14:textId="77777777" w:rsidR="002B3F48" w:rsidRPr="00DF0ACF" w:rsidRDefault="002B3F48" w:rsidP="00D33943">
            <w:pPr>
              <w:pStyle w:val="Betarp"/>
              <w:ind w:firstLine="0"/>
              <w:jc w:val="left"/>
              <w:rPr>
                <w:rFonts w:cs="Times New Roman"/>
                <w:szCs w:val="24"/>
              </w:rPr>
            </w:pPr>
            <w:r w:rsidRPr="00DF0ACF">
              <w:rPr>
                <w:rFonts w:cs="Times New Roman"/>
                <w:color w:val="000000"/>
                <w:szCs w:val="24"/>
              </w:rPr>
              <w:t>Mokslo metų pradžios šventė „Planuojamų lūkesčių diena“.</w:t>
            </w:r>
          </w:p>
        </w:tc>
        <w:tc>
          <w:tcPr>
            <w:tcW w:w="1538" w:type="dxa"/>
            <w:shd w:val="clear" w:color="auto" w:fill="auto"/>
          </w:tcPr>
          <w:p w14:paraId="3EFD282F" w14:textId="77777777" w:rsidR="002B3F48" w:rsidRPr="00DF0ACF" w:rsidRDefault="002B3F48" w:rsidP="002B3F48">
            <w:pPr>
              <w:pStyle w:val="Betarp"/>
              <w:ind w:firstLine="0"/>
              <w:jc w:val="center"/>
              <w:rPr>
                <w:rFonts w:cs="Times New Roman"/>
                <w:szCs w:val="24"/>
              </w:rPr>
            </w:pPr>
            <w:r w:rsidRPr="00DF0ACF">
              <w:rPr>
                <w:rFonts w:cs="Times New Roman"/>
                <w:szCs w:val="24"/>
              </w:rPr>
              <w:t>5-8, I-IV</w:t>
            </w:r>
          </w:p>
        </w:tc>
        <w:tc>
          <w:tcPr>
            <w:tcW w:w="1528" w:type="dxa"/>
            <w:shd w:val="clear" w:color="auto" w:fill="auto"/>
          </w:tcPr>
          <w:p w14:paraId="10FB66D9" w14:textId="77777777" w:rsidR="002B3F48" w:rsidRPr="00DF0ACF" w:rsidRDefault="002B3F48" w:rsidP="002B3F48">
            <w:pPr>
              <w:pStyle w:val="Betarp"/>
              <w:ind w:firstLine="0"/>
              <w:jc w:val="center"/>
              <w:rPr>
                <w:rFonts w:cs="Times New Roman"/>
                <w:szCs w:val="24"/>
              </w:rPr>
            </w:pPr>
            <w:r w:rsidRPr="00DF0ACF">
              <w:rPr>
                <w:rFonts w:cs="Times New Roman"/>
                <w:szCs w:val="24"/>
              </w:rPr>
              <w:t>202</w:t>
            </w:r>
            <w:r>
              <w:rPr>
                <w:rFonts w:cs="Times New Roman"/>
                <w:szCs w:val="24"/>
              </w:rPr>
              <w:t>4</w:t>
            </w:r>
            <w:r w:rsidRPr="00DF0ACF">
              <w:rPr>
                <w:rFonts w:cs="Times New Roman"/>
                <w:szCs w:val="24"/>
              </w:rPr>
              <w:t>-09-01</w:t>
            </w:r>
          </w:p>
        </w:tc>
        <w:tc>
          <w:tcPr>
            <w:tcW w:w="2320" w:type="dxa"/>
            <w:shd w:val="clear" w:color="auto" w:fill="auto"/>
          </w:tcPr>
          <w:p w14:paraId="17A54928" w14:textId="77777777" w:rsidR="002B3F48" w:rsidRPr="00DF0ACF" w:rsidRDefault="002B3F48" w:rsidP="002B3F48">
            <w:pPr>
              <w:pStyle w:val="Betarp"/>
              <w:ind w:firstLine="0"/>
              <w:rPr>
                <w:rFonts w:cs="Times New Roman"/>
                <w:szCs w:val="24"/>
              </w:rPr>
            </w:pPr>
            <w:r w:rsidRPr="00DF0ACF">
              <w:rPr>
                <w:rFonts w:cs="Times New Roman"/>
                <w:szCs w:val="24"/>
              </w:rPr>
              <w:t xml:space="preserve">Klasių vadovai </w:t>
            </w:r>
          </w:p>
        </w:tc>
      </w:tr>
      <w:tr w:rsidR="002B3F48" w:rsidRPr="00DF0ACF" w14:paraId="3E04FDF7" w14:textId="77777777" w:rsidTr="00440E3F">
        <w:tc>
          <w:tcPr>
            <w:tcW w:w="562" w:type="dxa"/>
            <w:shd w:val="clear" w:color="auto" w:fill="auto"/>
          </w:tcPr>
          <w:p w14:paraId="49E5CBBF" w14:textId="77777777" w:rsidR="002B3F48" w:rsidRPr="00DF0ACF" w:rsidRDefault="002B3F48" w:rsidP="002B3F48">
            <w:pPr>
              <w:pStyle w:val="Betarp"/>
              <w:ind w:firstLine="0"/>
              <w:jc w:val="center"/>
              <w:rPr>
                <w:rFonts w:cs="Times New Roman"/>
                <w:szCs w:val="24"/>
              </w:rPr>
            </w:pPr>
            <w:r>
              <w:rPr>
                <w:rFonts w:cs="Times New Roman"/>
                <w:szCs w:val="24"/>
              </w:rPr>
              <w:t>41</w:t>
            </w:r>
            <w:r w:rsidRPr="6FBDD221">
              <w:rPr>
                <w:rFonts w:cs="Times New Roman"/>
                <w:szCs w:val="24"/>
              </w:rPr>
              <w:t>.</w:t>
            </w:r>
          </w:p>
        </w:tc>
        <w:tc>
          <w:tcPr>
            <w:tcW w:w="3828" w:type="dxa"/>
            <w:shd w:val="clear" w:color="auto" w:fill="auto"/>
          </w:tcPr>
          <w:p w14:paraId="0FC63ADA" w14:textId="77777777" w:rsidR="002B3F48" w:rsidRPr="00DF0ACF" w:rsidRDefault="002B3F48" w:rsidP="00D33943">
            <w:pPr>
              <w:pStyle w:val="Betarp"/>
              <w:ind w:firstLine="0"/>
              <w:jc w:val="left"/>
              <w:rPr>
                <w:rFonts w:cs="Times New Roman"/>
                <w:szCs w:val="24"/>
              </w:rPr>
            </w:pPr>
            <w:r w:rsidRPr="001777D9">
              <w:rPr>
                <w:rFonts w:cs="Times New Roman"/>
                <w:szCs w:val="24"/>
              </w:rPr>
              <w:t>Sveikatingumo ir sporto diena.</w:t>
            </w:r>
          </w:p>
        </w:tc>
        <w:tc>
          <w:tcPr>
            <w:tcW w:w="1538" w:type="dxa"/>
            <w:shd w:val="clear" w:color="auto" w:fill="auto"/>
          </w:tcPr>
          <w:p w14:paraId="42CC7637" w14:textId="77777777" w:rsidR="002B3F48" w:rsidRPr="00DF0ACF" w:rsidRDefault="002B3F48" w:rsidP="002B3F48">
            <w:pPr>
              <w:pStyle w:val="Betarp"/>
              <w:ind w:firstLine="0"/>
              <w:jc w:val="center"/>
              <w:rPr>
                <w:rFonts w:cs="Times New Roman"/>
                <w:szCs w:val="24"/>
              </w:rPr>
            </w:pPr>
            <w:r w:rsidRPr="00DF0ACF">
              <w:rPr>
                <w:rFonts w:cs="Times New Roman"/>
                <w:szCs w:val="24"/>
              </w:rPr>
              <w:t>5-8, I-IV</w:t>
            </w:r>
          </w:p>
        </w:tc>
        <w:tc>
          <w:tcPr>
            <w:tcW w:w="1528" w:type="dxa"/>
            <w:shd w:val="clear" w:color="auto" w:fill="auto"/>
          </w:tcPr>
          <w:p w14:paraId="38DFFE96" w14:textId="77777777" w:rsidR="002B3F48" w:rsidRPr="00DF0ACF" w:rsidRDefault="002B3F48" w:rsidP="002B3F48">
            <w:pPr>
              <w:pStyle w:val="Betarp"/>
              <w:ind w:firstLine="0"/>
              <w:jc w:val="center"/>
              <w:rPr>
                <w:rFonts w:cs="Times New Roman"/>
                <w:szCs w:val="24"/>
              </w:rPr>
            </w:pPr>
            <w:r w:rsidRPr="00DF0ACF">
              <w:rPr>
                <w:rFonts w:cs="Times New Roman"/>
                <w:szCs w:val="24"/>
              </w:rPr>
              <w:t>202</w:t>
            </w:r>
            <w:r>
              <w:rPr>
                <w:rFonts w:cs="Times New Roman"/>
                <w:szCs w:val="24"/>
              </w:rPr>
              <w:t>4</w:t>
            </w:r>
            <w:r w:rsidRPr="00DF0ACF">
              <w:rPr>
                <w:rFonts w:cs="Times New Roman"/>
                <w:szCs w:val="24"/>
              </w:rPr>
              <w:t>-09</w:t>
            </w:r>
          </w:p>
        </w:tc>
        <w:tc>
          <w:tcPr>
            <w:tcW w:w="2320" w:type="dxa"/>
            <w:shd w:val="clear" w:color="auto" w:fill="auto"/>
          </w:tcPr>
          <w:p w14:paraId="04369BD5" w14:textId="77777777" w:rsidR="002B3F48" w:rsidRPr="00DF0ACF" w:rsidRDefault="002B3F48" w:rsidP="002B3F48">
            <w:pPr>
              <w:pStyle w:val="Betarp"/>
              <w:ind w:firstLine="0"/>
              <w:rPr>
                <w:rFonts w:cs="Times New Roman"/>
                <w:szCs w:val="24"/>
              </w:rPr>
            </w:pPr>
            <w:r w:rsidRPr="00DF0ACF">
              <w:rPr>
                <w:rFonts w:cs="Times New Roman"/>
                <w:szCs w:val="24"/>
              </w:rPr>
              <w:t>Klasių vadovai</w:t>
            </w:r>
          </w:p>
        </w:tc>
      </w:tr>
      <w:tr w:rsidR="002B3F48" w14:paraId="5CF5618E" w14:textId="77777777" w:rsidTr="00440E3F">
        <w:trPr>
          <w:trHeight w:val="300"/>
        </w:trPr>
        <w:tc>
          <w:tcPr>
            <w:tcW w:w="562" w:type="dxa"/>
            <w:shd w:val="clear" w:color="auto" w:fill="auto"/>
          </w:tcPr>
          <w:p w14:paraId="608FC06C" w14:textId="77777777" w:rsidR="002B3F48" w:rsidRPr="00F9283B" w:rsidRDefault="002B3F48" w:rsidP="002B3F48">
            <w:pPr>
              <w:pStyle w:val="Betarp"/>
              <w:ind w:firstLine="0"/>
              <w:jc w:val="center"/>
              <w:rPr>
                <w:rFonts w:cs="Times New Roman"/>
                <w:szCs w:val="24"/>
              </w:rPr>
            </w:pPr>
            <w:r>
              <w:rPr>
                <w:rFonts w:cs="Times New Roman"/>
                <w:szCs w:val="24"/>
              </w:rPr>
              <w:t>42</w:t>
            </w:r>
            <w:r w:rsidRPr="00F9283B">
              <w:rPr>
                <w:rFonts w:cs="Times New Roman"/>
                <w:szCs w:val="24"/>
              </w:rPr>
              <w:t>.</w:t>
            </w:r>
          </w:p>
        </w:tc>
        <w:tc>
          <w:tcPr>
            <w:tcW w:w="3828" w:type="dxa"/>
            <w:shd w:val="clear" w:color="auto" w:fill="auto"/>
          </w:tcPr>
          <w:p w14:paraId="05D5EB52" w14:textId="77777777" w:rsidR="002B3F48" w:rsidRPr="00F9283B" w:rsidRDefault="002B3F48" w:rsidP="00D33943">
            <w:pPr>
              <w:pStyle w:val="Betarp"/>
              <w:ind w:firstLine="0"/>
              <w:jc w:val="left"/>
              <w:rPr>
                <w:rFonts w:cs="Times New Roman"/>
                <w:szCs w:val="24"/>
              </w:rPr>
            </w:pPr>
            <w:r w:rsidRPr="00F9283B">
              <w:rPr>
                <w:rFonts w:cs="Times New Roman"/>
                <w:szCs w:val="24"/>
              </w:rPr>
              <w:t>Akcija „Odė gyvenimui”</w:t>
            </w:r>
            <w:r>
              <w:rPr>
                <w:rFonts w:cs="Times New Roman"/>
                <w:szCs w:val="24"/>
              </w:rPr>
              <w:t xml:space="preserve"> p</w:t>
            </w:r>
            <w:r w:rsidRPr="00F9283B">
              <w:rPr>
                <w:rFonts w:cs="Times New Roman"/>
                <w:szCs w:val="24"/>
              </w:rPr>
              <w:t xml:space="preserve">asaulinei savižudybių prevencijos dienai paminėti. </w:t>
            </w:r>
          </w:p>
        </w:tc>
        <w:tc>
          <w:tcPr>
            <w:tcW w:w="1538" w:type="dxa"/>
            <w:shd w:val="clear" w:color="auto" w:fill="auto"/>
          </w:tcPr>
          <w:p w14:paraId="7AB15478" w14:textId="77777777" w:rsidR="002B3F48" w:rsidRPr="00F9283B" w:rsidRDefault="002B3F48" w:rsidP="002B3F48">
            <w:pPr>
              <w:pStyle w:val="Betarp"/>
              <w:ind w:firstLine="0"/>
              <w:jc w:val="center"/>
              <w:rPr>
                <w:rFonts w:cs="Times New Roman"/>
                <w:szCs w:val="24"/>
              </w:rPr>
            </w:pPr>
            <w:r w:rsidRPr="00F9283B">
              <w:rPr>
                <w:rFonts w:cs="Times New Roman"/>
                <w:szCs w:val="24"/>
              </w:rPr>
              <w:t>I-IV</w:t>
            </w:r>
          </w:p>
        </w:tc>
        <w:tc>
          <w:tcPr>
            <w:tcW w:w="1528" w:type="dxa"/>
            <w:shd w:val="clear" w:color="auto" w:fill="auto"/>
          </w:tcPr>
          <w:p w14:paraId="00027BD4" w14:textId="77777777" w:rsidR="002B3F48" w:rsidRPr="00F9283B" w:rsidRDefault="002B3F48" w:rsidP="002B3F48">
            <w:pPr>
              <w:pStyle w:val="Betarp"/>
              <w:ind w:firstLine="0"/>
              <w:jc w:val="center"/>
              <w:rPr>
                <w:rFonts w:cs="Times New Roman"/>
                <w:szCs w:val="24"/>
              </w:rPr>
            </w:pPr>
            <w:r w:rsidRPr="00F9283B">
              <w:rPr>
                <w:rFonts w:cs="Times New Roman"/>
                <w:szCs w:val="24"/>
              </w:rPr>
              <w:t>2024-09</w:t>
            </w:r>
          </w:p>
        </w:tc>
        <w:tc>
          <w:tcPr>
            <w:tcW w:w="2320" w:type="dxa"/>
            <w:shd w:val="clear" w:color="auto" w:fill="auto"/>
          </w:tcPr>
          <w:p w14:paraId="7A552DC8" w14:textId="77777777" w:rsidR="002B3F48" w:rsidRPr="00F9283B" w:rsidRDefault="002B3F48" w:rsidP="002B3F48">
            <w:pPr>
              <w:pStyle w:val="Betarp"/>
              <w:ind w:firstLine="0"/>
              <w:rPr>
                <w:rFonts w:cs="Times New Roman"/>
                <w:szCs w:val="24"/>
              </w:rPr>
            </w:pPr>
            <w:r w:rsidRPr="00F9283B">
              <w:rPr>
                <w:rFonts w:cs="Times New Roman"/>
                <w:szCs w:val="24"/>
              </w:rPr>
              <w:t>Elena Žąsytienė,</w:t>
            </w:r>
          </w:p>
          <w:p w14:paraId="30CA5396" w14:textId="77777777" w:rsidR="002B3F48" w:rsidRPr="00F9283B" w:rsidRDefault="002B3F48" w:rsidP="002B3F48">
            <w:pPr>
              <w:pStyle w:val="Betarp"/>
              <w:ind w:firstLine="0"/>
              <w:rPr>
                <w:rFonts w:cs="Times New Roman"/>
                <w:sz w:val="28"/>
                <w:szCs w:val="28"/>
              </w:rPr>
            </w:pPr>
            <w:r>
              <w:rPr>
                <w:rFonts w:cs="Times New Roman"/>
                <w:szCs w:val="24"/>
              </w:rPr>
              <w:t>k</w:t>
            </w:r>
            <w:r w:rsidRPr="00F9283B">
              <w:rPr>
                <w:rFonts w:cs="Times New Roman"/>
                <w:szCs w:val="24"/>
              </w:rPr>
              <w:t>lasių vadovai</w:t>
            </w:r>
          </w:p>
        </w:tc>
      </w:tr>
      <w:tr w:rsidR="002B3F48" w14:paraId="2597E893" w14:textId="77777777" w:rsidTr="00440E3F">
        <w:trPr>
          <w:trHeight w:val="300"/>
        </w:trPr>
        <w:tc>
          <w:tcPr>
            <w:tcW w:w="562" w:type="dxa"/>
            <w:shd w:val="clear" w:color="auto" w:fill="auto"/>
          </w:tcPr>
          <w:p w14:paraId="4CAC6A0A" w14:textId="77777777" w:rsidR="002B3F48" w:rsidRPr="00F9283B" w:rsidRDefault="002B3F48" w:rsidP="002B3F48">
            <w:pPr>
              <w:pStyle w:val="Betarp"/>
              <w:ind w:firstLine="0"/>
              <w:jc w:val="center"/>
              <w:rPr>
                <w:rFonts w:cs="Times New Roman"/>
                <w:szCs w:val="24"/>
              </w:rPr>
            </w:pPr>
            <w:r>
              <w:rPr>
                <w:rFonts w:cs="Times New Roman"/>
                <w:szCs w:val="24"/>
              </w:rPr>
              <w:t>43</w:t>
            </w:r>
            <w:r w:rsidRPr="00F9283B">
              <w:rPr>
                <w:rFonts w:cs="Times New Roman"/>
                <w:szCs w:val="24"/>
              </w:rPr>
              <w:t>.</w:t>
            </w:r>
          </w:p>
        </w:tc>
        <w:tc>
          <w:tcPr>
            <w:tcW w:w="3828" w:type="dxa"/>
            <w:shd w:val="clear" w:color="auto" w:fill="auto"/>
          </w:tcPr>
          <w:p w14:paraId="0D6CD93A" w14:textId="77777777" w:rsidR="002B3F48" w:rsidRPr="00F9283B" w:rsidRDefault="002B3F48" w:rsidP="00D33943">
            <w:pPr>
              <w:pStyle w:val="Betarp"/>
              <w:ind w:firstLine="0"/>
              <w:jc w:val="left"/>
              <w:rPr>
                <w:rFonts w:cs="Times New Roman"/>
                <w:szCs w:val="24"/>
              </w:rPr>
            </w:pPr>
            <w:r w:rsidRPr="001777D9">
              <w:rPr>
                <w:rFonts w:cs="Times New Roman"/>
                <w:szCs w:val="24"/>
              </w:rPr>
              <w:t>Paskaita „Nepilnamečių administracinė ir baudžiamoji atsakomybė”.</w:t>
            </w:r>
          </w:p>
        </w:tc>
        <w:tc>
          <w:tcPr>
            <w:tcW w:w="1538" w:type="dxa"/>
            <w:shd w:val="clear" w:color="auto" w:fill="auto"/>
          </w:tcPr>
          <w:p w14:paraId="23D64683" w14:textId="77777777" w:rsidR="002B3F48" w:rsidRPr="00F9283B" w:rsidRDefault="002B3F48" w:rsidP="002B3F48">
            <w:pPr>
              <w:pStyle w:val="Betarp"/>
              <w:ind w:firstLine="0"/>
              <w:jc w:val="center"/>
              <w:rPr>
                <w:rFonts w:cs="Times New Roman"/>
                <w:szCs w:val="24"/>
              </w:rPr>
            </w:pPr>
            <w:r w:rsidRPr="00F9283B">
              <w:rPr>
                <w:rFonts w:cs="Times New Roman"/>
                <w:szCs w:val="24"/>
              </w:rPr>
              <w:t>5-8, I-IV</w:t>
            </w:r>
          </w:p>
        </w:tc>
        <w:tc>
          <w:tcPr>
            <w:tcW w:w="1528" w:type="dxa"/>
            <w:shd w:val="clear" w:color="auto" w:fill="auto"/>
          </w:tcPr>
          <w:p w14:paraId="6E5BCB28" w14:textId="77777777" w:rsidR="002B3F48" w:rsidRPr="00F9283B" w:rsidRDefault="002B3F48" w:rsidP="002B3F48">
            <w:pPr>
              <w:pStyle w:val="Betarp"/>
              <w:ind w:firstLine="0"/>
              <w:jc w:val="center"/>
              <w:rPr>
                <w:rFonts w:cs="Times New Roman"/>
                <w:szCs w:val="24"/>
              </w:rPr>
            </w:pPr>
            <w:r w:rsidRPr="00F9283B">
              <w:rPr>
                <w:rFonts w:cs="Times New Roman"/>
                <w:szCs w:val="24"/>
              </w:rPr>
              <w:t>2024-09</w:t>
            </w:r>
          </w:p>
        </w:tc>
        <w:tc>
          <w:tcPr>
            <w:tcW w:w="2320" w:type="dxa"/>
            <w:shd w:val="clear" w:color="auto" w:fill="auto"/>
          </w:tcPr>
          <w:p w14:paraId="528DA6E1" w14:textId="77777777" w:rsidR="002B3F48" w:rsidRDefault="002B3F48" w:rsidP="002B3F48">
            <w:pPr>
              <w:pStyle w:val="Betarp"/>
              <w:ind w:firstLine="0"/>
              <w:rPr>
                <w:rFonts w:cs="Times New Roman"/>
                <w:szCs w:val="24"/>
              </w:rPr>
            </w:pPr>
            <w:r w:rsidRPr="00F9283B">
              <w:rPr>
                <w:rFonts w:cs="Times New Roman"/>
                <w:szCs w:val="24"/>
              </w:rPr>
              <w:t>Elena Žąsytienė</w:t>
            </w:r>
            <w:r>
              <w:rPr>
                <w:rFonts w:cs="Times New Roman"/>
                <w:szCs w:val="24"/>
              </w:rPr>
              <w:t>,</w:t>
            </w:r>
          </w:p>
          <w:p w14:paraId="1F47EE91" w14:textId="77777777" w:rsidR="002B3F48" w:rsidRPr="00F9283B" w:rsidRDefault="002B3F48" w:rsidP="002B3F48">
            <w:pPr>
              <w:pStyle w:val="Betarp"/>
              <w:ind w:firstLine="0"/>
              <w:rPr>
                <w:rFonts w:cs="Times New Roman"/>
                <w:szCs w:val="24"/>
              </w:rPr>
            </w:pPr>
            <w:r>
              <w:rPr>
                <w:rFonts w:cs="Times New Roman"/>
                <w:szCs w:val="24"/>
              </w:rPr>
              <w:t>klasių vadovai</w:t>
            </w:r>
          </w:p>
        </w:tc>
      </w:tr>
      <w:tr w:rsidR="002B3F48" w14:paraId="6DEAC811" w14:textId="77777777" w:rsidTr="00440E3F">
        <w:trPr>
          <w:trHeight w:val="300"/>
        </w:trPr>
        <w:tc>
          <w:tcPr>
            <w:tcW w:w="562" w:type="dxa"/>
            <w:shd w:val="clear" w:color="auto" w:fill="auto"/>
          </w:tcPr>
          <w:p w14:paraId="4FC21635" w14:textId="77777777" w:rsidR="002B3F48" w:rsidRPr="6FBDD221" w:rsidRDefault="002B3F48" w:rsidP="002B3F48">
            <w:pPr>
              <w:pStyle w:val="Betarp"/>
              <w:ind w:firstLine="0"/>
              <w:jc w:val="center"/>
              <w:rPr>
                <w:rFonts w:cs="Times New Roman"/>
                <w:szCs w:val="24"/>
              </w:rPr>
            </w:pPr>
            <w:r>
              <w:rPr>
                <w:rFonts w:cs="Times New Roman"/>
                <w:szCs w:val="24"/>
              </w:rPr>
              <w:t>45.</w:t>
            </w:r>
          </w:p>
        </w:tc>
        <w:tc>
          <w:tcPr>
            <w:tcW w:w="3828" w:type="dxa"/>
            <w:shd w:val="clear" w:color="auto" w:fill="auto"/>
          </w:tcPr>
          <w:p w14:paraId="63DAE20B" w14:textId="65C5640E" w:rsidR="002B3F48" w:rsidRPr="00FE408D" w:rsidRDefault="002B3F48" w:rsidP="00D33943">
            <w:pPr>
              <w:pStyle w:val="Betarp"/>
              <w:ind w:firstLine="0"/>
              <w:jc w:val="left"/>
              <w:rPr>
                <w:rFonts w:cs="Times New Roman"/>
                <w:szCs w:val="24"/>
              </w:rPr>
            </w:pPr>
            <w:r w:rsidRPr="00FE408D">
              <w:rPr>
                <w:rStyle w:val="normaltextrun"/>
                <w:rFonts w:cs="Times New Roman"/>
                <w:color w:val="000000"/>
                <w:szCs w:val="24"/>
                <w:shd w:val="clear" w:color="auto" w:fill="FFFFFF"/>
              </w:rPr>
              <w:t xml:space="preserve">Paskaita </w:t>
            </w:r>
            <w:r w:rsidRPr="00FE408D">
              <w:rPr>
                <w:rStyle w:val="normaltextrun"/>
                <w:rFonts w:cs="Times New Roman"/>
                <w:szCs w:val="24"/>
                <w:shd w:val="clear" w:color="auto" w:fill="FFFFFF"/>
              </w:rPr>
              <w:t>„Kaip aš galiu  sustabdyti patyčias?“</w:t>
            </w:r>
            <w:r w:rsidR="00125E26">
              <w:rPr>
                <w:rStyle w:val="normaltextrun"/>
                <w:rFonts w:cs="Times New Roman"/>
                <w:szCs w:val="24"/>
                <w:shd w:val="clear" w:color="auto" w:fill="FFFFFF"/>
              </w:rPr>
              <w:t>.</w:t>
            </w:r>
            <w:r w:rsidRPr="00FE408D">
              <w:rPr>
                <w:rStyle w:val="normaltextrun"/>
                <w:rFonts w:cs="Times New Roman"/>
                <w:szCs w:val="24"/>
                <w:shd w:val="clear" w:color="auto" w:fill="FFFFFF"/>
              </w:rPr>
              <w:t> </w:t>
            </w:r>
            <w:r w:rsidRPr="00FE408D">
              <w:rPr>
                <w:rStyle w:val="normaltextrun"/>
                <w:rFonts w:cs="Times New Roman"/>
                <w:color w:val="00B050"/>
                <w:szCs w:val="24"/>
                <w:shd w:val="clear" w:color="auto" w:fill="FFFFFF"/>
              </w:rPr>
              <w:t xml:space="preserve"> </w:t>
            </w:r>
            <w:r w:rsidRPr="00FE408D">
              <w:rPr>
                <w:rStyle w:val="eop"/>
                <w:rFonts w:cs="Times New Roman"/>
                <w:color w:val="00B050"/>
                <w:szCs w:val="24"/>
                <w:shd w:val="clear" w:color="auto" w:fill="FFFFFF"/>
              </w:rPr>
              <w:t> </w:t>
            </w:r>
          </w:p>
        </w:tc>
        <w:tc>
          <w:tcPr>
            <w:tcW w:w="1538" w:type="dxa"/>
            <w:shd w:val="clear" w:color="auto" w:fill="auto"/>
          </w:tcPr>
          <w:p w14:paraId="5F1EA453" w14:textId="77777777" w:rsidR="002B3F48" w:rsidRPr="00FE408D" w:rsidRDefault="002B3F48" w:rsidP="002B3F48">
            <w:pPr>
              <w:pStyle w:val="Betarp"/>
              <w:ind w:firstLine="0"/>
              <w:jc w:val="center"/>
              <w:rPr>
                <w:rFonts w:cs="Times New Roman"/>
                <w:szCs w:val="24"/>
              </w:rPr>
            </w:pPr>
            <w:r w:rsidRPr="00FE408D">
              <w:rPr>
                <w:rFonts w:cs="Times New Roman"/>
                <w:szCs w:val="24"/>
              </w:rPr>
              <w:t>8</w:t>
            </w:r>
          </w:p>
        </w:tc>
        <w:tc>
          <w:tcPr>
            <w:tcW w:w="1528" w:type="dxa"/>
            <w:shd w:val="clear" w:color="auto" w:fill="auto"/>
          </w:tcPr>
          <w:p w14:paraId="3592E64F" w14:textId="77777777" w:rsidR="002B3F48" w:rsidRPr="00FE408D" w:rsidRDefault="002B3F48" w:rsidP="002B3F48">
            <w:pPr>
              <w:pStyle w:val="Betarp"/>
              <w:ind w:firstLine="0"/>
              <w:jc w:val="center"/>
              <w:rPr>
                <w:rFonts w:cs="Times New Roman"/>
                <w:szCs w:val="24"/>
              </w:rPr>
            </w:pPr>
            <w:r w:rsidRPr="00FE408D">
              <w:rPr>
                <w:rFonts w:cs="Times New Roman"/>
                <w:szCs w:val="24"/>
              </w:rPr>
              <w:t>2024-09</w:t>
            </w:r>
          </w:p>
        </w:tc>
        <w:tc>
          <w:tcPr>
            <w:tcW w:w="2320" w:type="dxa"/>
            <w:shd w:val="clear" w:color="auto" w:fill="auto"/>
          </w:tcPr>
          <w:p w14:paraId="5F9A3C97" w14:textId="36AEADDE" w:rsidR="002B3F48" w:rsidRPr="00FE408D" w:rsidRDefault="002B3F48" w:rsidP="002B3F48">
            <w:pPr>
              <w:pStyle w:val="Betarp"/>
              <w:ind w:firstLine="0"/>
              <w:rPr>
                <w:rFonts w:cs="Times New Roman"/>
                <w:szCs w:val="24"/>
              </w:rPr>
            </w:pPr>
            <w:r w:rsidRPr="00FE408D">
              <w:rPr>
                <w:rFonts w:cs="Times New Roman"/>
                <w:szCs w:val="24"/>
              </w:rPr>
              <w:t>Elena Žąsytienė</w:t>
            </w:r>
            <w:r w:rsidR="00C019E0">
              <w:rPr>
                <w:rFonts w:cs="Times New Roman"/>
                <w:szCs w:val="24"/>
              </w:rPr>
              <w:t>,</w:t>
            </w:r>
          </w:p>
          <w:p w14:paraId="3B13492B" w14:textId="77777777" w:rsidR="002B3F48" w:rsidRPr="00FE408D" w:rsidRDefault="002B3F48" w:rsidP="002B3F48">
            <w:pPr>
              <w:pStyle w:val="Betarp"/>
              <w:ind w:firstLine="0"/>
              <w:rPr>
                <w:rFonts w:cs="Times New Roman"/>
                <w:szCs w:val="24"/>
              </w:rPr>
            </w:pPr>
            <w:r>
              <w:rPr>
                <w:rFonts w:cs="Times New Roman"/>
                <w:szCs w:val="24"/>
              </w:rPr>
              <w:t>k</w:t>
            </w:r>
            <w:r w:rsidRPr="00FE408D">
              <w:rPr>
                <w:rFonts w:cs="Times New Roman"/>
                <w:szCs w:val="24"/>
              </w:rPr>
              <w:t>lasės vadovas</w:t>
            </w:r>
          </w:p>
        </w:tc>
      </w:tr>
      <w:tr w:rsidR="002B3F48" w:rsidRPr="00DF0ACF" w14:paraId="3F266596" w14:textId="77777777" w:rsidTr="00440E3F">
        <w:trPr>
          <w:trHeight w:val="300"/>
        </w:trPr>
        <w:tc>
          <w:tcPr>
            <w:tcW w:w="562" w:type="dxa"/>
            <w:shd w:val="clear" w:color="auto" w:fill="auto"/>
          </w:tcPr>
          <w:p w14:paraId="630A1F06" w14:textId="77777777" w:rsidR="002B3F48" w:rsidRPr="00DF0ACF" w:rsidRDefault="002B3F48" w:rsidP="002B3F48">
            <w:pPr>
              <w:pStyle w:val="Betarp"/>
              <w:ind w:firstLine="0"/>
              <w:jc w:val="center"/>
              <w:rPr>
                <w:rFonts w:cs="Times New Roman"/>
                <w:szCs w:val="24"/>
              </w:rPr>
            </w:pPr>
            <w:r>
              <w:rPr>
                <w:rFonts w:cs="Times New Roman"/>
                <w:szCs w:val="24"/>
              </w:rPr>
              <w:t>46</w:t>
            </w:r>
            <w:r w:rsidRPr="6FBDD221">
              <w:rPr>
                <w:rFonts w:cs="Times New Roman"/>
                <w:szCs w:val="24"/>
              </w:rPr>
              <w:t>.</w:t>
            </w:r>
          </w:p>
        </w:tc>
        <w:tc>
          <w:tcPr>
            <w:tcW w:w="3828" w:type="dxa"/>
            <w:shd w:val="clear" w:color="auto" w:fill="auto"/>
          </w:tcPr>
          <w:p w14:paraId="165503EC" w14:textId="77777777" w:rsidR="002B3F48" w:rsidRPr="00DF0ACF" w:rsidRDefault="002B3F48" w:rsidP="00D33943">
            <w:pPr>
              <w:pStyle w:val="Betarp"/>
              <w:ind w:firstLine="0"/>
              <w:jc w:val="left"/>
              <w:rPr>
                <w:rFonts w:cs="Times New Roman"/>
                <w:szCs w:val="24"/>
              </w:rPr>
            </w:pPr>
            <w:r w:rsidRPr="00DF0ACF">
              <w:rPr>
                <w:rFonts w:cs="Times New Roman"/>
                <w:szCs w:val="24"/>
              </w:rPr>
              <w:t>Projektinė veikla „Dalinti save kitiems”.</w:t>
            </w:r>
          </w:p>
        </w:tc>
        <w:tc>
          <w:tcPr>
            <w:tcW w:w="1538" w:type="dxa"/>
            <w:shd w:val="clear" w:color="auto" w:fill="auto"/>
          </w:tcPr>
          <w:p w14:paraId="568426EF" w14:textId="77777777" w:rsidR="002B3F48" w:rsidRPr="00DF0ACF" w:rsidRDefault="002B3F48" w:rsidP="002B3F48">
            <w:pPr>
              <w:pStyle w:val="Betarp"/>
              <w:ind w:firstLine="0"/>
              <w:jc w:val="center"/>
              <w:rPr>
                <w:rFonts w:cs="Times New Roman"/>
                <w:szCs w:val="24"/>
              </w:rPr>
            </w:pPr>
            <w:r w:rsidRPr="00DF0ACF">
              <w:rPr>
                <w:rFonts w:cs="Times New Roman"/>
                <w:szCs w:val="24"/>
              </w:rPr>
              <w:t>II-IV</w:t>
            </w:r>
          </w:p>
        </w:tc>
        <w:tc>
          <w:tcPr>
            <w:tcW w:w="1528" w:type="dxa"/>
            <w:shd w:val="clear" w:color="auto" w:fill="auto"/>
          </w:tcPr>
          <w:p w14:paraId="26D6937D" w14:textId="77777777" w:rsidR="002B3F48" w:rsidRPr="00DF0ACF" w:rsidRDefault="002B3F48" w:rsidP="002B3F48">
            <w:pPr>
              <w:pStyle w:val="Betarp"/>
              <w:ind w:firstLine="0"/>
              <w:jc w:val="center"/>
              <w:rPr>
                <w:rFonts w:cs="Times New Roman"/>
                <w:szCs w:val="24"/>
              </w:rPr>
            </w:pPr>
            <w:r w:rsidRPr="00DF0ACF">
              <w:rPr>
                <w:rFonts w:cs="Times New Roman"/>
                <w:szCs w:val="24"/>
              </w:rPr>
              <w:t>202</w:t>
            </w:r>
            <w:r>
              <w:rPr>
                <w:rFonts w:cs="Times New Roman"/>
                <w:szCs w:val="24"/>
              </w:rPr>
              <w:t>4</w:t>
            </w:r>
            <w:r w:rsidRPr="00DF0ACF">
              <w:rPr>
                <w:rFonts w:cs="Times New Roman"/>
                <w:szCs w:val="24"/>
              </w:rPr>
              <w:t>-10-05</w:t>
            </w:r>
          </w:p>
        </w:tc>
        <w:tc>
          <w:tcPr>
            <w:tcW w:w="2320" w:type="dxa"/>
            <w:shd w:val="clear" w:color="auto" w:fill="auto"/>
          </w:tcPr>
          <w:p w14:paraId="10E4F522" w14:textId="676B9F9B" w:rsidR="002B3F48" w:rsidRDefault="002B3F48" w:rsidP="002B3F48">
            <w:pPr>
              <w:pStyle w:val="Betarp"/>
              <w:ind w:firstLine="0"/>
              <w:rPr>
                <w:rFonts w:cs="Times New Roman"/>
                <w:szCs w:val="24"/>
              </w:rPr>
            </w:pPr>
            <w:r>
              <w:rPr>
                <w:rFonts w:cs="Times New Roman"/>
                <w:szCs w:val="24"/>
              </w:rPr>
              <w:t>Tomas Šantaras</w:t>
            </w:r>
            <w:r w:rsidR="00C019E0">
              <w:rPr>
                <w:rFonts w:cs="Times New Roman"/>
                <w:szCs w:val="24"/>
              </w:rPr>
              <w:t>,</w:t>
            </w:r>
          </w:p>
          <w:p w14:paraId="3A9CE135" w14:textId="213CCB31" w:rsidR="002B3F48" w:rsidRDefault="002B3F48" w:rsidP="002B3F48">
            <w:pPr>
              <w:pStyle w:val="Betarp"/>
              <w:ind w:firstLine="0"/>
              <w:rPr>
                <w:rFonts w:cs="Times New Roman"/>
                <w:szCs w:val="24"/>
              </w:rPr>
            </w:pPr>
            <w:r>
              <w:rPr>
                <w:rFonts w:cs="Times New Roman"/>
                <w:szCs w:val="24"/>
              </w:rPr>
              <w:t>Vincas Žąsytis</w:t>
            </w:r>
            <w:r w:rsidR="00C019E0">
              <w:rPr>
                <w:rFonts w:cs="Times New Roman"/>
                <w:szCs w:val="24"/>
              </w:rPr>
              <w:t>,</w:t>
            </w:r>
          </w:p>
          <w:p w14:paraId="2F788F83" w14:textId="77777777" w:rsidR="002B3F48" w:rsidRPr="00DF0ACF" w:rsidRDefault="002B3F48" w:rsidP="002B3F48">
            <w:pPr>
              <w:pStyle w:val="Betarp"/>
              <w:ind w:firstLine="0"/>
              <w:rPr>
                <w:rFonts w:cs="Times New Roman"/>
                <w:szCs w:val="24"/>
              </w:rPr>
            </w:pPr>
            <w:r>
              <w:rPr>
                <w:rFonts w:cs="Times New Roman"/>
                <w:szCs w:val="24"/>
              </w:rPr>
              <w:t>Birutė Čėsnienė</w:t>
            </w:r>
          </w:p>
        </w:tc>
      </w:tr>
      <w:tr w:rsidR="002B3F48" w14:paraId="5E0A85EE" w14:textId="77777777" w:rsidTr="00440E3F">
        <w:trPr>
          <w:trHeight w:val="300"/>
        </w:trPr>
        <w:tc>
          <w:tcPr>
            <w:tcW w:w="562" w:type="dxa"/>
            <w:shd w:val="clear" w:color="auto" w:fill="auto"/>
          </w:tcPr>
          <w:p w14:paraId="3F1412E5" w14:textId="77777777" w:rsidR="002B3F48" w:rsidRDefault="002B3F48" w:rsidP="002B3F48">
            <w:pPr>
              <w:pStyle w:val="Betarp"/>
              <w:ind w:firstLine="0"/>
              <w:jc w:val="center"/>
              <w:rPr>
                <w:rFonts w:cs="Times New Roman"/>
                <w:szCs w:val="24"/>
              </w:rPr>
            </w:pPr>
            <w:r>
              <w:rPr>
                <w:rFonts w:cs="Times New Roman"/>
                <w:szCs w:val="24"/>
              </w:rPr>
              <w:t>47</w:t>
            </w:r>
            <w:r w:rsidRPr="6FBDD221">
              <w:rPr>
                <w:rFonts w:cs="Times New Roman"/>
                <w:szCs w:val="24"/>
              </w:rPr>
              <w:t>.</w:t>
            </w:r>
          </w:p>
        </w:tc>
        <w:tc>
          <w:tcPr>
            <w:tcW w:w="3828" w:type="dxa"/>
            <w:shd w:val="clear" w:color="auto" w:fill="auto"/>
          </w:tcPr>
          <w:p w14:paraId="0025A826" w14:textId="77777777" w:rsidR="002B3F48" w:rsidRDefault="002B3F48" w:rsidP="00D33943">
            <w:pPr>
              <w:pStyle w:val="Betarp"/>
              <w:ind w:firstLine="0"/>
              <w:jc w:val="left"/>
              <w:rPr>
                <w:rFonts w:cs="Times New Roman"/>
                <w:szCs w:val="24"/>
              </w:rPr>
            </w:pPr>
            <w:r w:rsidRPr="001777D9">
              <w:rPr>
                <w:rFonts w:cs="Times New Roman"/>
                <w:szCs w:val="24"/>
              </w:rPr>
              <w:t>Akcija „Tu ne viena(s)” Europos Sąjungos kovos su prekyba žmonėmis dienai paminėti.</w:t>
            </w:r>
          </w:p>
        </w:tc>
        <w:tc>
          <w:tcPr>
            <w:tcW w:w="1538" w:type="dxa"/>
            <w:shd w:val="clear" w:color="auto" w:fill="auto"/>
          </w:tcPr>
          <w:p w14:paraId="3FB05BD3" w14:textId="77777777" w:rsidR="002B3F48" w:rsidRDefault="002B3F48" w:rsidP="002B3F48">
            <w:pPr>
              <w:pStyle w:val="Betarp"/>
              <w:ind w:firstLine="0"/>
              <w:jc w:val="center"/>
              <w:rPr>
                <w:rFonts w:cs="Times New Roman"/>
                <w:szCs w:val="24"/>
              </w:rPr>
            </w:pPr>
            <w:r w:rsidRPr="0D399861">
              <w:rPr>
                <w:rFonts w:cs="Times New Roman"/>
                <w:szCs w:val="24"/>
              </w:rPr>
              <w:t>I-IV</w:t>
            </w:r>
          </w:p>
        </w:tc>
        <w:tc>
          <w:tcPr>
            <w:tcW w:w="1528" w:type="dxa"/>
            <w:shd w:val="clear" w:color="auto" w:fill="auto"/>
          </w:tcPr>
          <w:p w14:paraId="6BBF72F6" w14:textId="77777777" w:rsidR="002B3F48" w:rsidRDefault="002B3F48" w:rsidP="002B3F48">
            <w:pPr>
              <w:pStyle w:val="Betarp"/>
              <w:ind w:firstLine="0"/>
              <w:jc w:val="center"/>
              <w:rPr>
                <w:rFonts w:cs="Times New Roman"/>
                <w:szCs w:val="24"/>
              </w:rPr>
            </w:pPr>
            <w:r w:rsidRPr="0D399861">
              <w:rPr>
                <w:rFonts w:cs="Times New Roman"/>
                <w:szCs w:val="24"/>
              </w:rPr>
              <w:t>202</w:t>
            </w:r>
            <w:r>
              <w:rPr>
                <w:rFonts w:cs="Times New Roman"/>
                <w:szCs w:val="24"/>
              </w:rPr>
              <w:t>4-10</w:t>
            </w:r>
            <w:r w:rsidRPr="0D399861">
              <w:rPr>
                <w:rFonts w:cs="Times New Roman"/>
                <w:szCs w:val="24"/>
              </w:rPr>
              <w:t xml:space="preserve"> </w:t>
            </w:r>
          </w:p>
        </w:tc>
        <w:tc>
          <w:tcPr>
            <w:tcW w:w="2320" w:type="dxa"/>
            <w:shd w:val="clear" w:color="auto" w:fill="auto"/>
          </w:tcPr>
          <w:p w14:paraId="2AAA3045" w14:textId="77777777" w:rsidR="002B3F48" w:rsidRDefault="002B3F48" w:rsidP="002B3F48">
            <w:pPr>
              <w:pStyle w:val="Betarp"/>
              <w:ind w:firstLine="0"/>
              <w:rPr>
                <w:rFonts w:cs="Times New Roman"/>
                <w:szCs w:val="24"/>
              </w:rPr>
            </w:pPr>
            <w:r w:rsidRPr="0D399861">
              <w:rPr>
                <w:rFonts w:cs="Times New Roman"/>
                <w:szCs w:val="24"/>
              </w:rPr>
              <w:t>Elena Žąsytienė</w:t>
            </w:r>
          </w:p>
        </w:tc>
      </w:tr>
      <w:tr w:rsidR="002B3F48" w14:paraId="666BCC1E" w14:textId="77777777" w:rsidTr="00440E3F">
        <w:trPr>
          <w:trHeight w:val="300"/>
        </w:trPr>
        <w:tc>
          <w:tcPr>
            <w:tcW w:w="562" w:type="dxa"/>
            <w:shd w:val="clear" w:color="auto" w:fill="auto"/>
          </w:tcPr>
          <w:p w14:paraId="54C0E482" w14:textId="77777777" w:rsidR="002B3F48" w:rsidRDefault="002B3F48" w:rsidP="002B3F48">
            <w:pPr>
              <w:pStyle w:val="Betarp"/>
              <w:ind w:firstLine="0"/>
              <w:jc w:val="center"/>
              <w:rPr>
                <w:rFonts w:cs="Times New Roman"/>
                <w:szCs w:val="24"/>
              </w:rPr>
            </w:pPr>
            <w:r>
              <w:rPr>
                <w:rFonts w:cs="Times New Roman"/>
                <w:szCs w:val="24"/>
              </w:rPr>
              <w:t>48</w:t>
            </w:r>
            <w:r w:rsidRPr="6FBDD221">
              <w:rPr>
                <w:rFonts w:cs="Times New Roman"/>
                <w:szCs w:val="24"/>
              </w:rPr>
              <w:t>.</w:t>
            </w:r>
          </w:p>
        </w:tc>
        <w:tc>
          <w:tcPr>
            <w:tcW w:w="3828" w:type="dxa"/>
            <w:shd w:val="clear" w:color="auto" w:fill="auto"/>
          </w:tcPr>
          <w:p w14:paraId="070B4265" w14:textId="77777777" w:rsidR="002B3F48" w:rsidRDefault="002B3F48" w:rsidP="00D33943">
            <w:pPr>
              <w:pStyle w:val="Betarp"/>
              <w:ind w:firstLine="0"/>
              <w:jc w:val="left"/>
              <w:rPr>
                <w:rFonts w:cs="Times New Roman"/>
                <w:szCs w:val="24"/>
              </w:rPr>
            </w:pPr>
            <w:r>
              <w:rPr>
                <w:rFonts w:cs="Times New Roman"/>
                <w:szCs w:val="24"/>
              </w:rPr>
              <w:t>Pramoga</w:t>
            </w:r>
            <w:r w:rsidRPr="4E5716FB">
              <w:rPr>
                <w:rFonts w:cs="Times New Roman"/>
                <w:szCs w:val="24"/>
              </w:rPr>
              <w:t xml:space="preserve"> „Vaiduoklių fiesta”.</w:t>
            </w:r>
          </w:p>
        </w:tc>
        <w:tc>
          <w:tcPr>
            <w:tcW w:w="1538" w:type="dxa"/>
            <w:shd w:val="clear" w:color="auto" w:fill="auto"/>
          </w:tcPr>
          <w:p w14:paraId="55FED722" w14:textId="77777777" w:rsidR="002B3F48" w:rsidRDefault="002B3F48" w:rsidP="002B3F48">
            <w:pPr>
              <w:pStyle w:val="Betarp"/>
              <w:ind w:firstLine="0"/>
              <w:jc w:val="center"/>
              <w:rPr>
                <w:rFonts w:cs="Times New Roman"/>
                <w:szCs w:val="24"/>
              </w:rPr>
            </w:pPr>
            <w:r>
              <w:rPr>
                <w:rFonts w:cs="Times New Roman"/>
                <w:szCs w:val="24"/>
              </w:rPr>
              <w:t>5</w:t>
            </w:r>
            <w:r w:rsidRPr="0D399861">
              <w:rPr>
                <w:rFonts w:cs="Times New Roman"/>
                <w:szCs w:val="24"/>
              </w:rPr>
              <w:t>-8, I-IV</w:t>
            </w:r>
          </w:p>
        </w:tc>
        <w:tc>
          <w:tcPr>
            <w:tcW w:w="1528" w:type="dxa"/>
            <w:shd w:val="clear" w:color="auto" w:fill="auto"/>
          </w:tcPr>
          <w:p w14:paraId="2C902744" w14:textId="77777777" w:rsidR="002B3F48" w:rsidRDefault="002B3F48" w:rsidP="002B3F48">
            <w:pPr>
              <w:pStyle w:val="Betarp"/>
              <w:ind w:firstLine="0"/>
              <w:jc w:val="center"/>
              <w:rPr>
                <w:rFonts w:cs="Times New Roman"/>
                <w:szCs w:val="24"/>
              </w:rPr>
            </w:pPr>
            <w:r w:rsidRPr="0D399861">
              <w:rPr>
                <w:rFonts w:cs="Times New Roman"/>
                <w:szCs w:val="24"/>
              </w:rPr>
              <w:t>202</w:t>
            </w:r>
            <w:r>
              <w:rPr>
                <w:rFonts w:cs="Times New Roman"/>
                <w:szCs w:val="24"/>
              </w:rPr>
              <w:t>4</w:t>
            </w:r>
            <w:r w:rsidRPr="0D399861">
              <w:rPr>
                <w:rFonts w:cs="Times New Roman"/>
                <w:szCs w:val="24"/>
              </w:rPr>
              <w:t>-10-27</w:t>
            </w:r>
          </w:p>
        </w:tc>
        <w:tc>
          <w:tcPr>
            <w:tcW w:w="2320" w:type="dxa"/>
            <w:shd w:val="clear" w:color="auto" w:fill="auto"/>
          </w:tcPr>
          <w:p w14:paraId="313F3578" w14:textId="77777777" w:rsidR="002B3F48" w:rsidRDefault="002B3F48" w:rsidP="002B3F48">
            <w:pPr>
              <w:pStyle w:val="Betarp"/>
              <w:ind w:firstLine="0"/>
              <w:rPr>
                <w:rFonts w:cs="Times New Roman"/>
                <w:szCs w:val="24"/>
              </w:rPr>
            </w:pPr>
            <w:r w:rsidRPr="0D399861">
              <w:rPr>
                <w:rFonts w:cs="Times New Roman"/>
                <w:szCs w:val="24"/>
              </w:rPr>
              <w:t>Elena Žąsytienė</w:t>
            </w:r>
            <w:r>
              <w:rPr>
                <w:rFonts w:cs="Times New Roman"/>
                <w:szCs w:val="24"/>
              </w:rPr>
              <w:t>,</w:t>
            </w:r>
          </w:p>
          <w:p w14:paraId="60F3074C" w14:textId="77777777" w:rsidR="002B3F48" w:rsidRDefault="002B3F48" w:rsidP="002B3F48">
            <w:pPr>
              <w:pStyle w:val="Betarp"/>
              <w:ind w:firstLine="0"/>
              <w:rPr>
                <w:rFonts w:cs="Times New Roman"/>
                <w:szCs w:val="24"/>
              </w:rPr>
            </w:pPr>
            <w:r>
              <w:rPr>
                <w:rFonts w:cs="Times New Roman"/>
                <w:szCs w:val="24"/>
              </w:rPr>
              <w:t>klasių vadovai</w:t>
            </w:r>
          </w:p>
        </w:tc>
      </w:tr>
      <w:tr w:rsidR="002B3F48" w:rsidRPr="00DF0ACF" w14:paraId="062614F2" w14:textId="77777777" w:rsidTr="00440E3F">
        <w:tc>
          <w:tcPr>
            <w:tcW w:w="562" w:type="dxa"/>
            <w:shd w:val="clear" w:color="auto" w:fill="auto"/>
          </w:tcPr>
          <w:p w14:paraId="50828F1D" w14:textId="77777777" w:rsidR="002B3F48" w:rsidRPr="00DF0ACF" w:rsidRDefault="002B3F48" w:rsidP="002B3F48">
            <w:pPr>
              <w:pStyle w:val="Betarp"/>
              <w:ind w:firstLine="0"/>
              <w:jc w:val="center"/>
              <w:rPr>
                <w:rFonts w:cs="Times New Roman"/>
                <w:szCs w:val="24"/>
              </w:rPr>
            </w:pPr>
            <w:r w:rsidRPr="6FBDD221">
              <w:rPr>
                <w:rFonts w:cs="Times New Roman"/>
                <w:szCs w:val="24"/>
              </w:rPr>
              <w:t>4</w:t>
            </w:r>
            <w:r>
              <w:rPr>
                <w:rFonts w:cs="Times New Roman"/>
                <w:szCs w:val="24"/>
              </w:rPr>
              <w:t>9</w:t>
            </w:r>
            <w:r w:rsidRPr="6FBDD221">
              <w:rPr>
                <w:rFonts w:cs="Times New Roman"/>
                <w:szCs w:val="24"/>
              </w:rPr>
              <w:t>.</w:t>
            </w:r>
          </w:p>
        </w:tc>
        <w:tc>
          <w:tcPr>
            <w:tcW w:w="3828" w:type="dxa"/>
            <w:shd w:val="clear" w:color="auto" w:fill="auto"/>
          </w:tcPr>
          <w:p w14:paraId="3BB91ACF" w14:textId="77777777" w:rsidR="002B3F48" w:rsidRPr="00DF0ACF" w:rsidRDefault="002B3F48" w:rsidP="00D33943">
            <w:pPr>
              <w:pStyle w:val="Betarp"/>
              <w:ind w:firstLine="0"/>
              <w:jc w:val="left"/>
              <w:rPr>
                <w:rFonts w:cs="Times New Roman"/>
                <w:szCs w:val="24"/>
              </w:rPr>
            </w:pPr>
            <w:r w:rsidRPr="00DF0ACF">
              <w:rPr>
                <w:rFonts w:cs="Times New Roman"/>
                <w:szCs w:val="24"/>
              </w:rPr>
              <w:t xml:space="preserve">Tarptautinė </w:t>
            </w:r>
            <w:r>
              <w:rPr>
                <w:rFonts w:cs="Times New Roman"/>
                <w:szCs w:val="24"/>
              </w:rPr>
              <w:t>t</w:t>
            </w:r>
            <w:r w:rsidRPr="00DF0ACF">
              <w:rPr>
                <w:rFonts w:cs="Times New Roman"/>
                <w:szCs w:val="24"/>
              </w:rPr>
              <w:t>olerancijos diena.</w:t>
            </w:r>
          </w:p>
        </w:tc>
        <w:tc>
          <w:tcPr>
            <w:tcW w:w="1538" w:type="dxa"/>
            <w:shd w:val="clear" w:color="auto" w:fill="auto"/>
          </w:tcPr>
          <w:p w14:paraId="474657C8" w14:textId="77777777" w:rsidR="002B3F48" w:rsidRPr="00DF0ACF" w:rsidRDefault="002B3F48" w:rsidP="002B3F48">
            <w:pPr>
              <w:pStyle w:val="Betarp"/>
              <w:ind w:firstLine="0"/>
              <w:jc w:val="center"/>
              <w:rPr>
                <w:rFonts w:cs="Times New Roman"/>
                <w:szCs w:val="24"/>
              </w:rPr>
            </w:pPr>
            <w:r w:rsidRPr="00DF0ACF">
              <w:rPr>
                <w:rFonts w:cs="Times New Roman"/>
                <w:szCs w:val="24"/>
              </w:rPr>
              <w:t>5-8, I-IV</w:t>
            </w:r>
          </w:p>
        </w:tc>
        <w:tc>
          <w:tcPr>
            <w:tcW w:w="1528" w:type="dxa"/>
            <w:shd w:val="clear" w:color="auto" w:fill="auto"/>
          </w:tcPr>
          <w:p w14:paraId="70A272AA" w14:textId="77777777" w:rsidR="002B3F48" w:rsidRPr="00DF0ACF" w:rsidRDefault="002B3F48" w:rsidP="002B3F48">
            <w:pPr>
              <w:pStyle w:val="Betarp"/>
              <w:ind w:firstLine="0"/>
              <w:jc w:val="center"/>
              <w:rPr>
                <w:rFonts w:cs="Times New Roman"/>
                <w:szCs w:val="24"/>
              </w:rPr>
            </w:pPr>
            <w:r w:rsidRPr="00DF0ACF">
              <w:rPr>
                <w:rFonts w:cs="Times New Roman"/>
                <w:szCs w:val="24"/>
              </w:rPr>
              <w:t>202</w:t>
            </w:r>
            <w:r>
              <w:rPr>
                <w:rFonts w:cs="Times New Roman"/>
                <w:szCs w:val="24"/>
              </w:rPr>
              <w:t>4</w:t>
            </w:r>
            <w:r w:rsidRPr="00DF0ACF">
              <w:rPr>
                <w:rFonts w:cs="Times New Roman"/>
                <w:szCs w:val="24"/>
              </w:rPr>
              <w:t>-11</w:t>
            </w:r>
          </w:p>
        </w:tc>
        <w:tc>
          <w:tcPr>
            <w:tcW w:w="2320" w:type="dxa"/>
            <w:shd w:val="clear" w:color="auto" w:fill="auto"/>
          </w:tcPr>
          <w:p w14:paraId="2315C9E3" w14:textId="77777777" w:rsidR="002B3F48" w:rsidRPr="00DF0ACF" w:rsidRDefault="002B3F48" w:rsidP="002B3F48">
            <w:pPr>
              <w:pStyle w:val="Betarp"/>
              <w:ind w:firstLine="0"/>
              <w:rPr>
                <w:rFonts w:cs="Times New Roman"/>
                <w:szCs w:val="24"/>
              </w:rPr>
            </w:pPr>
            <w:r w:rsidRPr="16975C1F">
              <w:rPr>
                <w:rFonts w:cs="Times New Roman"/>
                <w:szCs w:val="24"/>
              </w:rPr>
              <w:t>Elena Žąsytienė,</w:t>
            </w:r>
          </w:p>
          <w:p w14:paraId="15EED31F" w14:textId="77777777" w:rsidR="002B3F48" w:rsidRPr="00DF0ACF" w:rsidRDefault="002B3F48" w:rsidP="002B3F48">
            <w:pPr>
              <w:pStyle w:val="Betarp"/>
              <w:ind w:firstLine="0"/>
              <w:rPr>
                <w:rFonts w:cs="Times New Roman"/>
                <w:szCs w:val="24"/>
              </w:rPr>
            </w:pPr>
            <w:r w:rsidRPr="16975C1F">
              <w:rPr>
                <w:rFonts w:cs="Times New Roman"/>
                <w:szCs w:val="24"/>
              </w:rPr>
              <w:t>klasių vadovai</w:t>
            </w:r>
          </w:p>
        </w:tc>
      </w:tr>
      <w:tr w:rsidR="002B3F48" w:rsidRPr="00DF0ACF" w14:paraId="0F5A77EF" w14:textId="77777777" w:rsidTr="00440E3F">
        <w:tc>
          <w:tcPr>
            <w:tcW w:w="562" w:type="dxa"/>
            <w:shd w:val="clear" w:color="auto" w:fill="auto"/>
          </w:tcPr>
          <w:p w14:paraId="7DFE42BB" w14:textId="77777777" w:rsidR="002B3F48" w:rsidRPr="00DF0ACF" w:rsidRDefault="002B3F48" w:rsidP="002B3F48">
            <w:pPr>
              <w:pStyle w:val="Betarp"/>
              <w:ind w:firstLine="0"/>
              <w:jc w:val="center"/>
              <w:rPr>
                <w:rFonts w:cs="Times New Roman"/>
                <w:szCs w:val="24"/>
              </w:rPr>
            </w:pPr>
            <w:r>
              <w:rPr>
                <w:rFonts w:cs="Times New Roman"/>
                <w:szCs w:val="24"/>
              </w:rPr>
              <w:t>50</w:t>
            </w:r>
            <w:r w:rsidRPr="6FBDD221">
              <w:rPr>
                <w:rFonts w:cs="Times New Roman"/>
                <w:szCs w:val="24"/>
              </w:rPr>
              <w:t>.</w:t>
            </w:r>
          </w:p>
        </w:tc>
        <w:tc>
          <w:tcPr>
            <w:tcW w:w="3828" w:type="dxa"/>
            <w:shd w:val="clear" w:color="auto" w:fill="auto"/>
          </w:tcPr>
          <w:p w14:paraId="1E52F054" w14:textId="77777777" w:rsidR="002B3F48" w:rsidRPr="00F9283B" w:rsidRDefault="002B3F48" w:rsidP="00D33943">
            <w:pPr>
              <w:pStyle w:val="Betarp"/>
              <w:ind w:firstLine="0"/>
              <w:jc w:val="left"/>
              <w:rPr>
                <w:rFonts w:cs="Times New Roman"/>
                <w:szCs w:val="24"/>
              </w:rPr>
            </w:pPr>
            <w:r w:rsidRPr="00F9283B">
              <w:rPr>
                <w:rFonts w:cs="Times New Roman"/>
                <w:szCs w:val="24"/>
              </w:rPr>
              <w:t>Viktorina „Europos supratimo diena apie antibiotikus“.</w:t>
            </w:r>
          </w:p>
        </w:tc>
        <w:tc>
          <w:tcPr>
            <w:tcW w:w="1538" w:type="dxa"/>
            <w:shd w:val="clear" w:color="auto" w:fill="auto"/>
          </w:tcPr>
          <w:p w14:paraId="6EDA8BAC" w14:textId="77777777" w:rsidR="002B3F48" w:rsidRPr="00F9283B" w:rsidRDefault="002B3F48" w:rsidP="002B3F48">
            <w:pPr>
              <w:pStyle w:val="Betarp"/>
              <w:ind w:firstLine="0"/>
              <w:jc w:val="center"/>
              <w:rPr>
                <w:rFonts w:cs="Times New Roman"/>
                <w:szCs w:val="24"/>
              </w:rPr>
            </w:pPr>
            <w:r w:rsidRPr="00F9283B">
              <w:rPr>
                <w:rFonts w:cs="Times New Roman"/>
                <w:szCs w:val="24"/>
              </w:rPr>
              <w:t>5</w:t>
            </w:r>
            <w:r>
              <w:rPr>
                <w:rFonts w:cs="Times New Roman"/>
                <w:szCs w:val="24"/>
              </w:rPr>
              <w:t xml:space="preserve">, </w:t>
            </w:r>
            <w:r w:rsidRPr="00F9283B">
              <w:rPr>
                <w:rFonts w:cs="Times New Roman"/>
                <w:szCs w:val="24"/>
              </w:rPr>
              <w:t>6</w:t>
            </w:r>
          </w:p>
        </w:tc>
        <w:tc>
          <w:tcPr>
            <w:tcW w:w="1528" w:type="dxa"/>
            <w:shd w:val="clear" w:color="auto" w:fill="auto"/>
          </w:tcPr>
          <w:p w14:paraId="512D386C" w14:textId="77777777" w:rsidR="002B3F48" w:rsidRPr="00F9283B" w:rsidRDefault="002B3F48" w:rsidP="002B3F48">
            <w:pPr>
              <w:pStyle w:val="Betarp"/>
              <w:ind w:firstLine="0"/>
              <w:jc w:val="center"/>
              <w:rPr>
                <w:rFonts w:cs="Times New Roman"/>
                <w:szCs w:val="24"/>
              </w:rPr>
            </w:pPr>
            <w:r w:rsidRPr="00F9283B">
              <w:rPr>
                <w:rFonts w:cs="Times New Roman"/>
                <w:szCs w:val="24"/>
              </w:rPr>
              <w:t>2024-11-18</w:t>
            </w:r>
          </w:p>
        </w:tc>
        <w:tc>
          <w:tcPr>
            <w:tcW w:w="2320" w:type="dxa"/>
            <w:shd w:val="clear" w:color="auto" w:fill="auto"/>
          </w:tcPr>
          <w:p w14:paraId="4EDA79A6" w14:textId="77777777" w:rsidR="002B3F48" w:rsidRPr="00F9283B" w:rsidRDefault="002B3F48" w:rsidP="002B3F48">
            <w:pPr>
              <w:pStyle w:val="Betarp"/>
              <w:ind w:firstLine="0"/>
              <w:rPr>
                <w:rFonts w:cs="Times New Roman"/>
                <w:szCs w:val="24"/>
              </w:rPr>
            </w:pPr>
            <w:r w:rsidRPr="00F9283B">
              <w:rPr>
                <w:rFonts w:cs="Times New Roman"/>
                <w:szCs w:val="24"/>
              </w:rPr>
              <w:t>Gabrielė Stor</w:t>
            </w:r>
            <w:r>
              <w:rPr>
                <w:rFonts w:cs="Times New Roman"/>
                <w:szCs w:val="24"/>
              </w:rPr>
              <w:t>i</w:t>
            </w:r>
            <w:r w:rsidRPr="00F9283B">
              <w:rPr>
                <w:rFonts w:cs="Times New Roman"/>
                <w:szCs w:val="24"/>
              </w:rPr>
              <w:t>stienė,</w:t>
            </w:r>
          </w:p>
          <w:p w14:paraId="2E79BD28" w14:textId="77777777" w:rsidR="002B3F48" w:rsidRPr="00F9283B" w:rsidRDefault="002B3F48" w:rsidP="002B3F48">
            <w:pPr>
              <w:pStyle w:val="Betarp"/>
              <w:ind w:firstLine="0"/>
              <w:rPr>
                <w:rFonts w:cs="Times New Roman"/>
                <w:szCs w:val="24"/>
              </w:rPr>
            </w:pPr>
            <w:r w:rsidRPr="00F9283B">
              <w:rPr>
                <w:rFonts w:cs="Times New Roman"/>
                <w:szCs w:val="24"/>
              </w:rPr>
              <w:t>klasių vadovai</w:t>
            </w:r>
          </w:p>
        </w:tc>
      </w:tr>
      <w:tr w:rsidR="002B3F48" w:rsidRPr="00DF0ACF" w14:paraId="7F11FEF6" w14:textId="77777777" w:rsidTr="00440E3F">
        <w:tc>
          <w:tcPr>
            <w:tcW w:w="562" w:type="dxa"/>
            <w:shd w:val="clear" w:color="auto" w:fill="auto"/>
          </w:tcPr>
          <w:p w14:paraId="1CB7BB7B" w14:textId="77777777" w:rsidR="002B3F48" w:rsidRPr="00DF0ACF" w:rsidRDefault="002B3F48" w:rsidP="002B3F48">
            <w:pPr>
              <w:pStyle w:val="Betarp"/>
              <w:ind w:firstLine="0"/>
              <w:jc w:val="center"/>
              <w:rPr>
                <w:rFonts w:cs="Times New Roman"/>
                <w:szCs w:val="24"/>
              </w:rPr>
            </w:pPr>
            <w:r>
              <w:rPr>
                <w:rFonts w:cs="Times New Roman"/>
                <w:szCs w:val="24"/>
              </w:rPr>
              <w:t>51</w:t>
            </w:r>
            <w:r w:rsidRPr="6FBDD221">
              <w:rPr>
                <w:rFonts w:cs="Times New Roman"/>
                <w:szCs w:val="24"/>
              </w:rPr>
              <w:t>.</w:t>
            </w:r>
          </w:p>
        </w:tc>
        <w:tc>
          <w:tcPr>
            <w:tcW w:w="3828" w:type="dxa"/>
            <w:shd w:val="clear" w:color="auto" w:fill="auto"/>
          </w:tcPr>
          <w:p w14:paraId="4FA0253D" w14:textId="77777777" w:rsidR="002B3F48" w:rsidRPr="00DF0ACF" w:rsidRDefault="002B3F48" w:rsidP="00D33943">
            <w:pPr>
              <w:pStyle w:val="Betarp"/>
              <w:ind w:firstLine="0"/>
              <w:jc w:val="left"/>
              <w:rPr>
                <w:rFonts w:cs="Times New Roman"/>
                <w:szCs w:val="24"/>
              </w:rPr>
            </w:pPr>
            <w:r w:rsidRPr="0031291D">
              <w:rPr>
                <w:rFonts w:cs="Times New Roman"/>
                <w:szCs w:val="24"/>
              </w:rPr>
              <w:t>Akcija „Obuolys vietoj cigaretės” tarptautinei nerūkymo dienai paminėti.</w:t>
            </w:r>
          </w:p>
        </w:tc>
        <w:tc>
          <w:tcPr>
            <w:tcW w:w="1538" w:type="dxa"/>
            <w:shd w:val="clear" w:color="auto" w:fill="auto"/>
          </w:tcPr>
          <w:p w14:paraId="4DC180E8" w14:textId="77777777" w:rsidR="002B3F48" w:rsidRPr="00DF0ACF" w:rsidRDefault="002B3F48" w:rsidP="002B3F48">
            <w:pPr>
              <w:pStyle w:val="Betarp"/>
              <w:ind w:firstLine="0"/>
              <w:jc w:val="center"/>
              <w:rPr>
                <w:rFonts w:cs="Times New Roman"/>
                <w:szCs w:val="24"/>
              </w:rPr>
            </w:pPr>
            <w:r>
              <w:rPr>
                <w:rFonts w:cs="Times New Roman"/>
                <w:szCs w:val="24"/>
              </w:rPr>
              <w:t>5</w:t>
            </w:r>
            <w:r w:rsidRPr="00DF0ACF">
              <w:rPr>
                <w:rFonts w:cs="Times New Roman"/>
                <w:szCs w:val="24"/>
              </w:rPr>
              <w:t>-8, I-IV</w:t>
            </w:r>
          </w:p>
        </w:tc>
        <w:tc>
          <w:tcPr>
            <w:tcW w:w="1528" w:type="dxa"/>
            <w:shd w:val="clear" w:color="auto" w:fill="auto"/>
          </w:tcPr>
          <w:p w14:paraId="137B25C4" w14:textId="77777777" w:rsidR="002B3F48" w:rsidRPr="00DF0ACF" w:rsidRDefault="002B3F48" w:rsidP="002B3F48">
            <w:pPr>
              <w:pStyle w:val="Betarp"/>
              <w:ind w:firstLine="0"/>
              <w:jc w:val="center"/>
              <w:rPr>
                <w:rFonts w:cs="Times New Roman"/>
                <w:szCs w:val="24"/>
              </w:rPr>
            </w:pPr>
            <w:r w:rsidRPr="00DF0ACF">
              <w:rPr>
                <w:rFonts w:cs="Times New Roman"/>
                <w:szCs w:val="24"/>
              </w:rPr>
              <w:t>202</w:t>
            </w:r>
            <w:r>
              <w:rPr>
                <w:rFonts w:cs="Times New Roman"/>
                <w:szCs w:val="24"/>
              </w:rPr>
              <w:t>4</w:t>
            </w:r>
            <w:r w:rsidRPr="00DF0ACF">
              <w:rPr>
                <w:rFonts w:cs="Times New Roman"/>
                <w:szCs w:val="24"/>
              </w:rPr>
              <w:t>-11-18</w:t>
            </w:r>
          </w:p>
        </w:tc>
        <w:tc>
          <w:tcPr>
            <w:tcW w:w="2320" w:type="dxa"/>
            <w:shd w:val="clear" w:color="auto" w:fill="auto"/>
          </w:tcPr>
          <w:p w14:paraId="76648FBD" w14:textId="77777777" w:rsidR="002B3F48" w:rsidRPr="00DF0ACF" w:rsidRDefault="002B3F48" w:rsidP="002B3F48">
            <w:pPr>
              <w:pStyle w:val="Betarp"/>
              <w:ind w:firstLine="0"/>
              <w:rPr>
                <w:rFonts w:cs="Times New Roman"/>
                <w:szCs w:val="24"/>
              </w:rPr>
            </w:pPr>
            <w:r w:rsidRPr="00DF0ACF">
              <w:rPr>
                <w:rFonts w:cs="Times New Roman"/>
                <w:szCs w:val="24"/>
              </w:rPr>
              <w:t>Elena Žąsytienė,</w:t>
            </w:r>
          </w:p>
          <w:p w14:paraId="0AEB4711" w14:textId="77777777" w:rsidR="002B3F48" w:rsidRPr="00DF0ACF" w:rsidRDefault="002B3F48" w:rsidP="002B3F48">
            <w:pPr>
              <w:pStyle w:val="Betarp"/>
              <w:ind w:firstLine="0"/>
              <w:rPr>
                <w:rFonts w:cs="Times New Roman"/>
                <w:szCs w:val="24"/>
              </w:rPr>
            </w:pPr>
            <w:r w:rsidRPr="16975C1F">
              <w:rPr>
                <w:rFonts w:cs="Times New Roman"/>
                <w:szCs w:val="24"/>
              </w:rPr>
              <w:t>klasių vadovai</w:t>
            </w:r>
          </w:p>
        </w:tc>
      </w:tr>
      <w:tr w:rsidR="002B3F48" w14:paraId="58302A4B" w14:textId="77777777" w:rsidTr="00440E3F">
        <w:trPr>
          <w:trHeight w:val="300"/>
        </w:trPr>
        <w:tc>
          <w:tcPr>
            <w:tcW w:w="562" w:type="dxa"/>
            <w:shd w:val="clear" w:color="auto" w:fill="auto"/>
          </w:tcPr>
          <w:p w14:paraId="706F0E83" w14:textId="77777777" w:rsidR="002B3F48" w:rsidRDefault="002B3F48" w:rsidP="002B3F48">
            <w:pPr>
              <w:pStyle w:val="Betarp"/>
              <w:ind w:firstLine="0"/>
              <w:jc w:val="center"/>
              <w:rPr>
                <w:rFonts w:cs="Times New Roman"/>
                <w:szCs w:val="24"/>
              </w:rPr>
            </w:pPr>
            <w:r>
              <w:rPr>
                <w:rFonts w:cs="Times New Roman"/>
                <w:szCs w:val="24"/>
              </w:rPr>
              <w:t>52</w:t>
            </w:r>
            <w:r w:rsidRPr="6FBDD221">
              <w:rPr>
                <w:rFonts w:cs="Times New Roman"/>
                <w:szCs w:val="24"/>
              </w:rPr>
              <w:t>.</w:t>
            </w:r>
          </w:p>
        </w:tc>
        <w:tc>
          <w:tcPr>
            <w:tcW w:w="3828" w:type="dxa"/>
            <w:shd w:val="clear" w:color="auto" w:fill="auto"/>
          </w:tcPr>
          <w:p w14:paraId="6F8CAE33" w14:textId="77777777" w:rsidR="002B3F48" w:rsidRDefault="002B3F48" w:rsidP="00D33943">
            <w:pPr>
              <w:pStyle w:val="Betarp"/>
              <w:ind w:firstLine="0"/>
              <w:jc w:val="left"/>
              <w:rPr>
                <w:rFonts w:cs="Times New Roman"/>
                <w:szCs w:val="24"/>
              </w:rPr>
            </w:pPr>
            <w:r w:rsidRPr="4E5716FB">
              <w:rPr>
                <w:rFonts w:cs="Times New Roman"/>
                <w:szCs w:val="24"/>
              </w:rPr>
              <w:t xml:space="preserve">Apklausa apie mobiliuosius telefonus. </w:t>
            </w:r>
          </w:p>
        </w:tc>
        <w:tc>
          <w:tcPr>
            <w:tcW w:w="1538" w:type="dxa"/>
            <w:shd w:val="clear" w:color="auto" w:fill="auto"/>
          </w:tcPr>
          <w:p w14:paraId="0303C90D" w14:textId="77777777" w:rsidR="002B3F48" w:rsidRDefault="002B3F48" w:rsidP="002B3F48">
            <w:pPr>
              <w:pStyle w:val="Betarp"/>
              <w:ind w:firstLine="0"/>
              <w:jc w:val="center"/>
              <w:rPr>
                <w:rFonts w:cs="Times New Roman"/>
                <w:szCs w:val="24"/>
              </w:rPr>
            </w:pPr>
            <w:r w:rsidRPr="0D399861">
              <w:rPr>
                <w:rFonts w:cs="Times New Roman"/>
                <w:szCs w:val="24"/>
              </w:rPr>
              <w:t>7</w:t>
            </w:r>
          </w:p>
        </w:tc>
        <w:tc>
          <w:tcPr>
            <w:tcW w:w="1528" w:type="dxa"/>
            <w:shd w:val="clear" w:color="auto" w:fill="auto"/>
          </w:tcPr>
          <w:p w14:paraId="4344A834" w14:textId="77777777" w:rsidR="002B3F48" w:rsidRDefault="002B3F48" w:rsidP="002B3F48">
            <w:pPr>
              <w:pStyle w:val="Betarp"/>
              <w:ind w:firstLine="0"/>
              <w:jc w:val="center"/>
              <w:rPr>
                <w:rFonts w:cs="Times New Roman"/>
                <w:szCs w:val="24"/>
              </w:rPr>
            </w:pPr>
            <w:r w:rsidRPr="0D399861">
              <w:rPr>
                <w:rFonts w:cs="Times New Roman"/>
                <w:szCs w:val="24"/>
              </w:rPr>
              <w:t>202</w:t>
            </w:r>
            <w:r>
              <w:rPr>
                <w:rFonts w:cs="Times New Roman"/>
                <w:szCs w:val="24"/>
              </w:rPr>
              <w:t>4</w:t>
            </w:r>
            <w:r w:rsidRPr="0D399861">
              <w:rPr>
                <w:rFonts w:cs="Times New Roman"/>
                <w:szCs w:val="24"/>
              </w:rPr>
              <w:t>-11-20</w:t>
            </w:r>
          </w:p>
        </w:tc>
        <w:tc>
          <w:tcPr>
            <w:tcW w:w="2320" w:type="dxa"/>
            <w:shd w:val="clear" w:color="auto" w:fill="auto"/>
          </w:tcPr>
          <w:p w14:paraId="3BF59A60" w14:textId="77777777" w:rsidR="002B3F48" w:rsidRDefault="002B3F48" w:rsidP="002B3F48">
            <w:pPr>
              <w:pStyle w:val="Betarp"/>
              <w:ind w:firstLine="0"/>
              <w:rPr>
                <w:rFonts w:cs="Times New Roman"/>
                <w:szCs w:val="24"/>
              </w:rPr>
            </w:pPr>
            <w:r w:rsidRPr="0D399861">
              <w:rPr>
                <w:rFonts w:cs="Times New Roman"/>
                <w:szCs w:val="24"/>
              </w:rPr>
              <w:t>Elena Žąsytienė</w:t>
            </w:r>
          </w:p>
        </w:tc>
      </w:tr>
      <w:tr w:rsidR="002B3F48" w14:paraId="5231A11B" w14:textId="77777777" w:rsidTr="00440E3F">
        <w:trPr>
          <w:trHeight w:val="300"/>
        </w:trPr>
        <w:tc>
          <w:tcPr>
            <w:tcW w:w="562" w:type="dxa"/>
            <w:shd w:val="clear" w:color="auto" w:fill="auto"/>
          </w:tcPr>
          <w:p w14:paraId="4AD35BC8" w14:textId="77777777" w:rsidR="002B3F48" w:rsidRDefault="002B3F48" w:rsidP="002B3F48">
            <w:pPr>
              <w:pStyle w:val="Betarp"/>
              <w:ind w:firstLine="0"/>
              <w:jc w:val="center"/>
              <w:rPr>
                <w:rFonts w:cs="Times New Roman"/>
                <w:szCs w:val="24"/>
              </w:rPr>
            </w:pPr>
            <w:r>
              <w:rPr>
                <w:rFonts w:cs="Times New Roman"/>
                <w:szCs w:val="24"/>
              </w:rPr>
              <w:t>53</w:t>
            </w:r>
            <w:r w:rsidRPr="6FBDD221">
              <w:rPr>
                <w:rFonts w:cs="Times New Roman"/>
                <w:szCs w:val="24"/>
              </w:rPr>
              <w:t>.</w:t>
            </w:r>
          </w:p>
        </w:tc>
        <w:tc>
          <w:tcPr>
            <w:tcW w:w="3828" w:type="dxa"/>
            <w:shd w:val="clear" w:color="auto" w:fill="auto"/>
          </w:tcPr>
          <w:p w14:paraId="2974EE03" w14:textId="77777777" w:rsidR="002B3F48" w:rsidRDefault="002B3F48" w:rsidP="00D33943">
            <w:pPr>
              <w:pStyle w:val="Betarp"/>
              <w:ind w:firstLine="0"/>
              <w:jc w:val="left"/>
              <w:rPr>
                <w:rFonts w:cs="Times New Roman"/>
                <w:szCs w:val="24"/>
              </w:rPr>
            </w:pPr>
            <w:r w:rsidRPr="4E5716FB">
              <w:rPr>
                <w:rFonts w:cs="Times New Roman"/>
                <w:szCs w:val="24"/>
              </w:rPr>
              <w:t xml:space="preserve">Akcija </w:t>
            </w:r>
            <w:r>
              <w:rPr>
                <w:rFonts w:cs="Times New Roman"/>
                <w:szCs w:val="24"/>
              </w:rPr>
              <w:t>„</w:t>
            </w:r>
            <w:r w:rsidRPr="4E5716FB">
              <w:rPr>
                <w:rFonts w:cs="Times New Roman"/>
                <w:szCs w:val="24"/>
              </w:rPr>
              <w:t>Padovanok Kalėdas mažiesiems”.</w:t>
            </w:r>
          </w:p>
        </w:tc>
        <w:tc>
          <w:tcPr>
            <w:tcW w:w="1538" w:type="dxa"/>
            <w:shd w:val="clear" w:color="auto" w:fill="auto"/>
          </w:tcPr>
          <w:p w14:paraId="05DBA137" w14:textId="77777777" w:rsidR="002B3F48" w:rsidRPr="00AB6AA3" w:rsidRDefault="002B3F48" w:rsidP="002B3F48">
            <w:pPr>
              <w:pStyle w:val="Betarp"/>
              <w:ind w:firstLine="0"/>
              <w:jc w:val="center"/>
              <w:rPr>
                <w:rFonts w:cs="Times New Roman"/>
                <w:szCs w:val="24"/>
              </w:rPr>
            </w:pPr>
            <w:r w:rsidRPr="00AB6AA3">
              <w:rPr>
                <w:rStyle w:val="normaltextrun"/>
                <w:rFonts w:cs="Times New Roman"/>
                <w:color w:val="000000"/>
                <w:szCs w:val="24"/>
                <w:shd w:val="clear" w:color="auto" w:fill="FFFFFF"/>
              </w:rPr>
              <w:t>Gimnazijos bendruomenė</w:t>
            </w:r>
            <w:r w:rsidRPr="00AB6AA3">
              <w:rPr>
                <w:rStyle w:val="eop"/>
                <w:rFonts w:cs="Times New Roman"/>
                <w:color w:val="000000"/>
                <w:szCs w:val="24"/>
                <w:shd w:val="clear" w:color="auto" w:fill="FFFFFF"/>
              </w:rPr>
              <w:t> </w:t>
            </w:r>
          </w:p>
        </w:tc>
        <w:tc>
          <w:tcPr>
            <w:tcW w:w="1528" w:type="dxa"/>
            <w:shd w:val="clear" w:color="auto" w:fill="auto"/>
          </w:tcPr>
          <w:p w14:paraId="55C47054" w14:textId="77777777" w:rsidR="002B3F48" w:rsidRDefault="002B3F48" w:rsidP="002B3F48">
            <w:pPr>
              <w:pStyle w:val="Betarp"/>
              <w:ind w:firstLine="0"/>
              <w:jc w:val="center"/>
              <w:rPr>
                <w:rFonts w:cs="Times New Roman"/>
                <w:szCs w:val="24"/>
              </w:rPr>
            </w:pPr>
            <w:r w:rsidRPr="4E5716FB">
              <w:rPr>
                <w:rFonts w:cs="Times New Roman"/>
                <w:szCs w:val="24"/>
              </w:rPr>
              <w:t>202</w:t>
            </w:r>
            <w:r>
              <w:rPr>
                <w:rFonts w:cs="Times New Roman"/>
                <w:szCs w:val="24"/>
              </w:rPr>
              <w:t>4</w:t>
            </w:r>
            <w:r w:rsidRPr="4E5716FB">
              <w:rPr>
                <w:rFonts w:cs="Times New Roman"/>
                <w:szCs w:val="24"/>
              </w:rPr>
              <w:t>-11</w:t>
            </w:r>
          </w:p>
        </w:tc>
        <w:tc>
          <w:tcPr>
            <w:tcW w:w="2320" w:type="dxa"/>
            <w:shd w:val="clear" w:color="auto" w:fill="auto"/>
          </w:tcPr>
          <w:p w14:paraId="6C162CF1" w14:textId="2DF8AEFB" w:rsidR="002B3F48" w:rsidRDefault="002B3F48" w:rsidP="002B3F48">
            <w:pPr>
              <w:pStyle w:val="Betarp"/>
              <w:ind w:firstLine="0"/>
              <w:rPr>
                <w:rFonts w:cs="Times New Roman"/>
                <w:szCs w:val="24"/>
              </w:rPr>
            </w:pPr>
            <w:r>
              <w:rPr>
                <w:rFonts w:cs="Times New Roman"/>
                <w:szCs w:val="24"/>
              </w:rPr>
              <w:t>Asta Mauricienė</w:t>
            </w:r>
            <w:r w:rsidR="00C019E0">
              <w:rPr>
                <w:rFonts w:cs="Times New Roman"/>
                <w:szCs w:val="24"/>
              </w:rPr>
              <w:t>,</w:t>
            </w:r>
          </w:p>
          <w:p w14:paraId="29C6FF01" w14:textId="7A9ABDB9" w:rsidR="002B3F48" w:rsidRDefault="00C019E0" w:rsidP="002B3F48">
            <w:pPr>
              <w:pStyle w:val="Betarp"/>
              <w:ind w:firstLine="0"/>
              <w:rPr>
                <w:rFonts w:cs="Times New Roman"/>
                <w:szCs w:val="24"/>
              </w:rPr>
            </w:pPr>
            <w:r>
              <w:rPr>
                <w:rFonts w:cs="Times New Roman"/>
                <w:szCs w:val="24"/>
              </w:rPr>
              <w:t>k</w:t>
            </w:r>
            <w:r w:rsidR="002B3F48" w:rsidRPr="4E5716FB">
              <w:rPr>
                <w:rFonts w:cs="Times New Roman"/>
                <w:szCs w:val="24"/>
              </w:rPr>
              <w:t>lasių vadovai</w:t>
            </w:r>
          </w:p>
        </w:tc>
      </w:tr>
      <w:tr w:rsidR="002B3F48" w14:paraId="21A8B2D4" w14:textId="77777777" w:rsidTr="00440E3F">
        <w:trPr>
          <w:trHeight w:val="300"/>
        </w:trPr>
        <w:tc>
          <w:tcPr>
            <w:tcW w:w="562" w:type="dxa"/>
            <w:shd w:val="clear" w:color="auto" w:fill="auto"/>
          </w:tcPr>
          <w:p w14:paraId="54FE572F" w14:textId="77777777" w:rsidR="002B3F48" w:rsidRDefault="002B3F48" w:rsidP="002B3F48">
            <w:pPr>
              <w:pStyle w:val="Betarp"/>
              <w:ind w:firstLine="0"/>
              <w:jc w:val="center"/>
              <w:rPr>
                <w:rFonts w:cs="Times New Roman"/>
                <w:szCs w:val="24"/>
              </w:rPr>
            </w:pPr>
            <w:r>
              <w:rPr>
                <w:rFonts w:cs="Times New Roman"/>
                <w:szCs w:val="24"/>
              </w:rPr>
              <w:t>54</w:t>
            </w:r>
            <w:r w:rsidRPr="6FBDD221">
              <w:rPr>
                <w:rFonts w:cs="Times New Roman"/>
                <w:szCs w:val="24"/>
              </w:rPr>
              <w:t>.</w:t>
            </w:r>
          </w:p>
        </w:tc>
        <w:tc>
          <w:tcPr>
            <w:tcW w:w="3828" w:type="dxa"/>
            <w:shd w:val="clear" w:color="auto" w:fill="auto"/>
          </w:tcPr>
          <w:p w14:paraId="3C637FC4" w14:textId="77777777" w:rsidR="002B3F48" w:rsidRDefault="002B3F48" w:rsidP="00D33943">
            <w:pPr>
              <w:pStyle w:val="Betarp"/>
              <w:ind w:firstLine="0"/>
              <w:jc w:val="left"/>
              <w:rPr>
                <w:rFonts w:cs="Times New Roman"/>
                <w:szCs w:val="24"/>
              </w:rPr>
            </w:pPr>
            <w:r>
              <w:rPr>
                <w:rFonts w:cs="Times New Roman"/>
                <w:szCs w:val="24"/>
              </w:rPr>
              <w:t xml:space="preserve">Protmūšis </w:t>
            </w:r>
            <w:r w:rsidRPr="4E5716FB">
              <w:rPr>
                <w:rFonts w:cs="Times New Roman"/>
                <w:szCs w:val="24"/>
              </w:rPr>
              <w:t xml:space="preserve">„AIDS - geriau žinoti”. </w:t>
            </w:r>
          </w:p>
        </w:tc>
        <w:tc>
          <w:tcPr>
            <w:tcW w:w="1538" w:type="dxa"/>
            <w:shd w:val="clear" w:color="auto" w:fill="auto"/>
          </w:tcPr>
          <w:p w14:paraId="502945F0" w14:textId="77777777" w:rsidR="002B3F48" w:rsidRDefault="002B3F48" w:rsidP="002B3F48">
            <w:pPr>
              <w:pStyle w:val="Betarp"/>
              <w:ind w:firstLine="0"/>
              <w:jc w:val="center"/>
              <w:rPr>
                <w:rFonts w:cs="Times New Roman"/>
                <w:szCs w:val="24"/>
              </w:rPr>
            </w:pPr>
            <w:r w:rsidRPr="0D399861">
              <w:rPr>
                <w:rFonts w:cs="Times New Roman"/>
                <w:szCs w:val="24"/>
              </w:rPr>
              <w:t>II-III</w:t>
            </w:r>
          </w:p>
        </w:tc>
        <w:tc>
          <w:tcPr>
            <w:tcW w:w="1528" w:type="dxa"/>
            <w:shd w:val="clear" w:color="auto" w:fill="auto"/>
          </w:tcPr>
          <w:p w14:paraId="5A6CE9D1" w14:textId="77777777" w:rsidR="002B3F48" w:rsidRDefault="002B3F48" w:rsidP="002B3F48">
            <w:pPr>
              <w:pStyle w:val="Betarp"/>
              <w:ind w:firstLine="0"/>
              <w:jc w:val="center"/>
              <w:rPr>
                <w:rFonts w:cs="Times New Roman"/>
                <w:szCs w:val="24"/>
              </w:rPr>
            </w:pPr>
            <w:r w:rsidRPr="0D399861">
              <w:rPr>
                <w:rFonts w:cs="Times New Roman"/>
                <w:szCs w:val="24"/>
              </w:rPr>
              <w:t>202</w:t>
            </w:r>
            <w:r>
              <w:rPr>
                <w:rFonts w:cs="Times New Roman"/>
                <w:szCs w:val="24"/>
              </w:rPr>
              <w:t>4</w:t>
            </w:r>
            <w:r w:rsidRPr="0D399861">
              <w:rPr>
                <w:rFonts w:cs="Times New Roman"/>
                <w:szCs w:val="24"/>
              </w:rPr>
              <w:t>-12-01</w:t>
            </w:r>
          </w:p>
        </w:tc>
        <w:tc>
          <w:tcPr>
            <w:tcW w:w="2320" w:type="dxa"/>
            <w:shd w:val="clear" w:color="auto" w:fill="auto"/>
          </w:tcPr>
          <w:p w14:paraId="1F52EAC4" w14:textId="77777777" w:rsidR="002B3F48" w:rsidRDefault="002B3F48" w:rsidP="002B3F48">
            <w:pPr>
              <w:pStyle w:val="Betarp"/>
              <w:ind w:firstLine="0"/>
              <w:rPr>
                <w:rFonts w:cs="Times New Roman"/>
                <w:szCs w:val="24"/>
              </w:rPr>
            </w:pPr>
            <w:r w:rsidRPr="16975C1F">
              <w:rPr>
                <w:rFonts w:cs="Times New Roman"/>
                <w:szCs w:val="24"/>
              </w:rPr>
              <w:t>Elena Žąsytienė,</w:t>
            </w:r>
          </w:p>
          <w:p w14:paraId="4B053400" w14:textId="02A31A51" w:rsidR="002B3F48" w:rsidRDefault="002D1931" w:rsidP="002B3F48">
            <w:pPr>
              <w:pStyle w:val="Betarp"/>
              <w:ind w:firstLine="0"/>
              <w:rPr>
                <w:rFonts w:cs="Times New Roman"/>
                <w:szCs w:val="24"/>
              </w:rPr>
            </w:pPr>
            <w:r>
              <w:rPr>
                <w:rFonts w:cs="Times New Roman"/>
                <w:szCs w:val="24"/>
              </w:rPr>
              <w:t>Gabrielė Stori</w:t>
            </w:r>
            <w:r w:rsidR="002B3F48" w:rsidRPr="0D399861">
              <w:rPr>
                <w:rFonts w:cs="Times New Roman"/>
                <w:szCs w:val="24"/>
              </w:rPr>
              <w:t>stienė</w:t>
            </w:r>
          </w:p>
        </w:tc>
      </w:tr>
      <w:tr w:rsidR="002B3F48" w14:paraId="1113FF04" w14:textId="77777777" w:rsidTr="00440E3F">
        <w:trPr>
          <w:trHeight w:val="300"/>
        </w:trPr>
        <w:tc>
          <w:tcPr>
            <w:tcW w:w="562" w:type="dxa"/>
            <w:shd w:val="clear" w:color="auto" w:fill="auto"/>
          </w:tcPr>
          <w:p w14:paraId="5FE125C9" w14:textId="77777777" w:rsidR="002B3F48" w:rsidRDefault="002B3F48" w:rsidP="002B3F48">
            <w:pPr>
              <w:pStyle w:val="Betarp"/>
              <w:ind w:firstLine="0"/>
              <w:jc w:val="center"/>
              <w:rPr>
                <w:rFonts w:cs="Times New Roman"/>
                <w:szCs w:val="24"/>
              </w:rPr>
            </w:pPr>
            <w:r>
              <w:rPr>
                <w:rFonts w:cs="Times New Roman"/>
                <w:szCs w:val="24"/>
              </w:rPr>
              <w:t>55</w:t>
            </w:r>
            <w:r w:rsidRPr="6FBDD221">
              <w:rPr>
                <w:rFonts w:cs="Times New Roman"/>
                <w:szCs w:val="24"/>
              </w:rPr>
              <w:t>.</w:t>
            </w:r>
          </w:p>
        </w:tc>
        <w:tc>
          <w:tcPr>
            <w:tcW w:w="3828" w:type="dxa"/>
            <w:shd w:val="clear" w:color="auto" w:fill="auto"/>
          </w:tcPr>
          <w:p w14:paraId="5B7387C1" w14:textId="77777777" w:rsidR="002B3F48" w:rsidRDefault="002B3F48" w:rsidP="00D33943">
            <w:pPr>
              <w:pStyle w:val="Betarp"/>
              <w:ind w:firstLine="0"/>
              <w:jc w:val="left"/>
              <w:rPr>
                <w:rFonts w:cs="Times New Roman"/>
                <w:szCs w:val="24"/>
              </w:rPr>
            </w:pPr>
            <w:r w:rsidRPr="4E5716FB">
              <w:rPr>
                <w:rFonts w:cs="Times New Roman"/>
                <w:szCs w:val="24"/>
              </w:rPr>
              <w:t>Akcija „Gerumas mus vienija”.</w:t>
            </w:r>
          </w:p>
        </w:tc>
        <w:tc>
          <w:tcPr>
            <w:tcW w:w="1538" w:type="dxa"/>
            <w:shd w:val="clear" w:color="auto" w:fill="auto"/>
          </w:tcPr>
          <w:p w14:paraId="7A2BDAFD" w14:textId="77777777" w:rsidR="002B3F48" w:rsidRDefault="002B3F48" w:rsidP="002B3F48">
            <w:pPr>
              <w:pStyle w:val="Betarp"/>
              <w:ind w:firstLine="0"/>
              <w:jc w:val="center"/>
              <w:rPr>
                <w:rFonts w:cs="Times New Roman"/>
                <w:szCs w:val="24"/>
              </w:rPr>
            </w:pPr>
            <w:r>
              <w:rPr>
                <w:rFonts w:cs="Times New Roman"/>
                <w:szCs w:val="24"/>
              </w:rPr>
              <w:t>5</w:t>
            </w:r>
            <w:r w:rsidRPr="0D399861">
              <w:rPr>
                <w:rFonts w:cs="Times New Roman"/>
                <w:szCs w:val="24"/>
              </w:rPr>
              <w:t>-8, I-IV</w:t>
            </w:r>
          </w:p>
        </w:tc>
        <w:tc>
          <w:tcPr>
            <w:tcW w:w="1528" w:type="dxa"/>
            <w:shd w:val="clear" w:color="auto" w:fill="auto"/>
          </w:tcPr>
          <w:p w14:paraId="7F7D20FB" w14:textId="77777777" w:rsidR="002B3F48" w:rsidRPr="0031291D" w:rsidRDefault="002B3F48" w:rsidP="002B3F48">
            <w:pPr>
              <w:pStyle w:val="Betarp"/>
              <w:ind w:firstLine="0"/>
              <w:jc w:val="center"/>
              <w:rPr>
                <w:rFonts w:cs="Times New Roman"/>
                <w:szCs w:val="24"/>
              </w:rPr>
            </w:pPr>
            <w:r w:rsidRPr="0031291D">
              <w:rPr>
                <w:rFonts w:cs="Times New Roman"/>
                <w:szCs w:val="24"/>
              </w:rPr>
              <w:t>2024-12-02</w:t>
            </w:r>
          </w:p>
          <w:p w14:paraId="7E672DCC" w14:textId="77777777" w:rsidR="002B3F48" w:rsidRPr="0031291D" w:rsidRDefault="002B3F48" w:rsidP="002B3F48">
            <w:pPr>
              <w:pStyle w:val="Betarp"/>
              <w:ind w:firstLine="0"/>
              <w:jc w:val="center"/>
              <w:rPr>
                <w:rFonts w:cs="Times New Roman"/>
                <w:szCs w:val="24"/>
              </w:rPr>
            </w:pPr>
            <w:r w:rsidRPr="0031291D">
              <w:rPr>
                <w:rFonts w:cs="Times New Roman"/>
                <w:szCs w:val="24"/>
              </w:rPr>
              <w:t>-</w:t>
            </w:r>
          </w:p>
          <w:p w14:paraId="5754EB9C" w14:textId="77777777" w:rsidR="002B3F48" w:rsidRDefault="002B3F48" w:rsidP="002B3F48">
            <w:pPr>
              <w:pStyle w:val="Betarp"/>
              <w:ind w:firstLine="0"/>
              <w:jc w:val="center"/>
              <w:rPr>
                <w:rFonts w:cs="Times New Roman"/>
                <w:szCs w:val="24"/>
              </w:rPr>
            </w:pPr>
            <w:r w:rsidRPr="0031291D">
              <w:rPr>
                <w:rFonts w:cs="Times New Roman"/>
                <w:szCs w:val="24"/>
              </w:rPr>
              <w:t>2024-12-06</w:t>
            </w:r>
          </w:p>
        </w:tc>
        <w:tc>
          <w:tcPr>
            <w:tcW w:w="2320" w:type="dxa"/>
            <w:shd w:val="clear" w:color="auto" w:fill="auto"/>
          </w:tcPr>
          <w:p w14:paraId="6FDFAD4A" w14:textId="77777777" w:rsidR="002B3F48" w:rsidRDefault="002B3F48" w:rsidP="002B3F48">
            <w:pPr>
              <w:pStyle w:val="Betarp"/>
              <w:ind w:firstLine="0"/>
              <w:rPr>
                <w:rFonts w:cs="Times New Roman"/>
                <w:szCs w:val="24"/>
              </w:rPr>
            </w:pPr>
            <w:r w:rsidRPr="16975C1F">
              <w:rPr>
                <w:rFonts w:cs="Times New Roman"/>
                <w:szCs w:val="24"/>
              </w:rPr>
              <w:t>Elena Žąsytienė,</w:t>
            </w:r>
          </w:p>
          <w:p w14:paraId="7307E61E" w14:textId="77777777" w:rsidR="002B3F48" w:rsidRDefault="002B3F48" w:rsidP="002B3F48">
            <w:pPr>
              <w:pStyle w:val="Betarp"/>
              <w:ind w:firstLine="0"/>
              <w:rPr>
                <w:rFonts w:cs="Times New Roman"/>
                <w:szCs w:val="24"/>
              </w:rPr>
            </w:pPr>
            <w:r w:rsidRPr="16975C1F">
              <w:rPr>
                <w:rFonts w:cs="Times New Roman"/>
                <w:szCs w:val="24"/>
              </w:rPr>
              <w:t>klasių vadovai</w:t>
            </w:r>
          </w:p>
        </w:tc>
      </w:tr>
      <w:tr w:rsidR="002B3F48" w:rsidRPr="00DF0ACF" w14:paraId="0D1895A8" w14:textId="77777777" w:rsidTr="00440E3F">
        <w:tc>
          <w:tcPr>
            <w:tcW w:w="562" w:type="dxa"/>
            <w:shd w:val="clear" w:color="auto" w:fill="auto"/>
          </w:tcPr>
          <w:p w14:paraId="472B0881" w14:textId="77777777" w:rsidR="002B3F48" w:rsidRPr="00DF0ACF" w:rsidRDefault="002B3F48" w:rsidP="002B3F48">
            <w:pPr>
              <w:pStyle w:val="Betarp"/>
              <w:ind w:firstLine="0"/>
              <w:jc w:val="center"/>
              <w:rPr>
                <w:rFonts w:cs="Times New Roman"/>
                <w:szCs w:val="24"/>
              </w:rPr>
            </w:pPr>
            <w:r>
              <w:rPr>
                <w:rFonts w:cs="Times New Roman"/>
                <w:szCs w:val="24"/>
              </w:rPr>
              <w:t>56</w:t>
            </w:r>
            <w:r w:rsidRPr="6FBDD221">
              <w:rPr>
                <w:rFonts w:cs="Times New Roman"/>
                <w:szCs w:val="24"/>
              </w:rPr>
              <w:t>.</w:t>
            </w:r>
          </w:p>
        </w:tc>
        <w:tc>
          <w:tcPr>
            <w:tcW w:w="3828" w:type="dxa"/>
            <w:shd w:val="clear" w:color="auto" w:fill="auto"/>
          </w:tcPr>
          <w:p w14:paraId="58F224B6" w14:textId="34A83BEC" w:rsidR="002B3F48" w:rsidRPr="00DF0ACF" w:rsidRDefault="00413D45" w:rsidP="00D33943">
            <w:pPr>
              <w:pStyle w:val="Betarp"/>
              <w:ind w:firstLine="0"/>
              <w:jc w:val="left"/>
              <w:rPr>
                <w:rFonts w:cs="Times New Roman"/>
                <w:szCs w:val="24"/>
              </w:rPr>
            </w:pPr>
            <w:r>
              <w:rPr>
                <w:rFonts w:cs="Times New Roman"/>
                <w:szCs w:val="24"/>
              </w:rPr>
              <w:t>Kalėdinė</w:t>
            </w:r>
            <w:r w:rsidR="002B3F48" w:rsidRPr="00DF0ACF">
              <w:rPr>
                <w:rFonts w:cs="Times New Roman"/>
                <w:szCs w:val="24"/>
              </w:rPr>
              <w:t xml:space="preserve"> eglutė.</w:t>
            </w:r>
          </w:p>
        </w:tc>
        <w:tc>
          <w:tcPr>
            <w:tcW w:w="1538" w:type="dxa"/>
            <w:shd w:val="clear" w:color="auto" w:fill="auto"/>
          </w:tcPr>
          <w:p w14:paraId="5C7750E1" w14:textId="77777777" w:rsidR="002B3F48" w:rsidRPr="00DF0ACF" w:rsidRDefault="002B3F48" w:rsidP="002B3F48">
            <w:pPr>
              <w:pStyle w:val="Betarp"/>
              <w:ind w:firstLine="0"/>
              <w:jc w:val="center"/>
              <w:rPr>
                <w:rFonts w:cs="Times New Roman"/>
                <w:szCs w:val="24"/>
              </w:rPr>
            </w:pPr>
            <w:r w:rsidRPr="00DF0ACF">
              <w:rPr>
                <w:rFonts w:cs="Times New Roman"/>
                <w:szCs w:val="24"/>
              </w:rPr>
              <w:t>5-8, I-IV</w:t>
            </w:r>
          </w:p>
        </w:tc>
        <w:tc>
          <w:tcPr>
            <w:tcW w:w="1528" w:type="dxa"/>
            <w:shd w:val="clear" w:color="auto" w:fill="auto"/>
          </w:tcPr>
          <w:p w14:paraId="68669DC1" w14:textId="77777777" w:rsidR="002B3F48" w:rsidRPr="00DF0ACF" w:rsidRDefault="002B3F48" w:rsidP="002B3F48">
            <w:pPr>
              <w:pStyle w:val="Betarp"/>
              <w:ind w:firstLine="0"/>
              <w:jc w:val="center"/>
              <w:rPr>
                <w:rFonts w:cs="Times New Roman"/>
                <w:szCs w:val="24"/>
              </w:rPr>
            </w:pPr>
            <w:r w:rsidRPr="00DF0ACF">
              <w:rPr>
                <w:rFonts w:cs="Times New Roman"/>
                <w:szCs w:val="24"/>
              </w:rPr>
              <w:t>202</w:t>
            </w:r>
            <w:r>
              <w:rPr>
                <w:rFonts w:cs="Times New Roman"/>
                <w:szCs w:val="24"/>
              </w:rPr>
              <w:t>4</w:t>
            </w:r>
            <w:r w:rsidRPr="00DF0ACF">
              <w:rPr>
                <w:rFonts w:cs="Times New Roman"/>
                <w:szCs w:val="24"/>
              </w:rPr>
              <w:t>-12</w:t>
            </w:r>
          </w:p>
        </w:tc>
        <w:tc>
          <w:tcPr>
            <w:tcW w:w="2320" w:type="dxa"/>
            <w:shd w:val="clear" w:color="auto" w:fill="auto"/>
          </w:tcPr>
          <w:p w14:paraId="43BEE308" w14:textId="77777777" w:rsidR="002B3F48" w:rsidRPr="00DF0ACF" w:rsidRDefault="002B3F48" w:rsidP="002B3F48">
            <w:pPr>
              <w:pStyle w:val="Betarp"/>
              <w:ind w:firstLine="0"/>
              <w:rPr>
                <w:rFonts w:cs="Times New Roman"/>
                <w:szCs w:val="24"/>
              </w:rPr>
            </w:pPr>
            <w:r w:rsidRPr="00DF0ACF">
              <w:rPr>
                <w:rFonts w:cs="Times New Roman"/>
                <w:szCs w:val="24"/>
              </w:rPr>
              <w:t>Klasių vadovai</w:t>
            </w:r>
          </w:p>
        </w:tc>
      </w:tr>
    </w:tbl>
    <w:p w14:paraId="3195DCB5" w14:textId="669DECB0" w:rsidR="002B3F48" w:rsidRPr="00DF0ACF" w:rsidRDefault="002B3F48" w:rsidP="002B3F48">
      <w:pPr>
        <w:pStyle w:val="Betarp"/>
        <w:rPr>
          <w:rFonts w:cs="Times New Roman"/>
          <w:szCs w:val="24"/>
        </w:rPr>
      </w:pPr>
    </w:p>
    <w:p w14:paraId="2762E355" w14:textId="77777777" w:rsidR="00175C8A" w:rsidRDefault="00175C8A" w:rsidP="00175C8A">
      <w:pPr>
        <w:ind w:firstLine="0"/>
        <w:jc w:val="center"/>
        <w:rPr>
          <w:rFonts w:eastAsia="Calibri" w:cs="Times New Roman"/>
          <w:b/>
          <w:bCs/>
          <w:szCs w:val="24"/>
        </w:rPr>
      </w:pPr>
      <w:r>
        <w:rPr>
          <w:rFonts w:eastAsia="Calibri" w:cs="Times New Roman"/>
          <w:b/>
          <w:bCs/>
          <w:szCs w:val="24"/>
        </w:rPr>
        <w:t>KATYČIŲ SKYRIAUS</w:t>
      </w:r>
    </w:p>
    <w:p w14:paraId="17B80A59" w14:textId="77777777" w:rsidR="00175C8A" w:rsidRDefault="00175C8A" w:rsidP="00175C8A">
      <w:pPr>
        <w:ind w:firstLine="0"/>
        <w:jc w:val="center"/>
        <w:rPr>
          <w:rFonts w:eastAsia="Calibri" w:cs="Times New Roman"/>
          <w:b/>
          <w:bCs/>
          <w:szCs w:val="24"/>
        </w:rPr>
      </w:pPr>
      <w:r w:rsidRPr="0085099E">
        <w:rPr>
          <w:rFonts w:eastAsia="Calibri" w:cs="Times New Roman"/>
          <w:b/>
          <w:bCs/>
          <w:szCs w:val="24"/>
        </w:rPr>
        <w:t>KLASIŲ VADOVŲ  METODINĖS GRUPĖS VEIKLOS PLANAS</w:t>
      </w:r>
    </w:p>
    <w:p w14:paraId="0A71C357" w14:textId="77777777" w:rsidR="00175C8A" w:rsidRDefault="00175C8A" w:rsidP="00175C8A">
      <w:pPr>
        <w:ind w:firstLine="0"/>
        <w:jc w:val="center"/>
        <w:rPr>
          <w:rFonts w:eastAsia="Calibri" w:cs="Times New Roman"/>
          <w:b/>
          <w:bCs/>
          <w:szCs w:val="24"/>
        </w:rPr>
      </w:pPr>
    </w:p>
    <w:p w14:paraId="495F8D43" w14:textId="77777777" w:rsidR="00175C8A" w:rsidRPr="00C7714E" w:rsidRDefault="00175C8A" w:rsidP="00175C8A">
      <w:pPr>
        <w:rPr>
          <w:rFonts w:eastAsia="Calibri" w:cs="Times New Roman"/>
          <w:szCs w:val="24"/>
        </w:rPr>
      </w:pPr>
      <w:r w:rsidRPr="00C7714E">
        <w:rPr>
          <w:rFonts w:eastAsia="Calibri" w:cs="Times New Roman"/>
          <w:szCs w:val="24"/>
        </w:rPr>
        <w:t>Tikslai:</w:t>
      </w:r>
    </w:p>
    <w:p w14:paraId="71BB2711" w14:textId="77777777" w:rsidR="00175C8A" w:rsidRPr="00C7714E" w:rsidRDefault="00175C8A" w:rsidP="00175C8A">
      <w:pPr>
        <w:rPr>
          <w:rFonts w:eastAsia="Calibri" w:cs="Times New Roman"/>
          <w:szCs w:val="24"/>
        </w:rPr>
      </w:pPr>
      <w:r w:rsidRPr="00C7714E">
        <w:rPr>
          <w:rFonts w:eastAsia="Calibri" w:cs="Times New Roman"/>
          <w:szCs w:val="24"/>
        </w:rPr>
        <w:t>1.</w:t>
      </w:r>
      <w:r w:rsidRPr="00C7714E">
        <w:rPr>
          <w:rFonts w:eastAsia="Calibri" w:cs="Times New Roman"/>
          <w:szCs w:val="24"/>
        </w:rPr>
        <w:tab/>
      </w:r>
      <w:r>
        <w:rPr>
          <w:rFonts w:eastAsia="Calibri" w:cs="Times New Roman"/>
          <w:szCs w:val="24"/>
        </w:rPr>
        <w:t xml:space="preserve"> </w:t>
      </w:r>
      <w:r w:rsidRPr="00C7714E">
        <w:rPr>
          <w:rFonts w:eastAsia="Calibri" w:cs="Times New Roman"/>
          <w:szCs w:val="24"/>
        </w:rPr>
        <w:t xml:space="preserve">Tobulinti klasių vadovų darbą. </w:t>
      </w:r>
    </w:p>
    <w:p w14:paraId="33D6AE50" w14:textId="77777777" w:rsidR="00175C8A" w:rsidRPr="00C7714E" w:rsidRDefault="00175C8A" w:rsidP="00175C8A">
      <w:pPr>
        <w:rPr>
          <w:rFonts w:eastAsia="Calibri" w:cs="Times New Roman"/>
          <w:szCs w:val="24"/>
        </w:rPr>
      </w:pPr>
      <w:r w:rsidRPr="00C7714E">
        <w:rPr>
          <w:rFonts w:eastAsia="Calibri" w:cs="Times New Roman"/>
          <w:szCs w:val="24"/>
        </w:rPr>
        <w:t>2.</w:t>
      </w:r>
      <w:r w:rsidRPr="00C7714E">
        <w:rPr>
          <w:rFonts w:eastAsia="Calibri" w:cs="Times New Roman"/>
          <w:szCs w:val="24"/>
        </w:rPr>
        <w:tab/>
      </w:r>
      <w:r>
        <w:rPr>
          <w:rFonts w:eastAsia="Calibri" w:cs="Times New Roman"/>
          <w:szCs w:val="24"/>
        </w:rPr>
        <w:t xml:space="preserve">  </w:t>
      </w:r>
      <w:r w:rsidRPr="00C7714E">
        <w:rPr>
          <w:rFonts w:eastAsia="Calibri" w:cs="Times New Roman"/>
          <w:szCs w:val="24"/>
        </w:rPr>
        <w:t>Puoselėti aktyvią, pilietišką, partneryste ir lyderyste grįstą gimnazijos bendruomenę.</w:t>
      </w:r>
    </w:p>
    <w:p w14:paraId="4DEA05B5" w14:textId="77777777" w:rsidR="00175C8A" w:rsidRPr="00C7714E" w:rsidRDefault="00175C8A" w:rsidP="00175C8A">
      <w:pPr>
        <w:rPr>
          <w:rFonts w:eastAsia="Calibri" w:cs="Times New Roman"/>
          <w:szCs w:val="24"/>
        </w:rPr>
      </w:pPr>
      <w:r w:rsidRPr="00C7714E">
        <w:rPr>
          <w:rFonts w:eastAsia="Calibri" w:cs="Times New Roman"/>
          <w:szCs w:val="24"/>
        </w:rPr>
        <w:t>Uždaviniai:</w:t>
      </w:r>
    </w:p>
    <w:p w14:paraId="25E9D802" w14:textId="77777777" w:rsidR="00175C8A" w:rsidRPr="00C7714E" w:rsidRDefault="00175C8A" w:rsidP="00175C8A">
      <w:pPr>
        <w:rPr>
          <w:rFonts w:eastAsia="Calibri" w:cs="Times New Roman"/>
          <w:szCs w:val="24"/>
        </w:rPr>
      </w:pPr>
      <w:r w:rsidRPr="00C7714E">
        <w:rPr>
          <w:rFonts w:eastAsia="Calibri" w:cs="Times New Roman"/>
          <w:szCs w:val="24"/>
        </w:rPr>
        <w:t>1.1.</w:t>
      </w:r>
      <w:r w:rsidRPr="00C7714E">
        <w:rPr>
          <w:rFonts w:eastAsia="Calibri" w:cs="Times New Roman"/>
          <w:szCs w:val="24"/>
        </w:rPr>
        <w:tab/>
        <w:t xml:space="preserve"> Bendrauti ir bendradarbiauti teikiant klasių vadovams metodinę ir informacinę pagalbą.</w:t>
      </w:r>
    </w:p>
    <w:p w14:paraId="171083BE" w14:textId="77777777" w:rsidR="00175C8A" w:rsidRPr="00C7714E" w:rsidRDefault="00175C8A" w:rsidP="00175C8A">
      <w:pPr>
        <w:rPr>
          <w:rFonts w:eastAsia="Calibri" w:cs="Times New Roman"/>
          <w:szCs w:val="24"/>
        </w:rPr>
      </w:pPr>
      <w:r w:rsidRPr="00C7714E">
        <w:rPr>
          <w:rFonts w:eastAsia="Calibri" w:cs="Times New Roman"/>
          <w:szCs w:val="24"/>
        </w:rPr>
        <w:t>1.2.</w:t>
      </w:r>
      <w:r w:rsidRPr="00C7714E">
        <w:rPr>
          <w:rFonts w:eastAsia="Calibri" w:cs="Times New Roman"/>
          <w:szCs w:val="24"/>
        </w:rPr>
        <w:tab/>
        <w:t xml:space="preserve"> Plėtoti  įvairių poreikių mokinių kompetencijas. </w:t>
      </w:r>
    </w:p>
    <w:p w14:paraId="6F9AE0A5" w14:textId="77777777" w:rsidR="00175C8A" w:rsidRPr="00DB5E4C" w:rsidRDefault="00175C8A" w:rsidP="00175C8A">
      <w:pPr>
        <w:rPr>
          <w:rFonts w:cs="Times New Roman"/>
          <w:szCs w:val="24"/>
        </w:rPr>
      </w:pPr>
      <w:r w:rsidRPr="00C7714E">
        <w:rPr>
          <w:rFonts w:eastAsia="Calibri" w:cs="Times New Roman"/>
          <w:szCs w:val="24"/>
        </w:rPr>
        <w:t>2.1.</w:t>
      </w:r>
      <w:r w:rsidRPr="00C7714E">
        <w:rPr>
          <w:rFonts w:eastAsia="Calibri" w:cs="Times New Roman"/>
          <w:szCs w:val="24"/>
        </w:rPr>
        <w:tab/>
        <w:t>Telkti klasių vadovus bendravimui ir bendradarbiavimui organizuojant įvairias veiklas, skatinančias mokinių kūrybiškumą ir saviraišką.</w:t>
      </w:r>
    </w:p>
    <w:p w14:paraId="23A904DE" w14:textId="77777777" w:rsidR="00175C8A" w:rsidRPr="00523B0E" w:rsidRDefault="00175C8A" w:rsidP="00175C8A">
      <w:pPr>
        <w:ind w:firstLine="0"/>
        <w:rPr>
          <w:rFonts w:eastAsia="Calibri" w:cs="Times New Roman"/>
          <w:szCs w:val="24"/>
        </w:rPr>
      </w:pPr>
    </w:p>
    <w:p w14:paraId="262C73EB" w14:textId="77777777" w:rsidR="00175C8A" w:rsidRPr="00523B0E" w:rsidRDefault="00175C8A" w:rsidP="00175C8A">
      <w:pPr>
        <w:ind w:firstLine="0"/>
        <w:jc w:val="center"/>
        <w:rPr>
          <w:rFonts w:eastAsia="Calibri" w:cs="Times New Roman"/>
          <w:szCs w:val="24"/>
        </w:rPr>
      </w:pPr>
      <w:r w:rsidRPr="00523B0E">
        <w:rPr>
          <w:rFonts w:eastAsia="Calibri" w:cs="Times New Roman"/>
          <w:szCs w:val="24"/>
        </w:rPr>
        <w:t>I. SUSIRINKIMAI</w:t>
      </w:r>
    </w:p>
    <w:tbl>
      <w:tblPr>
        <w:tblW w:w="9810" w:type="dxa"/>
        <w:tblInd w:w="-34" w:type="dxa"/>
        <w:tblBorders>
          <w:top w:val="single" w:sz="4" w:space="0" w:color="auto"/>
        </w:tblBorders>
        <w:tblLook w:val="04A0" w:firstRow="1" w:lastRow="0" w:firstColumn="1" w:lastColumn="0" w:noHBand="0" w:noVBand="1"/>
      </w:tblPr>
      <w:tblGrid>
        <w:gridCol w:w="556"/>
        <w:gridCol w:w="3005"/>
        <w:gridCol w:w="3243"/>
        <w:gridCol w:w="1361"/>
        <w:gridCol w:w="1645"/>
      </w:tblGrid>
      <w:tr w:rsidR="00175C8A" w:rsidRPr="00523B0E" w14:paraId="2B11A796" w14:textId="77777777" w:rsidTr="00712EEE">
        <w:trPr>
          <w:trHeight w:val="100"/>
        </w:trPr>
        <w:tc>
          <w:tcPr>
            <w:tcW w:w="556" w:type="dxa"/>
            <w:tcBorders>
              <w:top w:val="single" w:sz="4" w:space="0" w:color="auto"/>
              <w:left w:val="single" w:sz="4" w:space="0" w:color="auto"/>
              <w:bottom w:val="single" w:sz="4" w:space="0" w:color="auto"/>
              <w:right w:val="single" w:sz="4" w:space="0" w:color="auto"/>
            </w:tcBorders>
            <w:hideMark/>
          </w:tcPr>
          <w:p w14:paraId="1267CBDA" w14:textId="77777777" w:rsidR="00175C8A" w:rsidRPr="00523B0E" w:rsidRDefault="00175C8A" w:rsidP="00523B0E">
            <w:pPr>
              <w:ind w:firstLine="0"/>
              <w:jc w:val="center"/>
              <w:rPr>
                <w:rFonts w:eastAsia="Calibri" w:cs="Times New Roman"/>
                <w:szCs w:val="24"/>
              </w:rPr>
            </w:pPr>
            <w:r w:rsidRPr="00523B0E">
              <w:rPr>
                <w:rFonts w:eastAsia="Calibri" w:cs="Times New Roman"/>
                <w:szCs w:val="24"/>
              </w:rPr>
              <w:t>Eil. Nr.</w:t>
            </w:r>
          </w:p>
        </w:tc>
        <w:tc>
          <w:tcPr>
            <w:tcW w:w="3005" w:type="dxa"/>
            <w:tcBorders>
              <w:top w:val="single" w:sz="4" w:space="0" w:color="auto"/>
              <w:left w:val="single" w:sz="4" w:space="0" w:color="auto"/>
              <w:bottom w:val="single" w:sz="4" w:space="0" w:color="auto"/>
              <w:right w:val="single" w:sz="4" w:space="0" w:color="auto"/>
            </w:tcBorders>
            <w:hideMark/>
          </w:tcPr>
          <w:p w14:paraId="330416A1" w14:textId="77777777" w:rsidR="00175C8A" w:rsidRPr="00523B0E" w:rsidRDefault="00175C8A" w:rsidP="00523B0E">
            <w:pPr>
              <w:ind w:firstLine="0"/>
              <w:jc w:val="center"/>
              <w:rPr>
                <w:rFonts w:eastAsia="Calibri" w:cs="Times New Roman"/>
                <w:szCs w:val="24"/>
              </w:rPr>
            </w:pPr>
            <w:r w:rsidRPr="00523B0E">
              <w:rPr>
                <w:rFonts w:eastAsia="Calibri" w:cs="Times New Roman"/>
                <w:szCs w:val="24"/>
              </w:rPr>
              <w:t>Veiklos tema</w:t>
            </w:r>
          </w:p>
        </w:tc>
        <w:tc>
          <w:tcPr>
            <w:tcW w:w="3243" w:type="dxa"/>
            <w:tcBorders>
              <w:top w:val="single" w:sz="4" w:space="0" w:color="auto"/>
              <w:left w:val="single" w:sz="4" w:space="0" w:color="auto"/>
              <w:bottom w:val="single" w:sz="4" w:space="0" w:color="auto"/>
              <w:right w:val="single" w:sz="4" w:space="0" w:color="auto"/>
            </w:tcBorders>
            <w:hideMark/>
          </w:tcPr>
          <w:p w14:paraId="3EE4ED50" w14:textId="77777777" w:rsidR="00175C8A" w:rsidRPr="00523B0E" w:rsidRDefault="00175C8A" w:rsidP="00523B0E">
            <w:pPr>
              <w:ind w:firstLine="0"/>
              <w:jc w:val="center"/>
              <w:rPr>
                <w:rFonts w:eastAsia="Calibri" w:cs="Times New Roman"/>
                <w:szCs w:val="24"/>
              </w:rPr>
            </w:pPr>
            <w:r w:rsidRPr="00523B0E">
              <w:rPr>
                <w:rFonts w:eastAsia="Calibri" w:cs="Times New Roman"/>
                <w:szCs w:val="24"/>
              </w:rPr>
              <w:t>Laukiamas rezultatas</w:t>
            </w:r>
          </w:p>
        </w:tc>
        <w:tc>
          <w:tcPr>
            <w:tcW w:w="1361" w:type="dxa"/>
            <w:tcBorders>
              <w:top w:val="single" w:sz="4" w:space="0" w:color="auto"/>
              <w:left w:val="single" w:sz="4" w:space="0" w:color="auto"/>
              <w:bottom w:val="single" w:sz="4" w:space="0" w:color="auto"/>
              <w:right w:val="single" w:sz="4" w:space="0" w:color="auto"/>
            </w:tcBorders>
            <w:hideMark/>
          </w:tcPr>
          <w:p w14:paraId="6F70F332" w14:textId="77777777" w:rsidR="00175C8A" w:rsidRPr="00523B0E" w:rsidRDefault="00175C8A" w:rsidP="00523B0E">
            <w:pPr>
              <w:ind w:firstLine="0"/>
              <w:jc w:val="center"/>
              <w:rPr>
                <w:rFonts w:eastAsia="Calibri" w:cs="Times New Roman"/>
                <w:szCs w:val="24"/>
              </w:rPr>
            </w:pPr>
            <w:r w:rsidRPr="00523B0E">
              <w:rPr>
                <w:rFonts w:eastAsia="Calibri" w:cs="Times New Roman"/>
                <w:szCs w:val="24"/>
              </w:rPr>
              <w:t>Data</w:t>
            </w:r>
          </w:p>
        </w:tc>
        <w:tc>
          <w:tcPr>
            <w:tcW w:w="1645" w:type="dxa"/>
            <w:tcBorders>
              <w:top w:val="single" w:sz="4" w:space="0" w:color="auto"/>
              <w:left w:val="single" w:sz="4" w:space="0" w:color="auto"/>
              <w:bottom w:val="single" w:sz="4" w:space="0" w:color="auto"/>
              <w:right w:val="single" w:sz="4" w:space="0" w:color="auto"/>
            </w:tcBorders>
            <w:hideMark/>
          </w:tcPr>
          <w:p w14:paraId="5B2EBCE6" w14:textId="77777777" w:rsidR="00175C8A" w:rsidRPr="00523B0E" w:rsidRDefault="00175C8A" w:rsidP="00523B0E">
            <w:pPr>
              <w:ind w:firstLine="0"/>
              <w:jc w:val="center"/>
              <w:rPr>
                <w:rFonts w:eastAsia="Calibri" w:cs="Times New Roman"/>
                <w:szCs w:val="24"/>
              </w:rPr>
            </w:pPr>
            <w:r w:rsidRPr="00523B0E">
              <w:rPr>
                <w:rFonts w:eastAsia="Calibri" w:cs="Times New Roman"/>
                <w:szCs w:val="24"/>
              </w:rPr>
              <w:t>Atsakingas</w:t>
            </w:r>
          </w:p>
        </w:tc>
      </w:tr>
      <w:tr w:rsidR="00175C8A" w:rsidRPr="00523B0E" w14:paraId="45630D73" w14:textId="77777777" w:rsidTr="00712EEE">
        <w:trPr>
          <w:trHeight w:val="100"/>
        </w:trPr>
        <w:tc>
          <w:tcPr>
            <w:tcW w:w="556" w:type="dxa"/>
            <w:tcBorders>
              <w:top w:val="single" w:sz="4" w:space="0" w:color="auto"/>
              <w:left w:val="single" w:sz="4" w:space="0" w:color="auto"/>
              <w:bottom w:val="single" w:sz="4" w:space="0" w:color="auto"/>
              <w:right w:val="single" w:sz="4" w:space="0" w:color="auto"/>
            </w:tcBorders>
            <w:hideMark/>
          </w:tcPr>
          <w:p w14:paraId="5F56EBC6" w14:textId="77777777" w:rsidR="00175C8A" w:rsidRPr="00523B0E" w:rsidRDefault="00175C8A" w:rsidP="00523B0E">
            <w:pPr>
              <w:ind w:firstLine="0"/>
              <w:jc w:val="center"/>
              <w:rPr>
                <w:rFonts w:eastAsia="Calibri" w:cs="Times New Roman"/>
                <w:szCs w:val="24"/>
              </w:rPr>
            </w:pPr>
            <w:r w:rsidRPr="00523B0E">
              <w:rPr>
                <w:rFonts w:eastAsia="Calibri" w:cs="Times New Roman"/>
                <w:szCs w:val="24"/>
              </w:rPr>
              <w:t>1.</w:t>
            </w:r>
          </w:p>
        </w:tc>
        <w:tc>
          <w:tcPr>
            <w:tcW w:w="3005" w:type="dxa"/>
            <w:tcBorders>
              <w:top w:val="single" w:sz="4" w:space="0" w:color="auto"/>
              <w:left w:val="single" w:sz="4" w:space="0" w:color="auto"/>
              <w:bottom w:val="single" w:sz="4" w:space="0" w:color="auto"/>
              <w:right w:val="single" w:sz="4" w:space="0" w:color="auto"/>
            </w:tcBorders>
            <w:hideMark/>
          </w:tcPr>
          <w:p w14:paraId="249FF34F" w14:textId="77777777" w:rsidR="00175C8A" w:rsidRPr="00523B0E" w:rsidRDefault="00175C8A" w:rsidP="00523B0E">
            <w:pPr>
              <w:ind w:firstLine="0"/>
              <w:jc w:val="left"/>
              <w:rPr>
                <w:rFonts w:eastAsia="Calibri" w:cs="Times New Roman"/>
                <w:szCs w:val="24"/>
              </w:rPr>
            </w:pPr>
            <w:r w:rsidRPr="00523B0E">
              <w:rPr>
                <w:rFonts w:eastAsia="Calibri" w:cs="Times New Roman"/>
                <w:szCs w:val="24"/>
              </w:rPr>
              <w:t>Seminarai klasių vadovams, dalijimasis nuotolinių kursų medžiaga, kolegialiosios patirties sklaida.</w:t>
            </w:r>
          </w:p>
        </w:tc>
        <w:tc>
          <w:tcPr>
            <w:tcW w:w="3243" w:type="dxa"/>
            <w:tcBorders>
              <w:top w:val="single" w:sz="4" w:space="0" w:color="auto"/>
              <w:left w:val="single" w:sz="4" w:space="0" w:color="auto"/>
              <w:bottom w:val="single" w:sz="4" w:space="0" w:color="auto"/>
              <w:right w:val="single" w:sz="4" w:space="0" w:color="auto"/>
            </w:tcBorders>
            <w:hideMark/>
          </w:tcPr>
          <w:p w14:paraId="2745D227" w14:textId="77777777" w:rsidR="00175C8A" w:rsidRPr="00523B0E" w:rsidRDefault="00175C8A" w:rsidP="00523B0E">
            <w:pPr>
              <w:ind w:firstLine="0"/>
              <w:jc w:val="left"/>
              <w:rPr>
                <w:rFonts w:eastAsia="Calibri" w:cs="Times New Roman"/>
                <w:szCs w:val="24"/>
              </w:rPr>
            </w:pPr>
            <w:r w:rsidRPr="00523B0E">
              <w:rPr>
                <w:rFonts w:eastAsia="Calibri" w:cs="Times New Roman"/>
                <w:szCs w:val="24"/>
              </w:rPr>
              <w:t>Seminarų, nuotolinių kursų medžiagos sklaida.</w:t>
            </w:r>
          </w:p>
          <w:p w14:paraId="3C9BDB57" w14:textId="77777777" w:rsidR="00175C8A" w:rsidRPr="00523B0E" w:rsidRDefault="00175C8A" w:rsidP="00523B0E">
            <w:pPr>
              <w:ind w:firstLine="0"/>
              <w:jc w:val="left"/>
              <w:rPr>
                <w:rFonts w:eastAsia="Calibri" w:cs="Times New Roman"/>
                <w:szCs w:val="24"/>
              </w:rPr>
            </w:pPr>
            <w:r w:rsidRPr="00523B0E">
              <w:rPr>
                <w:rFonts w:eastAsia="Calibri" w:cs="Times New Roman"/>
                <w:szCs w:val="24"/>
              </w:rPr>
              <w:t>Dalijimasis gerąja patirtimi stiprins klasės vadovų tarpusavio bendradarbiavimą, įgyvendinant atnaujintą ugdymo turinį. (1.1; 1.2)</w:t>
            </w:r>
          </w:p>
        </w:tc>
        <w:tc>
          <w:tcPr>
            <w:tcW w:w="1361" w:type="dxa"/>
            <w:tcBorders>
              <w:top w:val="single" w:sz="4" w:space="0" w:color="auto"/>
              <w:left w:val="single" w:sz="4" w:space="0" w:color="auto"/>
              <w:bottom w:val="single" w:sz="4" w:space="0" w:color="auto"/>
              <w:right w:val="single" w:sz="4" w:space="0" w:color="auto"/>
            </w:tcBorders>
            <w:hideMark/>
          </w:tcPr>
          <w:p w14:paraId="423A62C9" w14:textId="77777777" w:rsidR="00175C8A" w:rsidRPr="00523B0E" w:rsidRDefault="00175C8A" w:rsidP="00523B0E">
            <w:pPr>
              <w:ind w:firstLine="0"/>
              <w:jc w:val="center"/>
              <w:rPr>
                <w:rFonts w:eastAsia="Calibri" w:cs="Times New Roman"/>
                <w:szCs w:val="24"/>
              </w:rPr>
            </w:pPr>
            <w:r w:rsidRPr="00523B0E">
              <w:rPr>
                <w:rFonts w:eastAsia="Calibri" w:cs="Times New Roman"/>
                <w:szCs w:val="24"/>
              </w:rPr>
              <w:t>Pagal situaciją</w:t>
            </w:r>
          </w:p>
        </w:tc>
        <w:tc>
          <w:tcPr>
            <w:tcW w:w="1645" w:type="dxa"/>
            <w:tcBorders>
              <w:top w:val="single" w:sz="4" w:space="0" w:color="auto"/>
              <w:left w:val="single" w:sz="4" w:space="0" w:color="auto"/>
              <w:bottom w:val="single" w:sz="4" w:space="0" w:color="auto"/>
              <w:right w:val="single" w:sz="4" w:space="0" w:color="auto"/>
            </w:tcBorders>
            <w:hideMark/>
          </w:tcPr>
          <w:p w14:paraId="54EC8C1D" w14:textId="77777777" w:rsidR="00175C8A" w:rsidRPr="00523B0E" w:rsidRDefault="00175C8A" w:rsidP="00175C8A">
            <w:pPr>
              <w:ind w:firstLine="0"/>
              <w:rPr>
                <w:rFonts w:eastAsia="Calibri" w:cs="Times New Roman"/>
                <w:szCs w:val="24"/>
              </w:rPr>
            </w:pPr>
            <w:r w:rsidRPr="00523B0E">
              <w:rPr>
                <w:rFonts w:eastAsia="Calibri" w:cs="Times New Roman"/>
                <w:szCs w:val="24"/>
              </w:rPr>
              <w:t>Rita Gečienė,</w:t>
            </w:r>
          </w:p>
          <w:p w14:paraId="11C81F3C" w14:textId="77777777" w:rsidR="00175C8A" w:rsidRPr="00523B0E" w:rsidRDefault="00175C8A" w:rsidP="00175C8A">
            <w:pPr>
              <w:ind w:firstLine="0"/>
              <w:rPr>
                <w:rFonts w:eastAsia="Calibri" w:cs="Times New Roman"/>
                <w:szCs w:val="24"/>
              </w:rPr>
            </w:pPr>
            <w:r w:rsidRPr="00523B0E">
              <w:rPr>
                <w:rFonts w:eastAsia="Calibri" w:cs="Times New Roman"/>
                <w:szCs w:val="24"/>
              </w:rPr>
              <w:t>klasių vadovai</w:t>
            </w:r>
          </w:p>
        </w:tc>
      </w:tr>
      <w:tr w:rsidR="00175C8A" w:rsidRPr="00523B0E" w14:paraId="60493133" w14:textId="77777777" w:rsidTr="00712EEE">
        <w:trPr>
          <w:trHeight w:val="100"/>
        </w:trPr>
        <w:tc>
          <w:tcPr>
            <w:tcW w:w="556" w:type="dxa"/>
            <w:tcBorders>
              <w:top w:val="single" w:sz="4" w:space="0" w:color="auto"/>
              <w:left w:val="single" w:sz="4" w:space="0" w:color="auto"/>
              <w:bottom w:val="single" w:sz="4" w:space="0" w:color="auto"/>
              <w:right w:val="single" w:sz="4" w:space="0" w:color="auto"/>
            </w:tcBorders>
            <w:hideMark/>
          </w:tcPr>
          <w:p w14:paraId="0407C7A7" w14:textId="77777777" w:rsidR="00175C8A" w:rsidRPr="00523B0E" w:rsidRDefault="00175C8A" w:rsidP="00523B0E">
            <w:pPr>
              <w:ind w:firstLine="0"/>
              <w:jc w:val="center"/>
              <w:rPr>
                <w:rFonts w:eastAsia="Calibri" w:cs="Times New Roman"/>
                <w:szCs w:val="24"/>
              </w:rPr>
            </w:pPr>
            <w:r w:rsidRPr="00523B0E">
              <w:rPr>
                <w:rFonts w:eastAsia="Calibri" w:cs="Times New Roman"/>
                <w:szCs w:val="24"/>
              </w:rPr>
              <w:t>2.</w:t>
            </w:r>
          </w:p>
        </w:tc>
        <w:tc>
          <w:tcPr>
            <w:tcW w:w="3005" w:type="dxa"/>
            <w:tcBorders>
              <w:top w:val="single" w:sz="4" w:space="0" w:color="auto"/>
              <w:left w:val="single" w:sz="4" w:space="0" w:color="auto"/>
              <w:bottom w:val="single" w:sz="4" w:space="0" w:color="auto"/>
              <w:right w:val="single" w:sz="4" w:space="0" w:color="auto"/>
            </w:tcBorders>
            <w:hideMark/>
          </w:tcPr>
          <w:p w14:paraId="39830119" w14:textId="77777777" w:rsidR="00175C8A" w:rsidRPr="00523B0E" w:rsidRDefault="00175C8A" w:rsidP="00523B0E">
            <w:pPr>
              <w:ind w:firstLine="0"/>
              <w:jc w:val="left"/>
              <w:rPr>
                <w:rFonts w:eastAsia="Calibri" w:cs="Times New Roman"/>
                <w:szCs w:val="24"/>
              </w:rPr>
            </w:pPr>
            <w:r w:rsidRPr="00523B0E">
              <w:rPr>
                <w:rFonts w:eastAsia="Calibri" w:cs="Times New Roman"/>
                <w:szCs w:val="24"/>
              </w:rPr>
              <w:t>Klasių vadovų darbo planų aptarimas ir tvirtinimas.</w:t>
            </w:r>
          </w:p>
        </w:tc>
        <w:tc>
          <w:tcPr>
            <w:tcW w:w="3243" w:type="dxa"/>
            <w:tcBorders>
              <w:top w:val="single" w:sz="4" w:space="0" w:color="auto"/>
              <w:left w:val="single" w:sz="4" w:space="0" w:color="auto"/>
              <w:bottom w:val="single" w:sz="4" w:space="0" w:color="auto"/>
              <w:right w:val="single" w:sz="4" w:space="0" w:color="auto"/>
            </w:tcBorders>
            <w:hideMark/>
          </w:tcPr>
          <w:p w14:paraId="71CDF518" w14:textId="77777777" w:rsidR="00175C8A" w:rsidRPr="00523B0E" w:rsidRDefault="00175C8A" w:rsidP="00523B0E">
            <w:pPr>
              <w:ind w:firstLine="0"/>
              <w:jc w:val="left"/>
              <w:rPr>
                <w:rFonts w:eastAsia="Calibri" w:cs="Times New Roman"/>
                <w:szCs w:val="24"/>
              </w:rPr>
            </w:pPr>
            <w:r w:rsidRPr="00523B0E">
              <w:rPr>
                <w:rFonts w:eastAsia="Calibri" w:cs="Times New Roman"/>
                <w:szCs w:val="24"/>
              </w:rPr>
              <w:t>Planai atitinka bendrus reikalavimus. Produktyvus ir sistemingas darbas. (1.1)</w:t>
            </w:r>
          </w:p>
        </w:tc>
        <w:tc>
          <w:tcPr>
            <w:tcW w:w="1361" w:type="dxa"/>
            <w:tcBorders>
              <w:top w:val="single" w:sz="4" w:space="0" w:color="auto"/>
              <w:left w:val="single" w:sz="4" w:space="0" w:color="auto"/>
              <w:bottom w:val="single" w:sz="4" w:space="0" w:color="auto"/>
              <w:right w:val="single" w:sz="4" w:space="0" w:color="auto"/>
            </w:tcBorders>
            <w:hideMark/>
          </w:tcPr>
          <w:p w14:paraId="054091D5" w14:textId="77777777" w:rsidR="00175C8A" w:rsidRPr="00523B0E" w:rsidRDefault="00175C8A" w:rsidP="00523B0E">
            <w:pPr>
              <w:ind w:firstLine="0"/>
              <w:jc w:val="center"/>
              <w:rPr>
                <w:rFonts w:eastAsia="Calibri" w:cs="Times New Roman"/>
                <w:szCs w:val="24"/>
              </w:rPr>
            </w:pPr>
            <w:r w:rsidRPr="00523B0E">
              <w:rPr>
                <w:rFonts w:eastAsia="Calibri" w:cs="Times New Roman"/>
                <w:szCs w:val="24"/>
              </w:rPr>
              <w:t>2024-09</w:t>
            </w:r>
          </w:p>
        </w:tc>
        <w:tc>
          <w:tcPr>
            <w:tcW w:w="1645" w:type="dxa"/>
            <w:tcBorders>
              <w:top w:val="single" w:sz="4" w:space="0" w:color="auto"/>
              <w:left w:val="single" w:sz="4" w:space="0" w:color="auto"/>
              <w:bottom w:val="single" w:sz="4" w:space="0" w:color="auto"/>
              <w:right w:val="single" w:sz="4" w:space="0" w:color="auto"/>
            </w:tcBorders>
            <w:hideMark/>
          </w:tcPr>
          <w:p w14:paraId="19275273" w14:textId="77777777" w:rsidR="00175C8A" w:rsidRPr="00523B0E" w:rsidRDefault="00175C8A" w:rsidP="00175C8A">
            <w:pPr>
              <w:ind w:firstLine="0"/>
              <w:rPr>
                <w:rFonts w:eastAsia="Calibri" w:cs="Times New Roman"/>
                <w:szCs w:val="24"/>
              </w:rPr>
            </w:pPr>
            <w:r w:rsidRPr="00523B0E">
              <w:rPr>
                <w:rFonts w:eastAsia="Calibri" w:cs="Times New Roman"/>
                <w:szCs w:val="24"/>
              </w:rPr>
              <w:t>Rita Gečienė,</w:t>
            </w:r>
          </w:p>
          <w:p w14:paraId="1492D6DA" w14:textId="77777777" w:rsidR="00175C8A" w:rsidRPr="00523B0E" w:rsidRDefault="00175C8A" w:rsidP="00175C8A">
            <w:pPr>
              <w:ind w:firstLine="0"/>
              <w:rPr>
                <w:rFonts w:eastAsia="Calibri" w:cs="Times New Roman"/>
                <w:szCs w:val="24"/>
              </w:rPr>
            </w:pPr>
            <w:r w:rsidRPr="00523B0E">
              <w:rPr>
                <w:rFonts w:eastAsia="Calibri" w:cs="Times New Roman"/>
                <w:szCs w:val="24"/>
              </w:rPr>
              <w:t>klasių vadovai</w:t>
            </w:r>
          </w:p>
        </w:tc>
      </w:tr>
      <w:tr w:rsidR="00175C8A" w:rsidRPr="00523B0E" w14:paraId="5902E966" w14:textId="77777777" w:rsidTr="00712EEE">
        <w:trPr>
          <w:trHeight w:val="100"/>
        </w:trPr>
        <w:tc>
          <w:tcPr>
            <w:tcW w:w="556" w:type="dxa"/>
            <w:tcBorders>
              <w:top w:val="single" w:sz="4" w:space="0" w:color="auto"/>
              <w:left w:val="single" w:sz="4" w:space="0" w:color="auto"/>
              <w:bottom w:val="single" w:sz="4" w:space="0" w:color="auto"/>
              <w:right w:val="single" w:sz="4" w:space="0" w:color="auto"/>
            </w:tcBorders>
            <w:hideMark/>
          </w:tcPr>
          <w:p w14:paraId="72F160B8" w14:textId="77777777" w:rsidR="00175C8A" w:rsidRPr="00523B0E" w:rsidRDefault="00175C8A" w:rsidP="00523B0E">
            <w:pPr>
              <w:ind w:firstLine="0"/>
              <w:jc w:val="center"/>
              <w:rPr>
                <w:rFonts w:eastAsia="Calibri" w:cs="Times New Roman"/>
                <w:szCs w:val="24"/>
              </w:rPr>
            </w:pPr>
            <w:r w:rsidRPr="00523B0E">
              <w:rPr>
                <w:rFonts w:eastAsia="Calibri" w:cs="Times New Roman"/>
                <w:szCs w:val="24"/>
              </w:rPr>
              <w:t>3.</w:t>
            </w:r>
          </w:p>
        </w:tc>
        <w:tc>
          <w:tcPr>
            <w:tcW w:w="3005" w:type="dxa"/>
            <w:tcBorders>
              <w:top w:val="single" w:sz="4" w:space="0" w:color="auto"/>
              <w:left w:val="single" w:sz="4" w:space="0" w:color="auto"/>
              <w:bottom w:val="single" w:sz="4" w:space="0" w:color="auto"/>
              <w:right w:val="single" w:sz="4" w:space="0" w:color="auto"/>
            </w:tcBorders>
            <w:hideMark/>
          </w:tcPr>
          <w:p w14:paraId="0F730299" w14:textId="625331DE" w:rsidR="00175C8A" w:rsidRPr="00523B0E" w:rsidRDefault="00175C8A" w:rsidP="00523B0E">
            <w:pPr>
              <w:ind w:firstLine="0"/>
              <w:jc w:val="left"/>
              <w:rPr>
                <w:rFonts w:eastAsia="Calibri" w:cs="Times New Roman"/>
                <w:szCs w:val="24"/>
              </w:rPr>
            </w:pPr>
            <w:r w:rsidRPr="00523B0E">
              <w:rPr>
                <w:rFonts w:eastAsia="Calibri" w:cs="Times New Roman"/>
                <w:szCs w:val="24"/>
              </w:rPr>
              <w:t>Mokyklos erdvių (vidinių ir išorinių) panaudojimas klasių valandėlių, renginių vedimui, susitikimų, parodų organizavimui, teminių filmų peržiūrai, varžybų, žaidimų ir kitų veiklų organizavimui.</w:t>
            </w:r>
          </w:p>
        </w:tc>
        <w:tc>
          <w:tcPr>
            <w:tcW w:w="3243" w:type="dxa"/>
            <w:tcBorders>
              <w:top w:val="single" w:sz="4" w:space="0" w:color="auto"/>
              <w:left w:val="single" w:sz="4" w:space="0" w:color="auto"/>
              <w:bottom w:val="single" w:sz="4" w:space="0" w:color="auto"/>
              <w:right w:val="single" w:sz="4" w:space="0" w:color="auto"/>
            </w:tcBorders>
          </w:tcPr>
          <w:p w14:paraId="4A374E18" w14:textId="77777777" w:rsidR="00175C8A" w:rsidRPr="00523B0E" w:rsidRDefault="00175C8A" w:rsidP="00523B0E">
            <w:pPr>
              <w:ind w:firstLine="0"/>
              <w:jc w:val="left"/>
              <w:rPr>
                <w:rFonts w:eastAsia="Calibri" w:cs="Times New Roman"/>
                <w:szCs w:val="24"/>
              </w:rPr>
            </w:pPr>
            <w:r w:rsidRPr="00523B0E">
              <w:rPr>
                <w:rFonts w:eastAsia="Calibri" w:cs="Times New Roman"/>
                <w:szCs w:val="24"/>
              </w:rPr>
              <w:t>Klasių vadovai žino</w:t>
            </w:r>
          </w:p>
          <w:p w14:paraId="46BBD67F" w14:textId="77777777" w:rsidR="00175C8A" w:rsidRPr="00523B0E" w:rsidRDefault="00175C8A" w:rsidP="00523B0E">
            <w:pPr>
              <w:ind w:firstLine="0"/>
              <w:jc w:val="left"/>
              <w:rPr>
                <w:rFonts w:eastAsia="Calibri" w:cs="Times New Roman"/>
                <w:szCs w:val="24"/>
              </w:rPr>
            </w:pPr>
            <w:r w:rsidRPr="00523B0E">
              <w:rPr>
                <w:rFonts w:eastAsia="Calibri" w:cs="Times New Roman"/>
                <w:szCs w:val="24"/>
              </w:rPr>
              <w:t xml:space="preserve">mokyklos erdvių edukacines galimybes,  geba jas panaudoti ugdymui, mokymuisi, </w:t>
            </w:r>
          </w:p>
          <w:p w14:paraId="2F208F91" w14:textId="77777777" w:rsidR="00175C8A" w:rsidRPr="00523B0E" w:rsidRDefault="00175C8A" w:rsidP="00523B0E">
            <w:pPr>
              <w:ind w:firstLine="0"/>
              <w:jc w:val="left"/>
              <w:rPr>
                <w:rFonts w:eastAsia="Calibri" w:cs="Times New Roman"/>
                <w:szCs w:val="24"/>
              </w:rPr>
            </w:pPr>
            <w:r w:rsidRPr="00523B0E">
              <w:rPr>
                <w:rFonts w:eastAsia="Calibri" w:cs="Times New Roman"/>
                <w:szCs w:val="24"/>
              </w:rPr>
              <w:t>sveikatos stiprinimui, žaidimams ir kt. (1.1)</w:t>
            </w:r>
          </w:p>
          <w:p w14:paraId="0F3087D1" w14:textId="77777777" w:rsidR="00175C8A" w:rsidRPr="00523B0E" w:rsidRDefault="00175C8A" w:rsidP="00523B0E">
            <w:pPr>
              <w:ind w:firstLine="0"/>
              <w:jc w:val="left"/>
              <w:rPr>
                <w:rFonts w:eastAsia="Calibri" w:cs="Times New Roman"/>
                <w:szCs w:val="24"/>
              </w:rPr>
            </w:pPr>
          </w:p>
          <w:p w14:paraId="7F910F13" w14:textId="44FA7B3B" w:rsidR="00175C8A" w:rsidRPr="00523B0E" w:rsidRDefault="00175C8A" w:rsidP="00523B0E">
            <w:pPr>
              <w:ind w:firstLine="0"/>
              <w:jc w:val="left"/>
              <w:rPr>
                <w:rFonts w:eastAsia="Calibri" w:cs="Times New Roman"/>
                <w:szCs w:val="24"/>
              </w:rPr>
            </w:pPr>
          </w:p>
        </w:tc>
        <w:tc>
          <w:tcPr>
            <w:tcW w:w="1361" w:type="dxa"/>
            <w:tcBorders>
              <w:top w:val="single" w:sz="4" w:space="0" w:color="auto"/>
              <w:left w:val="single" w:sz="4" w:space="0" w:color="auto"/>
              <w:bottom w:val="single" w:sz="4" w:space="0" w:color="auto"/>
              <w:right w:val="single" w:sz="4" w:space="0" w:color="auto"/>
            </w:tcBorders>
          </w:tcPr>
          <w:p w14:paraId="7AFC41FC" w14:textId="77777777" w:rsidR="00175C8A" w:rsidRPr="00523B0E" w:rsidRDefault="00175C8A" w:rsidP="00523B0E">
            <w:pPr>
              <w:ind w:firstLine="0"/>
              <w:jc w:val="center"/>
              <w:rPr>
                <w:rFonts w:eastAsia="Calibri" w:cs="Times New Roman"/>
                <w:szCs w:val="24"/>
              </w:rPr>
            </w:pPr>
            <w:r w:rsidRPr="00523B0E">
              <w:rPr>
                <w:rFonts w:eastAsia="Calibri" w:cs="Times New Roman"/>
                <w:szCs w:val="24"/>
              </w:rPr>
              <w:t>Visus metus</w:t>
            </w:r>
          </w:p>
          <w:p w14:paraId="3A7C6AF1" w14:textId="77777777" w:rsidR="00175C8A" w:rsidRPr="00523B0E" w:rsidRDefault="00175C8A" w:rsidP="00523B0E">
            <w:pPr>
              <w:ind w:firstLine="0"/>
              <w:jc w:val="center"/>
              <w:rPr>
                <w:rFonts w:eastAsia="Calibri" w:cs="Times New Roman"/>
                <w:szCs w:val="24"/>
              </w:rPr>
            </w:pPr>
          </w:p>
          <w:p w14:paraId="521F65E8" w14:textId="77777777" w:rsidR="00175C8A" w:rsidRPr="00523B0E" w:rsidRDefault="00175C8A" w:rsidP="00523B0E">
            <w:pPr>
              <w:ind w:firstLine="0"/>
              <w:jc w:val="center"/>
              <w:rPr>
                <w:rFonts w:eastAsia="Calibri" w:cs="Times New Roman"/>
                <w:szCs w:val="24"/>
              </w:rPr>
            </w:pPr>
          </w:p>
          <w:p w14:paraId="199564A1" w14:textId="77777777" w:rsidR="00175C8A" w:rsidRPr="00523B0E" w:rsidRDefault="00175C8A" w:rsidP="00523B0E">
            <w:pPr>
              <w:ind w:firstLine="0"/>
              <w:jc w:val="center"/>
              <w:rPr>
                <w:rFonts w:eastAsia="Calibri" w:cs="Times New Roman"/>
                <w:szCs w:val="24"/>
              </w:rPr>
            </w:pPr>
          </w:p>
          <w:p w14:paraId="134224D2" w14:textId="77777777" w:rsidR="00175C8A" w:rsidRPr="00523B0E" w:rsidRDefault="00175C8A" w:rsidP="00523B0E">
            <w:pPr>
              <w:ind w:firstLine="0"/>
              <w:jc w:val="center"/>
              <w:rPr>
                <w:rFonts w:eastAsia="Calibri" w:cs="Times New Roman"/>
                <w:szCs w:val="24"/>
              </w:rPr>
            </w:pPr>
          </w:p>
        </w:tc>
        <w:tc>
          <w:tcPr>
            <w:tcW w:w="1645" w:type="dxa"/>
            <w:tcBorders>
              <w:top w:val="single" w:sz="4" w:space="0" w:color="auto"/>
              <w:left w:val="single" w:sz="4" w:space="0" w:color="auto"/>
              <w:bottom w:val="single" w:sz="4" w:space="0" w:color="auto"/>
              <w:right w:val="single" w:sz="4" w:space="0" w:color="auto"/>
            </w:tcBorders>
            <w:hideMark/>
          </w:tcPr>
          <w:p w14:paraId="6B8B45D5" w14:textId="13687793" w:rsidR="00175C8A" w:rsidRPr="00523B0E" w:rsidRDefault="00175C8A" w:rsidP="00523B0E">
            <w:pPr>
              <w:ind w:firstLine="0"/>
              <w:rPr>
                <w:rFonts w:eastAsia="Calibri" w:cs="Times New Roman"/>
                <w:szCs w:val="24"/>
              </w:rPr>
            </w:pPr>
            <w:r w:rsidRPr="00523B0E">
              <w:rPr>
                <w:rFonts w:eastAsia="Calibri" w:cs="Times New Roman"/>
                <w:szCs w:val="24"/>
              </w:rPr>
              <w:t xml:space="preserve">Rita Gečienė, klasių </w:t>
            </w:r>
            <w:r w:rsidR="00523B0E">
              <w:rPr>
                <w:rFonts w:eastAsia="Calibri" w:cs="Times New Roman"/>
                <w:szCs w:val="24"/>
              </w:rPr>
              <w:t>vadovai</w:t>
            </w:r>
          </w:p>
        </w:tc>
      </w:tr>
      <w:tr w:rsidR="00175C8A" w:rsidRPr="00523B0E" w14:paraId="2B6C4ED6" w14:textId="77777777" w:rsidTr="00125E26">
        <w:trPr>
          <w:trHeight w:val="1621"/>
        </w:trPr>
        <w:tc>
          <w:tcPr>
            <w:tcW w:w="556" w:type="dxa"/>
            <w:tcBorders>
              <w:top w:val="single" w:sz="4" w:space="0" w:color="auto"/>
              <w:left w:val="single" w:sz="4" w:space="0" w:color="auto"/>
              <w:bottom w:val="single" w:sz="4" w:space="0" w:color="auto"/>
              <w:right w:val="single" w:sz="4" w:space="0" w:color="auto"/>
            </w:tcBorders>
            <w:hideMark/>
          </w:tcPr>
          <w:p w14:paraId="5FC0D2FB" w14:textId="77777777" w:rsidR="00175C8A" w:rsidRPr="00523B0E" w:rsidRDefault="00175C8A" w:rsidP="00523B0E">
            <w:pPr>
              <w:ind w:firstLine="0"/>
              <w:jc w:val="center"/>
              <w:rPr>
                <w:rFonts w:eastAsia="Calibri" w:cs="Times New Roman"/>
                <w:szCs w:val="24"/>
              </w:rPr>
            </w:pPr>
            <w:r w:rsidRPr="00523B0E">
              <w:rPr>
                <w:rFonts w:eastAsia="Calibri" w:cs="Times New Roman"/>
                <w:szCs w:val="24"/>
              </w:rPr>
              <w:t>4.</w:t>
            </w:r>
          </w:p>
        </w:tc>
        <w:tc>
          <w:tcPr>
            <w:tcW w:w="3005" w:type="dxa"/>
            <w:tcBorders>
              <w:top w:val="single" w:sz="4" w:space="0" w:color="auto"/>
              <w:left w:val="single" w:sz="4" w:space="0" w:color="auto"/>
              <w:bottom w:val="single" w:sz="4" w:space="0" w:color="auto"/>
              <w:right w:val="single" w:sz="4" w:space="0" w:color="auto"/>
            </w:tcBorders>
            <w:hideMark/>
          </w:tcPr>
          <w:p w14:paraId="036ADABA" w14:textId="77777777" w:rsidR="00175C8A" w:rsidRPr="00523B0E" w:rsidRDefault="00175C8A" w:rsidP="00523B0E">
            <w:pPr>
              <w:ind w:firstLine="0"/>
              <w:jc w:val="left"/>
              <w:rPr>
                <w:rFonts w:eastAsia="Calibri" w:cs="Times New Roman"/>
                <w:szCs w:val="24"/>
              </w:rPr>
            </w:pPr>
            <w:r w:rsidRPr="00523B0E">
              <w:rPr>
                <w:rFonts w:eastAsia="Calibri" w:cs="Times New Roman"/>
                <w:szCs w:val="24"/>
              </w:rPr>
              <w:t>Metodinės grupės veiklos analizė ir įsivertinimas. Pasiūlymų teikimas 2025 m. metodinės grupės darbo plano sudarymas.</w:t>
            </w:r>
          </w:p>
        </w:tc>
        <w:tc>
          <w:tcPr>
            <w:tcW w:w="3243" w:type="dxa"/>
            <w:tcBorders>
              <w:top w:val="single" w:sz="4" w:space="0" w:color="auto"/>
              <w:left w:val="single" w:sz="4" w:space="0" w:color="auto"/>
              <w:bottom w:val="single" w:sz="4" w:space="0" w:color="auto"/>
              <w:right w:val="single" w:sz="4" w:space="0" w:color="auto"/>
            </w:tcBorders>
            <w:hideMark/>
          </w:tcPr>
          <w:p w14:paraId="36F96915" w14:textId="6E21A4CC" w:rsidR="00175C8A" w:rsidRPr="00523B0E" w:rsidRDefault="00175C8A" w:rsidP="00523B0E">
            <w:pPr>
              <w:ind w:firstLine="0"/>
              <w:jc w:val="left"/>
              <w:rPr>
                <w:rFonts w:eastAsia="Calibri" w:cs="Times New Roman"/>
                <w:szCs w:val="24"/>
              </w:rPr>
            </w:pPr>
            <w:r w:rsidRPr="00523B0E">
              <w:rPr>
                <w:rFonts w:eastAsia="Calibri" w:cs="Times New Roman"/>
                <w:szCs w:val="24"/>
              </w:rPr>
              <w:t>Atliktų darbų analizė, gerosios patirties sklaida, įsivertinimas, tikslingas tolimesnės veiklos planavimas. Suplanuota kryptinga metodinės grupės metų veikla.</w:t>
            </w:r>
            <w:r w:rsidR="00523B0E">
              <w:rPr>
                <w:rFonts w:eastAsia="Calibri" w:cs="Times New Roman"/>
                <w:szCs w:val="24"/>
              </w:rPr>
              <w:t xml:space="preserve"> (1.1)</w:t>
            </w:r>
          </w:p>
        </w:tc>
        <w:tc>
          <w:tcPr>
            <w:tcW w:w="1361" w:type="dxa"/>
            <w:tcBorders>
              <w:top w:val="single" w:sz="4" w:space="0" w:color="auto"/>
              <w:left w:val="single" w:sz="4" w:space="0" w:color="auto"/>
              <w:bottom w:val="single" w:sz="4" w:space="0" w:color="auto"/>
              <w:right w:val="single" w:sz="4" w:space="0" w:color="auto"/>
            </w:tcBorders>
            <w:hideMark/>
          </w:tcPr>
          <w:p w14:paraId="19412645" w14:textId="77777777" w:rsidR="00175C8A" w:rsidRPr="00523B0E" w:rsidRDefault="00175C8A" w:rsidP="00523B0E">
            <w:pPr>
              <w:ind w:firstLine="0"/>
              <w:jc w:val="center"/>
              <w:rPr>
                <w:rFonts w:eastAsia="Calibri" w:cs="Times New Roman"/>
                <w:szCs w:val="24"/>
              </w:rPr>
            </w:pPr>
            <w:r w:rsidRPr="00523B0E">
              <w:rPr>
                <w:rFonts w:eastAsia="Calibri" w:cs="Times New Roman"/>
                <w:szCs w:val="24"/>
              </w:rPr>
              <w:t>2024-12</w:t>
            </w:r>
          </w:p>
          <w:p w14:paraId="7365DE29" w14:textId="77777777" w:rsidR="00175C8A" w:rsidRPr="00523B0E" w:rsidRDefault="00175C8A" w:rsidP="00523B0E">
            <w:pPr>
              <w:ind w:firstLine="0"/>
              <w:jc w:val="center"/>
              <w:rPr>
                <w:rFonts w:eastAsia="Calibri" w:cs="Times New Roman"/>
                <w:szCs w:val="24"/>
              </w:rPr>
            </w:pPr>
            <w:r w:rsidRPr="00523B0E">
              <w:rPr>
                <w:rFonts w:eastAsia="Calibri" w:cs="Times New Roman"/>
                <w:szCs w:val="24"/>
              </w:rPr>
              <w:t>2025-01</w:t>
            </w:r>
          </w:p>
        </w:tc>
        <w:tc>
          <w:tcPr>
            <w:tcW w:w="1645" w:type="dxa"/>
            <w:tcBorders>
              <w:top w:val="single" w:sz="4" w:space="0" w:color="auto"/>
              <w:left w:val="single" w:sz="4" w:space="0" w:color="auto"/>
              <w:bottom w:val="single" w:sz="4" w:space="0" w:color="auto"/>
              <w:right w:val="single" w:sz="4" w:space="0" w:color="auto"/>
            </w:tcBorders>
            <w:hideMark/>
          </w:tcPr>
          <w:p w14:paraId="2608B478" w14:textId="77777777" w:rsidR="00175C8A" w:rsidRPr="00523B0E" w:rsidRDefault="00175C8A" w:rsidP="00175C8A">
            <w:pPr>
              <w:ind w:firstLine="0"/>
              <w:rPr>
                <w:rFonts w:eastAsia="Calibri" w:cs="Times New Roman"/>
                <w:szCs w:val="24"/>
              </w:rPr>
            </w:pPr>
            <w:r w:rsidRPr="00523B0E">
              <w:rPr>
                <w:rFonts w:eastAsia="Calibri" w:cs="Times New Roman"/>
                <w:szCs w:val="24"/>
              </w:rPr>
              <w:t>Rita Gečienė</w:t>
            </w:r>
          </w:p>
          <w:p w14:paraId="370036E3" w14:textId="77777777" w:rsidR="00175C8A" w:rsidRPr="00523B0E" w:rsidRDefault="00175C8A" w:rsidP="00175C8A">
            <w:pPr>
              <w:ind w:firstLine="0"/>
              <w:rPr>
                <w:rFonts w:eastAsia="Calibri" w:cs="Times New Roman"/>
                <w:szCs w:val="24"/>
              </w:rPr>
            </w:pPr>
          </w:p>
          <w:p w14:paraId="1E466D65" w14:textId="77777777" w:rsidR="00175C8A" w:rsidRPr="00523B0E" w:rsidRDefault="00175C8A" w:rsidP="00175C8A">
            <w:pPr>
              <w:ind w:firstLine="0"/>
              <w:rPr>
                <w:rFonts w:eastAsia="Calibri" w:cs="Times New Roman"/>
                <w:szCs w:val="24"/>
              </w:rPr>
            </w:pPr>
          </w:p>
          <w:p w14:paraId="0EDF87BF" w14:textId="77777777" w:rsidR="00175C8A" w:rsidRPr="00523B0E" w:rsidRDefault="00175C8A" w:rsidP="00175C8A">
            <w:pPr>
              <w:ind w:firstLine="0"/>
              <w:rPr>
                <w:rFonts w:eastAsia="Calibri" w:cs="Times New Roman"/>
                <w:szCs w:val="24"/>
              </w:rPr>
            </w:pPr>
          </w:p>
          <w:p w14:paraId="30676BE0" w14:textId="77777777" w:rsidR="00175C8A" w:rsidRPr="00523B0E" w:rsidRDefault="00175C8A" w:rsidP="00175C8A">
            <w:pPr>
              <w:ind w:firstLine="0"/>
              <w:rPr>
                <w:rFonts w:eastAsia="Calibri" w:cs="Times New Roman"/>
                <w:szCs w:val="24"/>
              </w:rPr>
            </w:pPr>
          </w:p>
          <w:p w14:paraId="0D9BC1F3" w14:textId="3B7F4C58" w:rsidR="00175C8A" w:rsidRPr="00523B0E" w:rsidRDefault="00175C8A" w:rsidP="00175C8A">
            <w:pPr>
              <w:ind w:firstLine="0"/>
              <w:rPr>
                <w:rFonts w:eastAsia="Calibri" w:cs="Times New Roman"/>
                <w:szCs w:val="24"/>
              </w:rPr>
            </w:pPr>
          </w:p>
        </w:tc>
      </w:tr>
    </w:tbl>
    <w:p w14:paraId="61E5061B" w14:textId="049A57D2" w:rsidR="00175C8A" w:rsidRDefault="00175C8A" w:rsidP="00175C8A">
      <w:pPr>
        <w:ind w:firstLine="0"/>
        <w:jc w:val="center"/>
        <w:rPr>
          <w:rFonts w:eastAsia="Calibri" w:cs="Times New Roman"/>
          <w:szCs w:val="24"/>
        </w:rPr>
      </w:pPr>
    </w:p>
    <w:p w14:paraId="2A281FCA" w14:textId="77777777" w:rsidR="00175C8A" w:rsidRPr="0085099E" w:rsidRDefault="00175C8A" w:rsidP="00175C8A">
      <w:pPr>
        <w:ind w:firstLine="0"/>
        <w:jc w:val="center"/>
        <w:rPr>
          <w:rFonts w:eastAsia="Calibri" w:cs="Times New Roman"/>
          <w:szCs w:val="24"/>
        </w:rPr>
      </w:pPr>
      <w:r w:rsidRPr="0085099E">
        <w:rPr>
          <w:rFonts w:eastAsia="Calibri" w:cs="Times New Roman"/>
          <w:szCs w:val="24"/>
        </w:rPr>
        <w:t>II. ATVIROS KLASĖS VALANDĖLĖS, KLASĖS VALANDĖLĖS KITOSE ERDVĖSE</w:t>
      </w:r>
    </w:p>
    <w:tbl>
      <w:tblPr>
        <w:tblStyle w:val="Lentelstinklelis"/>
        <w:tblW w:w="9776" w:type="dxa"/>
        <w:tblLook w:val="04A0" w:firstRow="1" w:lastRow="0" w:firstColumn="1" w:lastColumn="0" w:noHBand="0" w:noVBand="1"/>
      </w:tblPr>
      <w:tblGrid>
        <w:gridCol w:w="561"/>
        <w:gridCol w:w="2697"/>
        <w:gridCol w:w="2415"/>
        <w:gridCol w:w="1552"/>
        <w:gridCol w:w="2551"/>
      </w:tblGrid>
      <w:tr w:rsidR="00175C8A" w:rsidRPr="0085099E" w14:paraId="3A136C7B" w14:textId="77777777" w:rsidTr="00523B0E">
        <w:tc>
          <w:tcPr>
            <w:tcW w:w="561" w:type="dxa"/>
            <w:tcBorders>
              <w:top w:val="single" w:sz="4" w:space="0" w:color="auto"/>
              <w:left w:val="single" w:sz="4" w:space="0" w:color="auto"/>
              <w:bottom w:val="single" w:sz="4" w:space="0" w:color="auto"/>
              <w:right w:val="single" w:sz="4" w:space="0" w:color="auto"/>
            </w:tcBorders>
            <w:hideMark/>
          </w:tcPr>
          <w:p w14:paraId="60584406" w14:textId="77777777" w:rsidR="00175C8A" w:rsidRPr="0085099E" w:rsidRDefault="00175C8A" w:rsidP="00175C8A">
            <w:pPr>
              <w:rPr>
                <w:rFonts w:ascii="Times New Roman" w:hAnsi="Times New Roman"/>
                <w:sz w:val="24"/>
                <w:szCs w:val="24"/>
              </w:rPr>
            </w:pPr>
            <w:r w:rsidRPr="0085099E">
              <w:rPr>
                <w:rFonts w:ascii="Times New Roman" w:hAnsi="Times New Roman"/>
                <w:sz w:val="24"/>
                <w:szCs w:val="24"/>
              </w:rPr>
              <w:t>Eil. Nr.</w:t>
            </w:r>
          </w:p>
        </w:tc>
        <w:tc>
          <w:tcPr>
            <w:tcW w:w="2697" w:type="dxa"/>
            <w:tcBorders>
              <w:top w:val="single" w:sz="4" w:space="0" w:color="auto"/>
              <w:left w:val="single" w:sz="4" w:space="0" w:color="auto"/>
              <w:bottom w:val="single" w:sz="4" w:space="0" w:color="auto"/>
              <w:right w:val="single" w:sz="4" w:space="0" w:color="auto"/>
            </w:tcBorders>
            <w:hideMark/>
          </w:tcPr>
          <w:p w14:paraId="35368A80" w14:textId="77777777" w:rsidR="00175C8A" w:rsidRPr="0085099E" w:rsidRDefault="00175C8A" w:rsidP="00523B0E">
            <w:pPr>
              <w:jc w:val="center"/>
              <w:rPr>
                <w:rFonts w:ascii="Times New Roman" w:hAnsi="Times New Roman"/>
                <w:sz w:val="24"/>
                <w:szCs w:val="24"/>
              </w:rPr>
            </w:pPr>
            <w:r w:rsidRPr="0085099E">
              <w:rPr>
                <w:rFonts w:ascii="Times New Roman" w:hAnsi="Times New Roman"/>
                <w:sz w:val="24"/>
                <w:szCs w:val="24"/>
              </w:rPr>
              <w:t>Veiklos tema</w:t>
            </w:r>
          </w:p>
        </w:tc>
        <w:tc>
          <w:tcPr>
            <w:tcW w:w="2415" w:type="dxa"/>
            <w:tcBorders>
              <w:top w:val="single" w:sz="4" w:space="0" w:color="auto"/>
              <w:left w:val="single" w:sz="4" w:space="0" w:color="auto"/>
              <w:bottom w:val="single" w:sz="4" w:space="0" w:color="auto"/>
              <w:right w:val="single" w:sz="4" w:space="0" w:color="auto"/>
            </w:tcBorders>
            <w:hideMark/>
          </w:tcPr>
          <w:p w14:paraId="086C0EB2" w14:textId="77777777" w:rsidR="00175C8A" w:rsidRPr="0085099E" w:rsidRDefault="00175C8A" w:rsidP="00523B0E">
            <w:pPr>
              <w:jc w:val="center"/>
              <w:rPr>
                <w:rFonts w:ascii="Times New Roman" w:hAnsi="Times New Roman"/>
                <w:sz w:val="24"/>
                <w:szCs w:val="24"/>
              </w:rPr>
            </w:pPr>
            <w:r w:rsidRPr="0085099E">
              <w:rPr>
                <w:rFonts w:ascii="Times New Roman" w:hAnsi="Times New Roman"/>
                <w:sz w:val="24"/>
                <w:szCs w:val="24"/>
              </w:rPr>
              <w:t>Laukiamas rezultatas</w:t>
            </w:r>
          </w:p>
        </w:tc>
        <w:tc>
          <w:tcPr>
            <w:tcW w:w="1552" w:type="dxa"/>
            <w:tcBorders>
              <w:top w:val="single" w:sz="4" w:space="0" w:color="auto"/>
              <w:left w:val="single" w:sz="4" w:space="0" w:color="auto"/>
              <w:bottom w:val="single" w:sz="4" w:space="0" w:color="auto"/>
              <w:right w:val="single" w:sz="4" w:space="0" w:color="auto"/>
            </w:tcBorders>
            <w:hideMark/>
          </w:tcPr>
          <w:p w14:paraId="347C6D00" w14:textId="77777777" w:rsidR="00175C8A" w:rsidRPr="0085099E" w:rsidRDefault="00175C8A" w:rsidP="00523B0E">
            <w:pPr>
              <w:jc w:val="center"/>
              <w:rPr>
                <w:rFonts w:ascii="Times New Roman" w:hAnsi="Times New Roman"/>
                <w:sz w:val="24"/>
                <w:szCs w:val="24"/>
              </w:rPr>
            </w:pPr>
            <w:r w:rsidRPr="0085099E">
              <w:rPr>
                <w:rFonts w:ascii="Times New Roman" w:hAnsi="Times New Roman"/>
                <w:sz w:val="24"/>
                <w:szCs w:val="24"/>
              </w:rPr>
              <w:t>Data</w:t>
            </w:r>
          </w:p>
        </w:tc>
        <w:tc>
          <w:tcPr>
            <w:tcW w:w="2551" w:type="dxa"/>
            <w:tcBorders>
              <w:top w:val="single" w:sz="4" w:space="0" w:color="auto"/>
              <w:left w:val="single" w:sz="4" w:space="0" w:color="auto"/>
              <w:bottom w:val="single" w:sz="4" w:space="0" w:color="auto"/>
              <w:right w:val="single" w:sz="4" w:space="0" w:color="auto"/>
            </w:tcBorders>
            <w:hideMark/>
          </w:tcPr>
          <w:p w14:paraId="246E6488" w14:textId="77777777" w:rsidR="00175C8A" w:rsidRPr="0085099E" w:rsidRDefault="00175C8A" w:rsidP="00523B0E">
            <w:pPr>
              <w:jc w:val="center"/>
              <w:rPr>
                <w:rFonts w:ascii="Times New Roman" w:hAnsi="Times New Roman"/>
                <w:sz w:val="24"/>
                <w:szCs w:val="24"/>
              </w:rPr>
            </w:pPr>
            <w:r w:rsidRPr="0085099E">
              <w:rPr>
                <w:rFonts w:ascii="Times New Roman" w:hAnsi="Times New Roman"/>
                <w:sz w:val="24"/>
                <w:szCs w:val="24"/>
              </w:rPr>
              <w:t>Atsakingas</w:t>
            </w:r>
          </w:p>
        </w:tc>
      </w:tr>
      <w:tr w:rsidR="00175C8A" w:rsidRPr="0085099E" w14:paraId="50D5F241" w14:textId="77777777" w:rsidTr="00523B0E">
        <w:tc>
          <w:tcPr>
            <w:tcW w:w="561" w:type="dxa"/>
            <w:tcBorders>
              <w:top w:val="single" w:sz="4" w:space="0" w:color="auto"/>
              <w:left w:val="single" w:sz="4" w:space="0" w:color="auto"/>
              <w:bottom w:val="single" w:sz="4" w:space="0" w:color="auto"/>
              <w:right w:val="single" w:sz="4" w:space="0" w:color="auto"/>
            </w:tcBorders>
          </w:tcPr>
          <w:p w14:paraId="16357192" w14:textId="77777777" w:rsidR="00175C8A" w:rsidRPr="0085099E" w:rsidRDefault="00175C8A" w:rsidP="00175C8A">
            <w:pPr>
              <w:rPr>
                <w:rFonts w:ascii="Times New Roman" w:hAnsi="Times New Roman"/>
                <w:sz w:val="24"/>
                <w:szCs w:val="24"/>
              </w:rPr>
            </w:pPr>
            <w:r>
              <w:rPr>
                <w:rFonts w:ascii="Times New Roman" w:hAnsi="Times New Roman"/>
                <w:sz w:val="24"/>
                <w:szCs w:val="24"/>
              </w:rPr>
              <w:t>5.</w:t>
            </w:r>
          </w:p>
        </w:tc>
        <w:tc>
          <w:tcPr>
            <w:tcW w:w="2697" w:type="dxa"/>
            <w:tcBorders>
              <w:top w:val="single" w:sz="4" w:space="0" w:color="auto"/>
              <w:left w:val="single" w:sz="4" w:space="0" w:color="auto"/>
              <w:bottom w:val="single" w:sz="4" w:space="0" w:color="auto"/>
              <w:right w:val="single" w:sz="4" w:space="0" w:color="auto"/>
            </w:tcBorders>
          </w:tcPr>
          <w:p w14:paraId="1B529B13" w14:textId="7AC9C62B" w:rsidR="00175C8A" w:rsidRPr="005A5780" w:rsidRDefault="00175C8A" w:rsidP="00175C8A">
            <w:pPr>
              <w:rPr>
                <w:rFonts w:ascii="Times New Roman" w:hAnsi="Times New Roman"/>
                <w:sz w:val="24"/>
                <w:szCs w:val="24"/>
                <w:lang w:val="en-US"/>
              </w:rPr>
            </w:pPr>
            <w:r>
              <w:rPr>
                <w:rFonts w:ascii="Times New Roman" w:hAnsi="Times New Roman"/>
                <w:sz w:val="24"/>
                <w:szCs w:val="24"/>
              </w:rPr>
              <w:t>Atvir</w:t>
            </w:r>
            <w:r w:rsidR="00342242">
              <w:rPr>
                <w:rFonts w:ascii="Times New Roman" w:hAnsi="Times New Roman"/>
                <w:sz w:val="24"/>
                <w:szCs w:val="24"/>
              </w:rPr>
              <w:t>a veikla „Užgavėnių tradicijos“,</w:t>
            </w:r>
            <w:r>
              <w:rPr>
                <w:rFonts w:ascii="Times New Roman" w:hAnsi="Times New Roman"/>
                <w:sz w:val="24"/>
                <w:szCs w:val="24"/>
              </w:rPr>
              <w:t xml:space="preserve"> 1-8 kl.</w:t>
            </w:r>
          </w:p>
        </w:tc>
        <w:tc>
          <w:tcPr>
            <w:tcW w:w="2415" w:type="dxa"/>
            <w:tcBorders>
              <w:top w:val="single" w:sz="4" w:space="0" w:color="auto"/>
              <w:left w:val="single" w:sz="4" w:space="0" w:color="auto"/>
              <w:bottom w:val="single" w:sz="4" w:space="0" w:color="auto"/>
              <w:right w:val="single" w:sz="4" w:space="0" w:color="auto"/>
            </w:tcBorders>
          </w:tcPr>
          <w:p w14:paraId="4B13E1BF" w14:textId="77777777" w:rsidR="00175C8A" w:rsidRDefault="00175C8A" w:rsidP="00175C8A">
            <w:pPr>
              <w:rPr>
                <w:rFonts w:ascii="Times New Roman" w:hAnsi="Times New Roman"/>
                <w:sz w:val="24"/>
                <w:szCs w:val="24"/>
              </w:rPr>
            </w:pPr>
            <w:r>
              <w:rPr>
                <w:rFonts w:ascii="Times New Roman" w:hAnsi="Times New Roman"/>
                <w:sz w:val="24"/>
                <w:szCs w:val="24"/>
              </w:rPr>
              <w:t>Mokiniai atnaujins žinias apie Užgavėnes.</w:t>
            </w:r>
          </w:p>
          <w:p w14:paraId="54C83EEB" w14:textId="77777777" w:rsidR="00175C8A" w:rsidRPr="0085099E" w:rsidRDefault="00175C8A" w:rsidP="00175C8A">
            <w:pPr>
              <w:rPr>
                <w:rFonts w:ascii="Times New Roman" w:hAnsi="Times New Roman"/>
                <w:sz w:val="24"/>
                <w:szCs w:val="24"/>
              </w:rPr>
            </w:pPr>
            <w:r>
              <w:rPr>
                <w:rFonts w:ascii="Times New Roman" w:hAnsi="Times New Roman"/>
                <w:sz w:val="24"/>
                <w:szCs w:val="24"/>
              </w:rPr>
              <w:t>(2.1)</w:t>
            </w:r>
          </w:p>
        </w:tc>
        <w:tc>
          <w:tcPr>
            <w:tcW w:w="1552" w:type="dxa"/>
            <w:tcBorders>
              <w:top w:val="single" w:sz="4" w:space="0" w:color="auto"/>
              <w:left w:val="single" w:sz="4" w:space="0" w:color="auto"/>
              <w:bottom w:val="single" w:sz="4" w:space="0" w:color="auto"/>
              <w:right w:val="single" w:sz="4" w:space="0" w:color="auto"/>
            </w:tcBorders>
          </w:tcPr>
          <w:p w14:paraId="212291BE" w14:textId="77777777" w:rsidR="00175C8A" w:rsidRPr="0085099E" w:rsidRDefault="00175C8A" w:rsidP="00523B0E">
            <w:pPr>
              <w:jc w:val="center"/>
              <w:rPr>
                <w:rFonts w:ascii="Times New Roman" w:hAnsi="Times New Roman"/>
                <w:sz w:val="24"/>
                <w:szCs w:val="24"/>
              </w:rPr>
            </w:pPr>
            <w:r>
              <w:rPr>
                <w:rFonts w:ascii="Times New Roman" w:hAnsi="Times New Roman"/>
                <w:sz w:val="24"/>
                <w:szCs w:val="24"/>
              </w:rPr>
              <w:t>2024-02</w:t>
            </w:r>
          </w:p>
        </w:tc>
        <w:tc>
          <w:tcPr>
            <w:tcW w:w="2551" w:type="dxa"/>
            <w:tcBorders>
              <w:top w:val="single" w:sz="4" w:space="0" w:color="auto"/>
              <w:left w:val="single" w:sz="4" w:space="0" w:color="auto"/>
              <w:bottom w:val="single" w:sz="4" w:space="0" w:color="auto"/>
              <w:right w:val="single" w:sz="4" w:space="0" w:color="auto"/>
            </w:tcBorders>
          </w:tcPr>
          <w:p w14:paraId="463DEDBB" w14:textId="77777777" w:rsidR="00175C8A" w:rsidRPr="0085099E" w:rsidRDefault="00175C8A" w:rsidP="00175C8A">
            <w:pPr>
              <w:rPr>
                <w:rFonts w:ascii="Times New Roman" w:hAnsi="Times New Roman"/>
                <w:sz w:val="24"/>
                <w:szCs w:val="24"/>
              </w:rPr>
            </w:pPr>
            <w:r>
              <w:rPr>
                <w:rFonts w:ascii="Times New Roman" w:hAnsi="Times New Roman"/>
                <w:sz w:val="24"/>
                <w:szCs w:val="24"/>
              </w:rPr>
              <w:t xml:space="preserve">Algimantas Valaitis </w:t>
            </w:r>
          </w:p>
        </w:tc>
      </w:tr>
      <w:tr w:rsidR="00175C8A" w:rsidRPr="0085099E" w14:paraId="1DA9E626" w14:textId="77777777" w:rsidTr="00523B0E">
        <w:tc>
          <w:tcPr>
            <w:tcW w:w="561" w:type="dxa"/>
            <w:tcBorders>
              <w:top w:val="single" w:sz="4" w:space="0" w:color="auto"/>
              <w:left w:val="single" w:sz="4" w:space="0" w:color="auto"/>
              <w:bottom w:val="single" w:sz="4" w:space="0" w:color="auto"/>
              <w:right w:val="single" w:sz="4" w:space="0" w:color="auto"/>
            </w:tcBorders>
          </w:tcPr>
          <w:p w14:paraId="3ABB80DB" w14:textId="77777777" w:rsidR="00175C8A" w:rsidRDefault="00175C8A" w:rsidP="00175C8A">
            <w:pPr>
              <w:rPr>
                <w:rFonts w:ascii="Times New Roman" w:hAnsi="Times New Roman"/>
                <w:sz w:val="24"/>
                <w:szCs w:val="24"/>
              </w:rPr>
            </w:pPr>
            <w:r>
              <w:rPr>
                <w:rFonts w:ascii="Times New Roman" w:hAnsi="Times New Roman"/>
                <w:sz w:val="24"/>
                <w:szCs w:val="24"/>
              </w:rPr>
              <w:t>6.</w:t>
            </w:r>
          </w:p>
        </w:tc>
        <w:tc>
          <w:tcPr>
            <w:tcW w:w="2697" w:type="dxa"/>
            <w:tcBorders>
              <w:top w:val="single" w:sz="4" w:space="0" w:color="auto"/>
              <w:left w:val="single" w:sz="4" w:space="0" w:color="auto"/>
              <w:bottom w:val="single" w:sz="4" w:space="0" w:color="auto"/>
              <w:right w:val="single" w:sz="4" w:space="0" w:color="auto"/>
            </w:tcBorders>
          </w:tcPr>
          <w:p w14:paraId="464B11D9" w14:textId="1CBB64A5" w:rsidR="00175C8A" w:rsidRDefault="00175C8A" w:rsidP="00175C8A">
            <w:pPr>
              <w:rPr>
                <w:rFonts w:ascii="Times New Roman" w:hAnsi="Times New Roman"/>
                <w:sz w:val="24"/>
                <w:szCs w:val="24"/>
              </w:rPr>
            </w:pPr>
            <w:r>
              <w:rPr>
                <w:rFonts w:ascii="Times New Roman" w:hAnsi="Times New Roman"/>
                <w:sz w:val="24"/>
                <w:szCs w:val="24"/>
              </w:rPr>
              <w:t xml:space="preserve">Popietė </w:t>
            </w:r>
            <w:r w:rsidR="00342242">
              <w:rPr>
                <w:rFonts w:ascii="Times New Roman" w:hAnsi="Times New Roman"/>
                <w:sz w:val="24"/>
                <w:szCs w:val="24"/>
              </w:rPr>
              <w:t>„Sveikas ir visavertis maistas“,</w:t>
            </w:r>
            <w:r>
              <w:rPr>
                <w:rFonts w:ascii="Times New Roman" w:hAnsi="Times New Roman"/>
                <w:sz w:val="24"/>
                <w:szCs w:val="24"/>
              </w:rPr>
              <w:t xml:space="preserve"> 4 kl.</w:t>
            </w:r>
          </w:p>
        </w:tc>
        <w:tc>
          <w:tcPr>
            <w:tcW w:w="2415" w:type="dxa"/>
            <w:tcBorders>
              <w:top w:val="single" w:sz="4" w:space="0" w:color="auto"/>
              <w:left w:val="single" w:sz="4" w:space="0" w:color="auto"/>
              <w:bottom w:val="single" w:sz="4" w:space="0" w:color="auto"/>
              <w:right w:val="single" w:sz="4" w:space="0" w:color="auto"/>
            </w:tcBorders>
          </w:tcPr>
          <w:p w14:paraId="48F885D4" w14:textId="77777777" w:rsidR="00175C8A" w:rsidRDefault="00175C8A" w:rsidP="00175C8A">
            <w:pPr>
              <w:rPr>
                <w:rFonts w:ascii="Times New Roman" w:hAnsi="Times New Roman"/>
                <w:sz w:val="24"/>
                <w:szCs w:val="24"/>
              </w:rPr>
            </w:pPr>
            <w:r>
              <w:rPr>
                <w:rFonts w:ascii="Times New Roman" w:hAnsi="Times New Roman"/>
                <w:sz w:val="24"/>
                <w:szCs w:val="24"/>
              </w:rPr>
              <w:t>Mokiniai į maisto racioną įtrauks sveikesnius produktus.(2.1)</w:t>
            </w:r>
          </w:p>
        </w:tc>
        <w:tc>
          <w:tcPr>
            <w:tcW w:w="1552" w:type="dxa"/>
            <w:tcBorders>
              <w:top w:val="single" w:sz="4" w:space="0" w:color="auto"/>
              <w:left w:val="single" w:sz="4" w:space="0" w:color="auto"/>
              <w:bottom w:val="single" w:sz="4" w:space="0" w:color="auto"/>
              <w:right w:val="single" w:sz="4" w:space="0" w:color="auto"/>
            </w:tcBorders>
          </w:tcPr>
          <w:p w14:paraId="0132E13F" w14:textId="77777777" w:rsidR="00175C8A" w:rsidRDefault="00175C8A" w:rsidP="00523B0E">
            <w:pPr>
              <w:jc w:val="center"/>
              <w:rPr>
                <w:rFonts w:ascii="Times New Roman" w:hAnsi="Times New Roman"/>
                <w:sz w:val="24"/>
                <w:szCs w:val="24"/>
              </w:rPr>
            </w:pPr>
            <w:r>
              <w:rPr>
                <w:rFonts w:ascii="Times New Roman" w:hAnsi="Times New Roman"/>
                <w:sz w:val="24"/>
                <w:szCs w:val="24"/>
              </w:rPr>
              <w:t>2024-03</w:t>
            </w:r>
          </w:p>
        </w:tc>
        <w:tc>
          <w:tcPr>
            <w:tcW w:w="2551" w:type="dxa"/>
            <w:tcBorders>
              <w:top w:val="single" w:sz="4" w:space="0" w:color="auto"/>
              <w:left w:val="single" w:sz="4" w:space="0" w:color="auto"/>
              <w:bottom w:val="single" w:sz="4" w:space="0" w:color="auto"/>
              <w:right w:val="single" w:sz="4" w:space="0" w:color="auto"/>
            </w:tcBorders>
          </w:tcPr>
          <w:p w14:paraId="17F7EF74" w14:textId="77777777" w:rsidR="00175C8A" w:rsidRDefault="00175C8A" w:rsidP="00175C8A">
            <w:pPr>
              <w:rPr>
                <w:rFonts w:ascii="Times New Roman" w:hAnsi="Times New Roman"/>
                <w:sz w:val="24"/>
                <w:szCs w:val="24"/>
              </w:rPr>
            </w:pPr>
            <w:r>
              <w:rPr>
                <w:rFonts w:ascii="Times New Roman" w:hAnsi="Times New Roman"/>
                <w:sz w:val="24"/>
                <w:szCs w:val="24"/>
              </w:rPr>
              <w:t>Virginija Gečaitė</w:t>
            </w:r>
          </w:p>
        </w:tc>
      </w:tr>
      <w:tr w:rsidR="00175C8A" w:rsidRPr="0085099E" w14:paraId="1191F76D" w14:textId="77777777" w:rsidTr="00523B0E">
        <w:tc>
          <w:tcPr>
            <w:tcW w:w="561" w:type="dxa"/>
            <w:tcBorders>
              <w:top w:val="single" w:sz="4" w:space="0" w:color="auto"/>
              <w:left w:val="single" w:sz="4" w:space="0" w:color="auto"/>
              <w:bottom w:val="single" w:sz="4" w:space="0" w:color="auto"/>
              <w:right w:val="single" w:sz="4" w:space="0" w:color="auto"/>
            </w:tcBorders>
          </w:tcPr>
          <w:p w14:paraId="19EEF6D8" w14:textId="77777777" w:rsidR="00175C8A" w:rsidRDefault="00175C8A" w:rsidP="00175C8A">
            <w:pPr>
              <w:rPr>
                <w:rFonts w:ascii="Times New Roman" w:hAnsi="Times New Roman"/>
                <w:sz w:val="24"/>
                <w:szCs w:val="24"/>
              </w:rPr>
            </w:pPr>
            <w:r>
              <w:rPr>
                <w:rFonts w:ascii="Times New Roman" w:hAnsi="Times New Roman"/>
                <w:sz w:val="24"/>
                <w:szCs w:val="24"/>
              </w:rPr>
              <w:t>7.</w:t>
            </w:r>
          </w:p>
        </w:tc>
        <w:tc>
          <w:tcPr>
            <w:tcW w:w="2697" w:type="dxa"/>
            <w:tcBorders>
              <w:top w:val="single" w:sz="4" w:space="0" w:color="auto"/>
              <w:left w:val="single" w:sz="4" w:space="0" w:color="auto"/>
              <w:bottom w:val="single" w:sz="4" w:space="0" w:color="auto"/>
              <w:right w:val="single" w:sz="4" w:space="0" w:color="auto"/>
            </w:tcBorders>
          </w:tcPr>
          <w:p w14:paraId="7F806CAE" w14:textId="46CB223D" w:rsidR="00175C8A" w:rsidRDefault="00342242" w:rsidP="00175C8A">
            <w:pPr>
              <w:rPr>
                <w:rFonts w:ascii="Times New Roman" w:hAnsi="Times New Roman"/>
                <w:sz w:val="24"/>
                <w:szCs w:val="24"/>
              </w:rPr>
            </w:pPr>
            <w:r>
              <w:rPr>
                <w:rFonts w:ascii="Times New Roman" w:hAnsi="Times New Roman"/>
                <w:sz w:val="24"/>
                <w:szCs w:val="24"/>
              </w:rPr>
              <w:t>Atvira veikla „Saugi vasara“,</w:t>
            </w:r>
            <w:r w:rsidR="00523B0E">
              <w:rPr>
                <w:rFonts w:ascii="Times New Roman" w:hAnsi="Times New Roman"/>
                <w:sz w:val="24"/>
                <w:szCs w:val="24"/>
              </w:rPr>
              <w:t xml:space="preserve"> 5-</w:t>
            </w:r>
            <w:r w:rsidR="00175C8A">
              <w:rPr>
                <w:rFonts w:ascii="Times New Roman" w:hAnsi="Times New Roman"/>
                <w:sz w:val="24"/>
                <w:szCs w:val="24"/>
              </w:rPr>
              <w:t>9 kl.</w:t>
            </w:r>
          </w:p>
        </w:tc>
        <w:tc>
          <w:tcPr>
            <w:tcW w:w="2415" w:type="dxa"/>
            <w:tcBorders>
              <w:top w:val="single" w:sz="4" w:space="0" w:color="auto"/>
              <w:left w:val="single" w:sz="4" w:space="0" w:color="auto"/>
              <w:bottom w:val="single" w:sz="4" w:space="0" w:color="auto"/>
              <w:right w:val="single" w:sz="4" w:space="0" w:color="auto"/>
            </w:tcBorders>
          </w:tcPr>
          <w:p w14:paraId="7CD65E35" w14:textId="77777777" w:rsidR="00175C8A" w:rsidRDefault="00175C8A" w:rsidP="00175C8A">
            <w:pPr>
              <w:rPr>
                <w:rFonts w:ascii="Times New Roman" w:hAnsi="Times New Roman"/>
                <w:sz w:val="24"/>
                <w:szCs w:val="24"/>
              </w:rPr>
            </w:pPr>
            <w:r>
              <w:rPr>
                <w:rFonts w:ascii="Times New Roman" w:hAnsi="Times New Roman"/>
                <w:sz w:val="24"/>
                <w:szCs w:val="24"/>
              </w:rPr>
              <w:t>Mokiniai prisimins saugų elgesį. (2.1)</w:t>
            </w:r>
          </w:p>
        </w:tc>
        <w:tc>
          <w:tcPr>
            <w:tcW w:w="1552" w:type="dxa"/>
            <w:tcBorders>
              <w:top w:val="single" w:sz="4" w:space="0" w:color="auto"/>
              <w:left w:val="single" w:sz="4" w:space="0" w:color="auto"/>
              <w:bottom w:val="single" w:sz="4" w:space="0" w:color="auto"/>
              <w:right w:val="single" w:sz="4" w:space="0" w:color="auto"/>
            </w:tcBorders>
          </w:tcPr>
          <w:p w14:paraId="46E91DC0" w14:textId="77777777" w:rsidR="00175C8A" w:rsidRDefault="00175C8A" w:rsidP="00523B0E">
            <w:pPr>
              <w:jc w:val="center"/>
              <w:rPr>
                <w:rFonts w:ascii="Times New Roman" w:hAnsi="Times New Roman"/>
                <w:sz w:val="24"/>
                <w:szCs w:val="24"/>
              </w:rPr>
            </w:pPr>
            <w:r>
              <w:rPr>
                <w:rFonts w:ascii="Times New Roman" w:hAnsi="Times New Roman"/>
                <w:sz w:val="24"/>
                <w:szCs w:val="24"/>
              </w:rPr>
              <w:t>2024-06</w:t>
            </w:r>
          </w:p>
        </w:tc>
        <w:tc>
          <w:tcPr>
            <w:tcW w:w="2551" w:type="dxa"/>
            <w:tcBorders>
              <w:top w:val="single" w:sz="4" w:space="0" w:color="auto"/>
              <w:left w:val="single" w:sz="4" w:space="0" w:color="auto"/>
              <w:bottom w:val="single" w:sz="4" w:space="0" w:color="auto"/>
              <w:right w:val="single" w:sz="4" w:space="0" w:color="auto"/>
            </w:tcBorders>
          </w:tcPr>
          <w:p w14:paraId="78272A62" w14:textId="77777777" w:rsidR="00175C8A" w:rsidRDefault="00175C8A" w:rsidP="00175C8A">
            <w:pPr>
              <w:rPr>
                <w:rFonts w:ascii="Times New Roman" w:hAnsi="Times New Roman"/>
                <w:sz w:val="24"/>
                <w:szCs w:val="24"/>
              </w:rPr>
            </w:pPr>
            <w:r>
              <w:rPr>
                <w:rFonts w:ascii="Times New Roman" w:hAnsi="Times New Roman"/>
                <w:sz w:val="24"/>
                <w:szCs w:val="24"/>
              </w:rPr>
              <w:t>Visuomenės sveikatos specialistė Gabrielė Storistienė, Rita Gečienė su 8 klase</w:t>
            </w:r>
          </w:p>
        </w:tc>
      </w:tr>
      <w:tr w:rsidR="00175C8A" w:rsidRPr="0085099E" w14:paraId="5F71D6C2" w14:textId="77777777" w:rsidTr="00523B0E">
        <w:tc>
          <w:tcPr>
            <w:tcW w:w="561" w:type="dxa"/>
            <w:tcBorders>
              <w:top w:val="single" w:sz="4" w:space="0" w:color="auto"/>
              <w:left w:val="single" w:sz="4" w:space="0" w:color="auto"/>
              <w:bottom w:val="single" w:sz="4" w:space="0" w:color="auto"/>
              <w:right w:val="single" w:sz="4" w:space="0" w:color="auto"/>
            </w:tcBorders>
          </w:tcPr>
          <w:p w14:paraId="27CDD3F6" w14:textId="77777777" w:rsidR="00175C8A" w:rsidRDefault="00175C8A" w:rsidP="00175C8A">
            <w:pPr>
              <w:rPr>
                <w:rFonts w:ascii="Times New Roman" w:hAnsi="Times New Roman"/>
                <w:sz w:val="24"/>
                <w:szCs w:val="24"/>
              </w:rPr>
            </w:pPr>
            <w:r>
              <w:rPr>
                <w:rFonts w:ascii="Times New Roman" w:hAnsi="Times New Roman"/>
                <w:sz w:val="24"/>
                <w:szCs w:val="24"/>
              </w:rPr>
              <w:t>8.</w:t>
            </w:r>
          </w:p>
        </w:tc>
        <w:tc>
          <w:tcPr>
            <w:tcW w:w="2697" w:type="dxa"/>
            <w:tcBorders>
              <w:top w:val="single" w:sz="4" w:space="0" w:color="auto"/>
              <w:left w:val="single" w:sz="4" w:space="0" w:color="auto"/>
              <w:bottom w:val="single" w:sz="4" w:space="0" w:color="auto"/>
              <w:right w:val="single" w:sz="4" w:space="0" w:color="auto"/>
            </w:tcBorders>
          </w:tcPr>
          <w:p w14:paraId="1E494329" w14:textId="0DFF1353" w:rsidR="00175C8A" w:rsidRDefault="00175C8A" w:rsidP="00175C8A">
            <w:pPr>
              <w:rPr>
                <w:rFonts w:ascii="Times New Roman" w:hAnsi="Times New Roman"/>
                <w:sz w:val="24"/>
                <w:szCs w:val="24"/>
              </w:rPr>
            </w:pPr>
            <w:r>
              <w:rPr>
                <w:rFonts w:ascii="Times New Roman" w:hAnsi="Times New Roman"/>
                <w:sz w:val="24"/>
                <w:szCs w:val="24"/>
              </w:rPr>
              <w:t xml:space="preserve">Sporto šventė </w:t>
            </w:r>
            <w:r w:rsidR="00342242">
              <w:rPr>
                <w:rFonts w:ascii="Times New Roman" w:hAnsi="Times New Roman"/>
                <w:sz w:val="24"/>
                <w:szCs w:val="24"/>
              </w:rPr>
              <w:t>„Aktyviai, draugiškai, sveikai“,</w:t>
            </w:r>
            <w:r>
              <w:rPr>
                <w:rFonts w:ascii="Times New Roman" w:hAnsi="Times New Roman"/>
                <w:sz w:val="24"/>
                <w:szCs w:val="24"/>
              </w:rPr>
              <w:t xml:space="preserve"> 1-4 kl.</w:t>
            </w:r>
          </w:p>
        </w:tc>
        <w:tc>
          <w:tcPr>
            <w:tcW w:w="2415" w:type="dxa"/>
            <w:tcBorders>
              <w:top w:val="single" w:sz="4" w:space="0" w:color="auto"/>
              <w:left w:val="single" w:sz="4" w:space="0" w:color="auto"/>
              <w:bottom w:val="single" w:sz="4" w:space="0" w:color="auto"/>
              <w:right w:val="single" w:sz="4" w:space="0" w:color="auto"/>
            </w:tcBorders>
          </w:tcPr>
          <w:p w14:paraId="7BA2379C" w14:textId="77777777" w:rsidR="00175C8A" w:rsidRDefault="00175C8A" w:rsidP="00175C8A">
            <w:pPr>
              <w:rPr>
                <w:rFonts w:ascii="Times New Roman" w:hAnsi="Times New Roman"/>
                <w:sz w:val="24"/>
                <w:szCs w:val="24"/>
              </w:rPr>
            </w:pPr>
            <w:r>
              <w:rPr>
                <w:rFonts w:ascii="Times New Roman" w:hAnsi="Times New Roman"/>
                <w:sz w:val="24"/>
                <w:szCs w:val="24"/>
              </w:rPr>
              <w:t>Mokiniai supras, kad sportas teikia džiaugsmą.(2.1)</w:t>
            </w:r>
          </w:p>
        </w:tc>
        <w:tc>
          <w:tcPr>
            <w:tcW w:w="1552" w:type="dxa"/>
            <w:tcBorders>
              <w:top w:val="single" w:sz="4" w:space="0" w:color="auto"/>
              <w:left w:val="single" w:sz="4" w:space="0" w:color="auto"/>
              <w:bottom w:val="single" w:sz="4" w:space="0" w:color="auto"/>
              <w:right w:val="single" w:sz="4" w:space="0" w:color="auto"/>
            </w:tcBorders>
          </w:tcPr>
          <w:p w14:paraId="193C52F6" w14:textId="77777777" w:rsidR="00175C8A" w:rsidRDefault="00175C8A" w:rsidP="00523B0E">
            <w:pPr>
              <w:jc w:val="center"/>
              <w:rPr>
                <w:rFonts w:ascii="Times New Roman" w:hAnsi="Times New Roman"/>
                <w:sz w:val="24"/>
                <w:szCs w:val="24"/>
              </w:rPr>
            </w:pPr>
            <w:r>
              <w:rPr>
                <w:rFonts w:ascii="Times New Roman" w:hAnsi="Times New Roman"/>
                <w:sz w:val="24"/>
                <w:szCs w:val="24"/>
              </w:rPr>
              <w:t>2024-10</w:t>
            </w:r>
          </w:p>
        </w:tc>
        <w:tc>
          <w:tcPr>
            <w:tcW w:w="2551" w:type="dxa"/>
            <w:tcBorders>
              <w:top w:val="single" w:sz="4" w:space="0" w:color="auto"/>
              <w:left w:val="single" w:sz="4" w:space="0" w:color="auto"/>
              <w:bottom w:val="single" w:sz="4" w:space="0" w:color="auto"/>
              <w:right w:val="single" w:sz="4" w:space="0" w:color="auto"/>
            </w:tcBorders>
          </w:tcPr>
          <w:p w14:paraId="3A476170" w14:textId="77777777" w:rsidR="00175C8A" w:rsidRDefault="00175C8A" w:rsidP="00175C8A">
            <w:pPr>
              <w:rPr>
                <w:rFonts w:ascii="Times New Roman" w:hAnsi="Times New Roman"/>
                <w:sz w:val="24"/>
                <w:szCs w:val="24"/>
              </w:rPr>
            </w:pPr>
            <w:r>
              <w:rPr>
                <w:rFonts w:ascii="Times New Roman" w:hAnsi="Times New Roman"/>
                <w:sz w:val="24"/>
                <w:szCs w:val="24"/>
              </w:rPr>
              <w:t>Virginija Gečaitė</w:t>
            </w:r>
          </w:p>
        </w:tc>
      </w:tr>
      <w:tr w:rsidR="00175C8A" w:rsidRPr="0085099E" w14:paraId="510C0DD7" w14:textId="77777777" w:rsidTr="00523B0E">
        <w:tc>
          <w:tcPr>
            <w:tcW w:w="561" w:type="dxa"/>
            <w:tcBorders>
              <w:top w:val="single" w:sz="4" w:space="0" w:color="auto"/>
              <w:left w:val="single" w:sz="4" w:space="0" w:color="auto"/>
              <w:bottom w:val="single" w:sz="4" w:space="0" w:color="auto"/>
              <w:right w:val="single" w:sz="4" w:space="0" w:color="auto"/>
            </w:tcBorders>
            <w:hideMark/>
          </w:tcPr>
          <w:p w14:paraId="2D48BED9" w14:textId="77777777" w:rsidR="00175C8A" w:rsidRPr="0085099E" w:rsidRDefault="00175C8A" w:rsidP="00175C8A">
            <w:pPr>
              <w:rPr>
                <w:rFonts w:ascii="Times New Roman" w:hAnsi="Times New Roman"/>
                <w:sz w:val="24"/>
                <w:szCs w:val="24"/>
              </w:rPr>
            </w:pPr>
            <w:r>
              <w:rPr>
                <w:rFonts w:ascii="Times New Roman" w:hAnsi="Times New Roman"/>
                <w:sz w:val="24"/>
                <w:szCs w:val="24"/>
              </w:rPr>
              <w:t>9</w:t>
            </w:r>
            <w:r w:rsidRPr="0085099E">
              <w:rPr>
                <w:rFonts w:ascii="Times New Roman" w:hAnsi="Times New Roman"/>
                <w:sz w:val="24"/>
                <w:szCs w:val="24"/>
              </w:rPr>
              <w:t>.</w:t>
            </w:r>
          </w:p>
        </w:tc>
        <w:tc>
          <w:tcPr>
            <w:tcW w:w="2697" w:type="dxa"/>
            <w:tcBorders>
              <w:top w:val="single" w:sz="4" w:space="0" w:color="auto"/>
              <w:left w:val="single" w:sz="4" w:space="0" w:color="auto"/>
              <w:bottom w:val="single" w:sz="4" w:space="0" w:color="auto"/>
              <w:right w:val="single" w:sz="4" w:space="0" w:color="auto"/>
            </w:tcBorders>
            <w:hideMark/>
          </w:tcPr>
          <w:p w14:paraId="5ACE53A9" w14:textId="77777777" w:rsidR="00175C8A" w:rsidRPr="0085099E" w:rsidRDefault="00175C8A" w:rsidP="00175C8A">
            <w:pPr>
              <w:rPr>
                <w:rFonts w:ascii="Times New Roman" w:hAnsi="Times New Roman"/>
                <w:sz w:val="24"/>
                <w:szCs w:val="24"/>
              </w:rPr>
            </w:pPr>
            <w:r w:rsidRPr="0085099E">
              <w:rPr>
                <w:rFonts w:ascii="Times New Roman" w:hAnsi="Times New Roman"/>
                <w:sz w:val="24"/>
                <w:szCs w:val="24"/>
              </w:rPr>
              <w:t xml:space="preserve">Atvira </w:t>
            </w:r>
            <w:r>
              <w:rPr>
                <w:rFonts w:ascii="Times New Roman" w:hAnsi="Times New Roman"/>
                <w:sz w:val="24"/>
                <w:szCs w:val="24"/>
              </w:rPr>
              <w:t xml:space="preserve">veikla </w:t>
            </w:r>
          </w:p>
          <w:p w14:paraId="386C6984" w14:textId="0DF9B824" w:rsidR="00175C8A" w:rsidRPr="0085099E" w:rsidRDefault="00175C8A" w:rsidP="00175C8A">
            <w:pPr>
              <w:rPr>
                <w:rFonts w:ascii="Times New Roman" w:hAnsi="Times New Roman"/>
                <w:sz w:val="24"/>
                <w:szCs w:val="24"/>
              </w:rPr>
            </w:pPr>
            <w:r w:rsidRPr="0085099E">
              <w:rPr>
                <w:rFonts w:ascii="Times New Roman" w:hAnsi="Times New Roman"/>
                <w:sz w:val="24"/>
                <w:szCs w:val="24"/>
              </w:rPr>
              <w:t>„Ilgės</w:t>
            </w:r>
            <w:r w:rsidR="00342242">
              <w:rPr>
                <w:rFonts w:ascii="Times New Roman" w:hAnsi="Times New Roman"/>
                <w:sz w:val="24"/>
                <w:szCs w:val="24"/>
              </w:rPr>
              <w:t>“,</w:t>
            </w:r>
            <w:r w:rsidR="00523B0E">
              <w:rPr>
                <w:rFonts w:ascii="Times New Roman" w:hAnsi="Times New Roman"/>
                <w:sz w:val="24"/>
                <w:szCs w:val="24"/>
              </w:rPr>
              <w:t xml:space="preserve"> 5-</w:t>
            </w:r>
            <w:r>
              <w:rPr>
                <w:rFonts w:ascii="Times New Roman" w:hAnsi="Times New Roman"/>
                <w:sz w:val="24"/>
                <w:szCs w:val="24"/>
              </w:rPr>
              <w:t>9</w:t>
            </w:r>
            <w:r w:rsidRPr="0085099E">
              <w:rPr>
                <w:rFonts w:ascii="Times New Roman" w:hAnsi="Times New Roman"/>
                <w:sz w:val="24"/>
                <w:szCs w:val="24"/>
              </w:rPr>
              <w:t xml:space="preserve"> kl</w:t>
            </w:r>
            <w:r>
              <w:rPr>
                <w:rFonts w:ascii="Times New Roman" w:hAnsi="Times New Roman"/>
                <w:sz w:val="24"/>
                <w:szCs w:val="24"/>
              </w:rPr>
              <w:t xml:space="preserve">. </w:t>
            </w:r>
          </w:p>
        </w:tc>
        <w:tc>
          <w:tcPr>
            <w:tcW w:w="2415" w:type="dxa"/>
            <w:tcBorders>
              <w:top w:val="single" w:sz="4" w:space="0" w:color="auto"/>
              <w:left w:val="single" w:sz="4" w:space="0" w:color="auto"/>
              <w:bottom w:val="single" w:sz="4" w:space="0" w:color="auto"/>
              <w:right w:val="single" w:sz="4" w:space="0" w:color="auto"/>
            </w:tcBorders>
            <w:hideMark/>
          </w:tcPr>
          <w:p w14:paraId="3218AEBE" w14:textId="77777777" w:rsidR="00175C8A" w:rsidRPr="0085099E" w:rsidRDefault="00175C8A" w:rsidP="00175C8A">
            <w:pPr>
              <w:rPr>
                <w:rFonts w:ascii="Times New Roman" w:hAnsi="Times New Roman"/>
                <w:sz w:val="24"/>
                <w:szCs w:val="24"/>
              </w:rPr>
            </w:pPr>
            <w:r w:rsidRPr="0085099E">
              <w:rPr>
                <w:rFonts w:ascii="Times New Roman" w:hAnsi="Times New Roman"/>
                <w:sz w:val="24"/>
                <w:szCs w:val="24"/>
              </w:rPr>
              <w:t>Kolegiali patirtis.</w:t>
            </w:r>
          </w:p>
          <w:p w14:paraId="77F474EE" w14:textId="77777777" w:rsidR="00175C8A" w:rsidRPr="0085099E" w:rsidRDefault="00175C8A" w:rsidP="00175C8A">
            <w:pPr>
              <w:rPr>
                <w:rFonts w:ascii="Times New Roman" w:hAnsi="Times New Roman"/>
                <w:sz w:val="24"/>
                <w:szCs w:val="24"/>
              </w:rPr>
            </w:pPr>
            <w:r w:rsidRPr="0085099E">
              <w:rPr>
                <w:rFonts w:ascii="Times New Roman" w:hAnsi="Times New Roman"/>
                <w:sz w:val="24"/>
                <w:szCs w:val="24"/>
              </w:rPr>
              <w:t>Dauguma klasės mokinių įtraukiama į klasės valandėlės vedimą.</w:t>
            </w:r>
            <w:r>
              <w:rPr>
                <w:rFonts w:ascii="Times New Roman" w:hAnsi="Times New Roman"/>
                <w:sz w:val="24"/>
                <w:szCs w:val="24"/>
              </w:rPr>
              <w:t xml:space="preserve"> (2.1)</w:t>
            </w:r>
          </w:p>
        </w:tc>
        <w:tc>
          <w:tcPr>
            <w:tcW w:w="1552" w:type="dxa"/>
            <w:tcBorders>
              <w:top w:val="single" w:sz="4" w:space="0" w:color="auto"/>
              <w:left w:val="single" w:sz="4" w:space="0" w:color="auto"/>
              <w:bottom w:val="single" w:sz="4" w:space="0" w:color="auto"/>
              <w:right w:val="single" w:sz="4" w:space="0" w:color="auto"/>
            </w:tcBorders>
            <w:hideMark/>
          </w:tcPr>
          <w:p w14:paraId="7836BA5B" w14:textId="77777777" w:rsidR="00175C8A" w:rsidRPr="0085099E" w:rsidRDefault="00175C8A" w:rsidP="00523B0E">
            <w:pPr>
              <w:jc w:val="center"/>
              <w:rPr>
                <w:rFonts w:ascii="Times New Roman" w:hAnsi="Times New Roman"/>
                <w:sz w:val="24"/>
                <w:szCs w:val="24"/>
              </w:rPr>
            </w:pPr>
            <w:r>
              <w:rPr>
                <w:rFonts w:ascii="Times New Roman" w:hAnsi="Times New Roman"/>
                <w:sz w:val="24"/>
                <w:szCs w:val="24"/>
              </w:rPr>
              <w:t>2024-10</w:t>
            </w:r>
          </w:p>
        </w:tc>
        <w:tc>
          <w:tcPr>
            <w:tcW w:w="2551" w:type="dxa"/>
            <w:tcBorders>
              <w:top w:val="single" w:sz="4" w:space="0" w:color="auto"/>
              <w:left w:val="single" w:sz="4" w:space="0" w:color="auto"/>
              <w:bottom w:val="single" w:sz="4" w:space="0" w:color="auto"/>
              <w:right w:val="single" w:sz="4" w:space="0" w:color="auto"/>
            </w:tcBorders>
            <w:hideMark/>
          </w:tcPr>
          <w:p w14:paraId="6698247A" w14:textId="77777777" w:rsidR="00175C8A" w:rsidRDefault="00175C8A" w:rsidP="00175C8A">
            <w:pPr>
              <w:rPr>
                <w:rFonts w:ascii="Times New Roman" w:hAnsi="Times New Roman"/>
                <w:sz w:val="24"/>
                <w:szCs w:val="24"/>
              </w:rPr>
            </w:pPr>
            <w:r w:rsidRPr="0085099E">
              <w:rPr>
                <w:rFonts w:ascii="Times New Roman" w:hAnsi="Times New Roman"/>
                <w:sz w:val="24"/>
                <w:szCs w:val="24"/>
              </w:rPr>
              <w:t xml:space="preserve">Rita Gečienė, </w:t>
            </w:r>
          </w:p>
          <w:p w14:paraId="75BC3A0D" w14:textId="77777777" w:rsidR="00175C8A" w:rsidRPr="0085099E" w:rsidRDefault="00175C8A" w:rsidP="00175C8A">
            <w:pPr>
              <w:rPr>
                <w:rFonts w:ascii="Times New Roman" w:hAnsi="Times New Roman"/>
                <w:sz w:val="24"/>
                <w:szCs w:val="24"/>
              </w:rPr>
            </w:pPr>
            <w:r w:rsidRPr="0085099E">
              <w:rPr>
                <w:rFonts w:ascii="Times New Roman" w:hAnsi="Times New Roman"/>
                <w:sz w:val="24"/>
                <w:szCs w:val="24"/>
              </w:rPr>
              <w:t>klasių vadovai</w:t>
            </w:r>
          </w:p>
        </w:tc>
      </w:tr>
      <w:tr w:rsidR="00175C8A" w:rsidRPr="0085099E" w14:paraId="494B2080" w14:textId="77777777" w:rsidTr="00523B0E">
        <w:tc>
          <w:tcPr>
            <w:tcW w:w="561" w:type="dxa"/>
            <w:tcBorders>
              <w:top w:val="single" w:sz="4" w:space="0" w:color="auto"/>
              <w:left w:val="single" w:sz="4" w:space="0" w:color="auto"/>
              <w:bottom w:val="single" w:sz="4" w:space="0" w:color="auto"/>
              <w:right w:val="single" w:sz="4" w:space="0" w:color="auto"/>
            </w:tcBorders>
            <w:hideMark/>
          </w:tcPr>
          <w:p w14:paraId="567BDA87" w14:textId="77777777" w:rsidR="00175C8A" w:rsidRPr="0085099E" w:rsidRDefault="00175C8A" w:rsidP="00175C8A">
            <w:pPr>
              <w:rPr>
                <w:rFonts w:ascii="Times New Roman" w:hAnsi="Times New Roman"/>
                <w:sz w:val="24"/>
                <w:szCs w:val="24"/>
              </w:rPr>
            </w:pPr>
            <w:r>
              <w:rPr>
                <w:rFonts w:ascii="Times New Roman" w:hAnsi="Times New Roman"/>
                <w:sz w:val="24"/>
                <w:szCs w:val="24"/>
              </w:rPr>
              <w:t>10</w:t>
            </w:r>
            <w:r w:rsidRPr="0085099E">
              <w:rPr>
                <w:rFonts w:ascii="Times New Roman" w:hAnsi="Times New Roman"/>
                <w:sz w:val="24"/>
                <w:szCs w:val="24"/>
              </w:rPr>
              <w:t>.</w:t>
            </w:r>
          </w:p>
        </w:tc>
        <w:tc>
          <w:tcPr>
            <w:tcW w:w="2697" w:type="dxa"/>
            <w:tcBorders>
              <w:top w:val="single" w:sz="4" w:space="0" w:color="auto"/>
              <w:left w:val="single" w:sz="4" w:space="0" w:color="auto"/>
              <w:bottom w:val="single" w:sz="4" w:space="0" w:color="auto"/>
              <w:right w:val="single" w:sz="4" w:space="0" w:color="auto"/>
            </w:tcBorders>
            <w:hideMark/>
          </w:tcPr>
          <w:p w14:paraId="687B5CAF" w14:textId="77777777" w:rsidR="00175C8A" w:rsidRPr="0085099E" w:rsidRDefault="00175C8A" w:rsidP="00175C8A">
            <w:pPr>
              <w:rPr>
                <w:rFonts w:ascii="Times New Roman" w:hAnsi="Times New Roman"/>
                <w:sz w:val="24"/>
                <w:szCs w:val="24"/>
              </w:rPr>
            </w:pPr>
            <w:r w:rsidRPr="0085099E">
              <w:rPr>
                <w:rFonts w:ascii="Times New Roman" w:hAnsi="Times New Roman"/>
                <w:sz w:val="24"/>
                <w:szCs w:val="24"/>
              </w:rPr>
              <w:t>Popietė skirta paminėti Lietuvos kariuomenės dien</w:t>
            </w:r>
            <w:r>
              <w:rPr>
                <w:rFonts w:ascii="Times New Roman" w:hAnsi="Times New Roman"/>
                <w:sz w:val="24"/>
                <w:szCs w:val="24"/>
              </w:rPr>
              <w:t>ai paminėti.</w:t>
            </w:r>
          </w:p>
        </w:tc>
        <w:tc>
          <w:tcPr>
            <w:tcW w:w="2415" w:type="dxa"/>
            <w:tcBorders>
              <w:top w:val="single" w:sz="4" w:space="0" w:color="auto"/>
              <w:left w:val="single" w:sz="4" w:space="0" w:color="auto"/>
              <w:bottom w:val="single" w:sz="4" w:space="0" w:color="auto"/>
              <w:right w:val="single" w:sz="4" w:space="0" w:color="auto"/>
            </w:tcBorders>
            <w:hideMark/>
          </w:tcPr>
          <w:p w14:paraId="5F9F9823" w14:textId="77777777" w:rsidR="00175C8A" w:rsidRDefault="00175C8A" w:rsidP="00175C8A">
            <w:pPr>
              <w:rPr>
                <w:rFonts w:ascii="Times New Roman" w:hAnsi="Times New Roman"/>
                <w:sz w:val="24"/>
                <w:szCs w:val="24"/>
              </w:rPr>
            </w:pPr>
            <w:r w:rsidRPr="0085099E">
              <w:rPr>
                <w:rFonts w:ascii="Times New Roman" w:hAnsi="Times New Roman"/>
                <w:sz w:val="24"/>
                <w:szCs w:val="24"/>
              </w:rPr>
              <w:t>Mokiniai pagilins žinias apie Lietuvos kariuomenę.</w:t>
            </w:r>
          </w:p>
          <w:p w14:paraId="089C6C81" w14:textId="77777777" w:rsidR="00175C8A" w:rsidRPr="0085099E" w:rsidRDefault="00175C8A" w:rsidP="00175C8A">
            <w:pPr>
              <w:rPr>
                <w:rFonts w:ascii="Times New Roman" w:hAnsi="Times New Roman"/>
                <w:sz w:val="24"/>
                <w:szCs w:val="24"/>
              </w:rPr>
            </w:pPr>
            <w:r>
              <w:rPr>
                <w:rFonts w:ascii="Times New Roman" w:hAnsi="Times New Roman"/>
                <w:sz w:val="24"/>
                <w:szCs w:val="24"/>
              </w:rPr>
              <w:t>( 2.1)</w:t>
            </w:r>
          </w:p>
        </w:tc>
        <w:tc>
          <w:tcPr>
            <w:tcW w:w="1552" w:type="dxa"/>
            <w:tcBorders>
              <w:top w:val="single" w:sz="4" w:space="0" w:color="auto"/>
              <w:left w:val="single" w:sz="4" w:space="0" w:color="auto"/>
              <w:bottom w:val="single" w:sz="4" w:space="0" w:color="auto"/>
              <w:right w:val="single" w:sz="4" w:space="0" w:color="auto"/>
            </w:tcBorders>
            <w:hideMark/>
          </w:tcPr>
          <w:p w14:paraId="73FB5904" w14:textId="52F4442E" w:rsidR="00175C8A" w:rsidRPr="0085099E" w:rsidRDefault="00523B0E" w:rsidP="00523B0E">
            <w:pPr>
              <w:jc w:val="both"/>
              <w:rPr>
                <w:rFonts w:ascii="Times New Roman" w:hAnsi="Times New Roman"/>
                <w:sz w:val="24"/>
                <w:szCs w:val="24"/>
              </w:rPr>
            </w:pPr>
            <w:r>
              <w:rPr>
                <w:rFonts w:ascii="Times New Roman" w:hAnsi="Times New Roman"/>
                <w:sz w:val="24"/>
                <w:szCs w:val="24"/>
              </w:rPr>
              <w:t>2024-11-</w:t>
            </w:r>
            <w:r w:rsidR="00175C8A">
              <w:rPr>
                <w:rFonts w:ascii="Times New Roman" w:hAnsi="Times New Roman"/>
                <w:sz w:val="24"/>
                <w:szCs w:val="24"/>
              </w:rPr>
              <w:t>23</w:t>
            </w:r>
          </w:p>
        </w:tc>
        <w:tc>
          <w:tcPr>
            <w:tcW w:w="2551" w:type="dxa"/>
            <w:tcBorders>
              <w:top w:val="single" w:sz="4" w:space="0" w:color="auto"/>
              <w:left w:val="single" w:sz="4" w:space="0" w:color="auto"/>
              <w:bottom w:val="single" w:sz="4" w:space="0" w:color="auto"/>
              <w:right w:val="single" w:sz="4" w:space="0" w:color="auto"/>
            </w:tcBorders>
            <w:hideMark/>
          </w:tcPr>
          <w:p w14:paraId="0C92EB96" w14:textId="77777777" w:rsidR="00175C8A" w:rsidRPr="0085099E" w:rsidRDefault="00175C8A" w:rsidP="00175C8A">
            <w:pPr>
              <w:rPr>
                <w:rFonts w:ascii="Times New Roman" w:hAnsi="Times New Roman"/>
                <w:sz w:val="24"/>
                <w:szCs w:val="24"/>
              </w:rPr>
            </w:pPr>
            <w:r w:rsidRPr="0085099E">
              <w:rPr>
                <w:rFonts w:ascii="Times New Roman" w:hAnsi="Times New Roman"/>
                <w:sz w:val="24"/>
                <w:szCs w:val="24"/>
              </w:rPr>
              <w:t>Rita Gečienė</w:t>
            </w:r>
            <w:r>
              <w:rPr>
                <w:rFonts w:ascii="Times New Roman" w:hAnsi="Times New Roman"/>
                <w:sz w:val="24"/>
                <w:szCs w:val="24"/>
              </w:rPr>
              <w:t>,</w:t>
            </w:r>
          </w:p>
          <w:p w14:paraId="7B649A27" w14:textId="77777777" w:rsidR="00175C8A" w:rsidRPr="0085099E" w:rsidRDefault="00175C8A" w:rsidP="00175C8A">
            <w:pPr>
              <w:rPr>
                <w:rFonts w:ascii="Times New Roman" w:hAnsi="Times New Roman"/>
                <w:sz w:val="24"/>
                <w:szCs w:val="24"/>
              </w:rPr>
            </w:pPr>
            <w:r>
              <w:rPr>
                <w:rFonts w:ascii="Times New Roman" w:hAnsi="Times New Roman"/>
                <w:sz w:val="24"/>
                <w:szCs w:val="24"/>
              </w:rPr>
              <w:t>k</w:t>
            </w:r>
            <w:r w:rsidRPr="0085099E">
              <w:rPr>
                <w:rFonts w:ascii="Times New Roman" w:hAnsi="Times New Roman"/>
                <w:sz w:val="24"/>
                <w:szCs w:val="24"/>
              </w:rPr>
              <w:t>lasių vadovai</w:t>
            </w:r>
          </w:p>
          <w:p w14:paraId="5D7AC101" w14:textId="77777777" w:rsidR="00175C8A" w:rsidRPr="0085099E" w:rsidRDefault="00175C8A" w:rsidP="00175C8A">
            <w:pPr>
              <w:rPr>
                <w:rFonts w:ascii="Times New Roman" w:hAnsi="Times New Roman"/>
                <w:sz w:val="24"/>
                <w:szCs w:val="24"/>
              </w:rPr>
            </w:pPr>
          </w:p>
        </w:tc>
      </w:tr>
      <w:tr w:rsidR="00175C8A" w:rsidRPr="0085099E" w14:paraId="66845503" w14:textId="77777777" w:rsidTr="00523B0E">
        <w:tc>
          <w:tcPr>
            <w:tcW w:w="561" w:type="dxa"/>
            <w:tcBorders>
              <w:top w:val="single" w:sz="4" w:space="0" w:color="auto"/>
              <w:left w:val="single" w:sz="4" w:space="0" w:color="auto"/>
              <w:bottom w:val="single" w:sz="4" w:space="0" w:color="auto"/>
              <w:right w:val="single" w:sz="4" w:space="0" w:color="auto"/>
            </w:tcBorders>
          </w:tcPr>
          <w:p w14:paraId="622A9FDF" w14:textId="77777777" w:rsidR="00175C8A" w:rsidRDefault="00175C8A" w:rsidP="00175C8A">
            <w:pPr>
              <w:rPr>
                <w:rFonts w:ascii="Times New Roman" w:hAnsi="Times New Roman"/>
                <w:sz w:val="24"/>
                <w:szCs w:val="24"/>
              </w:rPr>
            </w:pPr>
            <w:r>
              <w:rPr>
                <w:rFonts w:ascii="Times New Roman" w:hAnsi="Times New Roman"/>
                <w:sz w:val="24"/>
                <w:szCs w:val="24"/>
              </w:rPr>
              <w:t>11.</w:t>
            </w:r>
          </w:p>
        </w:tc>
        <w:tc>
          <w:tcPr>
            <w:tcW w:w="2697" w:type="dxa"/>
            <w:tcBorders>
              <w:top w:val="single" w:sz="4" w:space="0" w:color="auto"/>
              <w:left w:val="single" w:sz="4" w:space="0" w:color="auto"/>
              <w:bottom w:val="single" w:sz="4" w:space="0" w:color="auto"/>
              <w:right w:val="single" w:sz="4" w:space="0" w:color="auto"/>
            </w:tcBorders>
          </w:tcPr>
          <w:p w14:paraId="184411E5" w14:textId="77777777" w:rsidR="00175C8A" w:rsidRDefault="00175C8A" w:rsidP="00175C8A">
            <w:pPr>
              <w:rPr>
                <w:rFonts w:ascii="Times New Roman" w:hAnsi="Times New Roman"/>
                <w:sz w:val="24"/>
                <w:szCs w:val="24"/>
              </w:rPr>
            </w:pPr>
            <w:r>
              <w:rPr>
                <w:rFonts w:ascii="Times New Roman" w:hAnsi="Times New Roman"/>
                <w:sz w:val="24"/>
                <w:szCs w:val="24"/>
              </w:rPr>
              <w:t xml:space="preserve">Atvira klasės valandėlė </w:t>
            </w:r>
          </w:p>
          <w:p w14:paraId="066F368B" w14:textId="16FF1CA6" w:rsidR="00175C8A" w:rsidRDefault="00342242" w:rsidP="00175C8A">
            <w:pPr>
              <w:rPr>
                <w:rFonts w:ascii="Times New Roman" w:hAnsi="Times New Roman"/>
                <w:sz w:val="24"/>
                <w:szCs w:val="24"/>
              </w:rPr>
            </w:pPr>
            <w:r>
              <w:rPr>
                <w:rFonts w:ascii="Times New Roman" w:hAnsi="Times New Roman"/>
                <w:sz w:val="24"/>
                <w:szCs w:val="24"/>
              </w:rPr>
              <w:t>„Paauglystės ypatumai“,</w:t>
            </w:r>
            <w:r w:rsidR="00175C8A">
              <w:rPr>
                <w:rFonts w:ascii="Times New Roman" w:hAnsi="Times New Roman"/>
                <w:sz w:val="24"/>
                <w:szCs w:val="24"/>
              </w:rPr>
              <w:t xml:space="preserve"> 7 kl.</w:t>
            </w:r>
          </w:p>
          <w:p w14:paraId="738C1662" w14:textId="77777777" w:rsidR="00175C8A" w:rsidRPr="0085099E" w:rsidRDefault="00175C8A" w:rsidP="00175C8A">
            <w:pPr>
              <w:rPr>
                <w:rFonts w:ascii="Times New Roman" w:hAnsi="Times New Roman"/>
                <w:sz w:val="24"/>
                <w:szCs w:val="24"/>
              </w:rPr>
            </w:pPr>
            <w:r>
              <w:rPr>
                <w:rFonts w:ascii="Times New Roman" w:hAnsi="Times New Roman"/>
                <w:sz w:val="24"/>
                <w:szCs w:val="24"/>
              </w:rPr>
              <w:t xml:space="preserve"> </w:t>
            </w:r>
          </w:p>
        </w:tc>
        <w:tc>
          <w:tcPr>
            <w:tcW w:w="2415" w:type="dxa"/>
            <w:tcBorders>
              <w:top w:val="single" w:sz="4" w:space="0" w:color="auto"/>
              <w:left w:val="single" w:sz="4" w:space="0" w:color="auto"/>
              <w:bottom w:val="single" w:sz="4" w:space="0" w:color="auto"/>
              <w:right w:val="single" w:sz="4" w:space="0" w:color="auto"/>
            </w:tcBorders>
          </w:tcPr>
          <w:p w14:paraId="6043AE07" w14:textId="77777777" w:rsidR="00175C8A" w:rsidRPr="0085099E" w:rsidRDefault="00175C8A" w:rsidP="00175C8A">
            <w:pPr>
              <w:rPr>
                <w:rFonts w:ascii="Times New Roman" w:hAnsi="Times New Roman"/>
                <w:sz w:val="24"/>
                <w:szCs w:val="24"/>
              </w:rPr>
            </w:pPr>
            <w:r>
              <w:rPr>
                <w:rFonts w:ascii="Times New Roman" w:hAnsi="Times New Roman"/>
                <w:sz w:val="24"/>
                <w:szCs w:val="24"/>
              </w:rPr>
              <w:t>Mokiniai pagilins žinias.</w:t>
            </w:r>
          </w:p>
        </w:tc>
        <w:tc>
          <w:tcPr>
            <w:tcW w:w="1552" w:type="dxa"/>
            <w:tcBorders>
              <w:top w:val="single" w:sz="4" w:space="0" w:color="auto"/>
              <w:left w:val="single" w:sz="4" w:space="0" w:color="auto"/>
              <w:bottom w:val="single" w:sz="4" w:space="0" w:color="auto"/>
              <w:right w:val="single" w:sz="4" w:space="0" w:color="auto"/>
            </w:tcBorders>
          </w:tcPr>
          <w:p w14:paraId="1F782946" w14:textId="77777777" w:rsidR="00175C8A" w:rsidRDefault="00175C8A" w:rsidP="00523B0E">
            <w:pPr>
              <w:jc w:val="center"/>
              <w:rPr>
                <w:rFonts w:ascii="Times New Roman" w:hAnsi="Times New Roman"/>
                <w:sz w:val="24"/>
                <w:szCs w:val="24"/>
              </w:rPr>
            </w:pPr>
            <w:r>
              <w:rPr>
                <w:rFonts w:ascii="Times New Roman" w:hAnsi="Times New Roman"/>
                <w:sz w:val="24"/>
                <w:szCs w:val="24"/>
              </w:rPr>
              <w:t>2024-11</w:t>
            </w:r>
          </w:p>
        </w:tc>
        <w:tc>
          <w:tcPr>
            <w:tcW w:w="2551" w:type="dxa"/>
            <w:tcBorders>
              <w:top w:val="single" w:sz="4" w:space="0" w:color="auto"/>
              <w:left w:val="single" w:sz="4" w:space="0" w:color="auto"/>
              <w:bottom w:val="single" w:sz="4" w:space="0" w:color="auto"/>
              <w:right w:val="single" w:sz="4" w:space="0" w:color="auto"/>
            </w:tcBorders>
          </w:tcPr>
          <w:p w14:paraId="5FD41707" w14:textId="41924388" w:rsidR="00175C8A" w:rsidRPr="0085099E" w:rsidRDefault="002D1931" w:rsidP="00175C8A">
            <w:pPr>
              <w:rPr>
                <w:rFonts w:ascii="Times New Roman" w:hAnsi="Times New Roman"/>
                <w:sz w:val="24"/>
                <w:szCs w:val="24"/>
              </w:rPr>
            </w:pPr>
            <w:r>
              <w:rPr>
                <w:rFonts w:ascii="Times New Roman" w:hAnsi="Times New Roman"/>
                <w:sz w:val="24"/>
                <w:szCs w:val="24"/>
              </w:rPr>
              <w:t>Viktorija Sūdžiu</w:t>
            </w:r>
            <w:r w:rsidR="00175C8A">
              <w:rPr>
                <w:rFonts w:ascii="Times New Roman" w:hAnsi="Times New Roman"/>
                <w:sz w:val="24"/>
                <w:szCs w:val="24"/>
              </w:rPr>
              <w:t>tė, Gabrielė Storistienė</w:t>
            </w:r>
          </w:p>
        </w:tc>
      </w:tr>
      <w:tr w:rsidR="00175C8A" w:rsidRPr="0085099E" w14:paraId="4EA299AB" w14:textId="77777777" w:rsidTr="00523B0E">
        <w:tc>
          <w:tcPr>
            <w:tcW w:w="561" w:type="dxa"/>
            <w:tcBorders>
              <w:top w:val="single" w:sz="4" w:space="0" w:color="auto"/>
              <w:left w:val="single" w:sz="4" w:space="0" w:color="auto"/>
              <w:bottom w:val="single" w:sz="4" w:space="0" w:color="auto"/>
              <w:right w:val="single" w:sz="4" w:space="0" w:color="auto"/>
            </w:tcBorders>
          </w:tcPr>
          <w:p w14:paraId="7DBE3C63" w14:textId="77777777" w:rsidR="00175C8A" w:rsidRDefault="00175C8A" w:rsidP="00175C8A">
            <w:pPr>
              <w:rPr>
                <w:rFonts w:ascii="Times New Roman" w:hAnsi="Times New Roman"/>
                <w:sz w:val="24"/>
                <w:szCs w:val="24"/>
              </w:rPr>
            </w:pPr>
            <w:r>
              <w:rPr>
                <w:rFonts w:ascii="Times New Roman" w:hAnsi="Times New Roman"/>
                <w:sz w:val="24"/>
                <w:szCs w:val="24"/>
              </w:rPr>
              <w:t>12.</w:t>
            </w:r>
          </w:p>
        </w:tc>
        <w:tc>
          <w:tcPr>
            <w:tcW w:w="2697" w:type="dxa"/>
            <w:tcBorders>
              <w:top w:val="single" w:sz="4" w:space="0" w:color="auto"/>
              <w:left w:val="single" w:sz="4" w:space="0" w:color="auto"/>
              <w:bottom w:val="single" w:sz="4" w:space="0" w:color="auto"/>
              <w:right w:val="single" w:sz="4" w:space="0" w:color="auto"/>
            </w:tcBorders>
          </w:tcPr>
          <w:p w14:paraId="061F9C2D" w14:textId="33A8AB73" w:rsidR="00175C8A" w:rsidRPr="0085099E" w:rsidRDefault="00175C8A" w:rsidP="00175C8A">
            <w:pPr>
              <w:rPr>
                <w:rFonts w:ascii="Times New Roman" w:hAnsi="Times New Roman"/>
                <w:sz w:val="24"/>
                <w:szCs w:val="24"/>
              </w:rPr>
            </w:pPr>
            <w:r>
              <w:rPr>
                <w:rFonts w:ascii="Times New Roman" w:hAnsi="Times New Roman"/>
                <w:sz w:val="24"/>
                <w:szCs w:val="24"/>
              </w:rPr>
              <w:t xml:space="preserve">Integruota klasės valandėlė ir technologijų pamoka </w:t>
            </w:r>
            <w:r w:rsidR="00342242">
              <w:rPr>
                <w:rFonts w:ascii="Times New Roman" w:hAnsi="Times New Roman"/>
                <w:sz w:val="24"/>
                <w:szCs w:val="24"/>
              </w:rPr>
              <w:t>„Kalėdinių sausainių gamyba“,</w:t>
            </w:r>
            <w:r w:rsidR="00523B0E">
              <w:rPr>
                <w:rFonts w:ascii="Times New Roman" w:hAnsi="Times New Roman"/>
                <w:sz w:val="24"/>
                <w:szCs w:val="24"/>
              </w:rPr>
              <w:t xml:space="preserve"> 7-</w:t>
            </w:r>
            <w:r>
              <w:rPr>
                <w:rFonts w:ascii="Times New Roman" w:hAnsi="Times New Roman"/>
                <w:sz w:val="24"/>
                <w:szCs w:val="24"/>
              </w:rPr>
              <w:t>8 kl.</w:t>
            </w:r>
          </w:p>
        </w:tc>
        <w:tc>
          <w:tcPr>
            <w:tcW w:w="2415" w:type="dxa"/>
            <w:tcBorders>
              <w:top w:val="single" w:sz="4" w:space="0" w:color="auto"/>
              <w:left w:val="single" w:sz="4" w:space="0" w:color="auto"/>
              <w:bottom w:val="single" w:sz="4" w:space="0" w:color="auto"/>
              <w:right w:val="single" w:sz="4" w:space="0" w:color="auto"/>
            </w:tcBorders>
          </w:tcPr>
          <w:p w14:paraId="05B727B8" w14:textId="77777777" w:rsidR="00175C8A" w:rsidRPr="0085099E" w:rsidRDefault="00175C8A" w:rsidP="00175C8A">
            <w:pPr>
              <w:rPr>
                <w:rFonts w:ascii="Times New Roman" w:hAnsi="Times New Roman"/>
                <w:sz w:val="24"/>
                <w:szCs w:val="24"/>
              </w:rPr>
            </w:pPr>
            <w:r>
              <w:rPr>
                <w:rFonts w:ascii="Times New Roman" w:hAnsi="Times New Roman"/>
                <w:sz w:val="24"/>
                <w:szCs w:val="24"/>
              </w:rPr>
              <w:t>Mokiniai patirs gaminimo džiaugsmą.</w:t>
            </w:r>
          </w:p>
        </w:tc>
        <w:tc>
          <w:tcPr>
            <w:tcW w:w="1552" w:type="dxa"/>
            <w:tcBorders>
              <w:top w:val="single" w:sz="4" w:space="0" w:color="auto"/>
              <w:left w:val="single" w:sz="4" w:space="0" w:color="auto"/>
              <w:bottom w:val="single" w:sz="4" w:space="0" w:color="auto"/>
              <w:right w:val="single" w:sz="4" w:space="0" w:color="auto"/>
            </w:tcBorders>
          </w:tcPr>
          <w:p w14:paraId="5E7B6840" w14:textId="77777777" w:rsidR="00175C8A" w:rsidRPr="0085099E" w:rsidRDefault="00175C8A" w:rsidP="00523B0E">
            <w:pPr>
              <w:jc w:val="center"/>
              <w:rPr>
                <w:rFonts w:ascii="Times New Roman" w:hAnsi="Times New Roman"/>
                <w:sz w:val="24"/>
                <w:szCs w:val="24"/>
              </w:rPr>
            </w:pPr>
            <w:r>
              <w:rPr>
                <w:rFonts w:ascii="Times New Roman" w:hAnsi="Times New Roman"/>
                <w:sz w:val="24"/>
                <w:szCs w:val="24"/>
              </w:rPr>
              <w:t>2024-12</w:t>
            </w:r>
          </w:p>
        </w:tc>
        <w:tc>
          <w:tcPr>
            <w:tcW w:w="2551" w:type="dxa"/>
            <w:tcBorders>
              <w:top w:val="single" w:sz="4" w:space="0" w:color="auto"/>
              <w:left w:val="single" w:sz="4" w:space="0" w:color="auto"/>
              <w:bottom w:val="single" w:sz="4" w:space="0" w:color="auto"/>
              <w:right w:val="single" w:sz="4" w:space="0" w:color="auto"/>
            </w:tcBorders>
          </w:tcPr>
          <w:p w14:paraId="3F5B581C" w14:textId="35107F34" w:rsidR="00175C8A" w:rsidRDefault="002D1931" w:rsidP="00175C8A">
            <w:pPr>
              <w:rPr>
                <w:rFonts w:ascii="Times New Roman" w:hAnsi="Times New Roman"/>
                <w:sz w:val="24"/>
                <w:szCs w:val="24"/>
              </w:rPr>
            </w:pPr>
            <w:r>
              <w:rPr>
                <w:rFonts w:ascii="Times New Roman" w:hAnsi="Times New Roman"/>
                <w:sz w:val="24"/>
                <w:szCs w:val="24"/>
              </w:rPr>
              <w:t>Viktorija Sūdžiu</w:t>
            </w:r>
            <w:r w:rsidR="00175C8A">
              <w:rPr>
                <w:rFonts w:ascii="Times New Roman" w:hAnsi="Times New Roman"/>
                <w:sz w:val="24"/>
                <w:szCs w:val="24"/>
              </w:rPr>
              <w:t xml:space="preserve">tė, </w:t>
            </w:r>
          </w:p>
          <w:p w14:paraId="2E50037D" w14:textId="77777777" w:rsidR="00175C8A" w:rsidRPr="0085099E" w:rsidRDefault="00175C8A" w:rsidP="00175C8A">
            <w:pPr>
              <w:rPr>
                <w:rFonts w:ascii="Times New Roman" w:hAnsi="Times New Roman"/>
                <w:sz w:val="24"/>
                <w:szCs w:val="24"/>
              </w:rPr>
            </w:pPr>
            <w:r>
              <w:rPr>
                <w:rFonts w:ascii="Times New Roman" w:hAnsi="Times New Roman"/>
                <w:sz w:val="24"/>
                <w:szCs w:val="24"/>
              </w:rPr>
              <w:t>Brigita Vitkauskienė</w:t>
            </w:r>
          </w:p>
        </w:tc>
      </w:tr>
      <w:tr w:rsidR="00175C8A" w:rsidRPr="0085099E" w14:paraId="2940A0BB" w14:textId="77777777" w:rsidTr="00523B0E">
        <w:tc>
          <w:tcPr>
            <w:tcW w:w="561" w:type="dxa"/>
            <w:tcBorders>
              <w:top w:val="single" w:sz="4" w:space="0" w:color="auto"/>
              <w:left w:val="single" w:sz="4" w:space="0" w:color="auto"/>
              <w:bottom w:val="single" w:sz="4" w:space="0" w:color="auto"/>
              <w:right w:val="single" w:sz="4" w:space="0" w:color="auto"/>
            </w:tcBorders>
          </w:tcPr>
          <w:p w14:paraId="4EEE04FE" w14:textId="77777777" w:rsidR="00175C8A" w:rsidRDefault="00175C8A" w:rsidP="00175C8A">
            <w:pPr>
              <w:rPr>
                <w:rFonts w:ascii="Times New Roman" w:hAnsi="Times New Roman"/>
                <w:sz w:val="24"/>
                <w:szCs w:val="24"/>
              </w:rPr>
            </w:pPr>
            <w:r>
              <w:rPr>
                <w:rFonts w:ascii="Times New Roman" w:hAnsi="Times New Roman"/>
                <w:sz w:val="24"/>
                <w:szCs w:val="24"/>
              </w:rPr>
              <w:t>13.</w:t>
            </w:r>
          </w:p>
        </w:tc>
        <w:tc>
          <w:tcPr>
            <w:tcW w:w="2697" w:type="dxa"/>
            <w:tcBorders>
              <w:top w:val="single" w:sz="4" w:space="0" w:color="auto"/>
              <w:left w:val="single" w:sz="4" w:space="0" w:color="auto"/>
              <w:bottom w:val="single" w:sz="4" w:space="0" w:color="auto"/>
              <w:right w:val="single" w:sz="4" w:space="0" w:color="auto"/>
            </w:tcBorders>
          </w:tcPr>
          <w:p w14:paraId="3CBEE691" w14:textId="1067579A" w:rsidR="00175C8A" w:rsidRPr="0085099E" w:rsidRDefault="00175C8A" w:rsidP="00175C8A">
            <w:pPr>
              <w:rPr>
                <w:rFonts w:ascii="Times New Roman" w:hAnsi="Times New Roman"/>
                <w:sz w:val="24"/>
                <w:szCs w:val="24"/>
              </w:rPr>
            </w:pPr>
            <w:r>
              <w:rPr>
                <w:rFonts w:ascii="Times New Roman" w:hAnsi="Times New Roman"/>
                <w:sz w:val="24"/>
                <w:szCs w:val="24"/>
              </w:rPr>
              <w:t xml:space="preserve">Edukacinės išvykos </w:t>
            </w:r>
            <w:r w:rsidR="00342242">
              <w:rPr>
                <w:rFonts w:ascii="Times New Roman" w:hAnsi="Times New Roman"/>
                <w:sz w:val="24"/>
                <w:szCs w:val="24"/>
              </w:rPr>
              <w:t>(pagal kultūros pasą ir ne tik),</w:t>
            </w:r>
            <w:r w:rsidR="0071696B">
              <w:rPr>
                <w:rFonts w:ascii="Times New Roman" w:hAnsi="Times New Roman"/>
                <w:sz w:val="24"/>
                <w:szCs w:val="24"/>
              </w:rPr>
              <w:t xml:space="preserve"> </w:t>
            </w:r>
            <w:r w:rsidR="00523B0E">
              <w:rPr>
                <w:rFonts w:ascii="Times New Roman" w:hAnsi="Times New Roman"/>
                <w:sz w:val="24"/>
                <w:szCs w:val="24"/>
              </w:rPr>
              <w:t>PUG, 1-</w:t>
            </w:r>
            <w:r>
              <w:rPr>
                <w:rFonts w:ascii="Times New Roman" w:hAnsi="Times New Roman"/>
                <w:sz w:val="24"/>
                <w:szCs w:val="24"/>
              </w:rPr>
              <w:t>9 kl.</w:t>
            </w:r>
          </w:p>
        </w:tc>
        <w:tc>
          <w:tcPr>
            <w:tcW w:w="2415" w:type="dxa"/>
            <w:tcBorders>
              <w:top w:val="single" w:sz="4" w:space="0" w:color="auto"/>
              <w:left w:val="single" w:sz="4" w:space="0" w:color="auto"/>
              <w:bottom w:val="single" w:sz="4" w:space="0" w:color="auto"/>
              <w:right w:val="single" w:sz="4" w:space="0" w:color="auto"/>
            </w:tcBorders>
          </w:tcPr>
          <w:p w14:paraId="02A00B71" w14:textId="6992D4B4" w:rsidR="00175C8A" w:rsidRPr="0085099E" w:rsidRDefault="00175C8A" w:rsidP="00175C8A">
            <w:pPr>
              <w:rPr>
                <w:rFonts w:ascii="Times New Roman" w:hAnsi="Times New Roman"/>
                <w:sz w:val="24"/>
                <w:szCs w:val="24"/>
              </w:rPr>
            </w:pPr>
            <w:r>
              <w:rPr>
                <w:rFonts w:ascii="Times New Roman" w:hAnsi="Times New Roman"/>
                <w:sz w:val="24"/>
                <w:szCs w:val="24"/>
              </w:rPr>
              <w:t>Gilinamos žinios, patiriamos teigiamos emocijos</w:t>
            </w:r>
            <w:r w:rsidR="0071696B">
              <w:rPr>
                <w:rFonts w:ascii="Times New Roman" w:hAnsi="Times New Roman"/>
                <w:sz w:val="24"/>
                <w:szCs w:val="24"/>
              </w:rPr>
              <w:t>.</w:t>
            </w:r>
          </w:p>
        </w:tc>
        <w:tc>
          <w:tcPr>
            <w:tcW w:w="1552" w:type="dxa"/>
            <w:tcBorders>
              <w:top w:val="single" w:sz="4" w:space="0" w:color="auto"/>
              <w:left w:val="single" w:sz="4" w:space="0" w:color="auto"/>
              <w:bottom w:val="single" w:sz="4" w:space="0" w:color="auto"/>
              <w:right w:val="single" w:sz="4" w:space="0" w:color="auto"/>
            </w:tcBorders>
          </w:tcPr>
          <w:p w14:paraId="50E39B75" w14:textId="77777777" w:rsidR="00175C8A" w:rsidRPr="0085099E" w:rsidRDefault="00175C8A" w:rsidP="00523B0E">
            <w:pPr>
              <w:jc w:val="center"/>
              <w:rPr>
                <w:rFonts w:ascii="Times New Roman" w:hAnsi="Times New Roman"/>
                <w:sz w:val="24"/>
                <w:szCs w:val="24"/>
              </w:rPr>
            </w:pPr>
            <w:r>
              <w:rPr>
                <w:rFonts w:ascii="Times New Roman" w:hAnsi="Times New Roman"/>
                <w:sz w:val="24"/>
                <w:szCs w:val="24"/>
              </w:rPr>
              <w:t>Visus metus</w:t>
            </w:r>
          </w:p>
        </w:tc>
        <w:tc>
          <w:tcPr>
            <w:tcW w:w="2551" w:type="dxa"/>
            <w:tcBorders>
              <w:top w:val="single" w:sz="4" w:space="0" w:color="auto"/>
              <w:left w:val="single" w:sz="4" w:space="0" w:color="auto"/>
              <w:bottom w:val="single" w:sz="4" w:space="0" w:color="auto"/>
              <w:right w:val="single" w:sz="4" w:space="0" w:color="auto"/>
            </w:tcBorders>
          </w:tcPr>
          <w:p w14:paraId="46CFB431" w14:textId="77777777" w:rsidR="00175C8A" w:rsidRPr="0085099E" w:rsidRDefault="00175C8A" w:rsidP="00175C8A">
            <w:pPr>
              <w:rPr>
                <w:rFonts w:ascii="Times New Roman" w:hAnsi="Times New Roman"/>
                <w:sz w:val="24"/>
                <w:szCs w:val="24"/>
              </w:rPr>
            </w:pPr>
            <w:r>
              <w:rPr>
                <w:rFonts w:ascii="Times New Roman" w:hAnsi="Times New Roman"/>
                <w:sz w:val="24"/>
                <w:szCs w:val="24"/>
              </w:rPr>
              <w:t>Klasių vadovai</w:t>
            </w:r>
          </w:p>
        </w:tc>
      </w:tr>
    </w:tbl>
    <w:p w14:paraId="02155676" w14:textId="77777777" w:rsidR="00175C8A" w:rsidRPr="0085099E" w:rsidRDefault="00175C8A" w:rsidP="00175C8A">
      <w:pPr>
        <w:ind w:firstLine="0"/>
        <w:rPr>
          <w:rFonts w:eastAsia="Calibri" w:cs="Times New Roman"/>
          <w:szCs w:val="24"/>
        </w:rPr>
      </w:pPr>
    </w:p>
    <w:p w14:paraId="07A2A5D1" w14:textId="77777777" w:rsidR="00175C8A" w:rsidRPr="0085099E" w:rsidRDefault="00175C8A" w:rsidP="00175C8A">
      <w:pPr>
        <w:ind w:firstLine="0"/>
        <w:jc w:val="center"/>
        <w:rPr>
          <w:rFonts w:eastAsia="Calibri" w:cs="Times New Roman"/>
          <w:szCs w:val="24"/>
        </w:rPr>
      </w:pPr>
      <w:r w:rsidRPr="0085099E">
        <w:rPr>
          <w:rFonts w:eastAsia="Calibri" w:cs="Times New Roman"/>
          <w:szCs w:val="24"/>
        </w:rPr>
        <w:t>III. BENDRADARBIAVIMAS</w:t>
      </w:r>
    </w:p>
    <w:tbl>
      <w:tblPr>
        <w:tblStyle w:val="Lentelstinklelis"/>
        <w:tblW w:w="9776" w:type="dxa"/>
        <w:tblLook w:val="04A0" w:firstRow="1" w:lastRow="0" w:firstColumn="1" w:lastColumn="0" w:noHBand="0" w:noVBand="1"/>
      </w:tblPr>
      <w:tblGrid>
        <w:gridCol w:w="561"/>
        <w:gridCol w:w="2672"/>
        <w:gridCol w:w="2970"/>
        <w:gridCol w:w="1220"/>
        <w:gridCol w:w="2353"/>
      </w:tblGrid>
      <w:tr w:rsidR="00175C8A" w:rsidRPr="0085099E" w14:paraId="3375F4B6" w14:textId="77777777" w:rsidTr="00523B0E">
        <w:tc>
          <w:tcPr>
            <w:tcW w:w="561" w:type="dxa"/>
            <w:tcBorders>
              <w:top w:val="single" w:sz="4" w:space="0" w:color="auto"/>
              <w:left w:val="single" w:sz="4" w:space="0" w:color="auto"/>
              <w:bottom w:val="single" w:sz="4" w:space="0" w:color="auto"/>
              <w:right w:val="single" w:sz="4" w:space="0" w:color="auto"/>
            </w:tcBorders>
            <w:hideMark/>
          </w:tcPr>
          <w:p w14:paraId="05BFF835" w14:textId="77777777" w:rsidR="00175C8A" w:rsidRPr="0085099E" w:rsidRDefault="00175C8A" w:rsidP="00523B0E">
            <w:pPr>
              <w:jc w:val="center"/>
              <w:rPr>
                <w:rFonts w:ascii="Times New Roman" w:hAnsi="Times New Roman"/>
                <w:sz w:val="24"/>
                <w:szCs w:val="24"/>
              </w:rPr>
            </w:pPr>
            <w:r w:rsidRPr="0085099E">
              <w:rPr>
                <w:rFonts w:ascii="Times New Roman" w:hAnsi="Times New Roman"/>
                <w:sz w:val="24"/>
                <w:szCs w:val="24"/>
              </w:rPr>
              <w:t>Eil. Nr.</w:t>
            </w:r>
          </w:p>
        </w:tc>
        <w:tc>
          <w:tcPr>
            <w:tcW w:w="2672" w:type="dxa"/>
            <w:tcBorders>
              <w:top w:val="single" w:sz="4" w:space="0" w:color="auto"/>
              <w:left w:val="single" w:sz="4" w:space="0" w:color="auto"/>
              <w:bottom w:val="single" w:sz="4" w:space="0" w:color="auto"/>
              <w:right w:val="single" w:sz="4" w:space="0" w:color="auto"/>
            </w:tcBorders>
            <w:hideMark/>
          </w:tcPr>
          <w:p w14:paraId="30A1B2FB" w14:textId="77777777" w:rsidR="00175C8A" w:rsidRPr="0085099E" w:rsidRDefault="00175C8A" w:rsidP="00523B0E">
            <w:pPr>
              <w:jc w:val="center"/>
              <w:rPr>
                <w:rFonts w:ascii="Times New Roman" w:hAnsi="Times New Roman"/>
                <w:sz w:val="24"/>
                <w:szCs w:val="24"/>
              </w:rPr>
            </w:pPr>
            <w:r w:rsidRPr="0085099E">
              <w:rPr>
                <w:rFonts w:ascii="Times New Roman" w:hAnsi="Times New Roman"/>
                <w:sz w:val="24"/>
                <w:szCs w:val="24"/>
              </w:rPr>
              <w:t>Veiklos tema</w:t>
            </w:r>
          </w:p>
        </w:tc>
        <w:tc>
          <w:tcPr>
            <w:tcW w:w="2970" w:type="dxa"/>
            <w:tcBorders>
              <w:top w:val="single" w:sz="4" w:space="0" w:color="auto"/>
              <w:left w:val="single" w:sz="4" w:space="0" w:color="auto"/>
              <w:bottom w:val="single" w:sz="4" w:space="0" w:color="auto"/>
              <w:right w:val="single" w:sz="4" w:space="0" w:color="auto"/>
            </w:tcBorders>
            <w:hideMark/>
          </w:tcPr>
          <w:p w14:paraId="465C186F" w14:textId="77777777" w:rsidR="00175C8A" w:rsidRPr="0085099E" w:rsidRDefault="00175C8A" w:rsidP="00523B0E">
            <w:pPr>
              <w:jc w:val="center"/>
              <w:rPr>
                <w:rFonts w:ascii="Times New Roman" w:hAnsi="Times New Roman"/>
                <w:sz w:val="24"/>
                <w:szCs w:val="24"/>
              </w:rPr>
            </w:pPr>
            <w:r w:rsidRPr="0085099E">
              <w:rPr>
                <w:rFonts w:ascii="Times New Roman" w:hAnsi="Times New Roman"/>
                <w:sz w:val="24"/>
                <w:szCs w:val="24"/>
              </w:rPr>
              <w:t>Laukiamas rezultatas</w:t>
            </w:r>
          </w:p>
        </w:tc>
        <w:tc>
          <w:tcPr>
            <w:tcW w:w="1220" w:type="dxa"/>
            <w:tcBorders>
              <w:top w:val="single" w:sz="4" w:space="0" w:color="auto"/>
              <w:left w:val="single" w:sz="4" w:space="0" w:color="auto"/>
              <w:bottom w:val="single" w:sz="4" w:space="0" w:color="auto"/>
              <w:right w:val="single" w:sz="4" w:space="0" w:color="auto"/>
            </w:tcBorders>
            <w:hideMark/>
          </w:tcPr>
          <w:p w14:paraId="562237AF" w14:textId="77777777" w:rsidR="00175C8A" w:rsidRPr="0085099E" w:rsidRDefault="00175C8A" w:rsidP="00523B0E">
            <w:pPr>
              <w:jc w:val="center"/>
              <w:rPr>
                <w:rFonts w:ascii="Times New Roman" w:hAnsi="Times New Roman"/>
                <w:sz w:val="24"/>
                <w:szCs w:val="24"/>
              </w:rPr>
            </w:pPr>
            <w:r w:rsidRPr="0085099E">
              <w:rPr>
                <w:rFonts w:ascii="Times New Roman" w:hAnsi="Times New Roman"/>
                <w:sz w:val="24"/>
                <w:szCs w:val="24"/>
              </w:rPr>
              <w:t>Data</w:t>
            </w:r>
          </w:p>
        </w:tc>
        <w:tc>
          <w:tcPr>
            <w:tcW w:w="2353" w:type="dxa"/>
            <w:tcBorders>
              <w:top w:val="single" w:sz="4" w:space="0" w:color="auto"/>
              <w:left w:val="single" w:sz="4" w:space="0" w:color="auto"/>
              <w:bottom w:val="single" w:sz="4" w:space="0" w:color="auto"/>
              <w:right w:val="single" w:sz="4" w:space="0" w:color="auto"/>
            </w:tcBorders>
            <w:hideMark/>
          </w:tcPr>
          <w:p w14:paraId="79BF1AD9" w14:textId="77777777" w:rsidR="00175C8A" w:rsidRPr="0085099E" w:rsidRDefault="00175C8A" w:rsidP="00523B0E">
            <w:pPr>
              <w:jc w:val="center"/>
              <w:rPr>
                <w:rFonts w:ascii="Times New Roman" w:hAnsi="Times New Roman"/>
                <w:sz w:val="24"/>
                <w:szCs w:val="24"/>
              </w:rPr>
            </w:pPr>
            <w:r w:rsidRPr="0085099E">
              <w:rPr>
                <w:rFonts w:ascii="Times New Roman" w:hAnsi="Times New Roman"/>
                <w:sz w:val="24"/>
                <w:szCs w:val="24"/>
              </w:rPr>
              <w:t>Atsakingas</w:t>
            </w:r>
          </w:p>
        </w:tc>
      </w:tr>
      <w:tr w:rsidR="00175C8A" w:rsidRPr="0085099E" w14:paraId="37E9B6BD" w14:textId="77777777" w:rsidTr="00523B0E">
        <w:tc>
          <w:tcPr>
            <w:tcW w:w="561" w:type="dxa"/>
            <w:tcBorders>
              <w:top w:val="single" w:sz="4" w:space="0" w:color="auto"/>
              <w:left w:val="single" w:sz="4" w:space="0" w:color="auto"/>
              <w:bottom w:val="single" w:sz="4" w:space="0" w:color="auto"/>
              <w:right w:val="single" w:sz="4" w:space="0" w:color="auto"/>
            </w:tcBorders>
            <w:hideMark/>
          </w:tcPr>
          <w:p w14:paraId="4F39C9F3" w14:textId="77777777" w:rsidR="00175C8A" w:rsidRPr="0085099E" w:rsidRDefault="00175C8A" w:rsidP="00523B0E">
            <w:pPr>
              <w:jc w:val="center"/>
              <w:rPr>
                <w:rFonts w:ascii="Times New Roman" w:hAnsi="Times New Roman"/>
                <w:sz w:val="24"/>
                <w:szCs w:val="24"/>
              </w:rPr>
            </w:pPr>
            <w:r w:rsidRPr="0085099E">
              <w:rPr>
                <w:rFonts w:ascii="Times New Roman" w:hAnsi="Times New Roman"/>
                <w:sz w:val="24"/>
                <w:szCs w:val="24"/>
              </w:rPr>
              <w:t>1</w:t>
            </w:r>
            <w:r>
              <w:rPr>
                <w:rFonts w:ascii="Times New Roman" w:hAnsi="Times New Roman"/>
                <w:sz w:val="24"/>
                <w:szCs w:val="24"/>
              </w:rPr>
              <w:t>4</w:t>
            </w:r>
            <w:r w:rsidRPr="0085099E">
              <w:rPr>
                <w:rFonts w:ascii="Times New Roman" w:hAnsi="Times New Roman"/>
                <w:sz w:val="24"/>
                <w:szCs w:val="24"/>
              </w:rPr>
              <w:t>.</w:t>
            </w:r>
          </w:p>
        </w:tc>
        <w:tc>
          <w:tcPr>
            <w:tcW w:w="2672" w:type="dxa"/>
            <w:tcBorders>
              <w:top w:val="single" w:sz="4" w:space="0" w:color="auto"/>
              <w:left w:val="single" w:sz="4" w:space="0" w:color="auto"/>
              <w:bottom w:val="single" w:sz="4" w:space="0" w:color="auto"/>
              <w:right w:val="single" w:sz="4" w:space="0" w:color="auto"/>
            </w:tcBorders>
          </w:tcPr>
          <w:p w14:paraId="77055554" w14:textId="77777777" w:rsidR="00175C8A" w:rsidRPr="0085099E" w:rsidRDefault="00175C8A" w:rsidP="00175C8A">
            <w:pPr>
              <w:rPr>
                <w:rFonts w:ascii="Times New Roman" w:hAnsi="Times New Roman"/>
                <w:sz w:val="24"/>
                <w:szCs w:val="24"/>
              </w:rPr>
            </w:pPr>
            <w:r w:rsidRPr="0085099E">
              <w:rPr>
                <w:rFonts w:ascii="Times New Roman" w:hAnsi="Times New Roman"/>
                <w:sz w:val="24"/>
                <w:szCs w:val="24"/>
              </w:rPr>
              <w:t>Tėvų įtraukimas į mokinių individualios pažangos procesą.</w:t>
            </w:r>
          </w:p>
          <w:p w14:paraId="22A7607E" w14:textId="77777777" w:rsidR="00175C8A" w:rsidRPr="0085099E" w:rsidRDefault="00175C8A" w:rsidP="00175C8A">
            <w:pPr>
              <w:rPr>
                <w:rFonts w:ascii="Times New Roman" w:hAnsi="Times New Roman"/>
                <w:sz w:val="24"/>
                <w:szCs w:val="24"/>
              </w:rPr>
            </w:pPr>
          </w:p>
        </w:tc>
        <w:tc>
          <w:tcPr>
            <w:tcW w:w="2970" w:type="dxa"/>
            <w:tcBorders>
              <w:top w:val="single" w:sz="4" w:space="0" w:color="auto"/>
              <w:left w:val="single" w:sz="4" w:space="0" w:color="auto"/>
              <w:bottom w:val="single" w:sz="4" w:space="0" w:color="auto"/>
              <w:right w:val="single" w:sz="4" w:space="0" w:color="auto"/>
            </w:tcBorders>
            <w:hideMark/>
          </w:tcPr>
          <w:p w14:paraId="0A2D87AF" w14:textId="77777777" w:rsidR="00175C8A" w:rsidRDefault="00175C8A" w:rsidP="00175C8A">
            <w:pPr>
              <w:rPr>
                <w:rFonts w:ascii="Times New Roman" w:hAnsi="Times New Roman"/>
                <w:sz w:val="24"/>
                <w:szCs w:val="24"/>
              </w:rPr>
            </w:pPr>
            <w:r w:rsidRPr="0085099E">
              <w:rPr>
                <w:rFonts w:ascii="Times New Roman" w:hAnsi="Times New Roman"/>
                <w:sz w:val="24"/>
                <w:szCs w:val="24"/>
              </w:rPr>
              <w:t>Glaudesni ryšiai tarp mokyklos ir</w:t>
            </w:r>
            <w:r>
              <w:rPr>
                <w:rFonts w:ascii="Times New Roman" w:hAnsi="Times New Roman"/>
                <w:sz w:val="24"/>
                <w:szCs w:val="24"/>
              </w:rPr>
              <w:t xml:space="preserve"> mokinio tėvų, siekiant geresnių mokinio individualios pažangos rezultatų, įgyvendinant atnaujintą ugdymo turinį.</w:t>
            </w:r>
          </w:p>
          <w:p w14:paraId="0FBB0A1C" w14:textId="77777777" w:rsidR="00175C8A" w:rsidRDefault="00175C8A" w:rsidP="00175C8A">
            <w:pPr>
              <w:rPr>
                <w:rFonts w:ascii="Times New Roman" w:hAnsi="Times New Roman"/>
                <w:sz w:val="24"/>
                <w:szCs w:val="24"/>
              </w:rPr>
            </w:pPr>
            <w:r>
              <w:rPr>
                <w:rFonts w:ascii="Times New Roman" w:hAnsi="Times New Roman"/>
                <w:sz w:val="24"/>
                <w:szCs w:val="24"/>
              </w:rPr>
              <w:t>(1.2)</w:t>
            </w:r>
          </w:p>
          <w:p w14:paraId="157F9D3B" w14:textId="77777777" w:rsidR="00175C8A" w:rsidRPr="0085099E" w:rsidRDefault="00175C8A" w:rsidP="00175C8A">
            <w:pPr>
              <w:rPr>
                <w:rFonts w:ascii="Times New Roman" w:hAnsi="Times New Roman"/>
                <w:sz w:val="24"/>
                <w:szCs w:val="24"/>
              </w:rPr>
            </w:pPr>
          </w:p>
        </w:tc>
        <w:tc>
          <w:tcPr>
            <w:tcW w:w="1220" w:type="dxa"/>
            <w:tcBorders>
              <w:top w:val="single" w:sz="4" w:space="0" w:color="auto"/>
              <w:left w:val="single" w:sz="4" w:space="0" w:color="auto"/>
              <w:bottom w:val="single" w:sz="4" w:space="0" w:color="auto"/>
              <w:right w:val="single" w:sz="4" w:space="0" w:color="auto"/>
            </w:tcBorders>
            <w:hideMark/>
          </w:tcPr>
          <w:p w14:paraId="5BBF97BB" w14:textId="77777777" w:rsidR="00175C8A" w:rsidRPr="0085099E" w:rsidRDefault="00175C8A" w:rsidP="00523B0E">
            <w:pPr>
              <w:jc w:val="center"/>
              <w:rPr>
                <w:rFonts w:ascii="Times New Roman" w:hAnsi="Times New Roman"/>
                <w:sz w:val="24"/>
                <w:szCs w:val="24"/>
              </w:rPr>
            </w:pPr>
            <w:r w:rsidRPr="0085099E">
              <w:rPr>
                <w:rFonts w:ascii="Times New Roman" w:hAnsi="Times New Roman"/>
                <w:sz w:val="24"/>
                <w:szCs w:val="24"/>
              </w:rPr>
              <w:t>Visus metus</w:t>
            </w:r>
          </w:p>
        </w:tc>
        <w:tc>
          <w:tcPr>
            <w:tcW w:w="2353" w:type="dxa"/>
            <w:tcBorders>
              <w:top w:val="single" w:sz="4" w:space="0" w:color="auto"/>
              <w:left w:val="single" w:sz="4" w:space="0" w:color="auto"/>
              <w:bottom w:val="single" w:sz="4" w:space="0" w:color="auto"/>
              <w:right w:val="single" w:sz="4" w:space="0" w:color="auto"/>
            </w:tcBorders>
            <w:hideMark/>
          </w:tcPr>
          <w:p w14:paraId="602CBCB8" w14:textId="77777777" w:rsidR="00175C8A" w:rsidRDefault="00175C8A" w:rsidP="00175C8A">
            <w:pPr>
              <w:rPr>
                <w:rFonts w:ascii="Times New Roman" w:hAnsi="Times New Roman"/>
                <w:sz w:val="24"/>
                <w:szCs w:val="24"/>
              </w:rPr>
            </w:pPr>
            <w:r w:rsidRPr="0085099E">
              <w:rPr>
                <w:rFonts w:ascii="Times New Roman" w:hAnsi="Times New Roman"/>
                <w:sz w:val="24"/>
                <w:szCs w:val="24"/>
              </w:rPr>
              <w:t>Klasių vadovai</w:t>
            </w:r>
            <w:r>
              <w:rPr>
                <w:rFonts w:ascii="Times New Roman" w:hAnsi="Times New Roman"/>
                <w:sz w:val="24"/>
                <w:szCs w:val="24"/>
              </w:rPr>
              <w:t>,</w:t>
            </w:r>
          </w:p>
          <w:p w14:paraId="2F50CC3E" w14:textId="77777777" w:rsidR="00175C8A" w:rsidRDefault="00175C8A" w:rsidP="00175C8A">
            <w:pPr>
              <w:rPr>
                <w:rFonts w:ascii="Times New Roman" w:hAnsi="Times New Roman"/>
                <w:sz w:val="24"/>
                <w:szCs w:val="24"/>
              </w:rPr>
            </w:pPr>
            <w:r>
              <w:rPr>
                <w:rFonts w:ascii="Times New Roman" w:hAnsi="Times New Roman"/>
                <w:sz w:val="24"/>
                <w:szCs w:val="24"/>
              </w:rPr>
              <w:t>dalykų mokytojai,</w:t>
            </w:r>
          </w:p>
          <w:p w14:paraId="49B8217E" w14:textId="77777777" w:rsidR="00175C8A" w:rsidRPr="0085099E" w:rsidRDefault="00175C8A" w:rsidP="00175C8A">
            <w:pPr>
              <w:rPr>
                <w:rFonts w:ascii="Times New Roman" w:hAnsi="Times New Roman"/>
                <w:sz w:val="24"/>
                <w:szCs w:val="24"/>
              </w:rPr>
            </w:pPr>
            <w:r>
              <w:rPr>
                <w:rFonts w:ascii="Times New Roman" w:hAnsi="Times New Roman"/>
                <w:sz w:val="24"/>
                <w:szCs w:val="24"/>
              </w:rPr>
              <w:t>a</w:t>
            </w:r>
            <w:r w:rsidRPr="0085099E">
              <w:rPr>
                <w:rFonts w:ascii="Times New Roman" w:hAnsi="Times New Roman"/>
                <w:sz w:val="24"/>
                <w:szCs w:val="24"/>
              </w:rPr>
              <w:t>dministracija</w:t>
            </w:r>
          </w:p>
        </w:tc>
      </w:tr>
      <w:tr w:rsidR="00175C8A" w:rsidRPr="0085099E" w14:paraId="19E2B974" w14:textId="77777777" w:rsidTr="00523B0E">
        <w:tc>
          <w:tcPr>
            <w:tcW w:w="561" w:type="dxa"/>
            <w:tcBorders>
              <w:top w:val="single" w:sz="4" w:space="0" w:color="auto"/>
              <w:left w:val="single" w:sz="4" w:space="0" w:color="auto"/>
              <w:bottom w:val="single" w:sz="4" w:space="0" w:color="auto"/>
              <w:right w:val="single" w:sz="4" w:space="0" w:color="auto"/>
            </w:tcBorders>
            <w:hideMark/>
          </w:tcPr>
          <w:p w14:paraId="1C1453F1" w14:textId="77777777" w:rsidR="00175C8A" w:rsidRPr="0085099E" w:rsidRDefault="00175C8A" w:rsidP="00523B0E">
            <w:pPr>
              <w:jc w:val="center"/>
              <w:rPr>
                <w:rFonts w:ascii="Times New Roman" w:hAnsi="Times New Roman"/>
                <w:sz w:val="24"/>
                <w:szCs w:val="24"/>
              </w:rPr>
            </w:pPr>
            <w:r>
              <w:rPr>
                <w:rFonts w:ascii="Times New Roman" w:hAnsi="Times New Roman"/>
                <w:sz w:val="24"/>
                <w:szCs w:val="24"/>
              </w:rPr>
              <w:t>15</w:t>
            </w:r>
            <w:r w:rsidRPr="0085099E">
              <w:rPr>
                <w:rFonts w:ascii="Times New Roman" w:hAnsi="Times New Roman"/>
                <w:sz w:val="24"/>
                <w:szCs w:val="24"/>
              </w:rPr>
              <w:t>.</w:t>
            </w:r>
          </w:p>
        </w:tc>
        <w:tc>
          <w:tcPr>
            <w:tcW w:w="2672" w:type="dxa"/>
            <w:tcBorders>
              <w:top w:val="single" w:sz="4" w:space="0" w:color="auto"/>
              <w:left w:val="single" w:sz="4" w:space="0" w:color="auto"/>
              <w:bottom w:val="single" w:sz="4" w:space="0" w:color="auto"/>
              <w:right w:val="single" w:sz="4" w:space="0" w:color="auto"/>
            </w:tcBorders>
            <w:hideMark/>
          </w:tcPr>
          <w:p w14:paraId="52E511E0" w14:textId="77777777" w:rsidR="00175C8A" w:rsidRPr="0085099E" w:rsidRDefault="00175C8A" w:rsidP="00175C8A">
            <w:pPr>
              <w:rPr>
                <w:rFonts w:ascii="Times New Roman" w:hAnsi="Times New Roman"/>
                <w:sz w:val="24"/>
                <w:szCs w:val="24"/>
              </w:rPr>
            </w:pPr>
            <w:r w:rsidRPr="0085099E">
              <w:rPr>
                <w:rFonts w:ascii="Times New Roman" w:hAnsi="Times New Roman"/>
                <w:sz w:val="24"/>
                <w:szCs w:val="24"/>
              </w:rPr>
              <w:t>Tikslinga veikla su tėvais.</w:t>
            </w:r>
          </w:p>
        </w:tc>
        <w:tc>
          <w:tcPr>
            <w:tcW w:w="2970" w:type="dxa"/>
            <w:tcBorders>
              <w:top w:val="single" w:sz="4" w:space="0" w:color="auto"/>
              <w:left w:val="single" w:sz="4" w:space="0" w:color="auto"/>
              <w:bottom w:val="single" w:sz="4" w:space="0" w:color="auto"/>
              <w:right w:val="single" w:sz="4" w:space="0" w:color="auto"/>
            </w:tcBorders>
            <w:hideMark/>
          </w:tcPr>
          <w:p w14:paraId="38EBA999" w14:textId="77777777" w:rsidR="00175C8A" w:rsidRDefault="00175C8A" w:rsidP="00175C8A">
            <w:pPr>
              <w:rPr>
                <w:rFonts w:ascii="Times New Roman" w:hAnsi="Times New Roman"/>
                <w:sz w:val="24"/>
                <w:szCs w:val="24"/>
              </w:rPr>
            </w:pPr>
            <w:r w:rsidRPr="0085099E">
              <w:rPr>
                <w:rFonts w:ascii="Times New Roman" w:hAnsi="Times New Roman"/>
                <w:sz w:val="24"/>
                <w:szCs w:val="24"/>
              </w:rPr>
              <w:t>Tėvai įtraukiami į dalyvavimą mokyklos šventėse, parodose, paskaitose, seminaruose.</w:t>
            </w:r>
          </w:p>
          <w:p w14:paraId="43D629A6" w14:textId="77777777" w:rsidR="00175C8A" w:rsidRPr="0085099E" w:rsidRDefault="00175C8A" w:rsidP="00175C8A">
            <w:pPr>
              <w:rPr>
                <w:rFonts w:ascii="Times New Roman" w:hAnsi="Times New Roman"/>
                <w:sz w:val="24"/>
                <w:szCs w:val="24"/>
              </w:rPr>
            </w:pPr>
            <w:r>
              <w:rPr>
                <w:rFonts w:ascii="Times New Roman" w:hAnsi="Times New Roman"/>
                <w:sz w:val="24"/>
                <w:szCs w:val="24"/>
              </w:rPr>
              <w:t>(1.2)</w:t>
            </w:r>
          </w:p>
        </w:tc>
        <w:tc>
          <w:tcPr>
            <w:tcW w:w="1220" w:type="dxa"/>
            <w:tcBorders>
              <w:top w:val="single" w:sz="4" w:space="0" w:color="auto"/>
              <w:left w:val="single" w:sz="4" w:space="0" w:color="auto"/>
              <w:bottom w:val="single" w:sz="4" w:space="0" w:color="auto"/>
              <w:right w:val="single" w:sz="4" w:space="0" w:color="auto"/>
            </w:tcBorders>
          </w:tcPr>
          <w:p w14:paraId="0A08A1B2" w14:textId="50223F5F" w:rsidR="00175C8A" w:rsidRPr="0085099E" w:rsidRDefault="00175C8A" w:rsidP="00523B0E">
            <w:pPr>
              <w:jc w:val="center"/>
              <w:rPr>
                <w:rFonts w:ascii="Times New Roman" w:hAnsi="Times New Roman"/>
                <w:sz w:val="24"/>
                <w:szCs w:val="24"/>
              </w:rPr>
            </w:pPr>
            <w:r w:rsidRPr="0085099E">
              <w:rPr>
                <w:rFonts w:ascii="Times New Roman" w:hAnsi="Times New Roman"/>
                <w:sz w:val="24"/>
                <w:szCs w:val="24"/>
              </w:rPr>
              <w:t>Visus metus</w:t>
            </w:r>
          </w:p>
          <w:p w14:paraId="082FDBB8" w14:textId="77777777" w:rsidR="00175C8A" w:rsidRPr="0085099E" w:rsidRDefault="00175C8A" w:rsidP="00523B0E">
            <w:pPr>
              <w:jc w:val="center"/>
              <w:rPr>
                <w:rFonts w:ascii="Times New Roman" w:hAnsi="Times New Roman"/>
                <w:sz w:val="24"/>
                <w:szCs w:val="24"/>
              </w:rPr>
            </w:pPr>
          </w:p>
        </w:tc>
        <w:tc>
          <w:tcPr>
            <w:tcW w:w="2353" w:type="dxa"/>
            <w:tcBorders>
              <w:top w:val="single" w:sz="4" w:space="0" w:color="auto"/>
              <w:left w:val="single" w:sz="4" w:space="0" w:color="auto"/>
              <w:bottom w:val="single" w:sz="4" w:space="0" w:color="auto"/>
              <w:right w:val="single" w:sz="4" w:space="0" w:color="auto"/>
            </w:tcBorders>
            <w:hideMark/>
          </w:tcPr>
          <w:p w14:paraId="2F0CE235" w14:textId="77777777" w:rsidR="00175C8A" w:rsidRPr="0085099E" w:rsidRDefault="00175C8A" w:rsidP="00175C8A">
            <w:pPr>
              <w:rPr>
                <w:rFonts w:ascii="Times New Roman" w:hAnsi="Times New Roman"/>
                <w:sz w:val="24"/>
                <w:szCs w:val="24"/>
              </w:rPr>
            </w:pPr>
            <w:r>
              <w:rPr>
                <w:rFonts w:ascii="Times New Roman" w:hAnsi="Times New Roman"/>
                <w:sz w:val="24"/>
                <w:szCs w:val="24"/>
              </w:rPr>
              <w:t>Klasių vadovai,</w:t>
            </w:r>
          </w:p>
          <w:p w14:paraId="1C4EE638" w14:textId="77777777" w:rsidR="00175C8A" w:rsidRPr="0085099E" w:rsidRDefault="00175C8A" w:rsidP="00175C8A">
            <w:pPr>
              <w:rPr>
                <w:rFonts w:ascii="Times New Roman" w:hAnsi="Times New Roman"/>
                <w:sz w:val="24"/>
                <w:szCs w:val="24"/>
              </w:rPr>
            </w:pPr>
            <w:r>
              <w:rPr>
                <w:rFonts w:ascii="Times New Roman" w:hAnsi="Times New Roman"/>
                <w:sz w:val="24"/>
                <w:szCs w:val="24"/>
              </w:rPr>
              <w:t>a</w:t>
            </w:r>
            <w:r w:rsidRPr="0085099E">
              <w:rPr>
                <w:rFonts w:ascii="Times New Roman" w:hAnsi="Times New Roman"/>
                <w:sz w:val="24"/>
                <w:szCs w:val="24"/>
              </w:rPr>
              <w:t>dministracija</w:t>
            </w:r>
          </w:p>
        </w:tc>
      </w:tr>
      <w:tr w:rsidR="00175C8A" w:rsidRPr="0085099E" w14:paraId="74936C86" w14:textId="77777777" w:rsidTr="00523B0E">
        <w:tc>
          <w:tcPr>
            <w:tcW w:w="561" w:type="dxa"/>
            <w:tcBorders>
              <w:top w:val="single" w:sz="4" w:space="0" w:color="auto"/>
              <w:left w:val="single" w:sz="4" w:space="0" w:color="auto"/>
              <w:bottom w:val="single" w:sz="4" w:space="0" w:color="auto"/>
              <w:right w:val="single" w:sz="4" w:space="0" w:color="auto"/>
            </w:tcBorders>
          </w:tcPr>
          <w:p w14:paraId="29F15914" w14:textId="77777777" w:rsidR="00175C8A" w:rsidRDefault="00175C8A" w:rsidP="00523B0E">
            <w:pPr>
              <w:jc w:val="center"/>
              <w:rPr>
                <w:rFonts w:ascii="Times New Roman" w:hAnsi="Times New Roman"/>
                <w:sz w:val="24"/>
                <w:szCs w:val="24"/>
              </w:rPr>
            </w:pPr>
            <w:r>
              <w:rPr>
                <w:rFonts w:ascii="Times New Roman" w:hAnsi="Times New Roman"/>
                <w:sz w:val="24"/>
                <w:szCs w:val="24"/>
              </w:rPr>
              <w:t>16.</w:t>
            </w:r>
          </w:p>
        </w:tc>
        <w:tc>
          <w:tcPr>
            <w:tcW w:w="2672" w:type="dxa"/>
            <w:tcBorders>
              <w:top w:val="single" w:sz="4" w:space="0" w:color="auto"/>
              <w:left w:val="single" w:sz="4" w:space="0" w:color="auto"/>
              <w:bottom w:val="single" w:sz="4" w:space="0" w:color="auto"/>
              <w:right w:val="single" w:sz="4" w:space="0" w:color="auto"/>
            </w:tcBorders>
          </w:tcPr>
          <w:p w14:paraId="2AF3281D" w14:textId="77777777" w:rsidR="00175C8A" w:rsidRDefault="00175C8A" w:rsidP="00175C8A">
            <w:pPr>
              <w:rPr>
                <w:rFonts w:ascii="Times New Roman" w:hAnsi="Times New Roman"/>
                <w:sz w:val="24"/>
                <w:szCs w:val="24"/>
              </w:rPr>
            </w:pPr>
            <w:r>
              <w:rPr>
                <w:rFonts w:ascii="Times New Roman" w:hAnsi="Times New Roman"/>
                <w:sz w:val="24"/>
                <w:szCs w:val="24"/>
              </w:rPr>
              <w:t>Mokyklos erdvių puošyba Kalėdiniu ir Velykiniu laikotarpiu.</w:t>
            </w:r>
          </w:p>
          <w:p w14:paraId="4D569DD3" w14:textId="77777777" w:rsidR="00175C8A" w:rsidRPr="0085099E" w:rsidRDefault="00175C8A" w:rsidP="00175C8A">
            <w:pPr>
              <w:rPr>
                <w:rFonts w:ascii="Times New Roman" w:hAnsi="Times New Roman"/>
                <w:sz w:val="24"/>
                <w:szCs w:val="24"/>
              </w:rPr>
            </w:pPr>
            <w:r>
              <w:rPr>
                <w:rFonts w:ascii="Times New Roman" w:hAnsi="Times New Roman"/>
                <w:sz w:val="24"/>
                <w:szCs w:val="24"/>
              </w:rPr>
              <w:t>(2.1)</w:t>
            </w:r>
          </w:p>
        </w:tc>
        <w:tc>
          <w:tcPr>
            <w:tcW w:w="2970" w:type="dxa"/>
            <w:tcBorders>
              <w:top w:val="single" w:sz="4" w:space="0" w:color="auto"/>
              <w:left w:val="single" w:sz="4" w:space="0" w:color="auto"/>
              <w:bottom w:val="single" w:sz="4" w:space="0" w:color="auto"/>
              <w:right w:val="single" w:sz="4" w:space="0" w:color="auto"/>
            </w:tcBorders>
          </w:tcPr>
          <w:p w14:paraId="0EF197D3" w14:textId="77777777" w:rsidR="00175C8A" w:rsidRPr="0085099E" w:rsidRDefault="00175C8A" w:rsidP="00175C8A">
            <w:pPr>
              <w:rPr>
                <w:rFonts w:ascii="Times New Roman" w:hAnsi="Times New Roman"/>
                <w:sz w:val="24"/>
                <w:szCs w:val="24"/>
              </w:rPr>
            </w:pPr>
            <w:r>
              <w:rPr>
                <w:rFonts w:ascii="Times New Roman" w:hAnsi="Times New Roman"/>
                <w:sz w:val="24"/>
                <w:szCs w:val="24"/>
              </w:rPr>
              <w:t>Gražesnės erdvės, jaukesnė aplinka visai mokyklos bendruomenei.</w:t>
            </w:r>
          </w:p>
        </w:tc>
        <w:tc>
          <w:tcPr>
            <w:tcW w:w="1220" w:type="dxa"/>
            <w:tcBorders>
              <w:top w:val="single" w:sz="4" w:space="0" w:color="auto"/>
              <w:left w:val="single" w:sz="4" w:space="0" w:color="auto"/>
              <w:bottom w:val="single" w:sz="4" w:space="0" w:color="auto"/>
              <w:right w:val="single" w:sz="4" w:space="0" w:color="auto"/>
            </w:tcBorders>
          </w:tcPr>
          <w:p w14:paraId="655A29E7" w14:textId="77777777" w:rsidR="00175C8A" w:rsidRDefault="00175C8A" w:rsidP="00523B0E">
            <w:pPr>
              <w:jc w:val="center"/>
              <w:rPr>
                <w:rFonts w:ascii="Times New Roman" w:hAnsi="Times New Roman"/>
                <w:sz w:val="24"/>
                <w:szCs w:val="24"/>
              </w:rPr>
            </w:pPr>
            <w:r>
              <w:rPr>
                <w:rFonts w:ascii="Times New Roman" w:hAnsi="Times New Roman"/>
                <w:sz w:val="24"/>
                <w:szCs w:val="24"/>
              </w:rPr>
              <w:t>2024-03</w:t>
            </w:r>
          </w:p>
          <w:p w14:paraId="4F068238" w14:textId="77777777" w:rsidR="00175C8A" w:rsidRPr="0085099E" w:rsidRDefault="00175C8A" w:rsidP="00523B0E">
            <w:pPr>
              <w:jc w:val="center"/>
              <w:rPr>
                <w:rFonts w:ascii="Times New Roman" w:hAnsi="Times New Roman"/>
                <w:sz w:val="24"/>
                <w:szCs w:val="24"/>
              </w:rPr>
            </w:pPr>
            <w:r>
              <w:rPr>
                <w:rFonts w:ascii="Times New Roman" w:hAnsi="Times New Roman"/>
                <w:sz w:val="24"/>
                <w:szCs w:val="24"/>
              </w:rPr>
              <w:t>2024-12</w:t>
            </w:r>
          </w:p>
        </w:tc>
        <w:tc>
          <w:tcPr>
            <w:tcW w:w="2353" w:type="dxa"/>
            <w:tcBorders>
              <w:top w:val="single" w:sz="4" w:space="0" w:color="auto"/>
              <w:left w:val="single" w:sz="4" w:space="0" w:color="auto"/>
              <w:bottom w:val="single" w:sz="4" w:space="0" w:color="auto"/>
              <w:right w:val="single" w:sz="4" w:space="0" w:color="auto"/>
            </w:tcBorders>
          </w:tcPr>
          <w:p w14:paraId="47BE8F7C" w14:textId="77777777" w:rsidR="00175C8A" w:rsidRDefault="00175C8A" w:rsidP="00175C8A">
            <w:pPr>
              <w:rPr>
                <w:rFonts w:ascii="Times New Roman" w:hAnsi="Times New Roman"/>
                <w:sz w:val="24"/>
                <w:szCs w:val="24"/>
              </w:rPr>
            </w:pPr>
            <w:r>
              <w:rPr>
                <w:rFonts w:ascii="Times New Roman" w:hAnsi="Times New Roman"/>
                <w:sz w:val="24"/>
                <w:szCs w:val="24"/>
              </w:rPr>
              <w:t>Vaida Vaitkuvienė</w:t>
            </w:r>
          </w:p>
        </w:tc>
      </w:tr>
      <w:tr w:rsidR="00175C8A" w:rsidRPr="0085099E" w14:paraId="546E2D1B" w14:textId="77777777" w:rsidTr="00523B0E">
        <w:tc>
          <w:tcPr>
            <w:tcW w:w="561" w:type="dxa"/>
            <w:tcBorders>
              <w:top w:val="single" w:sz="4" w:space="0" w:color="auto"/>
              <w:left w:val="single" w:sz="4" w:space="0" w:color="auto"/>
              <w:bottom w:val="single" w:sz="4" w:space="0" w:color="auto"/>
              <w:right w:val="single" w:sz="4" w:space="0" w:color="auto"/>
            </w:tcBorders>
          </w:tcPr>
          <w:p w14:paraId="56B740C5" w14:textId="77777777" w:rsidR="00175C8A" w:rsidRDefault="00175C8A" w:rsidP="00523B0E">
            <w:pPr>
              <w:jc w:val="center"/>
              <w:rPr>
                <w:rFonts w:ascii="Times New Roman" w:hAnsi="Times New Roman"/>
                <w:sz w:val="24"/>
                <w:szCs w:val="24"/>
              </w:rPr>
            </w:pPr>
            <w:r>
              <w:rPr>
                <w:rFonts w:ascii="Times New Roman" w:hAnsi="Times New Roman"/>
                <w:sz w:val="24"/>
                <w:szCs w:val="24"/>
              </w:rPr>
              <w:t>17.</w:t>
            </w:r>
          </w:p>
        </w:tc>
        <w:tc>
          <w:tcPr>
            <w:tcW w:w="2672" w:type="dxa"/>
            <w:tcBorders>
              <w:top w:val="single" w:sz="4" w:space="0" w:color="auto"/>
              <w:left w:val="single" w:sz="4" w:space="0" w:color="auto"/>
              <w:bottom w:val="single" w:sz="4" w:space="0" w:color="auto"/>
              <w:right w:val="single" w:sz="4" w:space="0" w:color="auto"/>
            </w:tcBorders>
          </w:tcPr>
          <w:p w14:paraId="4F3CBB94" w14:textId="77777777" w:rsidR="00175C8A" w:rsidRDefault="00175C8A" w:rsidP="00175C8A">
            <w:pPr>
              <w:rPr>
                <w:rFonts w:ascii="Times New Roman" w:hAnsi="Times New Roman"/>
                <w:sz w:val="24"/>
                <w:szCs w:val="24"/>
              </w:rPr>
            </w:pPr>
            <w:r>
              <w:rPr>
                <w:rFonts w:ascii="Times New Roman" w:hAnsi="Times New Roman"/>
                <w:sz w:val="24"/>
                <w:szCs w:val="24"/>
              </w:rPr>
              <w:t>Lankymasis Katyčių senelių namuose</w:t>
            </w:r>
          </w:p>
          <w:p w14:paraId="67F4F9D3" w14:textId="77777777" w:rsidR="00175C8A" w:rsidRDefault="00175C8A" w:rsidP="00175C8A">
            <w:pPr>
              <w:rPr>
                <w:rFonts w:ascii="Times New Roman" w:hAnsi="Times New Roman"/>
                <w:sz w:val="24"/>
                <w:szCs w:val="24"/>
              </w:rPr>
            </w:pPr>
            <w:r>
              <w:rPr>
                <w:rFonts w:ascii="Times New Roman" w:hAnsi="Times New Roman"/>
                <w:sz w:val="24"/>
                <w:szCs w:val="24"/>
              </w:rPr>
              <w:t>(tradicinė veikla). ( 2.1)</w:t>
            </w:r>
          </w:p>
        </w:tc>
        <w:tc>
          <w:tcPr>
            <w:tcW w:w="2970" w:type="dxa"/>
            <w:tcBorders>
              <w:top w:val="single" w:sz="4" w:space="0" w:color="auto"/>
              <w:left w:val="single" w:sz="4" w:space="0" w:color="auto"/>
              <w:bottom w:val="single" w:sz="4" w:space="0" w:color="auto"/>
              <w:right w:val="single" w:sz="4" w:space="0" w:color="auto"/>
            </w:tcBorders>
          </w:tcPr>
          <w:p w14:paraId="3C21046C" w14:textId="77777777" w:rsidR="00175C8A" w:rsidRDefault="00175C8A" w:rsidP="00175C8A">
            <w:pPr>
              <w:rPr>
                <w:rFonts w:ascii="Times New Roman" w:hAnsi="Times New Roman"/>
                <w:sz w:val="24"/>
                <w:szCs w:val="24"/>
              </w:rPr>
            </w:pPr>
            <w:r>
              <w:rPr>
                <w:rFonts w:ascii="Times New Roman" w:hAnsi="Times New Roman"/>
                <w:sz w:val="24"/>
                <w:szCs w:val="24"/>
              </w:rPr>
              <w:t>Glaudesni ryšiai, empatiškumo jausmas ir socialinių įgūdžių tvirtinimas.</w:t>
            </w:r>
          </w:p>
        </w:tc>
        <w:tc>
          <w:tcPr>
            <w:tcW w:w="1220" w:type="dxa"/>
            <w:tcBorders>
              <w:top w:val="single" w:sz="4" w:space="0" w:color="auto"/>
              <w:left w:val="single" w:sz="4" w:space="0" w:color="auto"/>
              <w:bottom w:val="single" w:sz="4" w:space="0" w:color="auto"/>
              <w:right w:val="single" w:sz="4" w:space="0" w:color="auto"/>
            </w:tcBorders>
          </w:tcPr>
          <w:p w14:paraId="59B364DF" w14:textId="77777777" w:rsidR="00175C8A" w:rsidRDefault="00175C8A" w:rsidP="00523B0E">
            <w:pPr>
              <w:jc w:val="center"/>
              <w:rPr>
                <w:rFonts w:ascii="Times New Roman" w:hAnsi="Times New Roman"/>
                <w:sz w:val="24"/>
                <w:szCs w:val="24"/>
              </w:rPr>
            </w:pPr>
            <w:r>
              <w:rPr>
                <w:rFonts w:ascii="Times New Roman" w:hAnsi="Times New Roman"/>
                <w:sz w:val="24"/>
                <w:szCs w:val="24"/>
              </w:rPr>
              <w:t>Visus metus</w:t>
            </w:r>
          </w:p>
        </w:tc>
        <w:tc>
          <w:tcPr>
            <w:tcW w:w="2353" w:type="dxa"/>
            <w:tcBorders>
              <w:top w:val="single" w:sz="4" w:space="0" w:color="auto"/>
              <w:left w:val="single" w:sz="4" w:space="0" w:color="auto"/>
              <w:bottom w:val="single" w:sz="4" w:space="0" w:color="auto"/>
              <w:right w:val="single" w:sz="4" w:space="0" w:color="auto"/>
            </w:tcBorders>
          </w:tcPr>
          <w:p w14:paraId="52319D58" w14:textId="77777777" w:rsidR="00175C8A" w:rsidRDefault="00175C8A" w:rsidP="00175C8A">
            <w:pPr>
              <w:rPr>
                <w:rFonts w:ascii="Times New Roman" w:hAnsi="Times New Roman"/>
                <w:sz w:val="24"/>
                <w:szCs w:val="24"/>
              </w:rPr>
            </w:pPr>
            <w:r>
              <w:rPr>
                <w:rFonts w:ascii="Times New Roman" w:hAnsi="Times New Roman"/>
                <w:sz w:val="24"/>
                <w:szCs w:val="24"/>
              </w:rPr>
              <w:t xml:space="preserve">Rita Gečienė, Viktorija Sūdžiutė </w:t>
            </w:r>
          </w:p>
        </w:tc>
      </w:tr>
      <w:tr w:rsidR="00175C8A" w:rsidRPr="0085099E" w14:paraId="37C3B165" w14:textId="77777777" w:rsidTr="00523B0E">
        <w:tc>
          <w:tcPr>
            <w:tcW w:w="561" w:type="dxa"/>
            <w:tcBorders>
              <w:top w:val="single" w:sz="4" w:space="0" w:color="auto"/>
              <w:left w:val="single" w:sz="4" w:space="0" w:color="auto"/>
              <w:bottom w:val="single" w:sz="4" w:space="0" w:color="auto"/>
              <w:right w:val="single" w:sz="4" w:space="0" w:color="auto"/>
            </w:tcBorders>
          </w:tcPr>
          <w:p w14:paraId="21C5537B" w14:textId="77777777" w:rsidR="00175C8A" w:rsidRDefault="00175C8A" w:rsidP="00523B0E">
            <w:pPr>
              <w:jc w:val="center"/>
              <w:rPr>
                <w:rFonts w:ascii="Times New Roman" w:hAnsi="Times New Roman"/>
                <w:sz w:val="24"/>
                <w:szCs w:val="24"/>
              </w:rPr>
            </w:pPr>
            <w:r>
              <w:rPr>
                <w:rFonts w:ascii="Times New Roman" w:hAnsi="Times New Roman"/>
                <w:sz w:val="24"/>
                <w:szCs w:val="24"/>
              </w:rPr>
              <w:t>18.</w:t>
            </w:r>
          </w:p>
        </w:tc>
        <w:tc>
          <w:tcPr>
            <w:tcW w:w="2672" w:type="dxa"/>
            <w:tcBorders>
              <w:top w:val="single" w:sz="4" w:space="0" w:color="auto"/>
              <w:left w:val="single" w:sz="4" w:space="0" w:color="auto"/>
              <w:bottom w:val="single" w:sz="4" w:space="0" w:color="auto"/>
              <w:right w:val="single" w:sz="4" w:space="0" w:color="auto"/>
            </w:tcBorders>
          </w:tcPr>
          <w:p w14:paraId="2A205407" w14:textId="4DB95883" w:rsidR="00175C8A" w:rsidRDefault="00175C8A" w:rsidP="00175C8A">
            <w:pPr>
              <w:rPr>
                <w:rFonts w:ascii="Times New Roman" w:hAnsi="Times New Roman"/>
                <w:sz w:val="24"/>
                <w:szCs w:val="24"/>
              </w:rPr>
            </w:pPr>
            <w:r>
              <w:rPr>
                <w:rFonts w:ascii="Times New Roman" w:hAnsi="Times New Roman"/>
                <w:sz w:val="24"/>
                <w:szCs w:val="24"/>
              </w:rPr>
              <w:t>Edukacinė veikla  5-9 klasių mokiniam ir tėva</w:t>
            </w:r>
            <w:r w:rsidR="00523B0E">
              <w:rPr>
                <w:rFonts w:ascii="Times New Roman" w:hAnsi="Times New Roman"/>
                <w:sz w:val="24"/>
                <w:szCs w:val="24"/>
              </w:rPr>
              <w:t>ms „Kaip kvapai veikia nuotaiką</w:t>
            </w:r>
            <w:r>
              <w:rPr>
                <w:rFonts w:ascii="Times New Roman" w:hAnsi="Times New Roman"/>
                <w:sz w:val="24"/>
                <w:szCs w:val="24"/>
              </w:rPr>
              <w:t>?</w:t>
            </w:r>
            <w:r w:rsidR="00523B0E">
              <w:rPr>
                <w:rFonts w:ascii="Times New Roman" w:hAnsi="Times New Roman"/>
                <w:sz w:val="24"/>
                <w:szCs w:val="24"/>
              </w:rPr>
              <w:t>“</w:t>
            </w:r>
            <w:r w:rsidR="00E314F8">
              <w:rPr>
                <w:rFonts w:ascii="Times New Roman" w:hAnsi="Times New Roman"/>
                <w:sz w:val="24"/>
                <w:szCs w:val="24"/>
              </w:rPr>
              <w:t>.</w:t>
            </w:r>
            <w:r>
              <w:rPr>
                <w:rFonts w:ascii="Times New Roman" w:hAnsi="Times New Roman"/>
                <w:sz w:val="24"/>
                <w:szCs w:val="24"/>
              </w:rPr>
              <w:t xml:space="preserve"> (2.1)</w:t>
            </w:r>
          </w:p>
        </w:tc>
        <w:tc>
          <w:tcPr>
            <w:tcW w:w="2970" w:type="dxa"/>
            <w:tcBorders>
              <w:top w:val="single" w:sz="4" w:space="0" w:color="auto"/>
              <w:left w:val="single" w:sz="4" w:space="0" w:color="auto"/>
              <w:bottom w:val="single" w:sz="4" w:space="0" w:color="auto"/>
              <w:right w:val="single" w:sz="4" w:space="0" w:color="auto"/>
            </w:tcBorders>
          </w:tcPr>
          <w:p w14:paraId="354448D1" w14:textId="77777777" w:rsidR="00175C8A" w:rsidRDefault="00175C8A" w:rsidP="00175C8A">
            <w:pPr>
              <w:rPr>
                <w:rFonts w:ascii="Times New Roman" w:hAnsi="Times New Roman"/>
                <w:sz w:val="24"/>
                <w:szCs w:val="24"/>
              </w:rPr>
            </w:pPr>
            <w:r>
              <w:rPr>
                <w:rFonts w:ascii="Times New Roman" w:hAnsi="Times New Roman"/>
                <w:sz w:val="24"/>
                <w:szCs w:val="24"/>
              </w:rPr>
              <w:t>Sužinos informacijos apie kvapų poveikį žmogui.</w:t>
            </w:r>
          </w:p>
        </w:tc>
        <w:tc>
          <w:tcPr>
            <w:tcW w:w="1220" w:type="dxa"/>
            <w:tcBorders>
              <w:top w:val="single" w:sz="4" w:space="0" w:color="auto"/>
              <w:left w:val="single" w:sz="4" w:space="0" w:color="auto"/>
              <w:bottom w:val="single" w:sz="4" w:space="0" w:color="auto"/>
              <w:right w:val="single" w:sz="4" w:space="0" w:color="auto"/>
            </w:tcBorders>
          </w:tcPr>
          <w:p w14:paraId="17AA3D37" w14:textId="77777777" w:rsidR="00175C8A" w:rsidRDefault="00175C8A" w:rsidP="00523B0E">
            <w:pPr>
              <w:jc w:val="center"/>
              <w:rPr>
                <w:rFonts w:ascii="Times New Roman" w:hAnsi="Times New Roman"/>
                <w:sz w:val="24"/>
                <w:szCs w:val="24"/>
              </w:rPr>
            </w:pPr>
            <w:r>
              <w:rPr>
                <w:rFonts w:ascii="Times New Roman" w:hAnsi="Times New Roman"/>
                <w:sz w:val="24"/>
                <w:szCs w:val="24"/>
              </w:rPr>
              <w:t>2024-04</w:t>
            </w:r>
          </w:p>
        </w:tc>
        <w:tc>
          <w:tcPr>
            <w:tcW w:w="2353" w:type="dxa"/>
            <w:tcBorders>
              <w:top w:val="single" w:sz="4" w:space="0" w:color="auto"/>
              <w:left w:val="single" w:sz="4" w:space="0" w:color="auto"/>
              <w:bottom w:val="single" w:sz="4" w:space="0" w:color="auto"/>
              <w:right w:val="single" w:sz="4" w:space="0" w:color="auto"/>
            </w:tcBorders>
          </w:tcPr>
          <w:p w14:paraId="78FB1ECD" w14:textId="77777777" w:rsidR="00175C8A" w:rsidRDefault="00175C8A" w:rsidP="00175C8A">
            <w:pPr>
              <w:rPr>
                <w:rFonts w:ascii="Times New Roman" w:hAnsi="Times New Roman"/>
                <w:sz w:val="24"/>
                <w:szCs w:val="24"/>
              </w:rPr>
            </w:pPr>
            <w:r>
              <w:rPr>
                <w:rFonts w:ascii="Times New Roman" w:hAnsi="Times New Roman"/>
                <w:sz w:val="24"/>
                <w:szCs w:val="24"/>
              </w:rPr>
              <w:t>Rita Gečienė,</w:t>
            </w:r>
          </w:p>
          <w:p w14:paraId="54D984AD" w14:textId="77777777" w:rsidR="00175C8A" w:rsidRDefault="00175C8A" w:rsidP="00175C8A">
            <w:pPr>
              <w:rPr>
                <w:rFonts w:ascii="Times New Roman" w:hAnsi="Times New Roman"/>
                <w:sz w:val="24"/>
                <w:szCs w:val="24"/>
              </w:rPr>
            </w:pPr>
            <w:r>
              <w:rPr>
                <w:rFonts w:ascii="Times New Roman" w:hAnsi="Times New Roman"/>
                <w:sz w:val="24"/>
                <w:szCs w:val="24"/>
              </w:rPr>
              <w:t>klasių vadovai</w:t>
            </w:r>
          </w:p>
        </w:tc>
      </w:tr>
    </w:tbl>
    <w:p w14:paraId="697953A5" w14:textId="77777777" w:rsidR="00175C8A" w:rsidRPr="0085099E" w:rsidRDefault="00175C8A" w:rsidP="00175C8A">
      <w:pPr>
        <w:ind w:firstLine="0"/>
        <w:rPr>
          <w:rFonts w:eastAsia="Calibri" w:cs="Times New Roman"/>
          <w:szCs w:val="24"/>
        </w:rPr>
      </w:pPr>
    </w:p>
    <w:p w14:paraId="6E8AC69E" w14:textId="77777777" w:rsidR="00175C8A" w:rsidRPr="0085099E" w:rsidRDefault="00175C8A" w:rsidP="00175C8A">
      <w:pPr>
        <w:ind w:firstLine="0"/>
        <w:jc w:val="center"/>
        <w:rPr>
          <w:rFonts w:eastAsia="Calibri" w:cs="Times New Roman"/>
          <w:szCs w:val="24"/>
        </w:rPr>
      </w:pPr>
      <w:r w:rsidRPr="0085099E">
        <w:rPr>
          <w:rFonts w:eastAsia="Calibri" w:cs="Times New Roman"/>
          <w:szCs w:val="24"/>
        </w:rPr>
        <w:t>IV. KITA METODINĖ VEIKLA</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4229"/>
        <w:gridCol w:w="1305"/>
        <w:gridCol w:w="1417"/>
        <w:gridCol w:w="2268"/>
      </w:tblGrid>
      <w:tr w:rsidR="00175C8A" w:rsidRPr="0085099E" w14:paraId="0FD85E2F" w14:textId="77777777" w:rsidTr="00E314F8">
        <w:tc>
          <w:tcPr>
            <w:tcW w:w="557" w:type="dxa"/>
            <w:tcBorders>
              <w:top w:val="single" w:sz="4" w:space="0" w:color="auto"/>
              <w:left w:val="single" w:sz="4" w:space="0" w:color="auto"/>
              <w:bottom w:val="single" w:sz="4" w:space="0" w:color="auto"/>
              <w:right w:val="single" w:sz="4" w:space="0" w:color="auto"/>
            </w:tcBorders>
            <w:hideMark/>
          </w:tcPr>
          <w:p w14:paraId="5CF287E5" w14:textId="77777777" w:rsidR="00175C8A" w:rsidRPr="0085099E" w:rsidRDefault="00175C8A" w:rsidP="00175C8A">
            <w:pPr>
              <w:ind w:firstLine="0"/>
              <w:jc w:val="center"/>
              <w:rPr>
                <w:rFonts w:eastAsia="Calibri" w:cs="Times New Roman"/>
                <w:szCs w:val="24"/>
              </w:rPr>
            </w:pPr>
            <w:r w:rsidRPr="0085099E">
              <w:rPr>
                <w:rFonts w:eastAsia="Calibri" w:cs="Times New Roman"/>
                <w:szCs w:val="24"/>
              </w:rPr>
              <w:t>Eil. Nr.</w:t>
            </w:r>
          </w:p>
        </w:tc>
        <w:tc>
          <w:tcPr>
            <w:tcW w:w="4229" w:type="dxa"/>
            <w:tcBorders>
              <w:top w:val="single" w:sz="4" w:space="0" w:color="auto"/>
              <w:left w:val="single" w:sz="4" w:space="0" w:color="auto"/>
              <w:bottom w:val="single" w:sz="4" w:space="0" w:color="auto"/>
              <w:right w:val="single" w:sz="4" w:space="0" w:color="auto"/>
            </w:tcBorders>
            <w:hideMark/>
          </w:tcPr>
          <w:p w14:paraId="5F5436A1" w14:textId="77777777" w:rsidR="00175C8A" w:rsidRPr="0085099E" w:rsidRDefault="00175C8A" w:rsidP="00175C8A">
            <w:pPr>
              <w:ind w:firstLine="0"/>
              <w:jc w:val="center"/>
              <w:rPr>
                <w:rFonts w:eastAsia="Calibri" w:cs="Times New Roman"/>
                <w:szCs w:val="24"/>
              </w:rPr>
            </w:pPr>
            <w:r w:rsidRPr="0085099E">
              <w:rPr>
                <w:rFonts w:eastAsia="Calibri" w:cs="Times New Roman"/>
                <w:szCs w:val="24"/>
              </w:rPr>
              <w:t>Veiklos turinys</w:t>
            </w:r>
          </w:p>
        </w:tc>
        <w:tc>
          <w:tcPr>
            <w:tcW w:w="1305" w:type="dxa"/>
            <w:tcBorders>
              <w:top w:val="single" w:sz="4" w:space="0" w:color="auto"/>
              <w:left w:val="single" w:sz="4" w:space="0" w:color="auto"/>
              <w:bottom w:val="single" w:sz="4" w:space="0" w:color="auto"/>
              <w:right w:val="single" w:sz="4" w:space="0" w:color="auto"/>
            </w:tcBorders>
            <w:hideMark/>
          </w:tcPr>
          <w:p w14:paraId="3CC0A18B" w14:textId="77777777" w:rsidR="00175C8A" w:rsidRPr="0085099E" w:rsidRDefault="00175C8A" w:rsidP="00175C8A">
            <w:pPr>
              <w:ind w:firstLine="0"/>
              <w:jc w:val="center"/>
              <w:rPr>
                <w:rFonts w:eastAsia="Calibri" w:cs="Times New Roman"/>
                <w:szCs w:val="24"/>
              </w:rPr>
            </w:pPr>
            <w:r w:rsidRPr="0085099E">
              <w:rPr>
                <w:rFonts w:eastAsia="Calibri" w:cs="Times New Roman"/>
                <w:szCs w:val="24"/>
              </w:rPr>
              <w:t>Klasė</w:t>
            </w:r>
          </w:p>
        </w:tc>
        <w:tc>
          <w:tcPr>
            <w:tcW w:w="1417" w:type="dxa"/>
            <w:tcBorders>
              <w:top w:val="single" w:sz="4" w:space="0" w:color="auto"/>
              <w:left w:val="single" w:sz="4" w:space="0" w:color="auto"/>
              <w:bottom w:val="single" w:sz="4" w:space="0" w:color="auto"/>
              <w:right w:val="single" w:sz="4" w:space="0" w:color="auto"/>
            </w:tcBorders>
            <w:hideMark/>
          </w:tcPr>
          <w:p w14:paraId="45023048" w14:textId="77777777" w:rsidR="00175C8A" w:rsidRPr="0085099E" w:rsidRDefault="00175C8A" w:rsidP="00BC71B8">
            <w:pPr>
              <w:ind w:firstLine="0"/>
              <w:jc w:val="center"/>
              <w:rPr>
                <w:rFonts w:eastAsia="Calibri" w:cs="Times New Roman"/>
                <w:szCs w:val="24"/>
              </w:rPr>
            </w:pPr>
            <w:r w:rsidRPr="0085099E">
              <w:rPr>
                <w:rFonts w:eastAsia="Calibri" w:cs="Times New Roman"/>
                <w:szCs w:val="24"/>
              </w:rPr>
              <w:t>Data</w:t>
            </w:r>
          </w:p>
        </w:tc>
        <w:tc>
          <w:tcPr>
            <w:tcW w:w="2268" w:type="dxa"/>
            <w:tcBorders>
              <w:top w:val="single" w:sz="4" w:space="0" w:color="auto"/>
              <w:left w:val="single" w:sz="4" w:space="0" w:color="auto"/>
              <w:bottom w:val="single" w:sz="4" w:space="0" w:color="auto"/>
              <w:right w:val="single" w:sz="4" w:space="0" w:color="auto"/>
            </w:tcBorders>
            <w:hideMark/>
          </w:tcPr>
          <w:p w14:paraId="00030B62" w14:textId="77777777" w:rsidR="00175C8A" w:rsidRPr="0085099E" w:rsidRDefault="00175C8A" w:rsidP="00175C8A">
            <w:pPr>
              <w:ind w:firstLine="0"/>
              <w:jc w:val="center"/>
              <w:rPr>
                <w:rFonts w:eastAsia="Calibri" w:cs="Times New Roman"/>
                <w:szCs w:val="24"/>
              </w:rPr>
            </w:pPr>
            <w:r w:rsidRPr="0085099E">
              <w:rPr>
                <w:rFonts w:eastAsia="Calibri" w:cs="Times New Roman"/>
                <w:szCs w:val="24"/>
              </w:rPr>
              <w:t>Atsakingas</w:t>
            </w:r>
          </w:p>
        </w:tc>
      </w:tr>
      <w:tr w:rsidR="00175C8A" w:rsidRPr="0085099E" w14:paraId="746333EC" w14:textId="77777777" w:rsidTr="00E314F8">
        <w:trPr>
          <w:trHeight w:val="850"/>
        </w:trPr>
        <w:tc>
          <w:tcPr>
            <w:tcW w:w="557" w:type="dxa"/>
            <w:tcBorders>
              <w:top w:val="single" w:sz="4" w:space="0" w:color="auto"/>
              <w:left w:val="single" w:sz="4" w:space="0" w:color="auto"/>
              <w:bottom w:val="single" w:sz="4" w:space="0" w:color="auto"/>
              <w:right w:val="single" w:sz="4" w:space="0" w:color="auto"/>
            </w:tcBorders>
            <w:hideMark/>
          </w:tcPr>
          <w:p w14:paraId="7AA1F1A9" w14:textId="77777777" w:rsidR="00175C8A" w:rsidRPr="0085099E" w:rsidRDefault="00175C8A" w:rsidP="00175C8A">
            <w:pPr>
              <w:ind w:firstLine="0"/>
              <w:jc w:val="center"/>
              <w:rPr>
                <w:rFonts w:eastAsia="Calibri" w:cs="Times New Roman"/>
                <w:szCs w:val="24"/>
              </w:rPr>
            </w:pPr>
            <w:r>
              <w:rPr>
                <w:rFonts w:eastAsia="Calibri" w:cs="Times New Roman"/>
                <w:szCs w:val="24"/>
              </w:rPr>
              <w:t>19</w:t>
            </w:r>
            <w:r w:rsidRPr="0085099E">
              <w:rPr>
                <w:rFonts w:eastAsia="Calibri" w:cs="Times New Roman"/>
                <w:szCs w:val="24"/>
              </w:rPr>
              <w:t>.</w:t>
            </w:r>
          </w:p>
        </w:tc>
        <w:tc>
          <w:tcPr>
            <w:tcW w:w="4229" w:type="dxa"/>
            <w:tcBorders>
              <w:top w:val="single" w:sz="4" w:space="0" w:color="auto"/>
              <w:left w:val="single" w:sz="4" w:space="0" w:color="auto"/>
              <w:bottom w:val="single" w:sz="4" w:space="0" w:color="auto"/>
              <w:right w:val="single" w:sz="4" w:space="0" w:color="auto"/>
            </w:tcBorders>
            <w:hideMark/>
          </w:tcPr>
          <w:p w14:paraId="31C0DE17" w14:textId="77777777" w:rsidR="00175C8A" w:rsidRPr="0085099E" w:rsidRDefault="00175C8A" w:rsidP="00175C8A">
            <w:pPr>
              <w:ind w:firstLine="0"/>
              <w:rPr>
                <w:rFonts w:eastAsia="Calibri" w:cs="Times New Roman"/>
                <w:szCs w:val="24"/>
              </w:rPr>
            </w:pPr>
            <w:r w:rsidRPr="0085099E">
              <w:rPr>
                <w:rFonts w:eastAsia="Calibri" w:cs="Times New Roman"/>
                <w:szCs w:val="24"/>
              </w:rPr>
              <w:t>Sistemingas pamokų lankomumo, pagalbos mokiniui ugdymo klausimais analizavimas.</w:t>
            </w:r>
            <w:r>
              <w:rPr>
                <w:rFonts w:eastAsia="Calibri" w:cs="Times New Roman"/>
                <w:szCs w:val="24"/>
              </w:rPr>
              <w:t xml:space="preserve"> (1.2)</w:t>
            </w:r>
          </w:p>
        </w:tc>
        <w:tc>
          <w:tcPr>
            <w:tcW w:w="1305" w:type="dxa"/>
            <w:tcBorders>
              <w:top w:val="single" w:sz="4" w:space="0" w:color="auto"/>
              <w:left w:val="single" w:sz="4" w:space="0" w:color="auto"/>
              <w:bottom w:val="single" w:sz="4" w:space="0" w:color="auto"/>
              <w:right w:val="single" w:sz="4" w:space="0" w:color="auto"/>
            </w:tcBorders>
            <w:hideMark/>
          </w:tcPr>
          <w:p w14:paraId="4F14D3A0" w14:textId="77777777" w:rsidR="00175C8A" w:rsidRPr="0085099E" w:rsidRDefault="00175C8A" w:rsidP="00175C8A">
            <w:pPr>
              <w:ind w:firstLine="0"/>
              <w:jc w:val="center"/>
              <w:rPr>
                <w:rFonts w:eastAsia="Calibri" w:cs="Times New Roman"/>
                <w:szCs w:val="24"/>
              </w:rPr>
            </w:pPr>
            <w:r w:rsidRPr="0085099E">
              <w:rPr>
                <w:rFonts w:eastAsia="Calibri" w:cs="Times New Roman"/>
                <w:szCs w:val="24"/>
              </w:rPr>
              <w:t>PUG,1</w:t>
            </w:r>
            <w:r>
              <w:rPr>
                <w:rFonts w:eastAsia="Calibri" w:cs="Times New Roman"/>
                <w:szCs w:val="24"/>
              </w:rPr>
              <w:t>–9</w:t>
            </w:r>
          </w:p>
        </w:tc>
        <w:tc>
          <w:tcPr>
            <w:tcW w:w="1417" w:type="dxa"/>
            <w:tcBorders>
              <w:top w:val="single" w:sz="4" w:space="0" w:color="auto"/>
              <w:left w:val="single" w:sz="4" w:space="0" w:color="auto"/>
              <w:bottom w:val="single" w:sz="4" w:space="0" w:color="auto"/>
              <w:right w:val="single" w:sz="4" w:space="0" w:color="auto"/>
            </w:tcBorders>
            <w:hideMark/>
          </w:tcPr>
          <w:p w14:paraId="6D076E99" w14:textId="77777777" w:rsidR="00175C8A" w:rsidRPr="0085099E" w:rsidRDefault="00175C8A" w:rsidP="00BC71B8">
            <w:pPr>
              <w:ind w:firstLine="0"/>
              <w:jc w:val="center"/>
              <w:rPr>
                <w:rFonts w:eastAsia="Calibri" w:cs="Times New Roman"/>
                <w:szCs w:val="24"/>
              </w:rPr>
            </w:pPr>
            <w:r w:rsidRPr="0085099E">
              <w:rPr>
                <w:rFonts w:eastAsia="Calibri" w:cs="Times New Roman"/>
                <w:szCs w:val="24"/>
              </w:rPr>
              <w:t>Visus metus</w:t>
            </w:r>
          </w:p>
        </w:tc>
        <w:tc>
          <w:tcPr>
            <w:tcW w:w="2268" w:type="dxa"/>
            <w:tcBorders>
              <w:top w:val="single" w:sz="4" w:space="0" w:color="auto"/>
              <w:left w:val="single" w:sz="4" w:space="0" w:color="auto"/>
              <w:bottom w:val="single" w:sz="4" w:space="0" w:color="auto"/>
              <w:right w:val="single" w:sz="4" w:space="0" w:color="auto"/>
            </w:tcBorders>
            <w:hideMark/>
          </w:tcPr>
          <w:p w14:paraId="512ADCBE" w14:textId="77777777" w:rsidR="00175C8A" w:rsidRPr="0085099E" w:rsidRDefault="00175C8A" w:rsidP="00175C8A">
            <w:pPr>
              <w:ind w:firstLine="0"/>
              <w:rPr>
                <w:rFonts w:eastAsia="Calibri" w:cs="Times New Roman"/>
                <w:szCs w:val="24"/>
              </w:rPr>
            </w:pPr>
            <w:r w:rsidRPr="0085099E">
              <w:rPr>
                <w:rFonts w:eastAsia="Calibri" w:cs="Times New Roman"/>
                <w:szCs w:val="24"/>
              </w:rPr>
              <w:t>Klasių vadovai</w:t>
            </w:r>
          </w:p>
        </w:tc>
      </w:tr>
      <w:tr w:rsidR="00175C8A" w:rsidRPr="0085099E" w14:paraId="795053A6" w14:textId="77777777" w:rsidTr="00E314F8">
        <w:tc>
          <w:tcPr>
            <w:tcW w:w="557" w:type="dxa"/>
            <w:tcBorders>
              <w:top w:val="single" w:sz="4" w:space="0" w:color="auto"/>
              <w:left w:val="single" w:sz="4" w:space="0" w:color="auto"/>
              <w:bottom w:val="single" w:sz="4" w:space="0" w:color="auto"/>
              <w:right w:val="single" w:sz="4" w:space="0" w:color="auto"/>
            </w:tcBorders>
            <w:hideMark/>
          </w:tcPr>
          <w:p w14:paraId="1CCBC8D7" w14:textId="77777777" w:rsidR="00175C8A" w:rsidRPr="0085099E" w:rsidRDefault="00175C8A" w:rsidP="00175C8A">
            <w:pPr>
              <w:ind w:firstLine="0"/>
              <w:jc w:val="center"/>
              <w:rPr>
                <w:rFonts w:eastAsia="Calibri" w:cs="Times New Roman"/>
                <w:szCs w:val="24"/>
              </w:rPr>
            </w:pPr>
            <w:r>
              <w:rPr>
                <w:rFonts w:eastAsia="Calibri" w:cs="Times New Roman"/>
                <w:szCs w:val="24"/>
              </w:rPr>
              <w:t>20</w:t>
            </w:r>
            <w:r w:rsidRPr="0085099E">
              <w:rPr>
                <w:rFonts w:eastAsia="Calibri" w:cs="Times New Roman"/>
                <w:szCs w:val="24"/>
              </w:rPr>
              <w:t>.</w:t>
            </w:r>
          </w:p>
        </w:tc>
        <w:tc>
          <w:tcPr>
            <w:tcW w:w="4229" w:type="dxa"/>
            <w:tcBorders>
              <w:top w:val="single" w:sz="4" w:space="0" w:color="auto"/>
              <w:left w:val="single" w:sz="4" w:space="0" w:color="auto"/>
              <w:bottom w:val="single" w:sz="4" w:space="0" w:color="auto"/>
              <w:right w:val="single" w:sz="4" w:space="0" w:color="auto"/>
            </w:tcBorders>
            <w:hideMark/>
          </w:tcPr>
          <w:p w14:paraId="50E4AD5B" w14:textId="77777777" w:rsidR="00175C8A" w:rsidRPr="0085099E" w:rsidRDefault="00175C8A" w:rsidP="00175C8A">
            <w:pPr>
              <w:ind w:firstLine="0"/>
              <w:rPr>
                <w:rFonts w:eastAsia="Calibri" w:cs="Times New Roman"/>
                <w:szCs w:val="24"/>
              </w:rPr>
            </w:pPr>
            <w:r w:rsidRPr="0085099E">
              <w:rPr>
                <w:rFonts w:eastAsia="Calibri" w:cs="Times New Roman"/>
                <w:szCs w:val="24"/>
              </w:rPr>
              <w:t>Signalinių, pusmečių mokinių pasiekimų analizavimas.</w:t>
            </w:r>
            <w:r>
              <w:rPr>
                <w:rFonts w:eastAsia="Calibri" w:cs="Times New Roman"/>
                <w:szCs w:val="24"/>
              </w:rPr>
              <w:t xml:space="preserve"> (1.2)</w:t>
            </w:r>
          </w:p>
        </w:tc>
        <w:tc>
          <w:tcPr>
            <w:tcW w:w="1305" w:type="dxa"/>
            <w:tcBorders>
              <w:top w:val="single" w:sz="4" w:space="0" w:color="auto"/>
              <w:left w:val="single" w:sz="4" w:space="0" w:color="auto"/>
              <w:bottom w:val="single" w:sz="4" w:space="0" w:color="auto"/>
              <w:right w:val="single" w:sz="4" w:space="0" w:color="auto"/>
            </w:tcBorders>
            <w:hideMark/>
          </w:tcPr>
          <w:p w14:paraId="6FDB604F" w14:textId="77777777" w:rsidR="00175C8A" w:rsidRPr="0085099E" w:rsidRDefault="00175C8A" w:rsidP="00175C8A">
            <w:pPr>
              <w:ind w:firstLine="0"/>
              <w:jc w:val="center"/>
              <w:rPr>
                <w:rFonts w:eastAsia="Calibri" w:cs="Times New Roman"/>
                <w:szCs w:val="24"/>
              </w:rPr>
            </w:pPr>
            <w:r>
              <w:rPr>
                <w:rFonts w:eastAsia="Calibri" w:cs="Times New Roman"/>
                <w:szCs w:val="24"/>
              </w:rPr>
              <w:t>1–9</w:t>
            </w:r>
          </w:p>
        </w:tc>
        <w:tc>
          <w:tcPr>
            <w:tcW w:w="1417" w:type="dxa"/>
            <w:tcBorders>
              <w:top w:val="single" w:sz="4" w:space="0" w:color="auto"/>
              <w:left w:val="single" w:sz="4" w:space="0" w:color="auto"/>
              <w:bottom w:val="single" w:sz="4" w:space="0" w:color="auto"/>
              <w:right w:val="single" w:sz="4" w:space="0" w:color="auto"/>
            </w:tcBorders>
          </w:tcPr>
          <w:p w14:paraId="4E0AB840" w14:textId="77777777" w:rsidR="00175C8A" w:rsidRDefault="00175C8A" w:rsidP="00BC71B8">
            <w:pPr>
              <w:ind w:firstLine="0"/>
              <w:jc w:val="center"/>
              <w:rPr>
                <w:rFonts w:eastAsia="Calibri" w:cs="Times New Roman"/>
                <w:szCs w:val="24"/>
              </w:rPr>
            </w:pPr>
            <w:r>
              <w:rPr>
                <w:rFonts w:eastAsia="Calibri" w:cs="Times New Roman"/>
                <w:szCs w:val="24"/>
              </w:rPr>
              <w:t>2024-04</w:t>
            </w:r>
          </w:p>
          <w:p w14:paraId="0C4B4B57" w14:textId="77777777" w:rsidR="00175C8A" w:rsidRPr="0085099E" w:rsidRDefault="00175C8A" w:rsidP="00BC71B8">
            <w:pPr>
              <w:ind w:firstLine="0"/>
              <w:jc w:val="center"/>
              <w:rPr>
                <w:rFonts w:eastAsia="Calibri" w:cs="Times New Roman"/>
                <w:szCs w:val="24"/>
              </w:rPr>
            </w:pPr>
            <w:r>
              <w:rPr>
                <w:rFonts w:eastAsia="Calibri" w:cs="Times New Roman"/>
                <w:szCs w:val="24"/>
              </w:rPr>
              <w:t>2024-11</w:t>
            </w:r>
          </w:p>
        </w:tc>
        <w:tc>
          <w:tcPr>
            <w:tcW w:w="2268" w:type="dxa"/>
            <w:tcBorders>
              <w:top w:val="single" w:sz="4" w:space="0" w:color="auto"/>
              <w:left w:val="single" w:sz="4" w:space="0" w:color="auto"/>
              <w:bottom w:val="single" w:sz="4" w:space="0" w:color="auto"/>
              <w:right w:val="single" w:sz="4" w:space="0" w:color="auto"/>
            </w:tcBorders>
            <w:hideMark/>
          </w:tcPr>
          <w:p w14:paraId="3F960526" w14:textId="77777777" w:rsidR="00175C8A" w:rsidRPr="0085099E" w:rsidRDefault="00175C8A" w:rsidP="00175C8A">
            <w:pPr>
              <w:ind w:firstLine="0"/>
              <w:rPr>
                <w:rFonts w:eastAsia="Calibri" w:cs="Times New Roman"/>
                <w:szCs w:val="24"/>
              </w:rPr>
            </w:pPr>
            <w:r w:rsidRPr="0085099E">
              <w:rPr>
                <w:rFonts w:eastAsia="Calibri" w:cs="Times New Roman"/>
                <w:szCs w:val="24"/>
              </w:rPr>
              <w:t>Klasių vadovai</w:t>
            </w:r>
          </w:p>
        </w:tc>
      </w:tr>
      <w:tr w:rsidR="00175C8A" w:rsidRPr="0085099E" w14:paraId="3B1228FB" w14:textId="77777777" w:rsidTr="00E314F8">
        <w:tc>
          <w:tcPr>
            <w:tcW w:w="557" w:type="dxa"/>
            <w:tcBorders>
              <w:top w:val="single" w:sz="4" w:space="0" w:color="auto"/>
              <w:left w:val="single" w:sz="4" w:space="0" w:color="auto"/>
              <w:bottom w:val="single" w:sz="4" w:space="0" w:color="auto"/>
              <w:right w:val="single" w:sz="4" w:space="0" w:color="auto"/>
            </w:tcBorders>
          </w:tcPr>
          <w:p w14:paraId="19A60723" w14:textId="77777777" w:rsidR="00175C8A" w:rsidRDefault="00175C8A" w:rsidP="00175C8A">
            <w:pPr>
              <w:ind w:firstLine="0"/>
              <w:jc w:val="center"/>
              <w:rPr>
                <w:rFonts w:eastAsia="Calibri" w:cs="Times New Roman"/>
                <w:szCs w:val="24"/>
              </w:rPr>
            </w:pPr>
            <w:r>
              <w:rPr>
                <w:rFonts w:eastAsia="Calibri" w:cs="Times New Roman"/>
                <w:szCs w:val="24"/>
              </w:rPr>
              <w:t>21.</w:t>
            </w:r>
          </w:p>
        </w:tc>
        <w:tc>
          <w:tcPr>
            <w:tcW w:w="4229" w:type="dxa"/>
            <w:tcBorders>
              <w:top w:val="single" w:sz="4" w:space="0" w:color="auto"/>
              <w:left w:val="single" w:sz="4" w:space="0" w:color="auto"/>
              <w:bottom w:val="single" w:sz="4" w:space="0" w:color="auto"/>
              <w:right w:val="single" w:sz="4" w:space="0" w:color="auto"/>
            </w:tcBorders>
          </w:tcPr>
          <w:p w14:paraId="116C78B3" w14:textId="77777777" w:rsidR="00175C8A" w:rsidRDefault="00175C8A" w:rsidP="00175C8A">
            <w:pPr>
              <w:ind w:firstLine="0"/>
              <w:rPr>
                <w:rFonts w:eastAsia="Calibri" w:cs="Times New Roman"/>
                <w:szCs w:val="24"/>
              </w:rPr>
            </w:pPr>
            <w:r>
              <w:rPr>
                <w:rFonts w:eastAsia="Calibri" w:cs="Times New Roman"/>
                <w:szCs w:val="24"/>
              </w:rPr>
              <w:t>Profesijų mugė. (2.1)</w:t>
            </w:r>
          </w:p>
        </w:tc>
        <w:tc>
          <w:tcPr>
            <w:tcW w:w="1305" w:type="dxa"/>
            <w:tcBorders>
              <w:top w:val="single" w:sz="4" w:space="0" w:color="auto"/>
              <w:left w:val="single" w:sz="4" w:space="0" w:color="auto"/>
              <w:bottom w:val="single" w:sz="4" w:space="0" w:color="auto"/>
              <w:right w:val="single" w:sz="4" w:space="0" w:color="auto"/>
            </w:tcBorders>
          </w:tcPr>
          <w:p w14:paraId="095F1A3C" w14:textId="77777777" w:rsidR="00175C8A" w:rsidRDefault="00175C8A" w:rsidP="00175C8A">
            <w:pPr>
              <w:ind w:firstLine="0"/>
              <w:jc w:val="center"/>
              <w:rPr>
                <w:rFonts w:eastAsia="Calibri" w:cs="Times New Roman"/>
                <w:szCs w:val="24"/>
              </w:rPr>
            </w:pPr>
            <w:r>
              <w:rPr>
                <w:rFonts w:eastAsia="Calibri" w:cs="Times New Roman"/>
                <w:szCs w:val="24"/>
              </w:rPr>
              <w:t>5–9</w:t>
            </w:r>
          </w:p>
        </w:tc>
        <w:tc>
          <w:tcPr>
            <w:tcW w:w="1417" w:type="dxa"/>
            <w:tcBorders>
              <w:top w:val="single" w:sz="4" w:space="0" w:color="auto"/>
              <w:left w:val="single" w:sz="4" w:space="0" w:color="auto"/>
              <w:bottom w:val="single" w:sz="4" w:space="0" w:color="auto"/>
              <w:right w:val="single" w:sz="4" w:space="0" w:color="auto"/>
            </w:tcBorders>
          </w:tcPr>
          <w:p w14:paraId="207E33E9" w14:textId="77777777" w:rsidR="00175C8A" w:rsidRDefault="00175C8A" w:rsidP="00BC71B8">
            <w:pPr>
              <w:ind w:firstLine="0"/>
              <w:jc w:val="center"/>
              <w:rPr>
                <w:rFonts w:eastAsia="Calibri" w:cs="Times New Roman"/>
                <w:szCs w:val="24"/>
              </w:rPr>
            </w:pPr>
            <w:r>
              <w:rPr>
                <w:rFonts w:eastAsia="Calibri" w:cs="Times New Roman"/>
                <w:szCs w:val="24"/>
              </w:rPr>
              <w:t>2024-04</w:t>
            </w:r>
          </w:p>
        </w:tc>
        <w:tc>
          <w:tcPr>
            <w:tcW w:w="2268" w:type="dxa"/>
            <w:tcBorders>
              <w:top w:val="single" w:sz="4" w:space="0" w:color="auto"/>
              <w:left w:val="single" w:sz="4" w:space="0" w:color="auto"/>
              <w:bottom w:val="single" w:sz="4" w:space="0" w:color="auto"/>
              <w:right w:val="single" w:sz="4" w:space="0" w:color="auto"/>
            </w:tcBorders>
          </w:tcPr>
          <w:p w14:paraId="249A2965" w14:textId="77777777" w:rsidR="00175C8A" w:rsidRDefault="00175C8A" w:rsidP="00175C8A">
            <w:pPr>
              <w:ind w:firstLine="0"/>
              <w:rPr>
                <w:rFonts w:eastAsia="Calibri" w:cs="Times New Roman"/>
                <w:szCs w:val="24"/>
              </w:rPr>
            </w:pPr>
            <w:r>
              <w:rPr>
                <w:rFonts w:eastAsia="Calibri" w:cs="Times New Roman"/>
                <w:szCs w:val="24"/>
              </w:rPr>
              <w:t>Klasių vadovai,</w:t>
            </w:r>
          </w:p>
          <w:p w14:paraId="4932C090" w14:textId="77777777" w:rsidR="00175C8A" w:rsidRDefault="00175C8A" w:rsidP="00175C8A">
            <w:pPr>
              <w:ind w:firstLine="0"/>
              <w:rPr>
                <w:rFonts w:eastAsia="Calibri" w:cs="Times New Roman"/>
                <w:szCs w:val="24"/>
              </w:rPr>
            </w:pPr>
            <w:r>
              <w:rPr>
                <w:rFonts w:eastAsia="Calibri" w:cs="Times New Roman"/>
                <w:szCs w:val="24"/>
              </w:rPr>
              <w:t>karjeros specialistė</w:t>
            </w:r>
          </w:p>
        </w:tc>
      </w:tr>
      <w:tr w:rsidR="00175C8A" w:rsidRPr="0085099E" w14:paraId="17C46F66" w14:textId="77777777" w:rsidTr="00E314F8">
        <w:tc>
          <w:tcPr>
            <w:tcW w:w="557" w:type="dxa"/>
            <w:tcBorders>
              <w:top w:val="single" w:sz="4" w:space="0" w:color="auto"/>
              <w:left w:val="single" w:sz="4" w:space="0" w:color="auto"/>
              <w:bottom w:val="single" w:sz="4" w:space="0" w:color="auto"/>
              <w:right w:val="single" w:sz="4" w:space="0" w:color="auto"/>
            </w:tcBorders>
          </w:tcPr>
          <w:p w14:paraId="42BB08C3" w14:textId="77777777" w:rsidR="00175C8A" w:rsidRDefault="00175C8A" w:rsidP="00175C8A">
            <w:pPr>
              <w:ind w:firstLine="0"/>
              <w:jc w:val="center"/>
              <w:rPr>
                <w:rFonts w:eastAsia="Calibri" w:cs="Times New Roman"/>
                <w:szCs w:val="24"/>
              </w:rPr>
            </w:pPr>
            <w:r>
              <w:rPr>
                <w:rFonts w:eastAsia="Calibri" w:cs="Times New Roman"/>
                <w:szCs w:val="24"/>
              </w:rPr>
              <w:t>22.</w:t>
            </w:r>
          </w:p>
        </w:tc>
        <w:tc>
          <w:tcPr>
            <w:tcW w:w="4229" w:type="dxa"/>
            <w:tcBorders>
              <w:top w:val="single" w:sz="4" w:space="0" w:color="auto"/>
              <w:left w:val="single" w:sz="4" w:space="0" w:color="auto"/>
              <w:bottom w:val="single" w:sz="4" w:space="0" w:color="auto"/>
              <w:right w:val="single" w:sz="4" w:space="0" w:color="auto"/>
            </w:tcBorders>
          </w:tcPr>
          <w:p w14:paraId="1C4C0A0B" w14:textId="77777777" w:rsidR="00175C8A" w:rsidRDefault="00175C8A" w:rsidP="00175C8A">
            <w:pPr>
              <w:ind w:firstLine="0"/>
              <w:rPr>
                <w:rFonts w:eastAsia="Calibri" w:cs="Times New Roman"/>
                <w:szCs w:val="24"/>
              </w:rPr>
            </w:pPr>
            <w:r>
              <w:rPr>
                <w:rFonts w:eastAsia="Calibri" w:cs="Times New Roman"/>
                <w:szCs w:val="24"/>
              </w:rPr>
              <w:t>Renginys „Margučių alėja“. (2.1)</w:t>
            </w:r>
          </w:p>
        </w:tc>
        <w:tc>
          <w:tcPr>
            <w:tcW w:w="1305" w:type="dxa"/>
            <w:tcBorders>
              <w:top w:val="single" w:sz="4" w:space="0" w:color="auto"/>
              <w:left w:val="single" w:sz="4" w:space="0" w:color="auto"/>
              <w:bottom w:val="single" w:sz="4" w:space="0" w:color="auto"/>
              <w:right w:val="single" w:sz="4" w:space="0" w:color="auto"/>
            </w:tcBorders>
          </w:tcPr>
          <w:p w14:paraId="2C29FC5F" w14:textId="77777777" w:rsidR="00175C8A" w:rsidRDefault="00175C8A" w:rsidP="00175C8A">
            <w:pPr>
              <w:ind w:firstLine="0"/>
              <w:jc w:val="center"/>
              <w:rPr>
                <w:rFonts w:eastAsia="Calibri" w:cs="Times New Roman"/>
                <w:szCs w:val="24"/>
              </w:rPr>
            </w:pPr>
            <w:r>
              <w:rPr>
                <w:rFonts w:eastAsia="Calibri" w:cs="Times New Roman"/>
                <w:szCs w:val="24"/>
              </w:rPr>
              <w:t>2</w:t>
            </w:r>
          </w:p>
        </w:tc>
        <w:tc>
          <w:tcPr>
            <w:tcW w:w="1417" w:type="dxa"/>
            <w:tcBorders>
              <w:top w:val="single" w:sz="4" w:space="0" w:color="auto"/>
              <w:left w:val="single" w:sz="4" w:space="0" w:color="auto"/>
              <w:bottom w:val="single" w:sz="4" w:space="0" w:color="auto"/>
              <w:right w:val="single" w:sz="4" w:space="0" w:color="auto"/>
            </w:tcBorders>
          </w:tcPr>
          <w:p w14:paraId="61C3A113" w14:textId="77777777" w:rsidR="00175C8A" w:rsidRDefault="00175C8A" w:rsidP="00BC71B8">
            <w:pPr>
              <w:ind w:firstLine="0"/>
              <w:jc w:val="center"/>
              <w:rPr>
                <w:rFonts w:eastAsia="Calibri" w:cs="Times New Roman"/>
                <w:szCs w:val="24"/>
              </w:rPr>
            </w:pPr>
            <w:r>
              <w:rPr>
                <w:rFonts w:eastAsia="Calibri" w:cs="Times New Roman"/>
                <w:szCs w:val="24"/>
              </w:rPr>
              <w:t>2024-03</w:t>
            </w:r>
          </w:p>
        </w:tc>
        <w:tc>
          <w:tcPr>
            <w:tcW w:w="2268" w:type="dxa"/>
            <w:tcBorders>
              <w:top w:val="single" w:sz="4" w:space="0" w:color="auto"/>
              <w:left w:val="single" w:sz="4" w:space="0" w:color="auto"/>
              <w:bottom w:val="single" w:sz="4" w:space="0" w:color="auto"/>
              <w:right w:val="single" w:sz="4" w:space="0" w:color="auto"/>
            </w:tcBorders>
          </w:tcPr>
          <w:p w14:paraId="29074A91" w14:textId="77777777" w:rsidR="00175C8A" w:rsidRDefault="00175C8A" w:rsidP="00175C8A">
            <w:pPr>
              <w:ind w:firstLine="0"/>
              <w:rPr>
                <w:rFonts w:eastAsia="Calibri" w:cs="Times New Roman"/>
                <w:szCs w:val="24"/>
              </w:rPr>
            </w:pPr>
            <w:r>
              <w:rPr>
                <w:rFonts w:eastAsia="Calibri" w:cs="Times New Roman"/>
                <w:szCs w:val="24"/>
              </w:rPr>
              <w:t>Vaida Vaitkuvienė</w:t>
            </w:r>
          </w:p>
        </w:tc>
      </w:tr>
      <w:tr w:rsidR="00175C8A" w:rsidRPr="0085099E" w14:paraId="342E8C77" w14:textId="77777777" w:rsidTr="00E314F8">
        <w:tc>
          <w:tcPr>
            <w:tcW w:w="557" w:type="dxa"/>
            <w:tcBorders>
              <w:top w:val="single" w:sz="4" w:space="0" w:color="auto"/>
              <w:left w:val="single" w:sz="4" w:space="0" w:color="auto"/>
              <w:bottom w:val="single" w:sz="4" w:space="0" w:color="auto"/>
              <w:right w:val="single" w:sz="4" w:space="0" w:color="auto"/>
            </w:tcBorders>
          </w:tcPr>
          <w:p w14:paraId="65F263E9" w14:textId="77777777" w:rsidR="00175C8A" w:rsidRDefault="00175C8A" w:rsidP="00175C8A">
            <w:pPr>
              <w:ind w:firstLine="0"/>
              <w:jc w:val="center"/>
              <w:rPr>
                <w:rFonts w:eastAsia="Calibri" w:cs="Times New Roman"/>
                <w:szCs w:val="24"/>
              </w:rPr>
            </w:pPr>
            <w:r>
              <w:rPr>
                <w:rFonts w:eastAsia="Calibri" w:cs="Times New Roman"/>
                <w:szCs w:val="24"/>
              </w:rPr>
              <w:t>23.</w:t>
            </w:r>
          </w:p>
        </w:tc>
        <w:tc>
          <w:tcPr>
            <w:tcW w:w="4229" w:type="dxa"/>
            <w:tcBorders>
              <w:top w:val="single" w:sz="4" w:space="0" w:color="auto"/>
              <w:left w:val="single" w:sz="4" w:space="0" w:color="auto"/>
              <w:bottom w:val="single" w:sz="4" w:space="0" w:color="auto"/>
              <w:right w:val="single" w:sz="4" w:space="0" w:color="auto"/>
            </w:tcBorders>
          </w:tcPr>
          <w:p w14:paraId="1EEFC2E7" w14:textId="77777777" w:rsidR="00175C8A" w:rsidRDefault="00175C8A" w:rsidP="00175C8A">
            <w:pPr>
              <w:ind w:firstLine="0"/>
              <w:rPr>
                <w:rFonts w:eastAsia="Calibri" w:cs="Times New Roman"/>
                <w:szCs w:val="24"/>
              </w:rPr>
            </w:pPr>
            <w:r>
              <w:rPr>
                <w:rFonts w:eastAsia="Calibri" w:cs="Times New Roman"/>
                <w:szCs w:val="24"/>
              </w:rPr>
              <w:t>Popietė „Gražiausi žodžiai Mamai“. (2.1)</w:t>
            </w:r>
          </w:p>
        </w:tc>
        <w:tc>
          <w:tcPr>
            <w:tcW w:w="1305" w:type="dxa"/>
            <w:tcBorders>
              <w:top w:val="single" w:sz="4" w:space="0" w:color="auto"/>
              <w:left w:val="single" w:sz="4" w:space="0" w:color="auto"/>
              <w:bottom w:val="single" w:sz="4" w:space="0" w:color="auto"/>
              <w:right w:val="single" w:sz="4" w:space="0" w:color="auto"/>
            </w:tcBorders>
          </w:tcPr>
          <w:p w14:paraId="6F14E8EA" w14:textId="77777777" w:rsidR="00175C8A" w:rsidRDefault="00175C8A" w:rsidP="00175C8A">
            <w:pPr>
              <w:ind w:firstLine="0"/>
              <w:jc w:val="center"/>
              <w:rPr>
                <w:rFonts w:eastAsia="Calibri" w:cs="Times New Roman"/>
                <w:szCs w:val="24"/>
              </w:rPr>
            </w:pPr>
            <w:r>
              <w:rPr>
                <w:rFonts w:eastAsia="Calibri" w:cs="Times New Roman"/>
                <w:szCs w:val="24"/>
              </w:rPr>
              <w:t>3</w:t>
            </w:r>
          </w:p>
        </w:tc>
        <w:tc>
          <w:tcPr>
            <w:tcW w:w="1417" w:type="dxa"/>
            <w:tcBorders>
              <w:top w:val="single" w:sz="4" w:space="0" w:color="auto"/>
              <w:left w:val="single" w:sz="4" w:space="0" w:color="auto"/>
              <w:bottom w:val="single" w:sz="4" w:space="0" w:color="auto"/>
              <w:right w:val="single" w:sz="4" w:space="0" w:color="auto"/>
            </w:tcBorders>
          </w:tcPr>
          <w:p w14:paraId="10384069" w14:textId="77777777" w:rsidR="00175C8A" w:rsidRDefault="00175C8A" w:rsidP="00BC71B8">
            <w:pPr>
              <w:ind w:firstLine="0"/>
              <w:jc w:val="center"/>
              <w:rPr>
                <w:rFonts w:eastAsia="Calibri" w:cs="Times New Roman"/>
                <w:szCs w:val="24"/>
              </w:rPr>
            </w:pPr>
            <w:r>
              <w:rPr>
                <w:rFonts w:eastAsia="Calibri" w:cs="Times New Roman"/>
                <w:szCs w:val="24"/>
              </w:rPr>
              <w:t>2024-05</w:t>
            </w:r>
          </w:p>
        </w:tc>
        <w:tc>
          <w:tcPr>
            <w:tcW w:w="2268" w:type="dxa"/>
            <w:tcBorders>
              <w:top w:val="single" w:sz="4" w:space="0" w:color="auto"/>
              <w:left w:val="single" w:sz="4" w:space="0" w:color="auto"/>
              <w:bottom w:val="single" w:sz="4" w:space="0" w:color="auto"/>
              <w:right w:val="single" w:sz="4" w:space="0" w:color="auto"/>
            </w:tcBorders>
          </w:tcPr>
          <w:p w14:paraId="590BC918" w14:textId="77777777" w:rsidR="00175C8A" w:rsidRDefault="00175C8A" w:rsidP="00175C8A">
            <w:pPr>
              <w:ind w:firstLine="0"/>
              <w:rPr>
                <w:rFonts w:eastAsia="Calibri" w:cs="Times New Roman"/>
                <w:szCs w:val="24"/>
              </w:rPr>
            </w:pPr>
            <w:r>
              <w:rPr>
                <w:rFonts w:eastAsia="Calibri" w:cs="Times New Roman"/>
                <w:szCs w:val="24"/>
              </w:rPr>
              <w:t>Sandra Ališkevičienė</w:t>
            </w:r>
          </w:p>
        </w:tc>
      </w:tr>
      <w:tr w:rsidR="00175C8A" w:rsidRPr="0085099E" w14:paraId="51C76676" w14:textId="77777777" w:rsidTr="00E314F8">
        <w:tc>
          <w:tcPr>
            <w:tcW w:w="557" w:type="dxa"/>
            <w:tcBorders>
              <w:top w:val="single" w:sz="4" w:space="0" w:color="auto"/>
              <w:left w:val="single" w:sz="4" w:space="0" w:color="auto"/>
              <w:bottom w:val="single" w:sz="4" w:space="0" w:color="auto"/>
              <w:right w:val="single" w:sz="4" w:space="0" w:color="auto"/>
            </w:tcBorders>
          </w:tcPr>
          <w:p w14:paraId="78CF7689" w14:textId="77777777" w:rsidR="00175C8A" w:rsidRDefault="00175C8A" w:rsidP="00175C8A">
            <w:pPr>
              <w:ind w:firstLine="0"/>
              <w:jc w:val="center"/>
              <w:rPr>
                <w:rFonts w:eastAsia="Calibri" w:cs="Times New Roman"/>
                <w:szCs w:val="24"/>
              </w:rPr>
            </w:pPr>
            <w:r>
              <w:rPr>
                <w:rFonts w:eastAsia="Calibri" w:cs="Times New Roman"/>
                <w:szCs w:val="24"/>
              </w:rPr>
              <w:t>24.</w:t>
            </w:r>
          </w:p>
        </w:tc>
        <w:tc>
          <w:tcPr>
            <w:tcW w:w="4229" w:type="dxa"/>
            <w:tcBorders>
              <w:top w:val="single" w:sz="4" w:space="0" w:color="auto"/>
              <w:left w:val="single" w:sz="4" w:space="0" w:color="auto"/>
              <w:bottom w:val="single" w:sz="4" w:space="0" w:color="auto"/>
              <w:right w:val="single" w:sz="4" w:space="0" w:color="auto"/>
            </w:tcBorders>
          </w:tcPr>
          <w:p w14:paraId="4A0366A5" w14:textId="77777777" w:rsidR="00175C8A" w:rsidRDefault="00175C8A" w:rsidP="00175C8A">
            <w:pPr>
              <w:ind w:firstLine="0"/>
              <w:rPr>
                <w:rFonts w:eastAsia="Calibri" w:cs="Times New Roman"/>
                <w:szCs w:val="24"/>
              </w:rPr>
            </w:pPr>
            <w:r>
              <w:rPr>
                <w:rFonts w:eastAsia="Calibri" w:cs="Times New Roman"/>
                <w:szCs w:val="24"/>
              </w:rPr>
              <w:t>Koncertas „Žodžiai sielai“. ( 2.1)</w:t>
            </w:r>
          </w:p>
        </w:tc>
        <w:tc>
          <w:tcPr>
            <w:tcW w:w="1305" w:type="dxa"/>
            <w:tcBorders>
              <w:top w:val="single" w:sz="4" w:space="0" w:color="auto"/>
              <w:left w:val="single" w:sz="4" w:space="0" w:color="auto"/>
              <w:bottom w:val="single" w:sz="4" w:space="0" w:color="auto"/>
              <w:right w:val="single" w:sz="4" w:space="0" w:color="auto"/>
            </w:tcBorders>
          </w:tcPr>
          <w:p w14:paraId="7F85B1F6" w14:textId="77777777" w:rsidR="00175C8A" w:rsidRDefault="00175C8A" w:rsidP="00175C8A">
            <w:pPr>
              <w:ind w:firstLine="0"/>
              <w:jc w:val="center"/>
              <w:rPr>
                <w:rFonts w:eastAsia="Calibri" w:cs="Times New Roman"/>
                <w:szCs w:val="24"/>
              </w:rPr>
            </w:pPr>
            <w:r>
              <w:rPr>
                <w:rFonts w:eastAsia="Calibri" w:cs="Times New Roman"/>
                <w:szCs w:val="24"/>
              </w:rPr>
              <w:t>PUG, 1-9</w:t>
            </w:r>
          </w:p>
        </w:tc>
        <w:tc>
          <w:tcPr>
            <w:tcW w:w="1417" w:type="dxa"/>
            <w:tcBorders>
              <w:top w:val="single" w:sz="4" w:space="0" w:color="auto"/>
              <w:left w:val="single" w:sz="4" w:space="0" w:color="auto"/>
              <w:bottom w:val="single" w:sz="4" w:space="0" w:color="auto"/>
              <w:right w:val="single" w:sz="4" w:space="0" w:color="auto"/>
            </w:tcBorders>
          </w:tcPr>
          <w:p w14:paraId="47092B65" w14:textId="77777777" w:rsidR="00175C8A" w:rsidRDefault="00175C8A" w:rsidP="00BC71B8">
            <w:pPr>
              <w:ind w:firstLine="0"/>
              <w:jc w:val="center"/>
              <w:rPr>
                <w:rFonts w:eastAsia="Calibri" w:cs="Times New Roman"/>
                <w:szCs w:val="24"/>
              </w:rPr>
            </w:pPr>
            <w:r>
              <w:rPr>
                <w:rFonts w:eastAsia="Calibri" w:cs="Times New Roman"/>
                <w:szCs w:val="24"/>
              </w:rPr>
              <w:t>2024-05</w:t>
            </w:r>
          </w:p>
        </w:tc>
        <w:tc>
          <w:tcPr>
            <w:tcW w:w="2268" w:type="dxa"/>
            <w:tcBorders>
              <w:top w:val="single" w:sz="4" w:space="0" w:color="auto"/>
              <w:left w:val="single" w:sz="4" w:space="0" w:color="auto"/>
              <w:bottom w:val="single" w:sz="4" w:space="0" w:color="auto"/>
              <w:right w:val="single" w:sz="4" w:space="0" w:color="auto"/>
            </w:tcBorders>
          </w:tcPr>
          <w:p w14:paraId="45D29370" w14:textId="77777777" w:rsidR="00175C8A" w:rsidRDefault="00175C8A" w:rsidP="00175C8A">
            <w:pPr>
              <w:ind w:firstLine="0"/>
              <w:rPr>
                <w:rFonts w:eastAsia="Calibri" w:cs="Times New Roman"/>
                <w:szCs w:val="24"/>
              </w:rPr>
            </w:pPr>
            <w:r>
              <w:rPr>
                <w:rFonts w:eastAsia="Calibri" w:cs="Times New Roman"/>
                <w:szCs w:val="24"/>
              </w:rPr>
              <w:t>Klasių vadovai,</w:t>
            </w:r>
          </w:p>
          <w:p w14:paraId="3A6F100C" w14:textId="77777777" w:rsidR="00175C8A" w:rsidRDefault="00175C8A" w:rsidP="00175C8A">
            <w:pPr>
              <w:ind w:firstLine="0"/>
              <w:rPr>
                <w:rFonts w:eastAsia="Calibri" w:cs="Times New Roman"/>
                <w:szCs w:val="24"/>
              </w:rPr>
            </w:pPr>
            <w:r>
              <w:rPr>
                <w:rFonts w:eastAsia="Calibri" w:cs="Times New Roman"/>
                <w:szCs w:val="24"/>
              </w:rPr>
              <w:t>Virginija Gečaitė</w:t>
            </w:r>
          </w:p>
        </w:tc>
      </w:tr>
      <w:tr w:rsidR="00175C8A" w:rsidRPr="0085099E" w14:paraId="4E6AC2D0" w14:textId="77777777" w:rsidTr="00E314F8">
        <w:tc>
          <w:tcPr>
            <w:tcW w:w="557" w:type="dxa"/>
            <w:tcBorders>
              <w:top w:val="single" w:sz="4" w:space="0" w:color="auto"/>
              <w:left w:val="single" w:sz="4" w:space="0" w:color="auto"/>
              <w:bottom w:val="single" w:sz="4" w:space="0" w:color="auto"/>
              <w:right w:val="single" w:sz="4" w:space="0" w:color="auto"/>
            </w:tcBorders>
          </w:tcPr>
          <w:p w14:paraId="69B2AF5B" w14:textId="77777777" w:rsidR="00175C8A" w:rsidRDefault="00175C8A" w:rsidP="00175C8A">
            <w:pPr>
              <w:ind w:firstLine="0"/>
              <w:jc w:val="center"/>
              <w:rPr>
                <w:rFonts w:eastAsia="Calibri" w:cs="Times New Roman"/>
                <w:szCs w:val="24"/>
              </w:rPr>
            </w:pPr>
            <w:r>
              <w:rPr>
                <w:rFonts w:eastAsia="Calibri" w:cs="Times New Roman"/>
                <w:szCs w:val="24"/>
              </w:rPr>
              <w:t>25.</w:t>
            </w:r>
          </w:p>
        </w:tc>
        <w:tc>
          <w:tcPr>
            <w:tcW w:w="4229" w:type="dxa"/>
            <w:tcBorders>
              <w:top w:val="single" w:sz="4" w:space="0" w:color="auto"/>
              <w:left w:val="single" w:sz="4" w:space="0" w:color="auto"/>
              <w:bottom w:val="single" w:sz="4" w:space="0" w:color="auto"/>
              <w:right w:val="single" w:sz="4" w:space="0" w:color="auto"/>
            </w:tcBorders>
          </w:tcPr>
          <w:p w14:paraId="06FE24E2" w14:textId="77777777" w:rsidR="00175C8A" w:rsidRDefault="00175C8A" w:rsidP="00175C8A">
            <w:pPr>
              <w:ind w:firstLine="0"/>
              <w:rPr>
                <w:rFonts w:eastAsia="Calibri" w:cs="Times New Roman"/>
                <w:szCs w:val="24"/>
              </w:rPr>
            </w:pPr>
            <w:r>
              <w:rPr>
                <w:rFonts w:eastAsia="Calibri" w:cs="Times New Roman"/>
                <w:szCs w:val="24"/>
              </w:rPr>
              <w:t>Mokslo metų užbaigimo šventė.  (2.1)</w:t>
            </w:r>
          </w:p>
        </w:tc>
        <w:tc>
          <w:tcPr>
            <w:tcW w:w="1305" w:type="dxa"/>
            <w:tcBorders>
              <w:top w:val="single" w:sz="4" w:space="0" w:color="auto"/>
              <w:left w:val="single" w:sz="4" w:space="0" w:color="auto"/>
              <w:bottom w:val="single" w:sz="4" w:space="0" w:color="auto"/>
              <w:right w:val="single" w:sz="4" w:space="0" w:color="auto"/>
            </w:tcBorders>
          </w:tcPr>
          <w:p w14:paraId="5ED99804" w14:textId="77777777" w:rsidR="00175C8A" w:rsidRDefault="00175C8A" w:rsidP="00175C8A">
            <w:pPr>
              <w:ind w:firstLine="0"/>
              <w:jc w:val="center"/>
              <w:rPr>
                <w:rFonts w:eastAsia="Calibri" w:cs="Times New Roman"/>
                <w:szCs w:val="24"/>
              </w:rPr>
            </w:pPr>
            <w:r>
              <w:rPr>
                <w:rFonts w:eastAsia="Calibri" w:cs="Times New Roman"/>
                <w:szCs w:val="24"/>
              </w:rPr>
              <w:t xml:space="preserve"> 1–4 </w:t>
            </w:r>
          </w:p>
        </w:tc>
        <w:tc>
          <w:tcPr>
            <w:tcW w:w="1417" w:type="dxa"/>
            <w:tcBorders>
              <w:top w:val="single" w:sz="4" w:space="0" w:color="auto"/>
              <w:left w:val="single" w:sz="4" w:space="0" w:color="auto"/>
              <w:bottom w:val="single" w:sz="4" w:space="0" w:color="auto"/>
              <w:right w:val="single" w:sz="4" w:space="0" w:color="auto"/>
            </w:tcBorders>
          </w:tcPr>
          <w:p w14:paraId="5CA9A7D8" w14:textId="77777777" w:rsidR="00175C8A" w:rsidRDefault="00175C8A" w:rsidP="00BC71B8">
            <w:pPr>
              <w:ind w:firstLine="0"/>
              <w:jc w:val="center"/>
              <w:rPr>
                <w:rFonts w:eastAsia="Calibri" w:cs="Times New Roman"/>
                <w:szCs w:val="24"/>
              </w:rPr>
            </w:pPr>
            <w:r>
              <w:rPr>
                <w:rFonts w:eastAsia="Calibri" w:cs="Times New Roman"/>
                <w:szCs w:val="24"/>
              </w:rPr>
              <w:t>2024-06-12</w:t>
            </w:r>
          </w:p>
        </w:tc>
        <w:tc>
          <w:tcPr>
            <w:tcW w:w="2268" w:type="dxa"/>
            <w:tcBorders>
              <w:top w:val="single" w:sz="4" w:space="0" w:color="auto"/>
              <w:left w:val="single" w:sz="4" w:space="0" w:color="auto"/>
              <w:bottom w:val="single" w:sz="4" w:space="0" w:color="auto"/>
              <w:right w:val="single" w:sz="4" w:space="0" w:color="auto"/>
            </w:tcBorders>
          </w:tcPr>
          <w:p w14:paraId="7398F3DD" w14:textId="77777777" w:rsidR="00175C8A" w:rsidRDefault="00175C8A" w:rsidP="00175C8A">
            <w:pPr>
              <w:ind w:firstLine="0"/>
              <w:rPr>
                <w:rFonts w:eastAsia="Calibri" w:cs="Times New Roman"/>
                <w:szCs w:val="24"/>
              </w:rPr>
            </w:pPr>
            <w:r>
              <w:rPr>
                <w:rFonts w:eastAsia="Calibri" w:cs="Times New Roman"/>
                <w:szCs w:val="24"/>
              </w:rPr>
              <w:t>Virginija Gečaitė,</w:t>
            </w:r>
          </w:p>
          <w:p w14:paraId="4DD062CA" w14:textId="77777777" w:rsidR="00175C8A" w:rsidRDefault="00175C8A" w:rsidP="00175C8A">
            <w:pPr>
              <w:ind w:firstLine="0"/>
              <w:rPr>
                <w:rFonts w:eastAsia="Calibri" w:cs="Times New Roman"/>
                <w:szCs w:val="24"/>
              </w:rPr>
            </w:pPr>
            <w:r>
              <w:rPr>
                <w:rFonts w:eastAsia="Calibri" w:cs="Times New Roman"/>
                <w:szCs w:val="24"/>
              </w:rPr>
              <w:t>Viliutė Vindžigelskienė</w:t>
            </w:r>
          </w:p>
        </w:tc>
      </w:tr>
      <w:tr w:rsidR="00175C8A" w:rsidRPr="0085099E" w14:paraId="03D15A9D" w14:textId="77777777" w:rsidTr="00E314F8">
        <w:tc>
          <w:tcPr>
            <w:tcW w:w="557" w:type="dxa"/>
            <w:tcBorders>
              <w:top w:val="single" w:sz="4" w:space="0" w:color="auto"/>
              <w:left w:val="single" w:sz="4" w:space="0" w:color="auto"/>
              <w:bottom w:val="single" w:sz="4" w:space="0" w:color="auto"/>
              <w:right w:val="single" w:sz="4" w:space="0" w:color="auto"/>
            </w:tcBorders>
          </w:tcPr>
          <w:p w14:paraId="70C080D3" w14:textId="77777777" w:rsidR="00175C8A" w:rsidRDefault="00175C8A" w:rsidP="00175C8A">
            <w:pPr>
              <w:ind w:firstLine="0"/>
              <w:jc w:val="center"/>
              <w:rPr>
                <w:rFonts w:eastAsia="Calibri" w:cs="Times New Roman"/>
                <w:szCs w:val="24"/>
              </w:rPr>
            </w:pPr>
            <w:r>
              <w:rPr>
                <w:rFonts w:eastAsia="Calibri" w:cs="Times New Roman"/>
                <w:szCs w:val="24"/>
              </w:rPr>
              <w:t>26.</w:t>
            </w:r>
          </w:p>
        </w:tc>
        <w:tc>
          <w:tcPr>
            <w:tcW w:w="4229" w:type="dxa"/>
            <w:tcBorders>
              <w:top w:val="single" w:sz="4" w:space="0" w:color="auto"/>
              <w:left w:val="single" w:sz="4" w:space="0" w:color="auto"/>
              <w:bottom w:val="single" w:sz="4" w:space="0" w:color="auto"/>
              <w:right w:val="single" w:sz="4" w:space="0" w:color="auto"/>
            </w:tcBorders>
          </w:tcPr>
          <w:p w14:paraId="241B01A2" w14:textId="77777777" w:rsidR="00175C8A" w:rsidRPr="00A75D88" w:rsidRDefault="00175C8A" w:rsidP="00175C8A">
            <w:pPr>
              <w:ind w:firstLine="0"/>
              <w:rPr>
                <w:rFonts w:eastAsia="Calibri" w:cs="Times New Roman"/>
                <w:szCs w:val="24"/>
              </w:rPr>
            </w:pPr>
            <w:r w:rsidRPr="00A75D88">
              <w:rPr>
                <w:rFonts w:eastAsia="Calibri" w:cs="Times New Roman"/>
                <w:szCs w:val="24"/>
              </w:rPr>
              <w:t>Mokslo metų užbaigimo šventė</w:t>
            </w:r>
            <w:r>
              <w:rPr>
                <w:rFonts w:eastAsia="Calibri" w:cs="Times New Roman"/>
                <w:szCs w:val="24"/>
              </w:rPr>
              <w:t>.</w:t>
            </w:r>
          </w:p>
          <w:p w14:paraId="3B1A7BBE" w14:textId="77777777" w:rsidR="00175C8A" w:rsidRDefault="00175C8A" w:rsidP="00175C8A">
            <w:pPr>
              <w:ind w:firstLine="0"/>
              <w:rPr>
                <w:rFonts w:eastAsia="Calibri" w:cs="Times New Roman"/>
                <w:szCs w:val="24"/>
              </w:rPr>
            </w:pPr>
            <w:r w:rsidRPr="00A75D88">
              <w:rPr>
                <w:rFonts w:eastAsia="Calibri" w:cs="Times New Roman"/>
                <w:szCs w:val="24"/>
              </w:rPr>
              <w:t xml:space="preserve"> (2.1)</w:t>
            </w:r>
          </w:p>
        </w:tc>
        <w:tc>
          <w:tcPr>
            <w:tcW w:w="1305" w:type="dxa"/>
            <w:tcBorders>
              <w:top w:val="single" w:sz="4" w:space="0" w:color="auto"/>
              <w:left w:val="single" w:sz="4" w:space="0" w:color="auto"/>
              <w:bottom w:val="single" w:sz="4" w:space="0" w:color="auto"/>
              <w:right w:val="single" w:sz="4" w:space="0" w:color="auto"/>
            </w:tcBorders>
          </w:tcPr>
          <w:p w14:paraId="020A0457" w14:textId="77777777" w:rsidR="00175C8A" w:rsidRDefault="00175C8A" w:rsidP="00175C8A">
            <w:pPr>
              <w:ind w:firstLine="0"/>
              <w:jc w:val="center"/>
              <w:rPr>
                <w:rFonts w:eastAsia="Calibri" w:cs="Times New Roman"/>
                <w:szCs w:val="24"/>
              </w:rPr>
            </w:pPr>
            <w:r>
              <w:rPr>
                <w:rFonts w:eastAsia="Calibri" w:cs="Times New Roman"/>
                <w:szCs w:val="24"/>
              </w:rPr>
              <w:t>5–9</w:t>
            </w:r>
          </w:p>
        </w:tc>
        <w:tc>
          <w:tcPr>
            <w:tcW w:w="1417" w:type="dxa"/>
            <w:tcBorders>
              <w:top w:val="single" w:sz="4" w:space="0" w:color="auto"/>
              <w:left w:val="single" w:sz="4" w:space="0" w:color="auto"/>
              <w:bottom w:val="single" w:sz="4" w:space="0" w:color="auto"/>
              <w:right w:val="single" w:sz="4" w:space="0" w:color="auto"/>
            </w:tcBorders>
          </w:tcPr>
          <w:p w14:paraId="555528B0" w14:textId="77777777" w:rsidR="00175C8A" w:rsidRDefault="00175C8A" w:rsidP="00BC71B8">
            <w:pPr>
              <w:ind w:firstLine="0"/>
              <w:jc w:val="center"/>
              <w:rPr>
                <w:rFonts w:eastAsia="Calibri" w:cs="Times New Roman"/>
                <w:szCs w:val="24"/>
              </w:rPr>
            </w:pPr>
            <w:r>
              <w:rPr>
                <w:rFonts w:eastAsia="Calibri" w:cs="Times New Roman"/>
                <w:szCs w:val="24"/>
              </w:rPr>
              <w:t>2024-06-26</w:t>
            </w:r>
          </w:p>
        </w:tc>
        <w:tc>
          <w:tcPr>
            <w:tcW w:w="2268" w:type="dxa"/>
            <w:tcBorders>
              <w:top w:val="single" w:sz="4" w:space="0" w:color="auto"/>
              <w:left w:val="single" w:sz="4" w:space="0" w:color="auto"/>
              <w:bottom w:val="single" w:sz="4" w:space="0" w:color="auto"/>
              <w:right w:val="single" w:sz="4" w:space="0" w:color="auto"/>
            </w:tcBorders>
          </w:tcPr>
          <w:p w14:paraId="3F06D2CA" w14:textId="77777777" w:rsidR="00175C8A" w:rsidRDefault="00175C8A" w:rsidP="00175C8A">
            <w:pPr>
              <w:ind w:firstLine="0"/>
              <w:rPr>
                <w:rFonts w:eastAsia="Calibri" w:cs="Times New Roman"/>
                <w:szCs w:val="24"/>
              </w:rPr>
            </w:pPr>
            <w:r>
              <w:rPr>
                <w:rFonts w:eastAsia="Calibri" w:cs="Times New Roman"/>
                <w:szCs w:val="24"/>
              </w:rPr>
              <w:t>Klasių vadovai</w:t>
            </w:r>
          </w:p>
        </w:tc>
      </w:tr>
      <w:tr w:rsidR="00175C8A" w:rsidRPr="0085099E" w14:paraId="069340B2" w14:textId="77777777" w:rsidTr="00E314F8">
        <w:tc>
          <w:tcPr>
            <w:tcW w:w="557" w:type="dxa"/>
            <w:tcBorders>
              <w:top w:val="single" w:sz="4" w:space="0" w:color="auto"/>
              <w:left w:val="single" w:sz="4" w:space="0" w:color="auto"/>
              <w:bottom w:val="single" w:sz="4" w:space="0" w:color="auto"/>
              <w:right w:val="single" w:sz="4" w:space="0" w:color="auto"/>
            </w:tcBorders>
            <w:hideMark/>
          </w:tcPr>
          <w:p w14:paraId="118DFA9A" w14:textId="77777777" w:rsidR="00175C8A" w:rsidRPr="0085099E" w:rsidRDefault="00175C8A" w:rsidP="00175C8A">
            <w:pPr>
              <w:ind w:firstLine="0"/>
              <w:jc w:val="center"/>
              <w:rPr>
                <w:rFonts w:eastAsia="Calibri" w:cs="Times New Roman"/>
                <w:szCs w:val="24"/>
              </w:rPr>
            </w:pPr>
            <w:r>
              <w:rPr>
                <w:rFonts w:eastAsia="Calibri" w:cs="Times New Roman"/>
                <w:szCs w:val="24"/>
              </w:rPr>
              <w:t>27</w:t>
            </w:r>
            <w:r w:rsidRPr="0085099E">
              <w:rPr>
                <w:rFonts w:eastAsia="Calibri" w:cs="Times New Roman"/>
                <w:szCs w:val="24"/>
              </w:rPr>
              <w:t>.</w:t>
            </w:r>
          </w:p>
        </w:tc>
        <w:tc>
          <w:tcPr>
            <w:tcW w:w="4229" w:type="dxa"/>
            <w:tcBorders>
              <w:top w:val="single" w:sz="4" w:space="0" w:color="auto"/>
              <w:left w:val="single" w:sz="4" w:space="0" w:color="auto"/>
              <w:bottom w:val="single" w:sz="4" w:space="0" w:color="auto"/>
              <w:right w:val="single" w:sz="4" w:space="0" w:color="auto"/>
            </w:tcBorders>
            <w:hideMark/>
          </w:tcPr>
          <w:p w14:paraId="0ED396F4" w14:textId="77777777" w:rsidR="00175C8A" w:rsidRPr="0085099E" w:rsidRDefault="00175C8A" w:rsidP="00175C8A">
            <w:pPr>
              <w:ind w:firstLine="0"/>
              <w:rPr>
                <w:rFonts w:eastAsia="Calibri" w:cs="Times New Roman"/>
                <w:szCs w:val="24"/>
              </w:rPr>
            </w:pPr>
            <w:r w:rsidRPr="0085099E">
              <w:rPr>
                <w:rFonts w:eastAsia="Calibri" w:cs="Times New Roman"/>
                <w:szCs w:val="24"/>
              </w:rPr>
              <w:t>Planuojamų lūkesčių diena</w:t>
            </w:r>
            <w:r>
              <w:rPr>
                <w:rFonts w:eastAsia="Calibri" w:cs="Times New Roman"/>
                <w:szCs w:val="24"/>
              </w:rPr>
              <w:t>. ( 2.1)</w:t>
            </w:r>
          </w:p>
        </w:tc>
        <w:tc>
          <w:tcPr>
            <w:tcW w:w="1305" w:type="dxa"/>
            <w:tcBorders>
              <w:top w:val="single" w:sz="4" w:space="0" w:color="auto"/>
              <w:left w:val="single" w:sz="4" w:space="0" w:color="auto"/>
              <w:bottom w:val="single" w:sz="4" w:space="0" w:color="auto"/>
              <w:right w:val="single" w:sz="4" w:space="0" w:color="auto"/>
            </w:tcBorders>
            <w:hideMark/>
          </w:tcPr>
          <w:p w14:paraId="6652BA2C" w14:textId="77777777" w:rsidR="00175C8A" w:rsidRPr="0085099E" w:rsidRDefault="00175C8A" w:rsidP="00175C8A">
            <w:pPr>
              <w:ind w:firstLine="0"/>
              <w:jc w:val="center"/>
              <w:rPr>
                <w:rFonts w:eastAsia="Calibri" w:cs="Times New Roman"/>
                <w:szCs w:val="24"/>
              </w:rPr>
            </w:pPr>
            <w:r w:rsidRPr="0085099E">
              <w:rPr>
                <w:rFonts w:eastAsia="Calibri" w:cs="Times New Roman"/>
                <w:szCs w:val="24"/>
              </w:rPr>
              <w:t>PUG,1</w:t>
            </w:r>
            <w:r>
              <w:rPr>
                <w:rFonts w:eastAsia="Calibri" w:cs="Times New Roman"/>
                <w:szCs w:val="24"/>
              </w:rPr>
              <w:t>–9</w:t>
            </w:r>
          </w:p>
        </w:tc>
        <w:tc>
          <w:tcPr>
            <w:tcW w:w="1417" w:type="dxa"/>
            <w:tcBorders>
              <w:top w:val="single" w:sz="4" w:space="0" w:color="auto"/>
              <w:left w:val="single" w:sz="4" w:space="0" w:color="auto"/>
              <w:bottom w:val="single" w:sz="4" w:space="0" w:color="auto"/>
              <w:right w:val="single" w:sz="4" w:space="0" w:color="auto"/>
            </w:tcBorders>
            <w:hideMark/>
          </w:tcPr>
          <w:p w14:paraId="0EBD1848" w14:textId="77777777" w:rsidR="00175C8A" w:rsidRPr="0085099E" w:rsidRDefault="00175C8A" w:rsidP="00BC71B8">
            <w:pPr>
              <w:ind w:firstLine="0"/>
              <w:jc w:val="center"/>
              <w:rPr>
                <w:rFonts w:eastAsia="Calibri" w:cs="Times New Roman"/>
                <w:szCs w:val="24"/>
              </w:rPr>
            </w:pPr>
            <w:r>
              <w:rPr>
                <w:rFonts w:eastAsia="Calibri" w:cs="Times New Roman"/>
                <w:szCs w:val="24"/>
              </w:rPr>
              <w:t>2024-</w:t>
            </w:r>
            <w:r w:rsidRPr="0085099E">
              <w:rPr>
                <w:rFonts w:eastAsia="Calibri" w:cs="Times New Roman"/>
                <w:szCs w:val="24"/>
              </w:rPr>
              <w:t>09-01</w:t>
            </w:r>
          </w:p>
        </w:tc>
        <w:tc>
          <w:tcPr>
            <w:tcW w:w="2268" w:type="dxa"/>
            <w:tcBorders>
              <w:top w:val="single" w:sz="4" w:space="0" w:color="auto"/>
              <w:left w:val="single" w:sz="4" w:space="0" w:color="auto"/>
              <w:bottom w:val="single" w:sz="4" w:space="0" w:color="auto"/>
              <w:right w:val="single" w:sz="4" w:space="0" w:color="auto"/>
            </w:tcBorders>
            <w:hideMark/>
          </w:tcPr>
          <w:p w14:paraId="07594406" w14:textId="77777777" w:rsidR="00175C8A" w:rsidRPr="0085099E" w:rsidRDefault="00175C8A" w:rsidP="00175C8A">
            <w:pPr>
              <w:ind w:firstLine="0"/>
              <w:rPr>
                <w:rFonts w:eastAsia="Calibri" w:cs="Times New Roman"/>
                <w:szCs w:val="24"/>
              </w:rPr>
            </w:pPr>
            <w:r w:rsidRPr="0085099E">
              <w:rPr>
                <w:rFonts w:eastAsia="Calibri" w:cs="Times New Roman"/>
                <w:szCs w:val="24"/>
              </w:rPr>
              <w:t>Klasių vadovai</w:t>
            </w:r>
          </w:p>
        </w:tc>
      </w:tr>
      <w:tr w:rsidR="00175C8A" w:rsidRPr="0085099E" w14:paraId="78D6ACD1" w14:textId="77777777" w:rsidTr="00E314F8">
        <w:tc>
          <w:tcPr>
            <w:tcW w:w="557" w:type="dxa"/>
            <w:tcBorders>
              <w:top w:val="single" w:sz="4" w:space="0" w:color="auto"/>
              <w:left w:val="single" w:sz="4" w:space="0" w:color="auto"/>
              <w:bottom w:val="single" w:sz="4" w:space="0" w:color="auto"/>
              <w:right w:val="single" w:sz="4" w:space="0" w:color="auto"/>
            </w:tcBorders>
            <w:hideMark/>
          </w:tcPr>
          <w:p w14:paraId="5A25AE13" w14:textId="77777777" w:rsidR="00175C8A" w:rsidRPr="0085099E" w:rsidRDefault="00175C8A" w:rsidP="00175C8A">
            <w:pPr>
              <w:ind w:firstLine="0"/>
              <w:jc w:val="center"/>
              <w:rPr>
                <w:rFonts w:eastAsia="Calibri" w:cs="Times New Roman"/>
                <w:szCs w:val="24"/>
              </w:rPr>
            </w:pPr>
            <w:r>
              <w:rPr>
                <w:rFonts w:eastAsia="Calibri" w:cs="Times New Roman"/>
                <w:szCs w:val="24"/>
              </w:rPr>
              <w:t>28</w:t>
            </w:r>
            <w:r w:rsidRPr="0085099E">
              <w:rPr>
                <w:rFonts w:eastAsia="Calibri" w:cs="Times New Roman"/>
                <w:szCs w:val="24"/>
              </w:rPr>
              <w:t>.</w:t>
            </w:r>
          </w:p>
        </w:tc>
        <w:tc>
          <w:tcPr>
            <w:tcW w:w="4229" w:type="dxa"/>
            <w:tcBorders>
              <w:top w:val="single" w:sz="4" w:space="0" w:color="auto"/>
              <w:left w:val="single" w:sz="4" w:space="0" w:color="auto"/>
              <w:bottom w:val="single" w:sz="4" w:space="0" w:color="auto"/>
              <w:right w:val="single" w:sz="4" w:space="0" w:color="auto"/>
            </w:tcBorders>
            <w:hideMark/>
          </w:tcPr>
          <w:p w14:paraId="7293FEB1" w14:textId="77777777" w:rsidR="00175C8A" w:rsidRPr="0085099E" w:rsidRDefault="00175C8A" w:rsidP="00175C8A">
            <w:pPr>
              <w:ind w:firstLine="0"/>
              <w:rPr>
                <w:rFonts w:eastAsia="Calibri" w:cs="Times New Roman"/>
                <w:szCs w:val="24"/>
              </w:rPr>
            </w:pPr>
            <w:r w:rsidRPr="0085099E">
              <w:rPr>
                <w:rFonts w:eastAsia="Calibri" w:cs="Times New Roman"/>
                <w:szCs w:val="24"/>
              </w:rPr>
              <w:t>Projektinė veikla skirta Mokytojų dien</w:t>
            </w:r>
            <w:r>
              <w:rPr>
                <w:rFonts w:eastAsia="Calibri" w:cs="Times New Roman"/>
                <w:szCs w:val="24"/>
              </w:rPr>
              <w:t>ai. (2.1)</w:t>
            </w:r>
          </w:p>
        </w:tc>
        <w:tc>
          <w:tcPr>
            <w:tcW w:w="1305" w:type="dxa"/>
            <w:tcBorders>
              <w:top w:val="single" w:sz="4" w:space="0" w:color="auto"/>
              <w:left w:val="single" w:sz="4" w:space="0" w:color="auto"/>
              <w:bottom w:val="single" w:sz="4" w:space="0" w:color="auto"/>
              <w:right w:val="single" w:sz="4" w:space="0" w:color="auto"/>
            </w:tcBorders>
            <w:hideMark/>
          </w:tcPr>
          <w:p w14:paraId="329ECCCE" w14:textId="77777777" w:rsidR="00175C8A" w:rsidRPr="0085099E" w:rsidRDefault="00175C8A" w:rsidP="00175C8A">
            <w:pPr>
              <w:ind w:firstLine="0"/>
              <w:jc w:val="center"/>
              <w:rPr>
                <w:rFonts w:eastAsia="Calibri" w:cs="Times New Roman"/>
                <w:szCs w:val="24"/>
              </w:rPr>
            </w:pPr>
            <w:r w:rsidRPr="0085099E">
              <w:rPr>
                <w:rFonts w:eastAsia="Calibri" w:cs="Times New Roman"/>
                <w:szCs w:val="24"/>
              </w:rPr>
              <w:t>PUG,1</w:t>
            </w:r>
            <w:r>
              <w:rPr>
                <w:rFonts w:eastAsia="Calibri" w:cs="Times New Roman"/>
                <w:szCs w:val="24"/>
              </w:rPr>
              <w:t>–9</w:t>
            </w:r>
          </w:p>
        </w:tc>
        <w:tc>
          <w:tcPr>
            <w:tcW w:w="1417" w:type="dxa"/>
            <w:tcBorders>
              <w:top w:val="single" w:sz="4" w:space="0" w:color="auto"/>
              <w:left w:val="single" w:sz="4" w:space="0" w:color="auto"/>
              <w:bottom w:val="single" w:sz="4" w:space="0" w:color="auto"/>
              <w:right w:val="single" w:sz="4" w:space="0" w:color="auto"/>
            </w:tcBorders>
            <w:hideMark/>
          </w:tcPr>
          <w:p w14:paraId="1123C219" w14:textId="77777777" w:rsidR="00175C8A" w:rsidRPr="0085099E" w:rsidRDefault="00175C8A" w:rsidP="00BC71B8">
            <w:pPr>
              <w:ind w:firstLine="0"/>
              <w:jc w:val="center"/>
              <w:rPr>
                <w:rFonts w:eastAsia="Calibri" w:cs="Times New Roman"/>
                <w:szCs w:val="24"/>
              </w:rPr>
            </w:pPr>
            <w:r>
              <w:rPr>
                <w:rFonts w:eastAsia="Calibri" w:cs="Times New Roman"/>
                <w:szCs w:val="24"/>
              </w:rPr>
              <w:t>2024-</w:t>
            </w:r>
            <w:r w:rsidRPr="0085099E">
              <w:rPr>
                <w:rFonts w:eastAsia="Calibri" w:cs="Times New Roman"/>
                <w:szCs w:val="24"/>
              </w:rPr>
              <w:t>10-05</w:t>
            </w:r>
          </w:p>
        </w:tc>
        <w:tc>
          <w:tcPr>
            <w:tcW w:w="2268" w:type="dxa"/>
            <w:tcBorders>
              <w:top w:val="single" w:sz="4" w:space="0" w:color="auto"/>
              <w:left w:val="single" w:sz="4" w:space="0" w:color="auto"/>
              <w:bottom w:val="single" w:sz="4" w:space="0" w:color="auto"/>
              <w:right w:val="single" w:sz="4" w:space="0" w:color="auto"/>
            </w:tcBorders>
            <w:hideMark/>
          </w:tcPr>
          <w:p w14:paraId="23D9E298" w14:textId="77777777" w:rsidR="00175C8A" w:rsidRPr="0085099E" w:rsidRDefault="00175C8A" w:rsidP="00175C8A">
            <w:pPr>
              <w:ind w:firstLine="0"/>
              <w:rPr>
                <w:rFonts w:eastAsia="Calibri" w:cs="Times New Roman"/>
                <w:szCs w:val="24"/>
              </w:rPr>
            </w:pPr>
            <w:r w:rsidRPr="0085099E">
              <w:rPr>
                <w:rFonts w:eastAsia="Calibri" w:cs="Times New Roman"/>
                <w:szCs w:val="24"/>
              </w:rPr>
              <w:t>Klasių vadovai</w:t>
            </w:r>
          </w:p>
        </w:tc>
      </w:tr>
      <w:tr w:rsidR="00175C8A" w:rsidRPr="0085099E" w14:paraId="3A2BDF5D" w14:textId="77777777" w:rsidTr="00E314F8">
        <w:tc>
          <w:tcPr>
            <w:tcW w:w="557" w:type="dxa"/>
            <w:tcBorders>
              <w:top w:val="single" w:sz="4" w:space="0" w:color="auto"/>
              <w:left w:val="single" w:sz="4" w:space="0" w:color="auto"/>
              <w:bottom w:val="single" w:sz="4" w:space="0" w:color="auto"/>
              <w:right w:val="single" w:sz="4" w:space="0" w:color="auto"/>
            </w:tcBorders>
          </w:tcPr>
          <w:p w14:paraId="5EB0D8B1" w14:textId="77777777" w:rsidR="00175C8A" w:rsidRPr="0085099E" w:rsidRDefault="00175C8A" w:rsidP="00175C8A">
            <w:pPr>
              <w:ind w:firstLine="0"/>
              <w:jc w:val="center"/>
              <w:rPr>
                <w:rFonts w:eastAsia="Calibri" w:cs="Times New Roman"/>
                <w:szCs w:val="24"/>
              </w:rPr>
            </w:pPr>
            <w:r>
              <w:rPr>
                <w:rFonts w:eastAsia="Calibri" w:cs="Times New Roman"/>
                <w:szCs w:val="24"/>
              </w:rPr>
              <w:t>29.</w:t>
            </w:r>
          </w:p>
        </w:tc>
        <w:tc>
          <w:tcPr>
            <w:tcW w:w="4229" w:type="dxa"/>
            <w:tcBorders>
              <w:top w:val="single" w:sz="4" w:space="0" w:color="auto"/>
              <w:left w:val="single" w:sz="4" w:space="0" w:color="auto"/>
              <w:bottom w:val="single" w:sz="4" w:space="0" w:color="auto"/>
              <w:right w:val="single" w:sz="4" w:space="0" w:color="auto"/>
            </w:tcBorders>
          </w:tcPr>
          <w:p w14:paraId="4175E76D" w14:textId="77777777" w:rsidR="00175C8A" w:rsidRPr="0085099E" w:rsidRDefault="00175C8A" w:rsidP="00175C8A">
            <w:pPr>
              <w:ind w:firstLine="0"/>
              <w:rPr>
                <w:rFonts w:eastAsia="Calibri" w:cs="Times New Roman"/>
                <w:szCs w:val="24"/>
              </w:rPr>
            </w:pPr>
            <w:r>
              <w:rPr>
                <w:rFonts w:eastAsia="Calibri" w:cs="Times New Roman"/>
                <w:szCs w:val="24"/>
              </w:rPr>
              <w:t>Blusų turgus. (2.1)</w:t>
            </w:r>
          </w:p>
        </w:tc>
        <w:tc>
          <w:tcPr>
            <w:tcW w:w="1305" w:type="dxa"/>
            <w:tcBorders>
              <w:top w:val="single" w:sz="4" w:space="0" w:color="auto"/>
              <w:left w:val="single" w:sz="4" w:space="0" w:color="auto"/>
              <w:bottom w:val="single" w:sz="4" w:space="0" w:color="auto"/>
              <w:right w:val="single" w:sz="4" w:space="0" w:color="auto"/>
            </w:tcBorders>
          </w:tcPr>
          <w:p w14:paraId="633C145E" w14:textId="77777777" w:rsidR="00175C8A" w:rsidRPr="0085099E" w:rsidRDefault="00175C8A" w:rsidP="00175C8A">
            <w:pPr>
              <w:ind w:firstLine="0"/>
              <w:jc w:val="center"/>
              <w:rPr>
                <w:rFonts w:eastAsia="Calibri" w:cs="Times New Roman"/>
                <w:szCs w:val="24"/>
              </w:rPr>
            </w:pPr>
            <w:r>
              <w:rPr>
                <w:rFonts w:eastAsia="Calibri" w:cs="Times New Roman"/>
                <w:szCs w:val="24"/>
              </w:rPr>
              <w:t>5–9</w:t>
            </w:r>
          </w:p>
        </w:tc>
        <w:tc>
          <w:tcPr>
            <w:tcW w:w="1417" w:type="dxa"/>
            <w:tcBorders>
              <w:top w:val="single" w:sz="4" w:space="0" w:color="auto"/>
              <w:left w:val="single" w:sz="4" w:space="0" w:color="auto"/>
              <w:bottom w:val="single" w:sz="4" w:space="0" w:color="auto"/>
              <w:right w:val="single" w:sz="4" w:space="0" w:color="auto"/>
            </w:tcBorders>
          </w:tcPr>
          <w:p w14:paraId="12E636D6" w14:textId="77777777" w:rsidR="00175C8A" w:rsidRDefault="00175C8A" w:rsidP="00BC71B8">
            <w:pPr>
              <w:ind w:firstLine="0"/>
              <w:jc w:val="center"/>
              <w:rPr>
                <w:rFonts w:eastAsia="Calibri" w:cs="Times New Roman"/>
                <w:szCs w:val="24"/>
              </w:rPr>
            </w:pPr>
            <w:r>
              <w:rPr>
                <w:rFonts w:eastAsia="Calibri" w:cs="Times New Roman"/>
                <w:szCs w:val="24"/>
              </w:rPr>
              <w:t>2024-10</w:t>
            </w:r>
          </w:p>
        </w:tc>
        <w:tc>
          <w:tcPr>
            <w:tcW w:w="2268" w:type="dxa"/>
            <w:tcBorders>
              <w:top w:val="single" w:sz="4" w:space="0" w:color="auto"/>
              <w:left w:val="single" w:sz="4" w:space="0" w:color="auto"/>
              <w:bottom w:val="single" w:sz="4" w:space="0" w:color="auto"/>
              <w:right w:val="single" w:sz="4" w:space="0" w:color="auto"/>
            </w:tcBorders>
          </w:tcPr>
          <w:p w14:paraId="24D27DAB" w14:textId="77777777" w:rsidR="00175C8A" w:rsidRPr="0085099E" w:rsidRDefault="00175C8A" w:rsidP="00175C8A">
            <w:pPr>
              <w:ind w:firstLine="0"/>
              <w:rPr>
                <w:rFonts w:eastAsia="Calibri" w:cs="Times New Roman"/>
                <w:szCs w:val="24"/>
              </w:rPr>
            </w:pPr>
            <w:r>
              <w:rPr>
                <w:rFonts w:eastAsia="Calibri" w:cs="Times New Roman"/>
                <w:szCs w:val="24"/>
              </w:rPr>
              <w:t>Klasių vadovai</w:t>
            </w:r>
          </w:p>
        </w:tc>
      </w:tr>
      <w:tr w:rsidR="00175C8A" w:rsidRPr="0085099E" w14:paraId="606E0B01" w14:textId="77777777" w:rsidTr="00E314F8">
        <w:tc>
          <w:tcPr>
            <w:tcW w:w="557" w:type="dxa"/>
            <w:tcBorders>
              <w:top w:val="single" w:sz="4" w:space="0" w:color="auto"/>
              <w:left w:val="single" w:sz="4" w:space="0" w:color="auto"/>
              <w:bottom w:val="single" w:sz="4" w:space="0" w:color="auto"/>
              <w:right w:val="single" w:sz="4" w:space="0" w:color="auto"/>
            </w:tcBorders>
          </w:tcPr>
          <w:p w14:paraId="4024CF3F" w14:textId="77777777" w:rsidR="00175C8A" w:rsidRDefault="00175C8A" w:rsidP="00175C8A">
            <w:pPr>
              <w:ind w:firstLine="0"/>
              <w:jc w:val="center"/>
              <w:rPr>
                <w:rFonts w:eastAsia="Calibri" w:cs="Times New Roman"/>
                <w:szCs w:val="24"/>
              </w:rPr>
            </w:pPr>
            <w:r>
              <w:rPr>
                <w:rFonts w:eastAsia="Calibri" w:cs="Times New Roman"/>
                <w:szCs w:val="24"/>
              </w:rPr>
              <w:t>30.</w:t>
            </w:r>
          </w:p>
        </w:tc>
        <w:tc>
          <w:tcPr>
            <w:tcW w:w="4229" w:type="dxa"/>
            <w:tcBorders>
              <w:top w:val="single" w:sz="4" w:space="0" w:color="auto"/>
              <w:left w:val="single" w:sz="4" w:space="0" w:color="auto"/>
              <w:bottom w:val="single" w:sz="4" w:space="0" w:color="auto"/>
              <w:right w:val="single" w:sz="4" w:space="0" w:color="auto"/>
            </w:tcBorders>
          </w:tcPr>
          <w:p w14:paraId="5F2F8345" w14:textId="77777777" w:rsidR="00175C8A" w:rsidRDefault="00175C8A" w:rsidP="00175C8A">
            <w:pPr>
              <w:ind w:firstLine="0"/>
              <w:rPr>
                <w:rFonts w:eastAsia="Calibri" w:cs="Times New Roman"/>
                <w:szCs w:val="24"/>
              </w:rPr>
            </w:pPr>
            <w:r>
              <w:rPr>
                <w:rFonts w:eastAsia="Calibri" w:cs="Times New Roman"/>
                <w:szCs w:val="24"/>
              </w:rPr>
              <w:t>Pyragų diena. (2.1)</w:t>
            </w:r>
          </w:p>
        </w:tc>
        <w:tc>
          <w:tcPr>
            <w:tcW w:w="1305" w:type="dxa"/>
            <w:tcBorders>
              <w:top w:val="single" w:sz="4" w:space="0" w:color="auto"/>
              <w:left w:val="single" w:sz="4" w:space="0" w:color="auto"/>
              <w:bottom w:val="single" w:sz="4" w:space="0" w:color="auto"/>
              <w:right w:val="single" w:sz="4" w:space="0" w:color="auto"/>
            </w:tcBorders>
          </w:tcPr>
          <w:p w14:paraId="3CCBD0AC" w14:textId="77777777" w:rsidR="00175C8A" w:rsidRDefault="00175C8A" w:rsidP="00175C8A">
            <w:pPr>
              <w:ind w:firstLine="0"/>
              <w:jc w:val="center"/>
              <w:rPr>
                <w:rFonts w:eastAsia="Calibri" w:cs="Times New Roman"/>
                <w:szCs w:val="24"/>
              </w:rPr>
            </w:pPr>
            <w:r>
              <w:rPr>
                <w:rFonts w:eastAsia="Calibri" w:cs="Times New Roman"/>
                <w:szCs w:val="24"/>
              </w:rPr>
              <w:t>5–9</w:t>
            </w:r>
          </w:p>
        </w:tc>
        <w:tc>
          <w:tcPr>
            <w:tcW w:w="1417" w:type="dxa"/>
            <w:tcBorders>
              <w:top w:val="single" w:sz="4" w:space="0" w:color="auto"/>
              <w:left w:val="single" w:sz="4" w:space="0" w:color="auto"/>
              <w:bottom w:val="single" w:sz="4" w:space="0" w:color="auto"/>
              <w:right w:val="single" w:sz="4" w:space="0" w:color="auto"/>
            </w:tcBorders>
          </w:tcPr>
          <w:p w14:paraId="721131D2" w14:textId="77777777" w:rsidR="00175C8A" w:rsidRDefault="00175C8A" w:rsidP="00BC71B8">
            <w:pPr>
              <w:ind w:firstLine="0"/>
              <w:jc w:val="center"/>
              <w:rPr>
                <w:rFonts w:eastAsia="Calibri" w:cs="Times New Roman"/>
                <w:szCs w:val="24"/>
              </w:rPr>
            </w:pPr>
            <w:r>
              <w:rPr>
                <w:rFonts w:eastAsia="Calibri" w:cs="Times New Roman"/>
                <w:szCs w:val="24"/>
              </w:rPr>
              <w:t>2024-11</w:t>
            </w:r>
          </w:p>
        </w:tc>
        <w:tc>
          <w:tcPr>
            <w:tcW w:w="2268" w:type="dxa"/>
            <w:tcBorders>
              <w:top w:val="single" w:sz="4" w:space="0" w:color="auto"/>
              <w:left w:val="single" w:sz="4" w:space="0" w:color="auto"/>
              <w:bottom w:val="single" w:sz="4" w:space="0" w:color="auto"/>
              <w:right w:val="single" w:sz="4" w:space="0" w:color="auto"/>
            </w:tcBorders>
          </w:tcPr>
          <w:p w14:paraId="18B12F3E" w14:textId="77777777" w:rsidR="00175C8A" w:rsidRDefault="00175C8A" w:rsidP="00175C8A">
            <w:pPr>
              <w:ind w:firstLine="0"/>
              <w:rPr>
                <w:rFonts w:eastAsia="Calibri" w:cs="Times New Roman"/>
                <w:szCs w:val="24"/>
              </w:rPr>
            </w:pPr>
            <w:r>
              <w:rPr>
                <w:rFonts w:eastAsia="Calibri" w:cs="Times New Roman"/>
                <w:szCs w:val="24"/>
              </w:rPr>
              <w:t>Klasių vadovai</w:t>
            </w:r>
          </w:p>
        </w:tc>
      </w:tr>
      <w:tr w:rsidR="00175C8A" w:rsidRPr="0085099E" w14:paraId="6632F517" w14:textId="77777777" w:rsidTr="00E314F8">
        <w:tc>
          <w:tcPr>
            <w:tcW w:w="557" w:type="dxa"/>
            <w:tcBorders>
              <w:top w:val="single" w:sz="4" w:space="0" w:color="auto"/>
              <w:left w:val="single" w:sz="4" w:space="0" w:color="auto"/>
              <w:bottom w:val="single" w:sz="4" w:space="0" w:color="auto"/>
              <w:right w:val="single" w:sz="4" w:space="0" w:color="auto"/>
            </w:tcBorders>
            <w:hideMark/>
          </w:tcPr>
          <w:p w14:paraId="78A90904" w14:textId="77777777" w:rsidR="00175C8A" w:rsidRPr="0085099E" w:rsidRDefault="00175C8A" w:rsidP="00175C8A">
            <w:pPr>
              <w:ind w:firstLine="0"/>
              <w:jc w:val="center"/>
              <w:rPr>
                <w:rFonts w:eastAsia="Calibri" w:cs="Times New Roman"/>
                <w:szCs w:val="24"/>
              </w:rPr>
            </w:pPr>
            <w:r>
              <w:rPr>
                <w:rFonts w:eastAsia="Calibri" w:cs="Times New Roman"/>
                <w:szCs w:val="24"/>
              </w:rPr>
              <w:t>31</w:t>
            </w:r>
            <w:r w:rsidRPr="0085099E">
              <w:rPr>
                <w:rFonts w:eastAsia="Calibri" w:cs="Times New Roman"/>
                <w:szCs w:val="24"/>
              </w:rPr>
              <w:t>.</w:t>
            </w:r>
          </w:p>
        </w:tc>
        <w:tc>
          <w:tcPr>
            <w:tcW w:w="4229" w:type="dxa"/>
            <w:tcBorders>
              <w:top w:val="single" w:sz="4" w:space="0" w:color="auto"/>
              <w:left w:val="single" w:sz="4" w:space="0" w:color="auto"/>
              <w:bottom w:val="single" w:sz="4" w:space="0" w:color="auto"/>
              <w:right w:val="single" w:sz="4" w:space="0" w:color="auto"/>
            </w:tcBorders>
            <w:hideMark/>
          </w:tcPr>
          <w:p w14:paraId="07CBCEA0" w14:textId="77777777" w:rsidR="00175C8A" w:rsidRPr="0085099E" w:rsidRDefault="00175C8A" w:rsidP="00175C8A">
            <w:pPr>
              <w:ind w:firstLine="0"/>
              <w:rPr>
                <w:rFonts w:eastAsia="Calibri" w:cs="Times New Roman"/>
                <w:szCs w:val="24"/>
              </w:rPr>
            </w:pPr>
            <w:r>
              <w:rPr>
                <w:rFonts w:eastAsia="Calibri" w:cs="Times New Roman"/>
                <w:szCs w:val="24"/>
              </w:rPr>
              <w:t>Kalėdinis karnavalas. (2.1)</w:t>
            </w:r>
          </w:p>
        </w:tc>
        <w:tc>
          <w:tcPr>
            <w:tcW w:w="1305" w:type="dxa"/>
            <w:tcBorders>
              <w:top w:val="single" w:sz="4" w:space="0" w:color="auto"/>
              <w:left w:val="single" w:sz="4" w:space="0" w:color="auto"/>
              <w:bottom w:val="single" w:sz="4" w:space="0" w:color="auto"/>
              <w:right w:val="single" w:sz="4" w:space="0" w:color="auto"/>
            </w:tcBorders>
            <w:hideMark/>
          </w:tcPr>
          <w:p w14:paraId="30C28074" w14:textId="77777777" w:rsidR="00175C8A" w:rsidRPr="0085099E" w:rsidRDefault="00175C8A" w:rsidP="00175C8A">
            <w:pPr>
              <w:ind w:firstLine="0"/>
              <w:jc w:val="center"/>
              <w:rPr>
                <w:rFonts w:eastAsia="Calibri" w:cs="Times New Roman"/>
                <w:szCs w:val="24"/>
              </w:rPr>
            </w:pPr>
            <w:r>
              <w:rPr>
                <w:rFonts w:eastAsia="Calibri" w:cs="Times New Roman"/>
                <w:szCs w:val="24"/>
              </w:rPr>
              <w:t>PUG, 1–9</w:t>
            </w:r>
          </w:p>
        </w:tc>
        <w:tc>
          <w:tcPr>
            <w:tcW w:w="1417" w:type="dxa"/>
            <w:tcBorders>
              <w:top w:val="single" w:sz="4" w:space="0" w:color="auto"/>
              <w:left w:val="single" w:sz="4" w:space="0" w:color="auto"/>
              <w:bottom w:val="single" w:sz="4" w:space="0" w:color="auto"/>
              <w:right w:val="single" w:sz="4" w:space="0" w:color="auto"/>
            </w:tcBorders>
            <w:hideMark/>
          </w:tcPr>
          <w:p w14:paraId="30C6C20D" w14:textId="77777777" w:rsidR="00175C8A" w:rsidRPr="0085099E" w:rsidRDefault="00175C8A" w:rsidP="00BC71B8">
            <w:pPr>
              <w:ind w:firstLine="0"/>
              <w:jc w:val="center"/>
              <w:rPr>
                <w:rFonts w:eastAsia="Calibri" w:cs="Times New Roman"/>
                <w:szCs w:val="24"/>
              </w:rPr>
            </w:pPr>
            <w:r>
              <w:rPr>
                <w:rFonts w:eastAsia="Calibri" w:cs="Times New Roman"/>
                <w:szCs w:val="24"/>
              </w:rPr>
              <w:t>2024-12-20</w:t>
            </w:r>
          </w:p>
        </w:tc>
        <w:tc>
          <w:tcPr>
            <w:tcW w:w="2268" w:type="dxa"/>
            <w:tcBorders>
              <w:top w:val="single" w:sz="4" w:space="0" w:color="auto"/>
              <w:left w:val="single" w:sz="4" w:space="0" w:color="auto"/>
              <w:bottom w:val="single" w:sz="4" w:space="0" w:color="auto"/>
              <w:right w:val="single" w:sz="4" w:space="0" w:color="auto"/>
            </w:tcBorders>
            <w:hideMark/>
          </w:tcPr>
          <w:p w14:paraId="540F3361" w14:textId="77777777" w:rsidR="00175C8A" w:rsidRPr="0085099E" w:rsidRDefault="00175C8A" w:rsidP="00175C8A">
            <w:pPr>
              <w:ind w:firstLine="0"/>
              <w:rPr>
                <w:rFonts w:eastAsia="Calibri" w:cs="Times New Roman"/>
                <w:szCs w:val="24"/>
              </w:rPr>
            </w:pPr>
            <w:r w:rsidRPr="0085099E">
              <w:rPr>
                <w:rFonts w:eastAsia="Calibri" w:cs="Times New Roman"/>
                <w:szCs w:val="24"/>
              </w:rPr>
              <w:t>Klasių vadovai</w:t>
            </w:r>
          </w:p>
        </w:tc>
      </w:tr>
      <w:tr w:rsidR="00175C8A" w:rsidRPr="0085099E" w14:paraId="4A59D8BE" w14:textId="77777777" w:rsidTr="00E314F8">
        <w:tc>
          <w:tcPr>
            <w:tcW w:w="557" w:type="dxa"/>
            <w:tcBorders>
              <w:top w:val="single" w:sz="4" w:space="0" w:color="auto"/>
              <w:left w:val="single" w:sz="4" w:space="0" w:color="auto"/>
              <w:bottom w:val="single" w:sz="4" w:space="0" w:color="auto"/>
              <w:right w:val="single" w:sz="4" w:space="0" w:color="auto"/>
            </w:tcBorders>
          </w:tcPr>
          <w:p w14:paraId="4BF15FED" w14:textId="77777777" w:rsidR="00175C8A" w:rsidRDefault="00175C8A" w:rsidP="00175C8A">
            <w:pPr>
              <w:ind w:firstLine="0"/>
              <w:jc w:val="center"/>
              <w:rPr>
                <w:rFonts w:eastAsia="Calibri" w:cs="Times New Roman"/>
                <w:szCs w:val="24"/>
              </w:rPr>
            </w:pPr>
            <w:r>
              <w:rPr>
                <w:rFonts w:eastAsia="Calibri" w:cs="Times New Roman"/>
                <w:szCs w:val="24"/>
              </w:rPr>
              <w:t>32.</w:t>
            </w:r>
          </w:p>
        </w:tc>
        <w:tc>
          <w:tcPr>
            <w:tcW w:w="4229" w:type="dxa"/>
            <w:tcBorders>
              <w:top w:val="single" w:sz="4" w:space="0" w:color="auto"/>
              <w:left w:val="single" w:sz="4" w:space="0" w:color="auto"/>
              <w:bottom w:val="single" w:sz="4" w:space="0" w:color="auto"/>
              <w:right w:val="single" w:sz="4" w:space="0" w:color="auto"/>
            </w:tcBorders>
          </w:tcPr>
          <w:p w14:paraId="05F9E882" w14:textId="77777777" w:rsidR="00175C8A" w:rsidRDefault="00175C8A" w:rsidP="00175C8A">
            <w:pPr>
              <w:ind w:firstLine="0"/>
              <w:rPr>
                <w:rFonts w:eastAsia="Calibri" w:cs="Times New Roman"/>
                <w:szCs w:val="24"/>
              </w:rPr>
            </w:pPr>
            <w:r>
              <w:rPr>
                <w:rFonts w:eastAsia="Calibri" w:cs="Times New Roman"/>
                <w:szCs w:val="24"/>
              </w:rPr>
              <w:t>Akcija „Mes už šviesą 2024“. (2.1)</w:t>
            </w:r>
          </w:p>
        </w:tc>
        <w:tc>
          <w:tcPr>
            <w:tcW w:w="1305" w:type="dxa"/>
            <w:tcBorders>
              <w:top w:val="single" w:sz="4" w:space="0" w:color="auto"/>
              <w:left w:val="single" w:sz="4" w:space="0" w:color="auto"/>
              <w:bottom w:val="single" w:sz="4" w:space="0" w:color="auto"/>
              <w:right w:val="single" w:sz="4" w:space="0" w:color="auto"/>
            </w:tcBorders>
          </w:tcPr>
          <w:p w14:paraId="5F597BCC" w14:textId="77777777" w:rsidR="00175C8A" w:rsidRDefault="00175C8A" w:rsidP="00175C8A">
            <w:pPr>
              <w:ind w:firstLine="0"/>
              <w:jc w:val="center"/>
              <w:rPr>
                <w:rFonts w:eastAsia="Calibri" w:cs="Times New Roman"/>
                <w:szCs w:val="24"/>
              </w:rPr>
            </w:pPr>
            <w:r>
              <w:rPr>
                <w:rFonts w:eastAsia="Calibri" w:cs="Times New Roman"/>
                <w:szCs w:val="24"/>
              </w:rPr>
              <w:t xml:space="preserve">5-9 </w:t>
            </w:r>
          </w:p>
        </w:tc>
        <w:tc>
          <w:tcPr>
            <w:tcW w:w="1417" w:type="dxa"/>
            <w:tcBorders>
              <w:top w:val="single" w:sz="4" w:space="0" w:color="auto"/>
              <w:left w:val="single" w:sz="4" w:space="0" w:color="auto"/>
              <w:bottom w:val="single" w:sz="4" w:space="0" w:color="auto"/>
              <w:right w:val="single" w:sz="4" w:space="0" w:color="auto"/>
            </w:tcBorders>
          </w:tcPr>
          <w:p w14:paraId="06EF2046" w14:textId="77777777" w:rsidR="00175C8A" w:rsidRDefault="00175C8A" w:rsidP="00BC71B8">
            <w:pPr>
              <w:ind w:firstLine="0"/>
              <w:jc w:val="center"/>
              <w:rPr>
                <w:rFonts w:eastAsia="Calibri" w:cs="Times New Roman"/>
                <w:szCs w:val="24"/>
              </w:rPr>
            </w:pPr>
            <w:r>
              <w:rPr>
                <w:rFonts w:eastAsia="Calibri" w:cs="Times New Roman"/>
                <w:szCs w:val="24"/>
              </w:rPr>
              <w:t>2024-10</w:t>
            </w:r>
          </w:p>
        </w:tc>
        <w:tc>
          <w:tcPr>
            <w:tcW w:w="2268" w:type="dxa"/>
            <w:tcBorders>
              <w:top w:val="single" w:sz="4" w:space="0" w:color="auto"/>
              <w:left w:val="single" w:sz="4" w:space="0" w:color="auto"/>
              <w:bottom w:val="single" w:sz="4" w:space="0" w:color="auto"/>
              <w:right w:val="single" w:sz="4" w:space="0" w:color="auto"/>
            </w:tcBorders>
          </w:tcPr>
          <w:p w14:paraId="1EB5C4C5" w14:textId="77777777" w:rsidR="00175C8A" w:rsidRDefault="00175C8A" w:rsidP="00175C8A">
            <w:pPr>
              <w:ind w:firstLine="0"/>
              <w:rPr>
                <w:rFonts w:eastAsia="Calibri" w:cs="Times New Roman"/>
                <w:szCs w:val="24"/>
              </w:rPr>
            </w:pPr>
            <w:r>
              <w:rPr>
                <w:rFonts w:eastAsia="Calibri" w:cs="Times New Roman"/>
                <w:szCs w:val="24"/>
              </w:rPr>
              <w:t xml:space="preserve">Rita Gečienė, </w:t>
            </w:r>
          </w:p>
          <w:p w14:paraId="3E4A7AE8" w14:textId="77777777" w:rsidR="00175C8A" w:rsidRPr="0085099E" w:rsidRDefault="00175C8A" w:rsidP="00175C8A">
            <w:pPr>
              <w:ind w:firstLine="0"/>
              <w:rPr>
                <w:rFonts w:eastAsia="Calibri" w:cs="Times New Roman"/>
                <w:szCs w:val="24"/>
              </w:rPr>
            </w:pPr>
            <w:r>
              <w:rPr>
                <w:rFonts w:eastAsia="Calibri" w:cs="Times New Roman"/>
                <w:szCs w:val="24"/>
              </w:rPr>
              <w:t>klasių vadovai</w:t>
            </w:r>
          </w:p>
        </w:tc>
      </w:tr>
      <w:tr w:rsidR="00175C8A" w:rsidRPr="0085099E" w14:paraId="6618352C" w14:textId="77777777" w:rsidTr="00E314F8">
        <w:tc>
          <w:tcPr>
            <w:tcW w:w="557" w:type="dxa"/>
            <w:tcBorders>
              <w:top w:val="single" w:sz="4" w:space="0" w:color="auto"/>
              <w:left w:val="single" w:sz="4" w:space="0" w:color="auto"/>
              <w:bottom w:val="single" w:sz="4" w:space="0" w:color="auto"/>
              <w:right w:val="single" w:sz="4" w:space="0" w:color="auto"/>
            </w:tcBorders>
          </w:tcPr>
          <w:p w14:paraId="73DCCF48" w14:textId="77777777" w:rsidR="00175C8A" w:rsidRDefault="00175C8A" w:rsidP="00175C8A">
            <w:pPr>
              <w:ind w:firstLine="0"/>
              <w:jc w:val="center"/>
              <w:rPr>
                <w:rFonts w:eastAsia="Calibri" w:cs="Times New Roman"/>
                <w:szCs w:val="24"/>
              </w:rPr>
            </w:pPr>
            <w:r>
              <w:rPr>
                <w:rFonts w:eastAsia="Calibri" w:cs="Times New Roman"/>
                <w:szCs w:val="24"/>
              </w:rPr>
              <w:t>34.</w:t>
            </w:r>
          </w:p>
        </w:tc>
        <w:tc>
          <w:tcPr>
            <w:tcW w:w="4229" w:type="dxa"/>
            <w:tcBorders>
              <w:top w:val="single" w:sz="4" w:space="0" w:color="auto"/>
              <w:left w:val="single" w:sz="4" w:space="0" w:color="auto"/>
              <w:bottom w:val="single" w:sz="4" w:space="0" w:color="auto"/>
              <w:right w:val="single" w:sz="4" w:space="0" w:color="auto"/>
            </w:tcBorders>
          </w:tcPr>
          <w:p w14:paraId="7908EA53" w14:textId="77777777" w:rsidR="00175C8A" w:rsidRDefault="00175C8A" w:rsidP="00175C8A">
            <w:pPr>
              <w:ind w:firstLine="0"/>
              <w:rPr>
                <w:rFonts w:eastAsia="Calibri" w:cs="Times New Roman"/>
                <w:szCs w:val="24"/>
              </w:rPr>
            </w:pPr>
            <w:r>
              <w:rPr>
                <w:rFonts w:eastAsia="Calibri" w:cs="Times New Roman"/>
                <w:szCs w:val="24"/>
              </w:rPr>
              <w:t>„Lik sveika priešmokykline grupe“. (2.1)</w:t>
            </w:r>
          </w:p>
        </w:tc>
        <w:tc>
          <w:tcPr>
            <w:tcW w:w="1305" w:type="dxa"/>
            <w:tcBorders>
              <w:top w:val="single" w:sz="4" w:space="0" w:color="auto"/>
              <w:left w:val="single" w:sz="4" w:space="0" w:color="auto"/>
              <w:bottom w:val="single" w:sz="4" w:space="0" w:color="auto"/>
              <w:right w:val="single" w:sz="4" w:space="0" w:color="auto"/>
            </w:tcBorders>
          </w:tcPr>
          <w:p w14:paraId="66126504" w14:textId="77777777" w:rsidR="00175C8A" w:rsidRDefault="00175C8A" w:rsidP="00175C8A">
            <w:pPr>
              <w:ind w:firstLine="0"/>
              <w:jc w:val="center"/>
              <w:rPr>
                <w:rFonts w:eastAsia="Calibri" w:cs="Times New Roman"/>
                <w:szCs w:val="24"/>
              </w:rPr>
            </w:pPr>
            <w:r>
              <w:rPr>
                <w:rFonts w:eastAsia="Calibri" w:cs="Times New Roman"/>
                <w:szCs w:val="24"/>
              </w:rPr>
              <w:t>PUG</w:t>
            </w:r>
          </w:p>
        </w:tc>
        <w:tc>
          <w:tcPr>
            <w:tcW w:w="1417" w:type="dxa"/>
            <w:tcBorders>
              <w:top w:val="single" w:sz="4" w:space="0" w:color="auto"/>
              <w:left w:val="single" w:sz="4" w:space="0" w:color="auto"/>
              <w:bottom w:val="single" w:sz="4" w:space="0" w:color="auto"/>
              <w:right w:val="single" w:sz="4" w:space="0" w:color="auto"/>
            </w:tcBorders>
          </w:tcPr>
          <w:p w14:paraId="6ABA35D3" w14:textId="77777777" w:rsidR="00175C8A" w:rsidRDefault="00175C8A" w:rsidP="00BC71B8">
            <w:pPr>
              <w:ind w:firstLine="0"/>
              <w:jc w:val="center"/>
              <w:rPr>
                <w:rFonts w:eastAsia="Calibri" w:cs="Times New Roman"/>
                <w:szCs w:val="24"/>
              </w:rPr>
            </w:pPr>
            <w:r>
              <w:rPr>
                <w:rFonts w:eastAsia="Calibri" w:cs="Times New Roman"/>
                <w:szCs w:val="24"/>
              </w:rPr>
              <w:t>2024-05-31</w:t>
            </w:r>
          </w:p>
        </w:tc>
        <w:tc>
          <w:tcPr>
            <w:tcW w:w="2268" w:type="dxa"/>
            <w:tcBorders>
              <w:top w:val="single" w:sz="4" w:space="0" w:color="auto"/>
              <w:left w:val="single" w:sz="4" w:space="0" w:color="auto"/>
              <w:bottom w:val="single" w:sz="4" w:space="0" w:color="auto"/>
              <w:right w:val="single" w:sz="4" w:space="0" w:color="auto"/>
            </w:tcBorders>
          </w:tcPr>
          <w:p w14:paraId="04AFC4A9" w14:textId="77777777" w:rsidR="00175C8A" w:rsidRDefault="00175C8A" w:rsidP="00175C8A">
            <w:pPr>
              <w:ind w:firstLine="0"/>
              <w:rPr>
                <w:rFonts w:eastAsia="Calibri" w:cs="Times New Roman"/>
                <w:szCs w:val="24"/>
              </w:rPr>
            </w:pPr>
            <w:r>
              <w:rPr>
                <w:rFonts w:eastAsia="Calibri" w:cs="Times New Roman"/>
                <w:szCs w:val="24"/>
              </w:rPr>
              <w:t>Roberta Overlingaitė</w:t>
            </w:r>
          </w:p>
        </w:tc>
      </w:tr>
    </w:tbl>
    <w:p w14:paraId="11013096" w14:textId="14C47AA6" w:rsidR="001F5292" w:rsidRDefault="001F5292" w:rsidP="002B3F48">
      <w:pPr>
        <w:ind w:firstLine="0"/>
      </w:pPr>
    </w:p>
    <w:p w14:paraId="5195236E" w14:textId="3FA00E77" w:rsidR="00391B8A" w:rsidRDefault="00391B8A" w:rsidP="00F647BC">
      <w:pPr>
        <w:ind w:firstLine="0"/>
        <w:jc w:val="center"/>
        <w:rPr>
          <w:rFonts w:cs="Times New Roman"/>
          <w:b/>
          <w:szCs w:val="24"/>
        </w:rPr>
      </w:pPr>
      <w:r>
        <w:rPr>
          <w:rFonts w:cs="Times New Roman"/>
          <w:b/>
          <w:szCs w:val="24"/>
        </w:rPr>
        <w:t xml:space="preserve">  METODINĖS TARYBOS VEIKLOS PLANAS </w:t>
      </w:r>
    </w:p>
    <w:p w14:paraId="7A57BF12" w14:textId="77777777" w:rsidR="00BC71B8" w:rsidRDefault="00BC71B8" w:rsidP="00391B8A">
      <w:pPr>
        <w:jc w:val="center"/>
        <w:rPr>
          <w:rFonts w:cs="Times New Roman"/>
          <w:b/>
          <w:szCs w:val="24"/>
        </w:rPr>
      </w:pPr>
    </w:p>
    <w:p w14:paraId="617D0DC6" w14:textId="77777777" w:rsidR="00391B8A" w:rsidRPr="00365CE8" w:rsidRDefault="00391B8A" w:rsidP="00391B8A">
      <w:pPr>
        <w:rPr>
          <w:rFonts w:cs="Times New Roman"/>
          <w:szCs w:val="24"/>
        </w:rPr>
      </w:pPr>
      <w:r>
        <w:rPr>
          <w:rFonts w:cs="Times New Roman"/>
          <w:b/>
          <w:szCs w:val="24"/>
        </w:rPr>
        <w:t xml:space="preserve"> </w:t>
      </w:r>
      <w:r>
        <w:rPr>
          <w:rFonts w:cs="Times New Roman"/>
          <w:szCs w:val="24"/>
        </w:rPr>
        <w:t xml:space="preserve">Tikslas.  </w:t>
      </w:r>
      <w:r w:rsidRPr="00BA5323">
        <w:rPr>
          <w:rFonts w:cs="Times New Roman"/>
          <w:szCs w:val="24"/>
        </w:rPr>
        <w:t xml:space="preserve">Tobulinti </w:t>
      </w:r>
      <w:r>
        <w:rPr>
          <w:rFonts w:cs="Times New Roman"/>
          <w:szCs w:val="24"/>
        </w:rPr>
        <w:t>ugdymo procesą.</w:t>
      </w:r>
      <w:r w:rsidRPr="00BA5323">
        <w:rPr>
          <w:rFonts w:cs="Times New Roman"/>
          <w:szCs w:val="24"/>
        </w:rPr>
        <w:t xml:space="preserve"> </w:t>
      </w:r>
    </w:p>
    <w:p w14:paraId="15864477" w14:textId="77777777" w:rsidR="00391B8A" w:rsidRPr="00365CE8" w:rsidRDefault="00391B8A" w:rsidP="00391B8A">
      <w:pPr>
        <w:rPr>
          <w:rFonts w:cs="Times New Roman"/>
          <w:szCs w:val="24"/>
        </w:rPr>
      </w:pPr>
      <w:r w:rsidRPr="00365CE8">
        <w:rPr>
          <w:rFonts w:cs="Times New Roman"/>
          <w:szCs w:val="24"/>
        </w:rPr>
        <w:t xml:space="preserve"> Uždaviniai:</w:t>
      </w:r>
    </w:p>
    <w:p w14:paraId="5AFD5368" w14:textId="77777777" w:rsidR="00391B8A" w:rsidRDefault="00391B8A" w:rsidP="00391B8A">
      <w:pPr>
        <w:rPr>
          <w:rFonts w:cs="Times New Roman"/>
          <w:szCs w:val="24"/>
        </w:rPr>
      </w:pPr>
      <w:r>
        <w:rPr>
          <w:rFonts w:cs="Times New Roman"/>
          <w:szCs w:val="24"/>
        </w:rPr>
        <w:t xml:space="preserve"> 1. Stiprinti mokytojų pasirengimą įgyvendinant atnaujintą ugdymo turinį.</w:t>
      </w:r>
    </w:p>
    <w:p w14:paraId="4375B63D" w14:textId="77777777" w:rsidR="00391B8A" w:rsidRDefault="00391B8A" w:rsidP="00391B8A">
      <w:pPr>
        <w:rPr>
          <w:rFonts w:cs="Times New Roman"/>
          <w:szCs w:val="24"/>
        </w:rPr>
      </w:pPr>
      <w:r>
        <w:rPr>
          <w:rFonts w:cs="Times New Roman"/>
          <w:szCs w:val="24"/>
        </w:rPr>
        <w:t xml:space="preserve"> 2. Plėtoti įvairių poreikių mokinių kompetencijas, siekiant kiekvieno mokinio aukštesnių pasiekimų ir pažangos.</w:t>
      </w:r>
    </w:p>
    <w:p w14:paraId="15DD2CDC" w14:textId="77777777" w:rsidR="00391B8A" w:rsidRDefault="00391B8A" w:rsidP="00391B8A">
      <w:pPr>
        <w:rPr>
          <w:rFonts w:cs="Times New Roman"/>
          <w:szCs w:val="24"/>
        </w:rPr>
      </w:pPr>
      <w:r>
        <w:rPr>
          <w:rFonts w:cs="Times New Roman"/>
          <w:szCs w:val="24"/>
        </w:rPr>
        <w:t xml:space="preserve"> 3. Telkti mokytojus kolegialiam mokymui(si), patirties reflektavimui, profesionaliam tobulėjimui.</w:t>
      </w:r>
    </w:p>
    <w:p w14:paraId="610EC092" w14:textId="660DA510" w:rsidR="00391B8A" w:rsidRDefault="00391B8A" w:rsidP="00391B8A">
      <w:pPr>
        <w:rPr>
          <w:rFonts w:cs="Times New Roman"/>
          <w:szCs w:val="24"/>
        </w:rPr>
      </w:pPr>
      <w:r>
        <w:rPr>
          <w:rFonts w:cs="Times New Roman"/>
          <w:szCs w:val="24"/>
        </w:rPr>
        <w:t xml:space="preserve"> 4. Koordinuoti metodinių grupių veiklą.</w:t>
      </w:r>
    </w:p>
    <w:p w14:paraId="34825238" w14:textId="77777777" w:rsidR="00BC71B8" w:rsidRPr="00BA5323" w:rsidRDefault="00BC71B8" w:rsidP="00391B8A">
      <w:pPr>
        <w:rPr>
          <w:rFonts w:cs="Times New Roman"/>
          <w:szCs w:val="24"/>
        </w:rPr>
      </w:pPr>
    </w:p>
    <w:p w14:paraId="0DFE9A47" w14:textId="77777777" w:rsidR="00391B8A" w:rsidRPr="00FC589F" w:rsidRDefault="00391B8A" w:rsidP="00BC71B8">
      <w:pPr>
        <w:pStyle w:val="Sraopastraipa"/>
        <w:ind w:left="0" w:firstLine="0"/>
        <w:jc w:val="center"/>
        <w:rPr>
          <w:rFonts w:cs="Times New Roman"/>
          <w:szCs w:val="24"/>
        </w:rPr>
      </w:pPr>
      <w:r>
        <w:rPr>
          <w:rFonts w:cs="Times New Roman"/>
          <w:szCs w:val="24"/>
        </w:rPr>
        <w:t>I. SUSIRINKIMAI</w:t>
      </w:r>
    </w:p>
    <w:tbl>
      <w:tblPr>
        <w:tblStyle w:val="Lentelstinklelis"/>
        <w:tblW w:w="9776" w:type="dxa"/>
        <w:tblLayout w:type="fixed"/>
        <w:tblLook w:val="04A0" w:firstRow="1" w:lastRow="0" w:firstColumn="1" w:lastColumn="0" w:noHBand="0" w:noVBand="1"/>
      </w:tblPr>
      <w:tblGrid>
        <w:gridCol w:w="562"/>
        <w:gridCol w:w="2694"/>
        <w:gridCol w:w="2693"/>
        <w:gridCol w:w="1417"/>
        <w:gridCol w:w="2410"/>
      </w:tblGrid>
      <w:tr w:rsidR="00391B8A" w:rsidRPr="00FC589F" w14:paraId="635F58EF" w14:textId="77777777" w:rsidTr="00BC71B8">
        <w:tc>
          <w:tcPr>
            <w:tcW w:w="562" w:type="dxa"/>
          </w:tcPr>
          <w:p w14:paraId="7B714538" w14:textId="77777777" w:rsidR="00391B8A" w:rsidRPr="00FC589F" w:rsidRDefault="00391B8A" w:rsidP="00BC71B8">
            <w:pPr>
              <w:pStyle w:val="Sraopastraipa"/>
              <w:ind w:left="0"/>
              <w:jc w:val="center"/>
              <w:rPr>
                <w:rFonts w:ascii="Times New Roman" w:hAnsi="Times New Roman" w:cs="Times New Roman"/>
                <w:sz w:val="24"/>
                <w:szCs w:val="24"/>
              </w:rPr>
            </w:pPr>
            <w:r w:rsidRPr="00FC589F">
              <w:rPr>
                <w:rFonts w:ascii="Times New Roman" w:hAnsi="Times New Roman" w:cs="Times New Roman"/>
                <w:sz w:val="24"/>
                <w:szCs w:val="24"/>
              </w:rPr>
              <w:t>Eil. Nr.</w:t>
            </w:r>
          </w:p>
        </w:tc>
        <w:tc>
          <w:tcPr>
            <w:tcW w:w="2694" w:type="dxa"/>
          </w:tcPr>
          <w:p w14:paraId="437974B9" w14:textId="77777777" w:rsidR="00391B8A" w:rsidRPr="00FC589F" w:rsidRDefault="00391B8A" w:rsidP="00D74DE1">
            <w:pPr>
              <w:pStyle w:val="Sraopastraipa"/>
              <w:ind w:left="0"/>
              <w:jc w:val="center"/>
              <w:rPr>
                <w:rFonts w:ascii="Times New Roman" w:hAnsi="Times New Roman" w:cs="Times New Roman"/>
                <w:sz w:val="24"/>
                <w:szCs w:val="24"/>
              </w:rPr>
            </w:pPr>
            <w:r w:rsidRPr="00FC589F">
              <w:rPr>
                <w:rFonts w:ascii="Times New Roman" w:hAnsi="Times New Roman" w:cs="Times New Roman"/>
                <w:sz w:val="24"/>
                <w:szCs w:val="24"/>
              </w:rPr>
              <w:t>Priemonės pavadinimas</w:t>
            </w:r>
          </w:p>
        </w:tc>
        <w:tc>
          <w:tcPr>
            <w:tcW w:w="2693" w:type="dxa"/>
          </w:tcPr>
          <w:p w14:paraId="257FAEF5" w14:textId="77777777" w:rsidR="00391B8A" w:rsidRPr="00FC589F" w:rsidRDefault="00391B8A" w:rsidP="00D74DE1">
            <w:pPr>
              <w:pStyle w:val="Sraopastraipa"/>
              <w:ind w:left="0"/>
              <w:jc w:val="center"/>
              <w:rPr>
                <w:rFonts w:ascii="Times New Roman" w:hAnsi="Times New Roman" w:cs="Times New Roman"/>
                <w:sz w:val="24"/>
                <w:szCs w:val="24"/>
              </w:rPr>
            </w:pPr>
            <w:r w:rsidRPr="00FC589F">
              <w:rPr>
                <w:rFonts w:ascii="Times New Roman" w:hAnsi="Times New Roman" w:cs="Times New Roman"/>
                <w:sz w:val="24"/>
                <w:szCs w:val="24"/>
              </w:rPr>
              <w:t>Laukiami rezultatai</w:t>
            </w:r>
          </w:p>
        </w:tc>
        <w:tc>
          <w:tcPr>
            <w:tcW w:w="1417" w:type="dxa"/>
          </w:tcPr>
          <w:p w14:paraId="2E67A700" w14:textId="77777777" w:rsidR="00391B8A" w:rsidRPr="00FC589F" w:rsidRDefault="00391B8A" w:rsidP="00BC71B8">
            <w:pPr>
              <w:pStyle w:val="Sraopastraipa"/>
              <w:ind w:left="0"/>
              <w:jc w:val="center"/>
              <w:rPr>
                <w:rFonts w:ascii="Times New Roman" w:hAnsi="Times New Roman" w:cs="Times New Roman"/>
                <w:sz w:val="24"/>
                <w:szCs w:val="24"/>
              </w:rPr>
            </w:pPr>
            <w:r w:rsidRPr="00FC589F">
              <w:rPr>
                <w:rFonts w:ascii="Times New Roman" w:hAnsi="Times New Roman" w:cs="Times New Roman"/>
                <w:sz w:val="24"/>
                <w:szCs w:val="24"/>
              </w:rPr>
              <w:t>Data</w:t>
            </w:r>
          </w:p>
        </w:tc>
        <w:tc>
          <w:tcPr>
            <w:tcW w:w="2410" w:type="dxa"/>
          </w:tcPr>
          <w:p w14:paraId="597E751A" w14:textId="77777777" w:rsidR="00391B8A" w:rsidRPr="00FC589F" w:rsidRDefault="00391B8A" w:rsidP="00D74DE1">
            <w:pPr>
              <w:pStyle w:val="Sraopastraipa"/>
              <w:ind w:left="0"/>
              <w:jc w:val="center"/>
              <w:rPr>
                <w:rFonts w:ascii="Times New Roman" w:hAnsi="Times New Roman" w:cs="Times New Roman"/>
                <w:sz w:val="24"/>
                <w:szCs w:val="24"/>
              </w:rPr>
            </w:pPr>
            <w:r w:rsidRPr="00FC589F">
              <w:rPr>
                <w:rFonts w:ascii="Times New Roman" w:hAnsi="Times New Roman" w:cs="Times New Roman"/>
                <w:sz w:val="24"/>
                <w:szCs w:val="24"/>
              </w:rPr>
              <w:t>Atsakingi</w:t>
            </w:r>
          </w:p>
        </w:tc>
      </w:tr>
      <w:tr w:rsidR="00391B8A" w:rsidRPr="00FC589F" w14:paraId="1C5E8FD5" w14:textId="77777777" w:rsidTr="00BC71B8">
        <w:tc>
          <w:tcPr>
            <w:tcW w:w="562" w:type="dxa"/>
          </w:tcPr>
          <w:p w14:paraId="5BE3B7A4" w14:textId="77777777" w:rsidR="00391B8A" w:rsidRPr="00FC589F" w:rsidRDefault="00391B8A" w:rsidP="00BC71B8">
            <w:pPr>
              <w:pStyle w:val="Sraopastraipa"/>
              <w:ind w:left="0"/>
              <w:jc w:val="center"/>
              <w:rPr>
                <w:rFonts w:ascii="Times New Roman" w:hAnsi="Times New Roman" w:cs="Times New Roman"/>
                <w:sz w:val="24"/>
                <w:szCs w:val="24"/>
              </w:rPr>
            </w:pPr>
            <w:r w:rsidRPr="00FC589F">
              <w:rPr>
                <w:rFonts w:ascii="Times New Roman" w:hAnsi="Times New Roman" w:cs="Times New Roman"/>
                <w:sz w:val="24"/>
                <w:szCs w:val="24"/>
              </w:rPr>
              <w:t>1.</w:t>
            </w:r>
          </w:p>
        </w:tc>
        <w:tc>
          <w:tcPr>
            <w:tcW w:w="2694" w:type="dxa"/>
          </w:tcPr>
          <w:p w14:paraId="4A090138" w14:textId="77777777" w:rsidR="00391B8A" w:rsidRDefault="00391B8A" w:rsidP="00D74DE1">
            <w:pPr>
              <w:pStyle w:val="Sraopastraipa"/>
              <w:ind w:left="0"/>
              <w:rPr>
                <w:rFonts w:ascii="Times New Roman" w:hAnsi="Times New Roman" w:cs="Times New Roman"/>
                <w:sz w:val="24"/>
                <w:szCs w:val="24"/>
              </w:rPr>
            </w:pPr>
            <w:r>
              <w:rPr>
                <w:rFonts w:ascii="Times New Roman" w:hAnsi="Times New Roman" w:cs="Times New Roman"/>
                <w:sz w:val="24"/>
                <w:szCs w:val="24"/>
              </w:rPr>
              <w:t xml:space="preserve">1. </w:t>
            </w:r>
            <w:r w:rsidRPr="006310B8">
              <w:rPr>
                <w:rFonts w:ascii="Times New Roman" w:hAnsi="Times New Roman" w:cs="Times New Roman"/>
                <w:sz w:val="24"/>
                <w:szCs w:val="24"/>
              </w:rPr>
              <w:t>Metodinių grupių veiklos planų aptarimas</w:t>
            </w:r>
            <w:r>
              <w:rPr>
                <w:rFonts w:ascii="Times New Roman" w:hAnsi="Times New Roman" w:cs="Times New Roman"/>
                <w:sz w:val="24"/>
                <w:szCs w:val="24"/>
              </w:rPr>
              <w:t>.</w:t>
            </w:r>
          </w:p>
          <w:p w14:paraId="568097BC" w14:textId="77777777" w:rsidR="00391B8A" w:rsidRDefault="00391B8A" w:rsidP="00D74DE1">
            <w:pPr>
              <w:pStyle w:val="Sraopastraipa"/>
              <w:ind w:left="0"/>
              <w:rPr>
                <w:rFonts w:ascii="Times New Roman" w:hAnsi="Times New Roman" w:cs="Times New Roman"/>
                <w:sz w:val="24"/>
                <w:szCs w:val="24"/>
              </w:rPr>
            </w:pPr>
          </w:p>
          <w:p w14:paraId="1E49F1B3" w14:textId="77777777" w:rsidR="00391B8A" w:rsidRDefault="00391B8A" w:rsidP="00D74DE1">
            <w:pPr>
              <w:pStyle w:val="Sraopastraipa"/>
              <w:ind w:left="0"/>
              <w:rPr>
                <w:rFonts w:ascii="Times New Roman" w:hAnsi="Times New Roman" w:cs="Times New Roman"/>
                <w:sz w:val="24"/>
                <w:szCs w:val="24"/>
              </w:rPr>
            </w:pPr>
          </w:p>
          <w:p w14:paraId="15CA10CF" w14:textId="77777777" w:rsidR="00391B8A" w:rsidRDefault="00391B8A" w:rsidP="00D74DE1">
            <w:pPr>
              <w:pStyle w:val="Sraopastraipa"/>
              <w:ind w:left="0"/>
              <w:rPr>
                <w:rFonts w:ascii="Times New Roman" w:hAnsi="Times New Roman" w:cs="Times New Roman"/>
                <w:sz w:val="24"/>
                <w:szCs w:val="24"/>
              </w:rPr>
            </w:pPr>
            <w:r>
              <w:rPr>
                <w:rFonts w:ascii="Times New Roman" w:hAnsi="Times New Roman" w:cs="Times New Roman"/>
                <w:sz w:val="24"/>
                <w:szCs w:val="24"/>
              </w:rPr>
              <w:t xml:space="preserve">2. </w:t>
            </w:r>
            <w:r w:rsidRPr="006310B8">
              <w:rPr>
                <w:rFonts w:ascii="Times New Roman" w:hAnsi="Times New Roman" w:cs="Times New Roman"/>
                <w:sz w:val="24"/>
                <w:szCs w:val="24"/>
              </w:rPr>
              <w:t xml:space="preserve">Metodinės tarybos veiklos plano sudarymas </w:t>
            </w:r>
            <w:r>
              <w:rPr>
                <w:rFonts w:ascii="Times New Roman" w:hAnsi="Times New Roman" w:cs="Times New Roman"/>
                <w:sz w:val="24"/>
                <w:szCs w:val="24"/>
              </w:rPr>
              <w:t>2024</w:t>
            </w:r>
            <w:r w:rsidRPr="006310B8">
              <w:rPr>
                <w:rFonts w:ascii="Times New Roman" w:hAnsi="Times New Roman" w:cs="Times New Roman"/>
                <w:sz w:val="24"/>
                <w:szCs w:val="24"/>
              </w:rPr>
              <w:t xml:space="preserve"> metams</w:t>
            </w:r>
            <w:r>
              <w:rPr>
                <w:rFonts w:ascii="Times New Roman" w:hAnsi="Times New Roman" w:cs="Times New Roman"/>
                <w:sz w:val="24"/>
                <w:szCs w:val="24"/>
              </w:rPr>
              <w:t>.</w:t>
            </w:r>
          </w:p>
          <w:p w14:paraId="03F39232" w14:textId="77777777" w:rsidR="00391B8A" w:rsidRDefault="00391B8A" w:rsidP="00D74DE1">
            <w:pPr>
              <w:pStyle w:val="Sraopastraipa"/>
              <w:ind w:left="0"/>
              <w:rPr>
                <w:rFonts w:ascii="Times New Roman" w:hAnsi="Times New Roman" w:cs="Times New Roman"/>
                <w:sz w:val="24"/>
                <w:szCs w:val="24"/>
              </w:rPr>
            </w:pPr>
          </w:p>
          <w:p w14:paraId="323C3619" w14:textId="77777777" w:rsidR="00391B8A" w:rsidRPr="009A231B" w:rsidRDefault="00391B8A" w:rsidP="00D74DE1">
            <w:pPr>
              <w:pStyle w:val="Sraopastraipa"/>
              <w:ind w:left="0"/>
              <w:rPr>
                <w:rFonts w:ascii="Times New Roman" w:hAnsi="Times New Roman" w:cs="Times New Roman"/>
                <w:sz w:val="24"/>
                <w:szCs w:val="24"/>
              </w:rPr>
            </w:pPr>
            <w:r w:rsidRPr="009A231B">
              <w:rPr>
                <w:rFonts w:ascii="Times New Roman" w:hAnsi="Times New Roman" w:cs="Times New Roman"/>
                <w:sz w:val="24"/>
                <w:szCs w:val="24"/>
              </w:rPr>
              <w:t xml:space="preserve">3. </w:t>
            </w:r>
            <w:r>
              <w:rPr>
                <w:rFonts w:ascii="Times New Roman" w:hAnsi="Times New Roman" w:cs="Times New Roman"/>
                <w:sz w:val="24"/>
                <w:szCs w:val="24"/>
              </w:rPr>
              <w:t>G</w:t>
            </w:r>
            <w:r w:rsidRPr="009A231B">
              <w:rPr>
                <w:rFonts w:ascii="Times New Roman" w:hAnsi="Times New Roman" w:cs="Times New Roman"/>
                <w:sz w:val="24"/>
                <w:szCs w:val="24"/>
              </w:rPr>
              <w:t>abių ir talentingų mokinių ugdymo ir skatinimo</w:t>
            </w:r>
            <w:r>
              <w:rPr>
                <w:rFonts w:ascii="Times New Roman" w:hAnsi="Times New Roman" w:cs="Times New Roman"/>
                <w:sz w:val="24"/>
                <w:szCs w:val="24"/>
              </w:rPr>
              <w:t xml:space="preserve"> tvarkos aprašo aptarimas.</w:t>
            </w:r>
          </w:p>
        </w:tc>
        <w:tc>
          <w:tcPr>
            <w:tcW w:w="2693" w:type="dxa"/>
          </w:tcPr>
          <w:p w14:paraId="4AF41DD2" w14:textId="77777777" w:rsidR="00391B8A" w:rsidRDefault="00391B8A" w:rsidP="00D74DE1">
            <w:pPr>
              <w:pStyle w:val="Sraopastraipa"/>
              <w:ind w:left="0"/>
              <w:rPr>
                <w:rFonts w:ascii="Times New Roman" w:hAnsi="Times New Roman" w:cs="Times New Roman"/>
                <w:sz w:val="24"/>
                <w:szCs w:val="24"/>
              </w:rPr>
            </w:pPr>
            <w:r w:rsidRPr="006310B8">
              <w:rPr>
                <w:rFonts w:ascii="Times New Roman" w:hAnsi="Times New Roman" w:cs="Times New Roman"/>
                <w:sz w:val="24"/>
                <w:szCs w:val="24"/>
              </w:rPr>
              <w:t>Metodinių grupių tikslai ir uždaviniai dera su gimnazijos tikslais ir uždaviniais</w:t>
            </w:r>
            <w:r>
              <w:rPr>
                <w:rFonts w:ascii="Times New Roman" w:hAnsi="Times New Roman" w:cs="Times New Roman"/>
                <w:sz w:val="24"/>
                <w:szCs w:val="24"/>
              </w:rPr>
              <w:t>.</w:t>
            </w:r>
          </w:p>
          <w:p w14:paraId="1228D8BC" w14:textId="77777777" w:rsidR="00391B8A" w:rsidRDefault="00391B8A" w:rsidP="00D74DE1">
            <w:pPr>
              <w:pStyle w:val="Sraopastraipa"/>
              <w:ind w:left="0"/>
              <w:rPr>
                <w:rFonts w:ascii="Times New Roman" w:hAnsi="Times New Roman" w:cs="Times New Roman"/>
                <w:sz w:val="24"/>
                <w:szCs w:val="24"/>
              </w:rPr>
            </w:pPr>
            <w:r w:rsidRPr="006310B8">
              <w:rPr>
                <w:rFonts w:ascii="Times New Roman" w:hAnsi="Times New Roman" w:cs="Times New Roman"/>
                <w:sz w:val="24"/>
                <w:szCs w:val="24"/>
              </w:rPr>
              <w:t>Tikslingai organizuojama metodinė veikla gimnazijos uždaviniams įgyvendinti</w:t>
            </w:r>
            <w:r>
              <w:rPr>
                <w:rFonts w:ascii="Times New Roman" w:hAnsi="Times New Roman" w:cs="Times New Roman"/>
                <w:sz w:val="24"/>
                <w:szCs w:val="24"/>
              </w:rPr>
              <w:t>.</w:t>
            </w:r>
          </w:p>
          <w:p w14:paraId="440F56CC" w14:textId="77777777" w:rsidR="00391B8A" w:rsidRPr="006310B8" w:rsidRDefault="00391B8A" w:rsidP="00D74DE1">
            <w:pPr>
              <w:pStyle w:val="Sraopastraipa"/>
              <w:ind w:left="0"/>
              <w:rPr>
                <w:rFonts w:ascii="Times New Roman" w:hAnsi="Times New Roman" w:cs="Times New Roman"/>
                <w:sz w:val="24"/>
                <w:szCs w:val="24"/>
              </w:rPr>
            </w:pPr>
            <w:r>
              <w:rPr>
                <w:rFonts w:ascii="Times New Roman" w:hAnsi="Times New Roman" w:cs="Times New Roman"/>
                <w:sz w:val="24"/>
                <w:szCs w:val="24"/>
              </w:rPr>
              <w:t>Susitarta dėl gabių ir talentingų mokinių ugdymo strategijų ir skatinimo.</w:t>
            </w:r>
          </w:p>
        </w:tc>
        <w:tc>
          <w:tcPr>
            <w:tcW w:w="1417" w:type="dxa"/>
          </w:tcPr>
          <w:p w14:paraId="1B81BA49" w14:textId="77777777" w:rsidR="00391B8A" w:rsidRPr="006310B8" w:rsidRDefault="00391B8A" w:rsidP="00BC71B8">
            <w:pPr>
              <w:pStyle w:val="Sraopastraipa"/>
              <w:ind w:left="0"/>
              <w:jc w:val="center"/>
              <w:rPr>
                <w:rFonts w:ascii="Times New Roman" w:hAnsi="Times New Roman" w:cs="Times New Roman"/>
                <w:sz w:val="24"/>
                <w:szCs w:val="24"/>
              </w:rPr>
            </w:pPr>
            <w:r>
              <w:rPr>
                <w:rFonts w:ascii="Times New Roman" w:hAnsi="Times New Roman" w:cs="Times New Roman"/>
                <w:sz w:val="24"/>
                <w:szCs w:val="24"/>
              </w:rPr>
              <w:t>2024-01</w:t>
            </w:r>
          </w:p>
        </w:tc>
        <w:tc>
          <w:tcPr>
            <w:tcW w:w="2410" w:type="dxa"/>
          </w:tcPr>
          <w:p w14:paraId="5AD444C1" w14:textId="77777777" w:rsidR="00391B8A" w:rsidRPr="006310B8" w:rsidRDefault="00391B8A" w:rsidP="00D74DE1">
            <w:pPr>
              <w:pStyle w:val="Sraopastraipa"/>
              <w:ind w:left="0"/>
              <w:rPr>
                <w:rFonts w:ascii="Times New Roman" w:hAnsi="Times New Roman" w:cs="Times New Roman"/>
                <w:sz w:val="24"/>
                <w:szCs w:val="24"/>
              </w:rPr>
            </w:pPr>
            <w:r w:rsidRPr="006310B8">
              <w:rPr>
                <w:rFonts w:ascii="Times New Roman" w:hAnsi="Times New Roman" w:cs="Times New Roman"/>
                <w:sz w:val="24"/>
                <w:szCs w:val="24"/>
              </w:rPr>
              <w:t>Virginija Ryliškienė</w:t>
            </w:r>
          </w:p>
        </w:tc>
      </w:tr>
      <w:tr w:rsidR="00391B8A" w:rsidRPr="00FC589F" w14:paraId="0E3B0BFF" w14:textId="77777777" w:rsidTr="00BC71B8">
        <w:trPr>
          <w:trHeight w:val="3077"/>
        </w:trPr>
        <w:tc>
          <w:tcPr>
            <w:tcW w:w="562" w:type="dxa"/>
          </w:tcPr>
          <w:p w14:paraId="72C0B18C" w14:textId="77777777" w:rsidR="00391B8A" w:rsidRPr="00FC589F" w:rsidRDefault="00391B8A" w:rsidP="00BC71B8">
            <w:pPr>
              <w:pStyle w:val="Sraopastraipa"/>
              <w:ind w:left="0"/>
              <w:jc w:val="center"/>
              <w:rPr>
                <w:rFonts w:ascii="Times New Roman" w:hAnsi="Times New Roman" w:cs="Times New Roman"/>
                <w:sz w:val="24"/>
                <w:szCs w:val="24"/>
              </w:rPr>
            </w:pPr>
            <w:r w:rsidRPr="00FC589F">
              <w:rPr>
                <w:rFonts w:ascii="Times New Roman" w:hAnsi="Times New Roman" w:cs="Times New Roman"/>
                <w:sz w:val="24"/>
                <w:szCs w:val="24"/>
              </w:rPr>
              <w:t>2.</w:t>
            </w:r>
          </w:p>
        </w:tc>
        <w:tc>
          <w:tcPr>
            <w:tcW w:w="2694" w:type="dxa"/>
          </w:tcPr>
          <w:p w14:paraId="65683986" w14:textId="77777777" w:rsidR="00391B8A" w:rsidRDefault="00391B8A" w:rsidP="00D74DE1">
            <w:pPr>
              <w:pStyle w:val="Sraopastraipa"/>
              <w:ind w:left="0"/>
              <w:rPr>
                <w:rFonts w:ascii="Times New Roman" w:hAnsi="Times New Roman" w:cs="Times New Roman"/>
                <w:sz w:val="24"/>
                <w:szCs w:val="24"/>
              </w:rPr>
            </w:pPr>
            <w:r>
              <w:rPr>
                <w:rFonts w:ascii="Times New Roman" w:hAnsi="Times New Roman" w:cs="Times New Roman"/>
                <w:sz w:val="24"/>
                <w:szCs w:val="24"/>
              </w:rPr>
              <w:t>1. Naujų vadovėlių, skaitmeninių ir kitokių mokymo priemonių 2024-2025</w:t>
            </w:r>
            <w:r w:rsidRPr="006310B8">
              <w:rPr>
                <w:rFonts w:ascii="Times New Roman" w:hAnsi="Times New Roman" w:cs="Times New Roman"/>
                <w:sz w:val="24"/>
                <w:szCs w:val="24"/>
              </w:rPr>
              <w:t xml:space="preserve"> m.</w:t>
            </w:r>
            <w:r>
              <w:rPr>
                <w:rFonts w:ascii="Times New Roman" w:hAnsi="Times New Roman" w:cs="Times New Roman"/>
                <w:sz w:val="24"/>
                <w:szCs w:val="24"/>
              </w:rPr>
              <w:t xml:space="preserve"> </w:t>
            </w:r>
            <w:r w:rsidRPr="006310B8">
              <w:rPr>
                <w:rFonts w:ascii="Times New Roman" w:hAnsi="Times New Roman" w:cs="Times New Roman"/>
                <w:sz w:val="24"/>
                <w:szCs w:val="24"/>
              </w:rPr>
              <w:t>m. paraiškos pateikimas</w:t>
            </w:r>
            <w:r>
              <w:rPr>
                <w:rFonts w:ascii="Times New Roman" w:hAnsi="Times New Roman" w:cs="Times New Roman"/>
                <w:sz w:val="24"/>
                <w:szCs w:val="24"/>
              </w:rPr>
              <w:t>.</w:t>
            </w:r>
          </w:p>
          <w:p w14:paraId="6A73B8A5" w14:textId="77777777" w:rsidR="00391B8A" w:rsidRDefault="00391B8A" w:rsidP="00D74DE1">
            <w:pPr>
              <w:pStyle w:val="Sraopastraipa"/>
              <w:ind w:left="0"/>
              <w:rPr>
                <w:rFonts w:ascii="Times New Roman" w:hAnsi="Times New Roman" w:cs="Times New Roman"/>
                <w:sz w:val="24"/>
                <w:szCs w:val="24"/>
              </w:rPr>
            </w:pPr>
          </w:p>
          <w:p w14:paraId="747F9284" w14:textId="77777777" w:rsidR="00391B8A" w:rsidRPr="006310B8" w:rsidRDefault="00391B8A" w:rsidP="00D74DE1">
            <w:pPr>
              <w:pStyle w:val="Sraopastraipa"/>
              <w:ind w:left="0"/>
              <w:rPr>
                <w:rFonts w:ascii="Times New Roman" w:hAnsi="Times New Roman" w:cs="Times New Roman"/>
                <w:sz w:val="24"/>
                <w:szCs w:val="24"/>
              </w:rPr>
            </w:pPr>
            <w:r>
              <w:rPr>
                <w:rFonts w:ascii="Times New Roman" w:hAnsi="Times New Roman" w:cs="Times New Roman"/>
                <w:sz w:val="24"/>
                <w:szCs w:val="24"/>
              </w:rPr>
              <w:t xml:space="preserve">2. </w:t>
            </w:r>
            <w:r w:rsidRPr="007A3DA9">
              <w:rPr>
                <w:rFonts w:ascii="Times New Roman" w:hAnsi="Times New Roman" w:cs="Times New Roman"/>
                <w:sz w:val="24"/>
                <w:szCs w:val="24"/>
              </w:rPr>
              <w:t>Specialiųjų</w:t>
            </w:r>
            <w:r>
              <w:rPr>
                <w:rFonts w:ascii="Times New Roman" w:hAnsi="Times New Roman" w:cs="Times New Roman"/>
                <w:sz w:val="24"/>
                <w:szCs w:val="24"/>
              </w:rPr>
              <w:t xml:space="preserve"> ugdymosi</w:t>
            </w:r>
            <w:r w:rsidRPr="007A3DA9">
              <w:rPr>
                <w:rFonts w:ascii="Times New Roman" w:hAnsi="Times New Roman" w:cs="Times New Roman"/>
                <w:sz w:val="24"/>
                <w:szCs w:val="24"/>
              </w:rPr>
              <w:t xml:space="preserve"> poreikių mokinių aprūpinimo vadovėliais ir mokymo priemonėmis aptarimas.</w:t>
            </w:r>
          </w:p>
        </w:tc>
        <w:tc>
          <w:tcPr>
            <w:tcW w:w="2693" w:type="dxa"/>
          </w:tcPr>
          <w:p w14:paraId="5D24C677" w14:textId="77777777" w:rsidR="00391B8A" w:rsidRDefault="00391B8A" w:rsidP="00D74DE1">
            <w:pPr>
              <w:pStyle w:val="Sraopastraipa"/>
              <w:ind w:left="0"/>
              <w:rPr>
                <w:rFonts w:ascii="Times New Roman" w:hAnsi="Times New Roman" w:cs="Times New Roman"/>
                <w:sz w:val="24"/>
                <w:szCs w:val="24"/>
              </w:rPr>
            </w:pPr>
            <w:r>
              <w:rPr>
                <w:rFonts w:ascii="Times New Roman" w:hAnsi="Times New Roman" w:cs="Times New Roman"/>
                <w:sz w:val="24"/>
                <w:szCs w:val="24"/>
              </w:rPr>
              <w:t xml:space="preserve">Parengta bendra gimnazijos naujų vadovėlių, skaitmeninių ir kitokių mokymo </w:t>
            </w:r>
            <w:r w:rsidRPr="006310B8">
              <w:rPr>
                <w:rFonts w:ascii="Times New Roman" w:hAnsi="Times New Roman" w:cs="Times New Roman"/>
                <w:sz w:val="24"/>
                <w:szCs w:val="24"/>
              </w:rPr>
              <w:t>priemonių poreik</w:t>
            </w:r>
            <w:r>
              <w:rPr>
                <w:rFonts w:ascii="Times New Roman" w:hAnsi="Times New Roman" w:cs="Times New Roman"/>
                <w:sz w:val="24"/>
                <w:szCs w:val="24"/>
              </w:rPr>
              <w:t>io paraiška.</w:t>
            </w:r>
          </w:p>
          <w:p w14:paraId="66DEAE73" w14:textId="77777777" w:rsidR="00391B8A" w:rsidRPr="006310B8" w:rsidRDefault="00391B8A" w:rsidP="00D74DE1">
            <w:pPr>
              <w:pStyle w:val="Sraopastraipa"/>
              <w:ind w:left="0"/>
              <w:rPr>
                <w:rFonts w:ascii="Times New Roman" w:hAnsi="Times New Roman" w:cs="Times New Roman"/>
                <w:sz w:val="24"/>
                <w:szCs w:val="24"/>
              </w:rPr>
            </w:pPr>
            <w:r w:rsidRPr="007A3DA9">
              <w:rPr>
                <w:rFonts w:ascii="Times New Roman" w:hAnsi="Times New Roman" w:cs="Times New Roman"/>
                <w:sz w:val="24"/>
                <w:szCs w:val="24"/>
              </w:rPr>
              <w:t xml:space="preserve">Aptartas specialiųjų </w:t>
            </w:r>
            <w:r>
              <w:rPr>
                <w:rFonts w:ascii="Times New Roman" w:hAnsi="Times New Roman" w:cs="Times New Roman"/>
                <w:sz w:val="24"/>
                <w:szCs w:val="24"/>
              </w:rPr>
              <w:t xml:space="preserve">ugdymosi </w:t>
            </w:r>
            <w:r w:rsidRPr="007A3DA9">
              <w:rPr>
                <w:rFonts w:ascii="Times New Roman" w:hAnsi="Times New Roman" w:cs="Times New Roman"/>
                <w:sz w:val="24"/>
                <w:szCs w:val="24"/>
              </w:rPr>
              <w:t>poreikių mokinių vadovėlių ir mokymo priemonių poreikis</w:t>
            </w:r>
            <w:r>
              <w:rPr>
                <w:rFonts w:ascii="Times New Roman" w:hAnsi="Times New Roman" w:cs="Times New Roman"/>
                <w:sz w:val="24"/>
                <w:szCs w:val="24"/>
              </w:rPr>
              <w:t>.</w:t>
            </w:r>
          </w:p>
        </w:tc>
        <w:tc>
          <w:tcPr>
            <w:tcW w:w="1417" w:type="dxa"/>
          </w:tcPr>
          <w:p w14:paraId="07D76F36" w14:textId="77777777" w:rsidR="00391B8A" w:rsidRPr="006310B8" w:rsidRDefault="00391B8A" w:rsidP="00BC71B8">
            <w:pPr>
              <w:pStyle w:val="Sraopastraipa"/>
              <w:ind w:left="0"/>
              <w:jc w:val="center"/>
              <w:rPr>
                <w:rFonts w:ascii="Times New Roman" w:hAnsi="Times New Roman" w:cs="Times New Roman"/>
                <w:sz w:val="24"/>
                <w:szCs w:val="24"/>
              </w:rPr>
            </w:pPr>
            <w:r>
              <w:rPr>
                <w:rFonts w:ascii="Times New Roman" w:hAnsi="Times New Roman" w:cs="Times New Roman"/>
                <w:sz w:val="24"/>
                <w:szCs w:val="24"/>
              </w:rPr>
              <w:t>2024-03</w:t>
            </w:r>
          </w:p>
        </w:tc>
        <w:tc>
          <w:tcPr>
            <w:tcW w:w="2410" w:type="dxa"/>
          </w:tcPr>
          <w:p w14:paraId="6ED220A3" w14:textId="77777777" w:rsidR="00391B8A" w:rsidRPr="006310B8" w:rsidRDefault="00391B8A" w:rsidP="00D74DE1">
            <w:pPr>
              <w:pStyle w:val="Sraopastraipa"/>
              <w:ind w:left="0"/>
              <w:rPr>
                <w:rFonts w:ascii="Times New Roman" w:hAnsi="Times New Roman" w:cs="Times New Roman"/>
                <w:sz w:val="24"/>
                <w:szCs w:val="24"/>
              </w:rPr>
            </w:pPr>
            <w:r w:rsidRPr="006310B8">
              <w:rPr>
                <w:rFonts w:ascii="Times New Roman" w:hAnsi="Times New Roman" w:cs="Times New Roman"/>
                <w:sz w:val="24"/>
                <w:szCs w:val="24"/>
              </w:rPr>
              <w:t>Virginija Ryliškienė</w:t>
            </w:r>
          </w:p>
        </w:tc>
      </w:tr>
      <w:tr w:rsidR="00391B8A" w:rsidRPr="00FC589F" w14:paraId="19867EB3" w14:textId="77777777" w:rsidTr="00BC71B8">
        <w:trPr>
          <w:trHeight w:val="2182"/>
        </w:trPr>
        <w:tc>
          <w:tcPr>
            <w:tcW w:w="562" w:type="dxa"/>
          </w:tcPr>
          <w:p w14:paraId="0A47F601" w14:textId="77777777" w:rsidR="00391B8A" w:rsidRPr="00FC589F" w:rsidRDefault="00391B8A" w:rsidP="00BC71B8">
            <w:pPr>
              <w:pStyle w:val="Sraopastraipa"/>
              <w:ind w:left="0"/>
              <w:jc w:val="center"/>
              <w:rPr>
                <w:rFonts w:ascii="Times New Roman" w:hAnsi="Times New Roman" w:cs="Times New Roman"/>
                <w:sz w:val="24"/>
                <w:szCs w:val="24"/>
              </w:rPr>
            </w:pPr>
            <w:r>
              <w:rPr>
                <w:rFonts w:ascii="Times New Roman" w:hAnsi="Times New Roman" w:cs="Times New Roman"/>
                <w:sz w:val="24"/>
                <w:szCs w:val="24"/>
              </w:rPr>
              <w:t>3.</w:t>
            </w:r>
          </w:p>
        </w:tc>
        <w:tc>
          <w:tcPr>
            <w:tcW w:w="2694" w:type="dxa"/>
          </w:tcPr>
          <w:p w14:paraId="05B538F8" w14:textId="77777777" w:rsidR="00391B8A" w:rsidRDefault="00391B8A" w:rsidP="00D74DE1">
            <w:pPr>
              <w:pStyle w:val="Sraopastraipa"/>
              <w:ind w:left="0"/>
              <w:rPr>
                <w:rFonts w:ascii="Times New Roman" w:hAnsi="Times New Roman" w:cs="Times New Roman"/>
                <w:sz w:val="24"/>
                <w:szCs w:val="24"/>
              </w:rPr>
            </w:pPr>
            <w:r>
              <w:rPr>
                <w:rFonts w:ascii="Times New Roman" w:hAnsi="Times New Roman" w:cs="Times New Roman"/>
                <w:sz w:val="24"/>
                <w:szCs w:val="24"/>
              </w:rPr>
              <w:t>1. 2024-2025</w:t>
            </w:r>
            <w:r w:rsidRPr="006310B8">
              <w:rPr>
                <w:rFonts w:ascii="Times New Roman" w:hAnsi="Times New Roman" w:cs="Times New Roman"/>
                <w:sz w:val="24"/>
                <w:szCs w:val="24"/>
              </w:rPr>
              <w:t xml:space="preserve"> m. m. Ugdymo plano svarstymas</w:t>
            </w:r>
            <w:r>
              <w:rPr>
                <w:rFonts w:ascii="Times New Roman" w:hAnsi="Times New Roman" w:cs="Times New Roman"/>
                <w:sz w:val="24"/>
                <w:szCs w:val="24"/>
              </w:rPr>
              <w:t>.</w:t>
            </w:r>
          </w:p>
          <w:p w14:paraId="145722D7" w14:textId="77777777" w:rsidR="00391B8A" w:rsidRDefault="00391B8A" w:rsidP="00D74DE1">
            <w:pPr>
              <w:pStyle w:val="Sraopastraipa"/>
              <w:ind w:left="0"/>
              <w:rPr>
                <w:rFonts w:ascii="Times New Roman" w:hAnsi="Times New Roman" w:cs="Times New Roman"/>
                <w:sz w:val="24"/>
                <w:szCs w:val="24"/>
              </w:rPr>
            </w:pPr>
          </w:p>
          <w:p w14:paraId="6DE0540A" w14:textId="77777777" w:rsidR="00391B8A" w:rsidRDefault="00391B8A" w:rsidP="00D74DE1">
            <w:pPr>
              <w:pStyle w:val="Sraopastraipa"/>
              <w:ind w:left="0"/>
              <w:rPr>
                <w:rFonts w:ascii="Times New Roman" w:hAnsi="Times New Roman" w:cs="Times New Roman"/>
                <w:sz w:val="24"/>
                <w:szCs w:val="24"/>
              </w:rPr>
            </w:pPr>
          </w:p>
          <w:p w14:paraId="5204FDD7" w14:textId="77777777" w:rsidR="00391B8A" w:rsidRDefault="00391B8A" w:rsidP="00D74DE1">
            <w:pPr>
              <w:pStyle w:val="Sraopastraipa"/>
              <w:ind w:left="0"/>
              <w:rPr>
                <w:rFonts w:ascii="Times New Roman" w:hAnsi="Times New Roman" w:cs="Times New Roman"/>
                <w:sz w:val="24"/>
                <w:szCs w:val="24"/>
              </w:rPr>
            </w:pPr>
          </w:p>
          <w:p w14:paraId="248B04D6" w14:textId="77777777" w:rsidR="00391B8A" w:rsidRDefault="00391B8A" w:rsidP="00D74DE1">
            <w:pPr>
              <w:pStyle w:val="Sraopastraipa"/>
              <w:ind w:left="0"/>
              <w:rPr>
                <w:rFonts w:ascii="Times New Roman" w:hAnsi="Times New Roman" w:cs="Times New Roman"/>
                <w:sz w:val="24"/>
                <w:szCs w:val="24"/>
              </w:rPr>
            </w:pPr>
            <w:r>
              <w:rPr>
                <w:rFonts w:ascii="Times New Roman" w:hAnsi="Times New Roman" w:cs="Times New Roman"/>
                <w:sz w:val="24"/>
                <w:szCs w:val="24"/>
              </w:rPr>
              <w:t xml:space="preserve">2. NMPP, TP  </w:t>
            </w:r>
            <w:r w:rsidRPr="006310B8">
              <w:rPr>
                <w:rFonts w:ascii="Times New Roman" w:hAnsi="Times New Roman" w:cs="Times New Roman"/>
                <w:sz w:val="24"/>
                <w:szCs w:val="24"/>
              </w:rPr>
              <w:t>rezultatų aptarimas</w:t>
            </w:r>
            <w:r>
              <w:rPr>
                <w:rFonts w:ascii="Times New Roman" w:hAnsi="Times New Roman" w:cs="Times New Roman"/>
                <w:sz w:val="24"/>
                <w:szCs w:val="24"/>
              </w:rPr>
              <w:t>.</w:t>
            </w:r>
          </w:p>
        </w:tc>
        <w:tc>
          <w:tcPr>
            <w:tcW w:w="2693" w:type="dxa"/>
          </w:tcPr>
          <w:p w14:paraId="04455685" w14:textId="77777777" w:rsidR="00391B8A" w:rsidRDefault="00391B8A" w:rsidP="00D74DE1">
            <w:pPr>
              <w:pStyle w:val="Sraopastraipa"/>
              <w:ind w:left="0"/>
              <w:rPr>
                <w:rFonts w:ascii="Times New Roman" w:hAnsi="Times New Roman" w:cs="Times New Roman"/>
                <w:sz w:val="24"/>
                <w:szCs w:val="24"/>
              </w:rPr>
            </w:pPr>
            <w:r>
              <w:rPr>
                <w:rFonts w:ascii="Times New Roman" w:hAnsi="Times New Roman" w:cs="Times New Roman"/>
                <w:sz w:val="24"/>
                <w:szCs w:val="24"/>
              </w:rPr>
              <w:t>A</w:t>
            </w:r>
            <w:r w:rsidRPr="006310B8">
              <w:rPr>
                <w:rFonts w:ascii="Times New Roman" w:hAnsi="Times New Roman" w:cs="Times New Roman"/>
                <w:sz w:val="24"/>
                <w:szCs w:val="24"/>
              </w:rPr>
              <w:t>ptartas  Bendrasis ug</w:t>
            </w:r>
            <w:r>
              <w:rPr>
                <w:rFonts w:ascii="Times New Roman" w:hAnsi="Times New Roman" w:cs="Times New Roman"/>
                <w:sz w:val="24"/>
                <w:szCs w:val="24"/>
              </w:rPr>
              <w:t xml:space="preserve">dymo planas, </w:t>
            </w:r>
            <w:r w:rsidRPr="008E5B1F">
              <w:rPr>
                <w:rFonts w:ascii="Times New Roman" w:hAnsi="Times New Roman" w:cs="Times New Roman"/>
                <w:sz w:val="24"/>
                <w:szCs w:val="24"/>
              </w:rPr>
              <w:t>pateikti pasiūlymai ugdymo pla</w:t>
            </w:r>
            <w:r>
              <w:rPr>
                <w:rFonts w:ascii="Times New Roman" w:hAnsi="Times New Roman" w:cs="Times New Roman"/>
                <w:sz w:val="24"/>
                <w:szCs w:val="24"/>
              </w:rPr>
              <w:t>no rengimo darbo grupei dėl 2024-2025</w:t>
            </w:r>
            <w:r w:rsidRPr="008E5B1F">
              <w:rPr>
                <w:rFonts w:ascii="Times New Roman" w:hAnsi="Times New Roman" w:cs="Times New Roman"/>
                <w:sz w:val="24"/>
                <w:szCs w:val="24"/>
              </w:rPr>
              <w:t xml:space="preserve"> m. m. ugdymo plano.</w:t>
            </w:r>
          </w:p>
          <w:p w14:paraId="7314D872" w14:textId="77777777" w:rsidR="00391B8A" w:rsidRDefault="00391B8A" w:rsidP="00D74DE1">
            <w:pPr>
              <w:pStyle w:val="Sraopastraipa"/>
              <w:ind w:left="0"/>
              <w:rPr>
                <w:rFonts w:ascii="Times New Roman" w:hAnsi="Times New Roman" w:cs="Times New Roman"/>
                <w:sz w:val="24"/>
                <w:szCs w:val="24"/>
              </w:rPr>
            </w:pPr>
            <w:r>
              <w:rPr>
                <w:rFonts w:ascii="Times New Roman" w:hAnsi="Times New Roman" w:cs="Times New Roman"/>
                <w:sz w:val="24"/>
                <w:szCs w:val="24"/>
              </w:rPr>
              <w:t>Numatytos priemonės</w:t>
            </w:r>
            <w:r w:rsidRPr="006310B8">
              <w:rPr>
                <w:rFonts w:ascii="Times New Roman" w:hAnsi="Times New Roman" w:cs="Times New Roman"/>
                <w:sz w:val="24"/>
                <w:szCs w:val="24"/>
              </w:rPr>
              <w:t xml:space="preserve"> rezultatams gerinti</w:t>
            </w:r>
            <w:r>
              <w:rPr>
                <w:rFonts w:ascii="Times New Roman" w:hAnsi="Times New Roman" w:cs="Times New Roman"/>
                <w:sz w:val="24"/>
                <w:szCs w:val="24"/>
              </w:rPr>
              <w:t>.</w:t>
            </w:r>
          </w:p>
        </w:tc>
        <w:tc>
          <w:tcPr>
            <w:tcW w:w="1417" w:type="dxa"/>
          </w:tcPr>
          <w:p w14:paraId="01C08D19" w14:textId="77777777" w:rsidR="00391B8A" w:rsidRDefault="00391B8A" w:rsidP="00BC71B8">
            <w:pPr>
              <w:pStyle w:val="Sraopastraipa"/>
              <w:ind w:left="0"/>
              <w:jc w:val="center"/>
              <w:rPr>
                <w:rFonts w:ascii="Times New Roman" w:hAnsi="Times New Roman" w:cs="Times New Roman"/>
                <w:sz w:val="24"/>
                <w:szCs w:val="24"/>
              </w:rPr>
            </w:pPr>
            <w:r>
              <w:rPr>
                <w:rFonts w:ascii="Times New Roman" w:hAnsi="Times New Roman" w:cs="Times New Roman"/>
                <w:sz w:val="24"/>
                <w:szCs w:val="24"/>
              </w:rPr>
              <w:t>2024-05</w:t>
            </w:r>
          </w:p>
        </w:tc>
        <w:tc>
          <w:tcPr>
            <w:tcW w:w="2410" w:type="dxa"/>
          </w:tcPr>
          <w:p w14:paraId="52F198FA" w14:textId="77777777" w:rsidR="00391B8A" w:rsidRPr="006310B8" w:rsidRDefault="00391B8A" w:rsidP="00D74DE1">
            <w:pPr>
              <w:pStyle w:val="Sraopastraipa"/>
              <w:ind w:left="0"/>
              <w:rPr>
                <w:rFonts w:ascii="Times New Roman" w:hAnsi="Times New Roman" w:cs="Times New Roman"/>
                <w:sz w:val="24"/>
                <w:szCs w:val="24"/>
              </w:rPr>
            </w:pPr>
            <w:r w:rsidRPr="006310B8">
              <w:rPr>
                <w:rFonts w:ascii="Times New Roman" w:hAnsi="Times New Roman" w:cs="Times New Roman"/>
                <w:sz w:val="24"/>
                <w:szCs w:val="24"/>
              </w:rPr>
              <w:t>Virginija Ryliškienė</w:t>
            </w:r>
          </w:p>
        </w:tc>
      </w:tr>
      <w:tr w:rsidR="00391B8A" w:rsidRPr="00FC589F" w14:paraId="2AD2B26E" w14:textId="77777777" w:rsidTr="00BC71B8">
        <w:tc>
          <w:tcPr>
            <w:tcW w:w="562" w:type="dxa"/>
          </w:tcPr>
          <w:p w14:paraId="57B75545" w14:textId="77777777" w:rsidR="00391B8A" w:rsidRPr="00FC589F" w:rsidRDefault="00391B8A" w:rsidP="00BC71B8">
            <w:pPr>
              <w:pStyle w:val="Sraopastraipa"/>
              <w:ind w:left="0"/>
              <w:jc w:val="center"/>
              <w:rPr>
                <w:rFonts w:ascii="Times New Roman" w:hAnsi="Times New Roman" w:cs="Times New Roman"/>
                <w:sz w:val="24"/>
                <w:szCs w:val="24"/>
              </w:rPr>
            </w:pPr>
            <w:r>
              <w:rPr>
                <w:rFonts w:ascii="Times New Roman" w:hAnsi="Times New Roman" w:cs="Times New Roman"/>
                <w:sz w:val="24"/>
                <w:szCs w:val="24"/>
              </w:rPr>
              <w:t>4</w:t>
            </w:r>
            <w:r w:rsidRPr="00FC589F">
              <w:rPr>
                <w:rFonts w:ascii="Times New Roman" w:hAnsi="Times New Roman" w:cs="Times New Roman"/>
                <w:sz w:val="24"/>
                <w:szCs w:val="24"/>
              </w:rPr>
              <w:t>.</w:t>
            </w:r>
          </w:p>
        </w:tc>
        <w:tc>
          <w:tcPr>
            <w:tcW w:w="2694" w:type="dxa"/>
          </w:tcPr>
          <w:p w14:paraId="2F4F1368" w14:textId="77777777" w:rsidR="00391B8A" w:rsidRDefault="00391B8A" w:rsidP="00D74DE1">
            <w:pPr>
              <w:pStyle w:val="Sraopastraipa"/>
              <w:ind w:left="0"/>
              <w:rPr>
                <w:rFonts w:ascii="Times New Roman" w:hAnsi="Times New Roman" w:cs="Times New Roman"/>
                <w:sz w:val="24"/>
                <w:szCs w:val="24"/>
              </w:rPr>
            </w:pPr>
            <w:r>
              <w:rPr>
                <w:rFonts w:ascii="Times New Roman" w:hAnsi="Times New Roman" w:cs="Times New Roman"/>
                <w:sz w:val="24"/>
                <w:szCs w:val="24"/>
              </w:rPr>
              <w:t xml:space="preserve">1. Kolegialiosios patirties sklaida įgyvendinant atnaujintą ugdymo turinį. </w:t>
            </w:r>
          </w:p>
          <w:p w14:paraId="07A8405F" w14:textId="77777777" w:rsidR="00391B8A" w:rsidRDefault="00391B8A" w:rsidP="00D74DE1">
            <w:pPr>
              <w:pStyle w:val="Sraopastraipa"/>
              <w:ind w:left="0"/>
              <w:rPr>
                <w:rFonts w:ascii="Times New Roman" w:hAnsi="Times New Roman" w:cs="Times New Roman"/>
                <w:sz w:val="24"/>
                <w:szCs w:val="24"/>
              </w:rPr>
            </w:pPr>
          </w:p>
          <w:p w14:paraId="5CBA29D8" w14:textId="77777777" w:rsidR="00391B8A" w:rsidRDefault="00391B8A" w:rsidP="00D74DE1">
            <w:pPr>
              <w:pStyle w:val="Sraopastraipa"/>
              <w:ind w:left="0"/>
              <w:rPr>
                <w:rFonts w:ascii="Times New Roman" w:hAnsi="Times New Roman" w:cs="Times New Roman"/>
                <w:sz w:val="24"/>
                <w:szCs w:val="24"/>
              </w:rPr>
            </w:pPr>
          </w:p>
          <w:p w14:paraId="6CE4192F" w14:textId="77777777" w:rsidR="00391B8A" w:rsidRDefault="00391B8A" w:rsidP="00D74DE1">
            <w:pPr>
              <w:pStyle w:val="Sraopastraipa"/>
              <w:ind w:left="0"/>
              <w:rPr>
                <w:rFonts w:ascii="Times New Roman" w:hAnsi="Times New Roman" w:cs="Times New Roman"/>
                <w:sz w:val="24"/>
                <w:szCs w:val="24"/>
              </w:rPr>
            </w:pPr>
          </w:p>
          <w:p w14:paraId="05A7187D" w14:textId="77777777" w:rsidR="00391B8A" w:rsidRDefault="00391B8A" w:rsidP="00D74DE1">
            <w:pPr>
              <w:pStyle w:val="Sraopastraipa"/>
              <w:ind w:left="0"/>
              <w:rPr>
                <w:rFonts w:ascii="Times New Roman" w:hAnsi="Times New Roman" w:cs="Times New Roman"/>
                <w:sz w:val="24"/>
                <w:szCs w:val="24"/>
              </w:rPr>
            </w:pPr>
          </w:p>
          <w:p w14:paraId="766322FD" w14:textId="77777777" w:rsidR="00391B8A" w:rsidRPr="006310B8" w:rsidRDefault="00391B8A" w:rsidP="00D74DE1">
            <w:pPr>
              <w:pStyle w:val="Sraopastraipa"/>
              <w:ind w:left="0"/>
              <w:rPr>
                <w:rFonts w:ascii="Times New Roman" w:hAnsi="Times New Roman" w:cs="Times New Roman"/>
                <w:sz w:val="24"/>
                <w:szCs w:val="24"/>
              </w:rPr>
            </w:pPr>
            <w:r>
              <w:rPr>
                <w:rFonts w:ascii="Times New Roman" w:hAnsi="Times New Roman" w:cs="Times New Roman"/>
                <w:sz w:val="24"/>
                <w:szCs w:val="24"/>
              </w:rPr>
              <w:t>2. Metodinių grupių 2024 m. sausio-birželio mėn. veiklų</w:t>
            </w:r>
            <w:r w:rsidRPr="006310B8">
              <w:rPr>
                <w:rFonts w:ascii="Times New Roman" w:hAnsi="Times New Roman" w:cs="Times New Roman"/>
                <w:sz w:val="24"/>
                <w:szCs w:val="24"/>
              </w:rPr>
              <w:t xml:space="preserve"> sėkmingumo aptarimas.</w:t>
            </w:r>
          </w:p>
        </w:tc>
        <w:tc>
          <w:tcPr>
            <w:tcW w:w="2693" w:type="dxa"/>
          </w:tcPr>
          <w:p w14:paraId="54422ADC" w14:textId="77777777" w:rsidR="00391B8A" w:rsidRDefault="00391B8A" w:rsidP="00D74DE1">
            <w:pPr>
              <w:pStyle w:val="Sraopastraipa"/>
              <w:ind w:left="0"/>
              <w:rPr>
                <w:rFonts w:ascii="Times New Roman" w:hAnsi="Times New Roman" w:cs="Times New Roman"/>
                <w:sz w:val="24"/>
                <w:szCs w:val="24"/>
              </w:rPr>
            </w:pPr>
            <w:r>
              <w:rPr>
                <w:rFonts w:ascii="Times New Roman" w:eastAsia="Times New Roman" w:hAnsi="Times New Roman" w:cs="Times New Roman"/>
                <w:color w:val="000000"/>
                <w:sz w:val="24"/>
                <w:szCs w:val="24"/>
              </w:rPr>
              <w:t>Mokytojai reflektuoja savo patirtis dėl atnaujinto ugdymo turinio programų įgyvendinimo, numato gaires kitiems mokslo metams</w:t>
            </w:r>
            <w:r w:rsidRPr="00367DA7">
              <w:rPr>
                <w:rFonts w:ascii="Times New Roman" w:eastAsia="Times New Roman" w:hAnsi="Times New Roman" w:cs="Times New Roman"/>
                <w:color w:val="000000"/>
                <w:sz w:val="24"/>
                <w:szCs w:val="24"/>
              </w:rPr>
              <w:t>.</w:t>
            </w:r>
          </w:p>
          <w:p w14:paraId="097329F1" w14:textId="77777777" w:rsidR="00391B8A" w:rsidRPr="006310B8" w:rsidRDefault="00391B8A" w:rsidP="00D74DE1">
            <w:pPr>
              <w:pStyle w:val="Sraopastraipa"/>
              <w:ind w:left="0"/>
              <w:rPr>
                <w:rFonts w:ascii="Times New Roman" w:hAnsi="Times New Roman" w:cs="Times New Roman"/>
                <w:sz w:val="24"/>
                <w:szCs w:val="24"/>
              </w:rPr>
            </w:pPr>
            <w:r>
              <w:rPr>
                <w:rFonts w:ascii="Times New Roman" w:hAnsi="Times New Roman" w:cs="Times New Roman"/>
                <w:sz w:val="24"/>
                <w:szCs w:val="24"/>
              </w:rPr>
              <w:t>Metodinėse grupėse mokytojai įsivertina savo veiklą, pasidalina patirtimi, aptaria</w:t>
            </w:r>
            <w:r w:rsidRPr="006310B8">
              <w:rPr>
                <w:rFonts w:ascii="Times New Roman" w:hAnsi="Times New Roman" w:cs="Times New Roman"/>
                <w:sz w:val="24"/>
                <w:szCs w:val="24"/>
              </w:rPr>
              <w:t xml:space="preserve"> stipriąsias i</w:t>
            </w:r>
            <w:r>
              <w:rPr>
                <w:rFonts w:ascii="Times New Roman" w:hAnsi="Times New Roman" w:cs="Times New Roman"/>
                <w:sz w:val="24"/>
                <w:szCs w:val="24"/>
              </w:rPr>
              <w:t>r tobulintinas sritis ir numato</w:t>
            </w:r>
            <w:r w:rsidRPr="006310B8">
              <w:rPr>
                <w:rFonts w:ascii="Times New Roman" w:hAnsi="Times New Roman" w:cs="Times New Roman"/>
                <w:sz w:val="24"/>
                <w:szCs w:val="24"/>
              </w:rPr>
              <w:t xml:space="preserve"> galimybes siekti geresnės veiklos kokybės. </w:t>
            </w:r>
          </w:p>
        </w:tc>
        <w:tc>
          <w:tcPr>
            <w:tcW w:w="1417" w:type="dxa"/>
          </w:tcPr>
          <w:p w14:paraId="221CCB3C" w14:textId="77777777" w:rsidR="00391B8A" w:rsidRPr="006310B8" w:rsidRDefault="00391B8A" w:rsidP="00BC71B8">
            <w:pPr>
              <w:pStyle w:val="Sraopastraipa"/>
              <w:ind w:left="0"/>
              <w:jc w:val="center"/>
              <w:rPr>
                <w:rFonts w:ascii="Times New Roman" w:hAnsi="Times New Roman" w:cs="Times New Roman"/>
                <w:sz w:val="24"/>
                <w:szCs w:val="24"/>
              </w:rPr>
            </w:pPr>
            <w:r>
              <w:rPr>
                <w:rFonts w:ascii="Times New Roman" w:hAnsi="Times New Roman" w:cs="Times New Roman"/>
                <w:sz w:val="24"/>
                <w:szCs w:val="24"/>
              </w:rPr>
              <w:t>2024-06</w:t>
            </w:r>
          </w:p>
        </w:tc>
        <w:tc>
          <w:tcPr>
            <w:tcW w:w="2410" w:type="dxa"/>
          </w:tcPr>
          <w:p w14:paraId="45AD779E" w14:textId="77777777" w:rsidR="00391B8A" w:rsidRPr="006310B8" w:rsidRDefault="00391B8A" w:rsidP="00D74DE1">
            <w:pPr>
              <w:pStyle w:val="Sraopastraipa"/>
              <w:ind w:left="0"/>
              <w:rPr>
                <w:rFonts w:ascii="Times New Roman" w:hAnsi="Times New Roman" w:cs="Times New Roman"/>
                <w:sz w:val="24"/>
                <w:szCs w:val="24"/>
              </w:rPr>
            </w:pPr>
            <w:r w:rsidRPr="006310B8">
              <w:rPr>
                <w:rFonts w:ascii="Times New Roman" w:hAnsi="Times New Roman" w:cs="Times New Roman"/>
                <w:sz w:val="24"/>
                <w:szCs w:val="24"/>
              </w:rPr>
              <w:t>Virginija Ryliškienė</w:t>
            </w:r>
          </w:p>
        </w:tc>
      </w:tr>
      <w:tr w:rsidR="00391B8A" w:rsidRPr="00FC589F" w14:paraId="3268D005" w14:textId="77777777" w:rsidTr="00BC71B8">
        <w:tc>
          <w:tcPr>
            <w:tcW w:w="562" w:type="dxa"/>
          </w:tcPr>
          <w:p w14:paraId="7013EB1E" w14:textId="77777777" w:rsidR="00391B8A" w:rsidRDefault="00391B8A" w:rsidP="00BC71B8">
            <w:pPr>
              <w:pStyle w:val="Sraopastraipa"/>
              <w:ind w:left="0"/>
              <w:jc w:val="center"/>
              <w:rPr>
                <w:rFonts w:ascii="Times New Roman" w:hAnsi="Times New Roman" w:cs="Times New Roman"/>
                <w:sz w:val="24"/>
                <w:szCs w:val="24"/>
              </w:rPr>
            </w:pPr>
            <w:r>
              <w:rPr>
                <w:rFonts w:ascii="Times New Roman" w:hAnsi="Times New Roman" w:cs="Times New Roman"/>
                <w:sz w:val="24"/>
                <w:szCs w:val="24"/>
              </w:rPr>
              <w:t>5.</w:t>
            </w:r>
          </w:p>
        </w:tc>
        <w:tc>
          <w:tcPr>
            <w:tcW w:w="2694" w:type="dxa"/>
          </w:tcPr>
          <w:p w14:paraId="472FD0D7" w14:textId="77777777" w:rsidR="00391B8A" w:rsidRDefault="00391B8A" w:rsidP="00D74DE1">
            <w:pPr>
              <w:pStyle w:val="Sraopastraipa"/>
              <w:ind w:left="0"/>
              <w:rPr>
                <w:rFonts w:ascii="Times New Roman" w:hAnsi="Times New Roman" w:cs="Times New Roman"/>
                <w:sz w:val="24"/>
                <w:szCs w:val="24"/>
              </w:rPr>
            </w:pPr>
            <w:r>
              <w:rPr>
                <w:rFonts w:ascii="Times New Roman" w:hAnsi="Times New Roman" w:cs="Times New Roman"/>
                <w:sz w:val="24"/>
                <w:szCs w:val="24"/>
              </w:rPr>
              <w:t>Integruotų projektinių-patyriminių veiklų  įgyvendinimas, apibendrinimas ir analizė.</w:t>
            </w:r>
          </w:p>
        </w:tc>
        <w:tc>
          <w:tcPr>
            <w:tcW w:w="2693" w:type="dxa"/>
          </w:tcPr>
          <w:p w14:paraId="106B9429" w14:textId="77777777" w:rsidR="00391B8A" w:rsidRDefault="00391B8A" w:rsidP="00D74DE1">
            <w:pPr>
              <w:pStyle w:val="Sraopastraipa"/>
              <w:ind w:left="0"/>
              <w:rPr>
                <w:rFonts w:ascii="Times New Roman" w:hAnsi="Times New Roman" w:cs="Times New Roman"/>
                <w:sz w:val="24"/>
                <w:szCs w:val="24"/>
              </w:rPr>
            </w:pPr>
            <w:r>
              <w:rPr>
                <w:rFonts w:ascii="Times New Roman" w:hAnsi="Times New Roman" w:cs="Times New Roman"/>
                <w:sz w:val="24"/>
                <w:szCs w:val="24"/>
              </w:rPr>
              <w:t>Aptarta s</w:t>
            </w:r>
            <w:r w:rsidRPr="00376B60">
              <w:rPr>
                <w:rFonts w:ascii="Times New Roman" w:hAnsi="Times New Roman" w:cs="Times New Roman"/>
                <w:sz w:val="24"/>
                <w:szCs w:val="24"/>
              </w:rPr>
              <w:t>uplanuotų veiklų įgyvendinimo sėkmės ir</w:t>
            </w:r>
            <w:r>
              <w:rPr>
                <w:rFonts w:ascii="Times New Roman" w:hAnsi="Times New Roman" w:cs="Times New Roman"/>
                <w:sz w:val="24"/>
                <w:szCs w:val="24"/>
              </w:rPr>
              <w:t xml:space="preserve"> nesėkmės. Plėtojamos įvairių poreikių mokinių kompetencijos.</w:t>
            </w:r>
          </w:p>
        </w:tc>
        <w:tc>
          <w:tcPr>
            <w:tcW w:w="1417" w:type="dxa"/>
          </w:tcPr>
          <w:p w14:paraId="0A1FAA63" w14:textId="77777777" w:rsidR="00391B8A" w:rsidRDefault="00391B8A" w:rsidP="00BC71B8">
            <w:pPr>
              <w:pStyle w:val="Sraopastraipa"/>
              <w:ind w:left="0"/>
              <w:jc w:val="center"/>
              <w:rPr>
                <w:rFonts w:ascii="Times New Roman" w:hAnsi="Times New Roman" w:cs="Times New Roman"/>
                <w:sz w:val="24"/>
                <w:szCs w:val="24"/>
              </w:rPr>
            </w:pPr>
            <w:r>
              <w:rPr>
                <w:rFonts w:ascii="Times New Roman" w:hAnsi="Times New Roman" w:cs="Times New Roman"/>
                <w:sz w:val="24"/>
                <w:szCs w:val="24"/>
              </w:rPr>
              <w:t>29024-06</w:t>
            </w:r>
          </w:p>
        </w:tc>
        <w:tc>
          <w:tcPr>
            <w:tcW w:w="2410" w:type="dxa"/>
          </w:tcPr>
          <w:p w14:paraId="7BD841FF" w14:textId="77777777" w:rsidR="00391B8A" w:rsidRPr="006310B8" w:rsidRDefault="00391B8A" w:rsidP="00D74DE1">
            <w:pPr>
              <w:pStyle w:val="Sraopastraipa"/>
              <w:ind w:left="0"/>
              <w:rPr>
                <w:rFonts w:ascii="Times New Roman" w:hAnsi="Times New Roman" w:cs="Times New Roman"/>
                <w:sz w:val="24"/>
                <w:szCs w:val="24"/>
              </w:rPr>
            </w:pPr>
            <w:r>
              <w:rPr>
                <w:rFonts w:ascii="Times New Roman" w:hAnsi="Times New Roman" w:cs="Times New Roman"/>
                <w:sz w:val="24"/>
                <w:szCs w:val="24"/>
              </w:rPr>
              <w:t>Virginija Ryliškienė</w:t>
            </w:r>
          </w:p>
        </w:tc>
      </w:tr>
      <w:tr w:rsidR="00391B8A" w:rsidRPr="00FC589F" w14:paraId="498B22B4" w14:textId="77777777" w:rsidTr="00BC71B8">
        <w:tc>
          <w:tcPr>
            <w:tcW w:w="562" w:type="dxa"/>
          </w:tcPr>
          <w:p w14:paraId="7A01175F" w14:textId="77777777" w:rsidR="00391B8A" w:rsidRPr="00FC589F" w:rsidRDefault="00391B8A" w:rsidP="00BC71B8">
            <w:pPr>
              <w:pStyle w:val="Sraopastraipa"/>
              <w:ind w:left="0"/>
              <w:jc w:val="center"/>
              <w:rPr>
                <w:rFonts w:ascii="Times New Roman" w:hAnsi="Times New Roman" w:cs="Times New Roman"/>
                <w:sz w:val="24"/>
                <w:szCs w:val="24"/>
              </w:rPr>
            </w:pPr>
            <w:r>
              <w:rPr>
                <w:rFonts w:ascii="Times New Roman" w:hAnsi="Times New Roman" w:cs="Times New Roman"/>
                <w:sz w:val="24"/>
                <w:szCs w:val="24"/>
              </w:rPr>
              <w:t>6</w:t>
            </w:r>
            <w:r w:rsidRPr="00FC589F">
              <w:rPr>
                <w:rFonts w:ascii="Times New Roman" w:hAnsi="Times New Roman" w:cs="Times New Roman"/>
                <w:sz w:val="24"/>
                <w:szCs w:val="24"/>
              </w:rPr>
              <w:t>.</w:t>
            </w:r>
          </w:p>
        </w:tc>
        <w:tc>
          <w:tcPr>
            <w:tcW w:w="2694" w:type="dxa"/>
          </w:tcPr>
          <w:p w14:paraId="16EA8343" w14:textId="77777777" w:rsidR="00391B8A" w:rsidRDefault="00391B8A" w:rsidP="00D74DE1">
            <w:pPr>
              <w:pStyle w:val="Sraopastraipa"/>
              <w:ind w:left="0"/>
              <w:rPr>
                <w:rFonts w:ascii="Times New Roman" w:hAnsi="Times New Roman" w:cs="Times New Roman"/>
                <w:sz w:val="24"/>
                <w:szCs w:val="24"/>
              </w:rPr>
            </w:pPr>
            <w:r>
              <w:rPr>
                <w:rFonts w:ascii="Times New Roman" w:hAnsi="Times New Roman" w:cs="Times New Roman"/>
                <w:sz w:val="24"/>
                <w:szCs w:val="24"/>
              </w:rPr>
              <w:t xml:space="preserve"> PUPP, BE rezultatų aptarimas.</w:t>
            </w:r>
          </w:p>
          <w:p w14:paraId="3DBA5C9C" w14:textId="77777777" w:rsidR="00391B8A" w:rsidRPr="006310B8" w:rsidRDefault="00391B8A" w:rsidP="00D74DE1">
            <w:pPr>
              <w:pStyle w:val="Sraopastraipa"/>
              <w:ind w:left="0"/>
              <w:rPr>
                <w:rFonts w:ascii="Times New Roman" w:hAnsi="Times New Roman" w:cs="Times New Roman"/>
                <w:sz w:val="24"/>
                <w:szCs w:val="24"/>
              </w:rPr>
            </w:pPr>
          </w:p>
        </w:tc>
        <w:tc>
          <w:tcPr>
            <w:tcW w:w="2693" w:type="dxa"/>
          </w:tcPr>
          <w:p w14:paraId="317F9A26" w14:textId="77777777" w:rsidR="00391B8A" w:rsidRPr="006310B8" w:rsidRDefault="00391B8A" w:rsidP="00D74DE1">
            <w:pPr>
              <w:pStyle w:val="Sraopastraipa"/>
              <w:ind w:left="0"/>
              <w:rPr>
                <w:rFonts w:ascii="Times New Roman" w:hAnsi="Times New Roman" w:cs="Times New Roman"/>
                <w:sz w:val="24"/>
                <w:szCs w:val="24"/>
              </w:rPr>
            </w:pPr>
            <w:r>
              <w:rPr>
                <w:rFonts w:ascii="Times New Roman" w:hAnsi="Times New Roman" w:cs="Times New Roman"/>
                <w:sz w:val="24"/>
                <w:szCs w:val="24"/>
              </w:rPr>
              <w:t>Išanalizuota</w:t>
            </w:r>
            <w:r w:rsidRPr="006D5BB5">
              <w:rPr>
                <w:rFonts w:ascii="Times New Roman" w:hAnsi="Times New Roman" w:cs="Times New Roman"/>
                <w:sz w:val="24"/>
                <w:szCs w:val="24"/>
              </w:rPr>
              <w:t xml:space="preserve"> mokymosi sunkumai, n</w:t>
            </w:r>
            <w:r>
              <w:rPr>
                <w:rFonts w:ascii="Times New Roman" w:hAnsi="Times New Roman" w:cs="Times New Roman"/>
                <w:sz w:val="24"/>
                <w:szCs w:val="24"/>
              </w:rPr>
              <w:t xml:space="preserve">umatytos </w:t>
            </w:r>
            <w:r w:rsidRPr="006D5BB5">
              <w:rPr>
                <w:rFonts w:ascii="Times New Roman" w:hAnsi="Times New Roman" w:cs="Times New Roman"/>
                <w:sz w:val="24"/>
                <w:szCs w:val="24"/>
              </w:rPr>
              <w:t xml:space="preserve">priemonės  rezultatams gerinti. </w:t>
            </w:r>
          </w:p>
        </w:tc>
        <w:tc>
          <w:tcPr>
            <w:tcW w:w="1417" w:type="dxa"/>
          </w:tcPr>
          <w:p w14:paraId="0749769B" w14:textId="77777777" w:rsidR="00391B8A" w:rsidRPr="006310B8" w:rsidRDefault="00391B8A" w:rsidP="00BC71B8">
            <w:pPr>
              <w:pStyle w:val="Sraopastraipa"/>
              <w:ind w:left="0"/>
              <w:jc w:val="center"/>
              <w:rPr>
                <w:rFonts w:ascii="Times New Roman" w:hAnsi="Times New Roman" w:cs="Times New Roman"/>
                <w:sz w:val="24"/>
                <w:szCs w:val="24"/>
              </w:rPr>
            </w:pPr>
            <w:r>
              <w:rPr>
                <w:rFonts w:ascii="Times New Roman" w:hAnsi="Times New Roman" w:cs="Times New Roman"/>
                <w:sz w:val="24"/>
                <w:szCs w:val="24"/>
              </w:rPr>
              <w:t>2024-09</w:t>
            </w:r>
          </w:p>
        </w:tc>
        <w:tc>
          <w:tcPr>
            <w:tcW w:w="2410" w:type="dxa"/>
          </w:tcPr>
          <w:p w14:paraId="2857C0C6" w14:textId="77777777" w:rsidR="00391B8A" w:rsidRPr="006310B8" w:rsidRDefault="00391B8A" w:rsidP="00D74DE1">
            <w:pPr>
              <w:pStyle w:val="Sraopastraipa"/>
              <w:ind w:left="0"/>
              <w:rPr>
                <w:rFonts w:ascii="Times New Roman" w:hAnsi="Times New Roman" w:cs="Times New Roman"/>
                <w:sz w:val="24"/>
                <w:szCs w:val="24"/>
              </w:rPr>
            </w:pPr>
            <w:r>
              <w:rPr>
                <w:rFonts w:ascii="Times New Roman" w:hAnsi="Times New Roman" w:cs="Times New Roman"/>
                <w:sz w:val="24"/>
                <w:szCs w:val="24"/>
              </w:rPr>
              <w:t>Virgin</w:t>
            </w:r>
            <w:r w:rsidRPr="006310B8">
              <w:rPr>
                <w:rFonts w:ascii="Times New Roman" w:hAnsi="Times New Roman" w:cs="Times New Roman"/>
                <w:sz w:val="24"/>
                <w:szCs w:val="24"/>
              </w:rPr>
              <w:t>ija Ryliškienė</w:t>
            </w:r>
          </w:p>
        </w:tc>
      </w:tr>
      <w:tr w:rsidR="00391B8A" w:rsidRPr="00FC589F" w14:paraId="7917DE04" w14:textId="77777777" w:rsidTr="00BC71B8">
        <w:tc>
          <w:tcPr>
            <w:tcW w:w="562" w:type="dxa"/>
          </w:tcPr>
          <w:p w14:paraId="79BF24C2" w14:textId="77777777" w:rsidR="00391B8A" w:rsidRPr="00FC589F" w:rsidRDefault="00391B8A" w:rsidP="00BC71B8">
            <w:pPr>
              <w:pStyle w:val="Sraopastraipa"/>
              <w:ind w:left="0"/>
              <w:jc w:val="center"/>
              <w:rPr>
                <w:rFonts w:ascii="Times New Roman" w:hAnsi="Times New Roman" w:cs="Times New Roman"/>
                <w:sz w:val="24"/>
                <w:szCs w:val="24"/>
              </w:rPr>
            </w:pPr>
            <w:r>
              <w:rPr>
                <w:rFonts w:ascii="Times New Roman" w:hAnsi="Times New Roman" w:cs="Times New Roman"/>
                <w:sz w:val="24"/>
                <w:szCs w:val="24"/>
              </w:rPr>
              <w:t>7</w:t>
            </w:r>
            <w:r w:rsidRPr="00FC589F">
              <w:rPr>
                <w:rFonts w:ascii="Times New Roman" w:hAnsi="Times New Roman" w:cs="Times New Roman"/>
                <w:sz w:val="24"/>
                <w:szCs w:val="24"/>
              </w:rPr>
              <w:t>.</w:t>
            </w:r>
          </w:p>
        </w:tc>
        <w:tc>
          <w:tcPr>
            <w:tcW w:w="2694" w:type="dxa"/>
          </w:tcPr>
          <w:p w14:paraId="34F230B8" w14:textId="77777777" w:rsidR="00391B8A" w:rsidRDefault="00391B8A" w:rsidP="00D74DE1">
            <w:pPr>
              <w:pStyle w:val="Sraopastraipa"/>
              <w:ind w:left="0"/>
              <w:rPr>
                <w:rFonts w:ascii="Times New Roman" w:hAnsi="Times New Roman" w:cs="Times New Roman"/>
                <w:sz w:val="24"/>
                <w:szCs w:val="24"/>
              </w:rPr>
            </w:pPr>
            <w:r>
              <w:rPr>
                <w:rFonts w:ascii="Times New Roman" w:hAnsi="Times New Roman" w:cs="Times New Roman"/>
                <w:sz w:val="24"/>
                <w:szCs w:val="24"/>
              </w:rPr>
              <w:t>1. Pamokos kokybės gerinimas per kolegialų bendradarbiavimą, patirties reflektavimą.</w:t>
            </w:r>
          </w:p>
          <w:p w14:paraId="4A43E1A1" w14:textId="77777777" w:rsidR="00391B8A" w:rsidRDefault="00391B8A" w:rsidP="00D74DE1">
            <w:pPr>
              <w:pStyle w:val="Sraopastraipa"/>
              <w:ind w:left="0"/>
              <w:rPr>
                <w:rFonts w:ascii="Times New Roman" w:hAnsi="Times New Roman" w:cs="Times New Roman"/>
                <w:sz w:val="24"/>
                <w:szCs w:val="24"/>
              </w:rPr>
            </w:pPr>
          </w:p>
          <w:p w14:paraId="2933AEB6" w14:textId="77777777" w:rsidR="00391B8A" w:rsidRDefault="00391B8A" w:rsidP="00D74DE1">
            <w:pPr>
              <w:pStyle w:val="Sraopastraipa"/>
              <w:ind w:left="0"/>
              <w:rPr>
                <w:rFonts w:ascii="Times New Roman" w:hAnsi="Times New Roman" w:cs="Times New Roman"/>
                <w:sz w:val="24"/>
                <w:szCs w:val="24"/>
              </w:rPr>
            </w:pPr>
            <w:r>
              <w:rPr>
                <w:rFonts w:ascii="Times New Roman" w:hAnsi="Times New Roman" w:cs="Times New Roman"/>
                <w:sz w:val="24"/>
                <w:szCs w:val="24"/>
              </w:rPr>
              <w:t>2. 2024</w:t>
            </w:r>
            <w:r w:rsidRPr="006310B8">
              <w:rPr>
                <w:rFonts w:ascii="Times New Roman" w:hAnsi="Times New Roman" w:cs="Times New Roman"/>
                <w:sz w:val="24"/>
                <w:szCs w:val="24"/>
              </w:rPr>
              <w:t xml:space="preserve"> m. Metodinės tarybos veiklos aptarimas</w:t>
            </w:r>
            <w:r>
              <w:rPr>
                <w:rFonts w:ascii="Times New Roman" w:hAnsi="Times New Roman" w:cs="Times New Roman"/>
                <w:sz w:val="24"/>
                <w:szCs w:val="24"/>
              </w:rPr>
              <w:t>.</w:t>
            </w:r>
          </w:p>
          <w:p w14:paraId="3EC2520F" w14:textId="77777777" w:rsidR="00391B8A" w:rsidRDefault="00391B8A" w:rsidP="00D74DE1">
            <w:pPr>
              <w:pStyle w:val="Sraopastraipa"/>
              <w:ind w:left="0"/>
              <w:rPr>
                <w:rFonts w:ascii="Times New Roman" w:hAnsi="Times New Roman" w:cs="Times New Roman"/>
                <w:sz w:val="24"/>
                <w:szCs w:val="24"/>
              </w:rPr>
            </w:pPr>
          </w:p>
          <w:p w14:paraId="3FD2F067" w14:textId="77777777" w:rsidR="00391B8A" w:rsidRDefault="00391B8A" w:rsidP="00D74DE1">
            <w:pPr>
              <w:pStyle w:val="Sraopastraipa"/>
              <w:ind w:left="0"/>
              <w:rPr>
                <w:rFonts w:ascii="Times New Roman" w:hAnsi="Times New Roman" w:cs="Times New Roman"/>
                <w:sz w:val="24"/>
                <w:szCs w:val="24"/>
              </w:rPr>
            </w:pPr>
          </w:p>
          <w:p w14:paraId="1A5D68ED" w14:textId="77777777" w:rsidR="00391B8A" w:rsidRPr="006310B8" w:rsidRDefault="00391B8A" w:rsidP="00D74DE1">
            <w:pPr>
              <w:pStyle w:val="Sraopastraipa"/>
              <w:ind w:left="0"/>
              <w:rPr>
                <w:rFonts w:ascii="Times New Roman" w:hAnsi="Times New Roman" w:cs="Times New Roman"/>
                <w:sz w:val="24"/>
                <w:szCs w:val="24"/>
              </w:rPr>
            </w:pPr>
          </w:p>
        </w:tc>
        <w:tc>
          <w:tcPr>
            <w:tcW w:w="2693" w:type="dxa"/>
          </w:tcPr>
          <w:p w14:paraId="0C8F06D8" w14:textId="77777777" w:rsidR="00391B8A" w:rsidRDefault="00391B8A" w:rsidP="00D74DE1">
            <w:pPr>
              <w:pStyle w:val="Sraopastraipa"/>
              <w:ind w:left="0"/>
              <w:rPr>
                <w:rFonts w:ascii="Times New Roman" w:hAnsi="Times New Roman" w:cs="Times New Roman"/>
                <w:sz w:val="24"/>
                <w:szCs w:val="24"/>
              </w:rPr>
            </w:pPr>
            <w:r>
              <w:rPr>
                <w:rFonts w:ascii="Times New Roman" w:hAnsi="Times New Roman" w:cs="Times New Roman"/>
                <w:sz w:val="24"/>
                <w:szCs w:val="24"/>
              </w:rPr>
              <w:t xml:space="preserve">Aptartas kolegialaus grįžtamojo ryšio grafikas. </w:t>
            </w:r>
          </w:p>
          <w:p w14:paraId="66064F87" w14:textId="77777777" w:rsidR="00391B8A" w:rsidRPr="00957552" w:rsidRDefault="00391B8A" w:rsidP="00D74DE1">
            <w:pPr>
              <w:pStyle w:val="Sraopastraipa"/>
              <w:ind w:left="0"/>
              <w:rPr>
                <w:rFonts w:ascii="Times New Roman" w:hAnsi="Times New Roman" w:cs="Times New Roman"/>
                <w:sz w:val="24"/>
                <w:szCs w:val="24"/>
              </w:rPr>
            </w:pPr>
            <w:r>
              <w:rPr>
                <w:rFonts w:ascii="Times New Roman" w:hAnsi="Times New Roman" w:cs="Times New Roman"/>
                <w:sz w:val="24"/>
                <w:szCs w:val="24"/>
              </w:rPr>
              <w:t>Mokytojai aptaria metodus, skatinančius mokinių pažangą.</w:t>
            </w:r>
          </w:p>
          <w:p w14:paraId="1B25DDB0" w14:textId="77777777" w:rsidR="00391B8A" w:rsidRPr="006310B8" w:rsidRDefault="00391B8A" w:rsidP="00D74DE1">
            <w:pPr>
              <w:pStyle w:val="Sraopastraipa"/>
              <w:ind w:left="0"/>
              <w:rPr>
                <w:rFonts w:ascii="Times New Roman" w:hAnsi="Times New Roman" w:cs="Times New Roman"/>
                <w:sz w:val="24"/>
                <w:szCs w:val="24"/>
              </w:rPr>
            </w:pPr>
            <w:r>
              <w:rPr>
                <w:rFonts w:ascii="Times New Roman" w:hAnsi="Times New Roman" w:cs="Times New Roman"/>
                <w:sz w:val="24"/>
                <w:szCs w:val="24"/>
              </w:rPr>
              <w:t>Aptarta metinė M</w:t>
            </w:r>
            <w:r w:rsidRPr="00A745C7">
              <w:rPr>
                <w:rFonts w:ascii="Times New Roman" w:hAnsi="Times New Roman" w:cs="Times New Roman"/>
                <w:sz w:val="24"/>
                <w:szCs w:val="24"/>
              </w:rPr>
              <w:t>etodinės tarybos veikla. Įvardintos veiklos sėkmės ir nesėkmės. Numatytos tobulintinos sritys.</w:t>
            </w:r>
            <w:r>
              <w:t xml:space="preserve"> </w:t>
            </w:r>
          </w:p>
        </w:tc>
        <w:tc>
          <w:tcPr>
            <w:tcW w:w="1417" w:type="dxa"/>
          </w:tcPr>
          <w:p w14:paraId="16B67524" w14:textId="77777777" w:rsidR="00391B8A" w:rsidRPr="006310B8" w:rsidRDefault="00391B8A" w:rsidP="00BC71B8">
            <w:pPr>
              <w:pStyle w:val="Sraopastraipa"/>
              <w:ind w:left="0"/>
              <w:jc w:val="center"/>
              <w:rPr>
                <w:rFonts w:ascii="Times New Roman" w:hAnsi="Times New Roman" w:cs="Times New Roman"/>
                <w:sz w:val="24"/>
                <w:szCs w:val="24"/>
              </w:rPr>
            </w:pPr>
            <w:r>
              <w:rPr>
                <w:rFonts w:ascii="Times New Roman" w:hAnsi="Times New Roman" w:cs="Times New Roman"/>
                <w:sz w:val="24"/>
                <w:szCs w:val="24"/>
              </w:rPr>
              <w:t>2024-12</w:t>
            </w:r>
          </w:p>
        </w:tc>
        <w:tc>
          <w:tcPr>
            <w:tcW w:w="2410" w:type="dxa"/>
          </w:tcPr>
          <w:p w14:paraId="70B8B580" w14:textId="77777777" w:rsidR="00391B8A" w:rsidRPr="006310B8" w:rsidRDefault="00391B8A" w:rsidP="00D74DE1">
            <w:pPr>
              <w:pStyle w:val="Sraopastraipa"/>
              <w:ind w:left="0"/>
              <w:rPr>
                <w:rFonts w:ascii="Times New Roman" w:hAnsi="Times New Roman" w:cs="Times New Roman"/>
                <w:sz w:val="24"/>
                <w:szCs w:val="24"/>
              </w:rPr>
            </w:pPr>
            <w:r w:rsidRPr="006310B8">
              <w:rPr>
                <w:rFonts w:ascii="Times New Roman" w:hAnsi="Times New Roman" w:cs="Times New Roman"/>
                <w:sz w:val="24"/>
                <w:szCs w:val="24"/>
              </w:rPr>
              <w:t>Virginija Ryliškienė</w:t>
            </w:r>
          </w:p>
        </w:tc>
      </w:tr>
    </w:tbl>
    <w:p w14:paraId="23AD3CA9" w14:textId="77777777" w:rsidR="00391B8A" w:rsidRDefault="00391B8A" w:rsidP="00391B8A">
      <w:pPr>
        <w:pStyle w:val="Sraopastraipa"/>
        <w:ind w:left="0"/>
        <w:jc w:val="center"/>
        <w:rPr>
          <w:rFonts w:cs="Times New Roman"/>
          <w:szCs w:val="24"/>
        </w:rPr>
      </w:pPr>
    </w:p>
    <w:p w14:paraId="47FCE6F3" w14:textId="77777777" w:rsidR="00391B8A" w:rsidRDefault="00391B8A" w:rsidP="00BC71B8">
      <w:pPr>
        <w:pStyle w:val="Sraopastraipa"/>
        <w:ind w:left="0" w:firstLine="0"/>
        <w:jc w:val="center"/>
        <w:rPr>
          <w:rFonts w:cs="Times New Roman"/>
          <w:szCs w:val="24"/>
        </w:rPr>
      </w:pPr>
      <w:r>
        <w:rPr>
          <w:rFonts w:cs="Times New Roman"/>
          <w:szCs w:val="24"/>
        </w:rPr>
        <w:t>II. KITA METODINĖ VEIKLA</w:t>
      </w:r>
    </w:p>
    <w:tbl>
      <w:tblPr>
        <w:tblStyle w:val="Lentelstinklelis"/>
        <w:tblW w:w="9776" w:type="dxa"/>
        <w:tblLook w:val="04A0" w:firstRow="1" w:lastRow="0" w:firstColumn="1" w:lastColumn="0" w:noHBand="0" w:noVBand="1"/>
      </w:tblPr>
      <w:tblGrid>
        <w:gridCol w:w="562"/>
        <w:gridCol w:w="2694"/>
        <w:gridCol w:w="2693"/>
        <w:gridCol w:w="1417"/>
        <w:gridCol w:w="2410"/>
      </w:tblGrid>
      <w:tr w:rsidR="00391B8A" w14:paraId="3A6FD94A" w14:textId="77777777" w:rsidTr="00BC71B8">
        <w:tc>
          <w:tcPr>
            <w:tcW w:w="562" w:type="dxa"/>
          </w:tcPr>
          <w:p w14:paraId="4C34E406" w14:textId="77777777" w:rsidR="00391B8A" w:rsidRDefault="00391B8A" w:rsidP="00BC71B8">
            <w:pPr>
              <w:pStyle w:val="Sraopastraipa"/>
              <w:ind w:left="0"/>
              <w:jc w:val="center"/>
              <w:rPr>
                <w:rFonts w:ascii="Times New Roman" w:hAnsi="Times New Roman" w:cs="Times New Roman"/>
                <w:sz w:val="24"/>
                <w:szCs w:val="24"/>
              </w:rPr>
            </w:pPr>
            <w:r>
              <w:rPr>
                <w:rFonts w:ascii="Times New Roman" w:hAnsi="Times New Roman" w:cs="Times New Roman"/>
                <w:sz w:val="24"/>
                <w:szCs w:val="24"/>
              </w:rPr>
              <w:t>Eil. Nr.</w:t>
            </w:r>
          </w:p>
        </w:tc>
        <w:tc>
          <w:tcPr>
            <w:tcW w:w="2694" w:type="dxa"/>
          </w:tcPr>
          <w:p w14:paraId="241C9BAA" w14:textId="77777777" w:rsidR="00391B8A" w:rsidRDefault="00391B8A" w:rsidP="00D74DE1">
            <w:pPr>
              <w:pStyle w:val="Sraopastraipa"/>
              <w:ind w:left="0"/>
              <w:jc w:val="center"/>
              <w:rPr>
                <w:rFonts w:ascii="Times New Roman" w:hAnsi="Times New Roman" w:cs="Times New Roman"/>
                <w:sz w:val="24"/>
                <w:szCs w:val="24"/>
              </w:rPr>
            </w:pPr>
            <w:r w:rsidRPr="00FC589F">
              <w:rPr>
                <w:rFonts w:ascii="Times New Roman" w:hAnsi="Times New Roman" w:cs="Times New Roman"/>
                <w:sz w:val="24"/>
                <w:szCs w:val="24"/>
              </w:rPr>
              <w:t>Priemonės pavadinimas</w:t>
            </w:r>
          </w:p>
        </w:tc>
        <w:tc>
          <w:tcPr>
            <w:tcW w:w="2693" w:type="dxa"/>
          </w:tcPr>
          <w:p w14:paraId="788C884B" w14:textId="77777777" w:rsidR="00391B8A" w:rsidRDefault="00391B8A" w:rsidP="00D74DE1">
            <w:pPr>
              <w:pStyle w:val="Sraopastraipa"/>
              <w:ind w:left="0"/>
              <w:jc w:val="center"/>
              <w:rPr>
                <w:rFonts w:ascii="Times New Roman" w:hAnsi="Times New Roman" w:cs="Times New Roman"/>
                <w:sz w:val="24"/>
                <w:szCs w:val="24"/>
              </w:rPr>
            </w:pPr>
            <w:r w:rsidRPr="00FC589F">
              <w:rPr>
                <w:rFonts w:ascii="Times New Roman" w:hAnsi="Times New Roman" w:cs="Times New Roman"/>
                <w:sz w:val="24"/>
                <w:szCs w:val="24"/>
              </w:rPr>
              <w:t>Laukiami rezultatai</w:t>
            </w:r>
          </w:p>
        </w:tc>
        <w:tc>
          <w:tcPr>
            <w:tcW w:w="1417" w:type="dxa"/>
          </w:tcPr>
          <w:p w14:paraId="4255A6A6" w14:textId="77777777" w:rsidR="00391B8A" w:rsidRDefault="00391B8A" w:rsidP="00BC71B8">
            <w:pPr>
              <w:pStyle w:val="Sraopastraipa"/>
              <w:ind w:left="0"/>
              <w:jc w:val="center"/>
              <w:rPr>
                <w:rFonts w:ascii="Times New Roman" w:hAnsi="Times New Roman" w:cs="Times New Roman"/>
                <w:sz w:val="24"/>
                <w:szCs w:val="24"/>
              </w:rPr>
            </w:pPr>
            <w:r>
              <w:rPr>
                <w:rFonts w:ascii="Times New Roman" w:hAnsi="Times New Roman" w:cs="Times New Roman"/>
                <w:sz w:val="24"/>
                <w:szCs w:val="24"/>
              </w:rPr>
              <w:t>Data</w:t>
            </w:r>
          </w:p>
        </w:tc>
        <w:tc>
          <w:tcPr>
            <w:tcW w:w="2410" w:type="dxa"/>
          </w:tcPr>
          <w:p w14:paraId="6AE6FC74" w14:textId="77777777" w:rsidR="00391B8A" w:rsidRDefault="00391B8A" w:rsidP="00D74DE1">
            <w:pPr>
              <w:pStyle w:val="Sraopastraipa"/>
              <w:ind w:left="0"/>
              <w:jc w:val="center"/>
              <w:rPr>
                <w:rFonts w:ascii="Times New Roman" w:hAnsi="Times New Roman" w:cs="Times New Roman"/>
                <w:sz w:val="24"/>
                <w:szCs w:val="24"/>
              </w:rPr>
            </w:pPr>
            <w:r>
              <w:rPr>
                <w:rFonts w:ascii="Times New Roman" w:hAnsi="Times New Roman" w:cs="Times New Roman"/>
                <w:sz w:val="24"/>
                <w:szCs w:val="24"/>
              </w:rPr>
              <w:t>Atsakingi</w:t>
            </w:r>
          </w:p>
        </w:tc>
      </w:tr>
      <w:tr w:rsidR="00391B8A" w14:paraId="43BF09A8" w14:textId="77777777" w:rsidTr="00BC71B8">
        <w:tc>
          <w:tcPr>
            <w:tcW w:w="562" w:type="dxa"/>
          </w:tcPr>
          <w:p w14:paraId="6FEFBC21" w14:textId="77777777" w:rsidR="00391B8A" w:rsidRDefault="00391B8A" w:rsidP="00BC71B8">
            <w:pPr>
              <w:pStyle w:val="Sraopastraipa"/>
              <w:ind w:left="0"/>
              <w:jc w:val="center"/>
              <w:rPr>
                <w:rFonts w:ascii="Times New Roman" w:hAnsi="Times New Roman" w:cs="Times New Roman"/>
                <w:sz w:val="24"/>
                <w:szCs w:val="24"/>
              </w:rPr>
            </w:pPr>
            <w:r>
              <w:rPr>
                <w:rFonts w:ascii="Times New Roman" w:hAnsi="Times New Roman" w:cs="Times New Roman"/>
                <w:sz w:val="24"/>
                <w:szCs w:val="24"/>
              </w:rPr>
              <w:t>8.</w:t>
            </w:r>
          </w:p>
        </w:tc>
        <w:tc>
          <w:tcPr>
            <w:tcW w:w="2694" w:type="dxa"/>
          </w:tcPr>
          <w:p w14:paraId="5B112C6E" w14:textId="77777777" w:rsidR="00391B8A" w:rsidRPr="001A5A73" w:rsidRDefault="00391B8A" w:rsidP="00D74DE1">
            <w:pPr>
              <w:pStyle w:val="Sraopastraipa"/>
              <w:ind w:left="0"/>
              <w:rPr>
                <w:rFonts w:ascii="Times New Roman" w:hAnsi="Times New Roman" w:cs="Times New Roman"/>
                <w:sz w:val="24"/>
                <w:szCs w:val="24"/>
              </w:rPr>
            </w:pPr>
            <w:r w:rsidRPr="001A5A73">
              <w:rPr>
                <w:rFonts w:ascii="Times New Roman" w:hAnsi="Times New Roman" w:cs="Times New Roman"/>
                <w:sz w:val="24"/>
                <w:szCs w:val="24"/>
              </w:rPr>
              <w:t>Mokyklinių olimpiadų, konkursų organizavimas.</w:t>
            </w:r>
          </w:p>
        </w:tc>
        <w:tc>
          <w:tcPr>
            <w:tcW w:w="2693" w:type="dxa"/>
          </w:tcPr>
          <w:p w14:paraId="3CE26E46" w14:textId="77777777" w:rsidR="00391B8A" w:rsidRPr="001C3431" w:rsidRDefault="00391B8A" w:rsidP="00D74DE1">
            <w:pPr>
              <w:pStyle w:val="Sraopastraipa"/>
              <w:ind w:left="0"/>
              <w:rPr>
                <w:rFonts w:ascii="Times New Roman" w:hAnsi="Times New Roman" w:cs="Times New Roman"/>
                <w:sz w:val="24"/>
                <w:szCs w:val="24"/>
              </w:rPr>
            </w:pPr>
            <w:r w:rsidRPr="001C3431">
              <w:rPr>
                <w:rFonts w:ascii="Times New Roman" w:hAnsi="Times New Roman" w:cs="Times New Roman"/>
                <w:sz w:val="24"/>
                <w:szCs w:val="24"/>
              </w:rPr>
              <w:t>Sėkmingai organizuotos mokyklinės olimpiados ir konkursai. Mokyklinėse olimpiado</w:t>
            </w:r>
            <w:r>
              <w:rPr>
                <w:rFonts w:ascii="Times New Roman" w:hAnsi="Times New Roman" w:cs="Times New Roman"/>
                <w:sz w:val="24"/>
                <w:szCs w:val="24"/>
              </w:rPr>
              <w:t xml:space="preserve">se atrinkti mokiniai, atstovauja </w:t>
            </w:r>
            <w:r w:rsidRPr="001C3431">
              <w:rPr>
                <w:rFonts w:ascii="Times New Roman" w:hAnsi="Times New Roman" w:cs="Times New Roman"/>
                <w:sz w:val="24"/>
                <w:szCs w:val="24"/>
              </w:rPr>
              <w:t>gimnaziją rajoninėse olimpiadose.</w:t>
            </w:r>
          </w:p>
        </w:tc>
        <w:tc>
          <w:tcPr>
            <w:tcW w:w="1417" w:type="dxa"/>
          </w:tcPr>
          <w:p w14:paraId="55AD4600" w14:textId="77777777" w:rsidR="00391B8A" w:rsidRDefault="00391B8A" w:rsidP="00BC71B8">
            <w:pPr>
              <w:pStyle w:val="Sraopastraipa"/>
              <w:ind w:left="0"/>
              <w:jc w:val="center"/>
              <w:rPr>
                <w:rFonts w:ascii="Times New Roman" w:hAnsi="Times New Roman" w:cs="Times New Roman"/>
                <w:sz w:val="24"/>
                <w:szCs w:val="24"/>
              </w:rPr>
            </w:pPr>
            <w:r>
              <w:rPr>
                <w:rFonts w:ascii="Times New Roman" w:hAnsi="Times New Roman" w:cs="Times New Roman"/>
                <w:sz w:val="24"/>
                <w:szCs w:val="24"/>
              </w:rPr>
              <w:t>Visus metus</w:t>
            </w:r>
          </w:p>
        </w:tc>
        <w:tc>
          <w:tcPr>
            <w:tcW w:w="2410" w:type="dxa"/>
          </w:tcPr>
          <w:p w14:paraId="73634E48" w14:textId="77777777" w:rsidR="00391B8A" w:rsidRDefault="00391B8A" w:rsidP="00D74DE1">
            <w:pPr>
              <w:pStyle w:val="Sraopastraipa"/>
              <w:ind w:left="0"/>
              <w:rPr>
                <w:rFonts w:ascii="Times New Roman" w:hAnsi="Times New Roman" w:cs="Times New Roman"/>
                <w:sz w:val="24"/>
                <w:szCs w:val="24"/>
              </w:rPr>
            </w:pPr>
            <w:r>
              <w:rPr>
                <w:rFonts w:ascii="Times New Roman" w:hAnsi="Times New Roman" w:cs="Times New Roman"/>
                <w:sz w:val="24"/>
                <w:szCs w:val="24"/>
              </w:rPr>
              <w:t>Dalykų mokytojai</w:t>
            </w:r>
          </w:p>
        </w:tc>
      </w:tr>
      <w:tr w:rsidR="00391B8A" w14:paraId="0604826F" w14:textId="77777777" w:rsidTr="00BC71B8">
        <w:tc>
          <w:tcPr>
            <w:tcW w:w="562" w:type="dxa"/>
          </w:tcPr>
          <w:p w14:paraId="12E24248" w14:textId="77777777" w:rsidR="00391B8A" w:rsidRDefault="00391B8A" w:rsidP="00BC71B8">
            <w:pPr>
              <w:pStyle w:val="Sraopastraipa"/>
              <w:ind w:left="0"/>
              <w:jc w:val="center"/>
              <w:rPr>
                <w:rFonts w:ascii="Times New Roman" w:hAnsi="Times New Roman" w:cs="Times New Roman"/>
                <w:sz w:val="24"/>
                <w:szCs w:val="24"/>
              </w:rPr>
            </w:pPr>
            <w:r>
              <w:rPr>
                <w:rFonts w:ascii="Times New Roman" w:hAnsi="Times New Roman" w:cs="Times New Roman"/>
                <w:sz w:val="24"/>
                <w:szCs w:val="24"/>
              </w:rPr>
              <w:t>9.</w:t>
            </w:r>
          </w:p>
        </w:tc>
        <w:tc>
          <w:tcPr>
            <w:tcW w:w="2694" w:type="dxa"/>
          </w:tcPr>
          <w:p w14:paraId="0D158C3E" w14:textId="77777777" w:rsidR="00391B8A" w:rsidRPr="001A5A73" w:rsidRDefault="00391B8A" w:rsidP="00D74DE1">
            <w:pPr>
              <w:pStyle w:val="Sraopastraipa"/>
              <w:ind w:left="0"/>
              <w:rPr>
                <w:rFonts w:ascii="Times New Roman" w:hAnsi="Times New Roman" w:cs="Times New Roman"/>
                <w:sz w:val="24"/>
                <w:szCs w:val="24"/>
              </w:rPr>
            </w:pPr>
            <w:r w:rsidRPr="001A5A73">
              <w:rPr>
                <w:rFonts w:ascii="Times New Roman" w:hAnsi="Times New Roman" w:cs="Times New Roman"/>
                <w:sz w:val="24"/>
                <w:szCs w:val="24"/>
              </w:rPr>
              <w:t>Mokinių dal</w:t>
            </w:r>
            <w:r>
              <w:rPr>
                <w:rFonts w:ascii="Times New Roman" w:hAnsi="Times New Roman" w:cs="Times New Roman"/>
                <w:sz w:val="24"/>
                <w:szCs w:val="24"/>
              </w:rPr>
              <w:t xml:space="preserve">yvavimas rajoninėse </w:t>
            </w:r>
            <w:r w:rsidRPr="001A5A73">
              <w:rPr>
                <w:rFonts w:ascii="Times New Roman" w:hAnsi="Times New Roman" w:cs="Times New Roman"/>
                <w:sz w:val="24"/>
                <w:szCs w:val="24"/>
              </w:rPr>
              <w:t>dalykų olimpiadose, rajoniniuose, respublikiniuose ir tarptautiniuose konkursuose, varžybose.</w:t>
            </w:r>
          </w:p>
        </w:tc>
        <w:tc>
          <w:tcPr>
            <w:tcW w:w="2693" w:type="dxa"/>
          </w:tcPr>
          <w:p w14:paraId="0EB1CFF6" w14:textId="77777777" w:rsidR="00391B8A" w:rsidRDefault="00391B8A" w:rsidP="00D74DE1">
            <w:pPr>
              <w:pStyle w:val="Sraopastraipa"/>
              <w:ind w:left="0"/>
              <w:rPr>
                <w:rFonts w:ascii="Times New Roman" w:hAnsi="Times New Roman" w:cs="Times New Roman"/>
                <w:sz w:val="24"/>
                <w:szCs w:val="24"/>
              </w:rPr>
            </w:pPr>
            <w:r>
              <w:rPr>
                <w:rFonts w:ascii="Times New Roman" w:hAnsi="Times New Roman" w:cs="Times New Roman"/>
                <w:sz w:val="24"/>
                <w:szCs w:val="24"/>
              </w:rPr>
              <w:t>Gabių mokinių ugdymas.</w:t>
            </w:r>
          </w:p>
        </w:tc>
        <w:tc>
          <w:tcPr>
            <w:tcW w:w="1417" w:type="dxa"/>
          </w:tcPr>
          <w:p w14:paraId="5683D500" w14:textId="77777777" w:rsidR="00391B8A" w:rsidRDefault="00391B8A" w:rsidP="00BC71B8">
            <w:pPr>
              <w:pStyle w:val="Sraopastraipa"/>
              <w:ind w:left="0"/>
              <w:jc w:val="center"/>
              <w:rPr>
                <w:rFonts w:ascii="Times New Roman" w:hAnsi="Times New Roman" w:cs="Times New Roman"/>
                <w:sz w:val="24"/>
                <w:szCs w:val="24"/>
              </w:rPr>
            </w:pPr>
            <w:r>
              <w:rPr>
                <w:rFonts w:ascii="Times New Roman" w:hAnsi="Times New Roman" w:cs="Times New Roman"/>
                <w:sz w:val="24"/>
                <w:szCs w:val="24"/>
              </w:rPr>
              <w:t>Visus metus</w:t>
            </w:r>
          </w:p>
        </w:tc>
        <w:tc>
          <w:tcPr>
            <w:tcW w:w="2410" w:type="dxa"/>
          </w:tcPr>
          <w:p w14:paraId="1A8F4987" w14:textId="77777777" w:rsidR="00391B8A" w:rsidRDefault="00391B8A" w:rsidP="00D74DE1">
            <w:pPr>
              <w:pStyle w:val="Sraopastraipa"/>
              <w:ind w:left="0"/>
              <w:rPr>
                <w:rFonts w:ascii="Times New Roman" w:hAnsi="Times New Roman" w:cs="Times New Roman"/>
                <w:sz w:val="24"/>
                <w:szCs w:val="24"/>
              </w:rPr>
            </w:pPr>
            <w:r>
              <w:rPr>
                <w:rFonts w:ascii="Times New Roman" w:hAnsi="Times New Roman" w:cs="Times New Roman"/>
                <w:sz w:val="24"/>
                <w:szCs w:val="24"/>
              </w:rPr>
              <w:t>Dalykų mokytojai</w:t>
            </w:r>
          </w:p>
        </w:tc>
      </w:tr>
      <w:tr w:rsidR="00391B8A" w14:paraId="7D2FF1CB" w14:textId="77777777" w:rsidTr="00BC71B8">
        <w:trPr>
          <w:trHeight w:val="841"/>
        </w:trPr>
        <w:tc>
          <w:tcPr>
            <w:tcW w:w="562" w:type="dxa"/>
          </w:tcPr>
          <w:p w14:paraId="760C8D40" w14:textId="77777777" w:rsidR="00391B8A" w:rsidRDefault="00391B8A" w:rsidP="00BC71B8">
            <w:pPr>
              <w:pStyle w:val="Sraopastraipa"/>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2694" w:type="dxa"/>
          </w:tcPr>
          <w:p w14:paraId="5A93C18A" w14:textId="77777777" w:rsidR="00391B8A" w:rsidRDefault="00391B8A" w:rsidP="00D74DE1">
            <w:pPr>
              <w:pStyle w:val="Betarp"/>
              <w:rPr>
                <w:rFonts w:ascii="Times New Roman" w:hAnsi="Times New Roman" w:cs="Times New Roman"/>
                <w:sz w:val="24"/>
                <w:szCs w:val="24"/>
              </w:rPr>
            </w:pPr>
            <w:r>
              <w:rPr>
                <w:rFonts w:ascii="Times New Roman" w:hAnsi="Times New Roman" w:cs="Times New Roman"/>
                <w:sz w:val="24"/>
                <w:szCs w:val="24"/>
              </w:rPr>
              <w:t>A</w:t>
            </w:r>
            <w:r w:rsidRPr="00376B60">
              <w:rPr>
                <w:rFonts w:ascii="Times New Roman" w:hAnsi="Times New Roman" w:cs="Times New Roman"/>
                <w:sz w:val="24"/>
                <w:szCs w:val="24"/>
              </w:rPr>
              <w:t>tvirų</w:t>
            </w:r>
            <w:r>
              <w:rPr>
                <w:rFonts w:ascii="Times New Roman" w:hAnsi="Times New Roman" w:cs="Times New Roman"/>
                <w:sz w:val="24"/>
                <w:szCs w:val="24"/>
              </w:rPr>
              <w:t xml:space="preserve">, integruotų pamokų, pamokų kitose erdvėse aptarimas. </w:t>
            </w:r>
          </w:p>
          <w:p w14:paraId="7174BD8C" w14:textId="77777777" w:rsidR="00391B8A" w:rsidRDefault="00391B8A" w:rsidP="00D74DE1">
            <w:pPr>
              <w:pStyle w:val="Sraopastraipa"/>
              <w:ind w:left="0"/>
              <w:rPr>
                <w:rFonts w:ascii="Times New Roman" w:hAnsi="Times New Roman" w:cs="Times New Roman"/>
                <w:sz w:val="24"/>
                <w:szCs w:val="24"/>
              </w:rPr>
            </w:pPr>
          </w:p>
        </w:tc>
        <w:tc>
          <w:tcPr>
            <w:tcW w:w="2693" w:type="dxa"/>
          </w:tcPr>
          <w:p w14:paraId="26988BB6" w14:textId="77777777" w:rsidR="00391B8A" w:rsidRPr="001C3431" w:rsidRDefault="00391B8A" w:rsidP="00D74DE1">
            <w:pPr>
              <w:rPr>
                <w:rFonts w:ascii="Times New Roman" w:hAnsi="Times New Roman" w:cs="Times New Roman"/>
                <w:sz w:val="24"/>
              </w:rPr>
            </w:pPr>
            <w:r>
              <w:rPr>
                <w:rFonts w:ascii="Times New Roman" w:hAnsi="Times New Roman" w:cs="Times New Roman"/>
                <w:sz w:val="24"/>
              </w:rPr>
              <w:t>Po kiekvienos pamokos mokytojai reflektuoja savo veiklą. Teikiamos rekomendacijos ką reikia tobulinti, siekiant kiekvieno mokinio aukštesnių pasiekimų ir pažangos.</w:t>
            </w:r>
          </w:p>
        </w:tc>
        <w:tc>
          <w:tcPr>
            <w:tcW w:w="1417" w:type="dxa"/>
          </w:tcPr>
          <w:p w14:paraId="453495AA" w14:textId="77777777" w:rsidR="00391B8A" w:rsidRDefault="00391B8A" w:rsidP="00BC71B8">
            <w:pPr>
              <w:pStyle w:val="Sraopastraipa"/>
              <w:ind w:left="0"/>
              <w:jc w:val="center"/>
              <w:rPr>
                <w:rFonts w:ascii="Times New Roman" w:hAnsi="Times New Roman" w:cs="Times New Roman"/>
                <w:sz w:val="24"/>
                <w:szCs w:val="24"/>
              </w:rPr>
            </w:pPr>
            <w:r>
              <w:rPr>
                <w:rFonts w:ascii="Times New Roman" w:hAnsi="Times New Roman" w:cs="Times New Roman"/>
                <w:sz w:val="24"/>
                <w:szCs w:val="24"/>
              </w:rPr>
              <w:t>Visus metus</w:t>
            </w:r>
          </w:p>
        </w:tc>
        <w:tc>
          <w:tcPr>
            <w:tcW w:w="2410" w:type="dxa"/>
          </w:tcPr>
          <w:p w14:paraId="0D5E7EB7" w14:textId="77777777" w:rsidR="00391B8A" w:rsidRDefault="00391B8A" w:rsidP="00D74DE1">
            <w:pPr>
              <w:pStyle w:val="Sraopastraipa"/>
              <w:ind w:left="0"/>
              <w:rPr>
                <w:rFonts w:ascii="Times New Roman" w:hAnsi="Times New Roman" w:cs="Times New Roman"/>
                <w:sz w:val="24"/>
                <w:szCs w:val="24"/>
              </w:rPr>
            </w:pPr>
            <w:r>
              <w:rPr>
                <w:rFonts w:ascii="Times New Roman" w:hAnsi="Times New Roman" w:cs="Times New Roman"/>
                <w:sz w:val="24"/>
                <w:szCs w:val="24"/>
              </w:rPr>
              <w:t>Virginija Ryliškienė</w:t>
            </w:r>
          </w:p>
        </w:tc>
      </w:tr>
      <w:tr w:rsidR="00391B8A" w14:paraId="7B6F2592" w14:textId="77777777" w:rsidTr="00BC71B8">
        <w:tc>
          <w:tcPr>
            <w:tcW w:w="562" w:type="dxa"/>
          </w:tcPr>
          <w:p w14:paraId="335BE53E" w14:textId="77777777" w:rsidR="00391B8A" w:rsidRDefault="00391B8A" w:rsidP="00BC71B8">
            <w:pPr>
              <w:pStyle w:val="Sraopastraipa"/>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2694" w:type="dxa"/>
          </w:tcPr>
          <w:p w14:paraId="677655F6" w14:textId="77777777" w:rsidR="00391B8A" w:rsidRDefault="00391B8A" w:rsidP="00D74DE1">
            <w:pPr>
              <w:pStyle w:val="Sraopastraipa"/>
              <w:ind w:left="0"/>
              <w:rPr>
                <w:rFonts w:ascii="Times New Roman" w:hAnsi="Times New Roman" w:cs="Times New Roman"/>
                <w:sz w:val="24"/>
                <w:szCs w:val="24"/>
              </w:rPr>
            </w:pPr>
            <w:r w:rsidRPr="00376B60">
              <w:rPr>
                <w:rFonts w:ascii="Times New Roman" w:hAnsi="Times New Roman" w:cs="Times New Roman"/>
                <w:sz w:val="24"/>
                <w:szCs w:val="24"/>
              </w:rPr>
              <w:t>Dalyvavimo kvalifikacijos tobulinimo seminaruose, renginiuose, kurs</w:t>
            </w:r>
            <w:r>
              <w:rPr>
                <w:rFonts w:ascii="Times New Roman" w:hAnsi="Times New Roman" w:cs="Times New Roman"/>
                <w:sz w:val="24"/>
                <w:szCs w:val="24"/>
              </w:rPr>
              <w:t>uose gerosios patirties sklaida.</w:t>
            </w:r>
          </w:p>
        </w:tc>
        <w:tc>
          <w:tcPr>
            <w:tcW w:w="2693" w:type="dxa"/>
          </w:tcPr>
          <w:p w14:paraId="41CCA16C" w14:textId="77777777" w:rsidR="00391B8A" w:rsidRDefault="00391B8A" w:rsidP="00D74DE1">
            <w:pPr>
              <w:pStyle w:val="Sraopastraipa"/>
              <w:ind w:left="0"/>
              <w:rPr>
                <w:rFonts w:ascii="Times New Roman" w:hAnsi="Times New Roman" w:cs="Times New Roman"/>
                <w:sz w:val="24"/>
                <w:szCs w:val="24"/>
              </w:rPr>
            </w:pPr>
            <w:r>
              <w:rPr>
                <w:rFonts w:ascii="Times New Roman" w:hAnsi="Times New Roman" w:cs="Times New Roman"/>
                <w:sz w:val="24"/>
                <w:szCs w:val="24"/>
              </w:rPr>
              <w:t xml:space="preserve">Vykdomas mokytojų bendradarbiavimas ir patirties mainai. Mokytojai </w:t>
            </w:r>
            <w:r w:rsidRPr="00C70630">
              <w:rPr>
                <w:rFonts w:ascii="Times New Roman" w:hAnsi="Times New Roman" w:cs="Times New Roman"/>
                <w:sz w:val="24"/>
                <w:szCs w:val="24"/>
              </w:rPr>
              <w:t>vykdo kvalifikaciniuose seminaruose gautos informacijos sklaidą, dalijasi metodine medžiaga ir ją pritaiko savo pamokose.</w:t>
            </w:r>
          </w:p>
        </w:tc>
        <w:tc>
          <w:tcPr>
            <w:tcW w:w="1417" w:type="dxa"/>
          </w:tcPr>
          <w:p w14:paraId="62598B04" w14:textId="77777777" w:rsidR="00391B8A" w:rsidRDefault="00391B8A" w:rsidP="00BC71B8">
            <w:pPr>
              <w:pStyle w:val="Sraopastraipa"/>
              <w:ind w:left="0"/>
              <w:jc w:val="center"/>
              <w:rPr>
                <w:rFonts w:ascii="Times New Roman" w:hAnsi="Times New Roman" w:cs="Times New Roman"/>
                <w:sz w:val="24"/>
                <w:szCs w:val="24"/>
              </w:rPr>
            </w:pPr>
            <w:r>
              <w:rPr>
                <w:rFonts w:ascii="Times New Roman" w:hAnsi="Times New Roman" w:cs="Times New Roman"/>
                <w:sz w:val="24"/>
                <w:szCs w:val="24"/>
              </w:rPr>
              <w:t>Visus metus</w:t>
            </w:r>
          </w:p>
        </w:tc>
        <w:tc>
          <w:tcPr>
            <w:tcW w:w="2410" w:type="dxa"/>
          </w:tcPr>
          <w:p w14:paraId="2037100A" w14:textId="77777777" w:rsidR="00391B8A" w:rsidRDefault="00391B8A" w:rsidP="00D74DE1">
            <w:pPr>
              <w:pStyle w:val="Sraopastraipa"/>
              <w:ind w:left="0"/>
              <w:rPr>
                <w:rFonts w:ascii="Times New Roman" w:hAnsi="Times New Roman" w:cs="Times New Roman"/>
                <w:sz w:val="24"/>
                <w:szCs w:val="24"/>
              </w:rPr>
            </w:pPr>
            <w:r>
              <w:rPr>
                <w:rFonts w:ascii="Times New Roman" w:hAnsi="Times New Roman" w:cs="Times New Roman"/>
                <w:sz w:val="24"/>
                <w:szCs w:val="24"/>
              </w:rPr>
              <w:t>Dalykų mokytojai</w:t>
            </w:r>
          </w:p>
        </w:tc>
      </w:tr>
      <w:tr w:rsidR="00391B8A" w14:paraId="13945BF9" w14:textId="77777777" w:rsidTr="00BC71B8">
        <w:tc>
          <w:tcPr>
            <w:tcW w:w="562" w:type="dxa"/>
          </w:tcPr>
          <w:p w14:paraId="72015F5A" w14:textId="77777777" w:rsidR="00391B8A" w:rsidRDefault="00391B8A" w:rsidP="00BC71B8">
            <w:pPr>
              <w:pStyle w:val="Sraopastraipa"/>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2694" w:type="dxa"/>
          </w:tcPr>
          <w:p w14:paraId="39B3EFB7" w14:textId="77777777" w:rsidR="00391B8A" w:rsidRPr="00376B60" w:rsidRDefault="00391B8A" w:rsidP="00D74DE1">
            <w:pPr>
              <w:pStyle w:val="Sraopastraipa"/>
              <w:ind w:left="0"/>
              <w:rPr>
                <w:rFonts w:ascii="Times New Roman" w:hAnsi="Times New Roman" w:cs="Times New Roman"/>
                <w:sz w:val="24"/>
                <w:szCs w:val="24"/>
              </w:rPr>
            </w:pPr>
            <w:r>
              <w:rPr>
                <w:rFonts w:ascii="Times New Roman" w:hAnsi="Times New Roman" w:cs="Times New Roman"/>
                <w:sz w:val="24"/>
                <w:szCs w:val="24"/>
              </w:rPr>
              <w:t>Bendradarbiaujančių mokyklų integruotų projektinių-patyriminių veiklų sklaida „Drąsiai kitaip“.</w:t>
            </w:r>
          </w:p>
        </w:tc>
        <w:tc>
          <w:tcPr>
            <w:tcW w:w="2693" w:type="dxa"/>
          </w:tcPr>
          <w:p w14:paraId="4700083C" w14:textId="77777777" w:rsidR="00391B8A" w:rsidRDefault="00391B8A" w:rsidP="00D74DE1">
            <w:pPr>
              <w:pStyle w:val="Sraopastraipa"/>
              <w:ind w:left="0"/>
              <w:rPr>
                <w:rFonts w:ascii="Times New Roman" w:hAnsi="Times New Roman" w:cs="Times New Roman"/>
                <w:sz w:val="24"/>
                <w:szCs w:val="24"/>
              </w:rPr>
            </w:pPr>
            <w:r>
              <w:rPr>
                <w:rFonts w:ascii="Times New Roman" w:hAnsi="Times New Roman" w:cs="Times New Roman"/>
                <w:sz w:val="24"/>
                <w:szCs w:val="24"/>
              </w:rPr>
              <w:t>Aptartos veiklos, kuriose plėtotos įvairių poreikių mokinių kompetencijos.</w:t>
            </w:r>
          </w:p>
        </w:tc>
        <w:tc>
          <w:tcPr>
            <w:tcW w:w="1417" w:type="dxa"/>
          </w:tcPr>
          <w:p w14:paraId="6748CDF2" w14:textId="77777777" w:rsidR="00391B8A" w:rsidRDefault="00391B8A" w:rsidP="00BC71B8">
            <w:pPr>
              <w:pStyle w:val="Sraopastraipa"/>
              <w:ind w:left="0"/>
              <w:jc w:val="center"/>
              <w:rPr>
                <w:rFonts w:ascii="Times New Roman" w:hAnsi="Times New Roman" w:cs="Times New Roman"/>
                <w:sz w:val="24"/>
                <w:szCs w:val="24"/>
              </w:rPr>
            </w:pPr>
            <w:r>
              <w:rPr>
                <w:rFonts w:ascii="Times New Roman" w:hAnsi="Times New Roman" w:cs="Times New Roman"/>
                <w:sz w:val="24"/>
                <w:szCs w:val="24"/>
              </w:rPr>
              <w:t>2024-06</w:t>
            </w:r>
          </w:p>
        </w:tc>
        <w:tc>
          <w:tcPr>
            <w:tcW w:w="2410" w:type="dxa"/>
          </w:tcPr>
          <w:p w14:paraId="6F11A92F" w14:textId="77777777" w:rsidR="00391B8A" w:rsidRDefault="00391B8A" w:rsidP="00D74DE1">
            <w:pPr>
              <w:pStyle w:val="Sraopastraipa"/>
              <w:ind w:left="0"/>
              <w:rPr>
                <w:rFonts w:ascii="Times New Roman" w:hAnsi="Times New Roman" w:cs="Times New Roman"/>
                <w:sz w:val="24"/>
                <w:szCs w:val="24"/>
              </w:rPr>
            </w:pPr>
            <w:r>
              <w:rPr>
                <w:rFonts w:ascii="Times New Roman" w:hAnsi="Times New Roman" w:cs="Times New Roman"/>
                <w:sz w:val="24"/>
                <w:szCs w:val="24"/>
              </w:rPr>
              <w:t>Virginija Ryliškienė</w:t>
            </w:r>
          </w:p>
        </w:tc>
      </w:tr>
      <w:tr w:rsidR="00391B8A" w14:paraId="4E774552" w14:textId="77777777" w:rsidTr="00BC71B8">
        <w:tc>
          <w:tcPr>
            <w:tcW w:w="562" w:type="dxa"/>
          </w:tcPr>
          <w:p w14:paraId="3D992883" w14:textId="77777777" w:rsidR="00391B8A" w:rsidRDefault="00391B8A" w:rsidP="00BC71B8">
            <w:pPr>
              <w:pStyle w:val="Sraopastraipa"/>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2694" w:type="dxa"/>
          </w:tcPr>
          <w:p w14:paraId="37B40740" w14:textId="77777777" w:rsidR="00391B8A" w:rsidRPr="00376B60" w:rsidRDefault="00391B8A" w:rsidP="00D74DE1">
            <w:pPr>
              <w:pStyle w:val="Sraopastraipa"/>
              <w:ind w:left="0"/>
              <w:rPr>
                <w:rFonts w:ascii="Times New Roman" w:hAnsi="Times New Roman" w:cs="Times New Roman"/>
                <w:sz w:val="24"/>
                <w:szCs w:val="24"/>
              </w:rPr>
            </w:pPr>
            <w:r w:rsidRPr="00376B60">
              <w:rPr>
                <w:rFonts w:ascii="Times New Roman" w:hAnsi="Times New Roman" w:cs="Times New Roman"/>
                <w:sz w:val="24"/>
                <w:szCs w:val="24"/>
              </w:rPr>
              <w:t>Gimnazijos lyderystės renginys „Patirčių galerija“</w:t>
            </w:r>
            <w:r>
              <w:rPr>
                <w:rFonts w:ascii="Times New Roman" w:hAnsi="Times New Roman" w:cs="Times New Roman"/>
                <w:sz w:val="24"/>
                <w:szCs w:val="24"/>
              </w:rPr>
              <w:t>.</w:t>
            </w:r>
          </w:p>
        </w:tc>
        <w:tc>
          <w:tcPr>
            <w:tcW w:w="2693" w:type="dxa"/>
          </w:tcPr>
          <w:p w14:paraId="1086FE0A" w14:textId="77777777" w:rsidR="00391B8A" w:rsidRDefault="00391B8A" w:rsidP="00D74DE1">
            <w:pPr>
              <w:pStyle w:val="Sraopastraipa"/>
              <w:ind w:left="0"/>
              <w:rPr>
                <w:rFonts w:ascii="Times New Roman" w:hAnsi="Times New Roman" w:cs="Times New Roman"/>
                <w:sz w:val="24"/>
                <w:szCs w:val="24"/>
              </w:rPr>
            </w:pPr>
            <w:r>
              <w:rPr>
                <w:rFonts w:ascii="Times New Roman" w:hAnsi="Times New Roman" w:cs="Times New Roman"/>
                <w:sz w:val="24"/>
                <w:szCs w:val="24"/>
              </w:rPr>
              <w:t>Pedagoginiai darbuotojai  dalinasi patirtimi,  pristato</w:t>
            </w:r>
            <w:r w:rsidRPr="00376B60">
              <w:rPr>
                <w:rFonts w:ascii="Times New Roman" w:hAnsi="Times New Roman" w:cs="Times New Roman"/>
                <w:sz w:val="24"/>
                <w:szCs w:val="24"/>
              </w:rPr>
              <w:t xml:space="preserve"> </w:t>
            </w:r>
            <w:r>
              <w:rPr>
                <w:rFonts w:ascii="Times New Roman" w:hAnsi="Times New Roman" w:cs="Times New Roman"/>
                <w:sz w:val="24"/>
                <w:szCs w:val="24"/>
              </w:rPr>
              <w:t>praktiškai</w:t>
            </w:r>
            <w:r w:rsidRPr="00376B60">
              <w:rPr>
                <w:rFonts w:ascii="Times New Roman" w:hAnsi="Times New Roman" w:cs="Times New Roman"/>
                <w:sz w:val="24"/>
                <w:szCs w:val="24"/>
              </w:rPr>
              <w:t xml:space="preserve"> labiausiai pasiteisinusias veiklas, metodus, skaitmenines priemones</w:t>
            </w:r>
            <w:r>
              <w:rPr>
                <w:rFonts w:ascii="Times New Roman" w:hAnsi="Times New Roman" w:cs="Times New Roman"/>
                <w:sz w:val="24"/>
                <w:szCs w:val="24"/>
              </w:rPr>
              <w:t>, kurios padeda įvairių poreikių mokiniams siekti aukštesnių pasiekimų ir pažangos.</w:t>
            </w:r>
          </w:p>
        </w:tc>
        <w:tc>
          <w:tcPr>
            <w:tcW w:w="1417" w:type="dxa"/>
          </w:tcPr>
          <w:p w14:paraId="25CC8CAB" w14:textId="77777777" w:rsidR="00391B8A" w:rsidRDefault="00391B8A" w:rsidP="00BC71B8">
            <w:pPr>
              <w:pStyle w:val="Sraopastraipa"/>
              <w:ind w:left="0"/>
              <w:jc w:val="center"/>
              <w:rPr>
                <w:rFonts w:ascii="Times New Roman" w:hAnsi="Times New Roman" w:cs="Times New Roman"/>
                <w:sz w:val="24"/>
                <w:szCs w:val="24"/>
              </w:rPr>
            </w:pPr>
            <w:r>
              <w:rPr>
                <w:rFonts w:ascii="Times New Roman" w:hAnsi="Times New Roman" w:cs="Times New Roman"/>
                <w:sz w:val="24"/>
                <w:szCs w:val="24"/>
              </w:rPr>
              <w:t>2024-11</w:t>
            </w:r>
          </w:p>
        </w:tc>
        <w:tc>
          <w:tcPr>
            <w:tcW w:w="2410" w:type="dxa"/>
          </w:tcPr>
          <w:p w14:paraId="333D3717" w14:textId="77777777" w:rsidR="00391B8A" w:rsidRDefault="00391B8A" w:rsidP="00D74DE1">
            <w:pPr>
              <w:pStyle w:val="Sraopastraipa"/>
              <w:ind w:left="0"/>
              <w:rPr>
                <w:rFonts w:ascii="Times New Roman" w:hAnsi="Times New Roman" w:cs="Times New Roman"/>
                <w:sz w:val="24"/>
                <w:szCs w:val="24"/>
              </w:rPr>
            </w:pPr>
            <w:r>
              <w:rPr>
                <w:rFonts w:ascii="Times New Roman" w:hAnsi="Times New Roman" w:cs="Times New Roman"/>
                <w:sz w:val="24"/>
                <w:szCs w:val="24"/>
              </w:rPr>
              <w:t>Virginija Ryliškienė</w:t>
            </w:r>
          </w:p>
        </w:tc>
      </w:tr>
    </w:tbl>
    <w:p w14:paraId="5627364E" w14:textId="798FB046" w:rsidR="00FE7EEA" w:rsidRDefault="00FE7EEA" w:rsidP="00FE7EEA">
      <w:pPr>
        <w:pStyle w:val="Betarp"/>
        <w:rPr>
          <w:rFonts w:cs="Times New Roman"/>
          <w:szCs w:val="24"/>
        </w:rPr>
      </w:pPr>
    </w:p>
    <w:p w14:paraId="4B5DCD78" w14:textId="77777777" w:rsidR="00141F20" w:rsidRDefault="00141F20" w:rsidP="00141F20">
      <w:pPr>
        <w:ind w:firstLine="0"/>
        <w:jc w:val="center"/>
        <w:rPr>
          <w:b/>
          <w:szCs w:val="24"/>
        </w:rPr>
      </w:pPr>
      <w:r>
        <w:rPr>
          <w:b/>
          <w:szCs w:val="24"/>
        </w:rPr>
        <w:t>PEDAGOGINĖS VEIKLOS PRIEŽIŪROS PLANAS</w:t>
      </w:r>
    </w:p>
    <w:p w14:paraId="68A05ED7" w14:textId="77777777" w:rsidR="00141F20" w:rsidRDefault="00141F20" w:rsidP="00141F20">
      <w:pPr>
        <w:jc w:val="center"/>
        <w:rPr>
          <w:b/>
          <w:szCs w:val="24"/>
        </w:rPr>
      </w:pPr>
    </w:p>
    <w:p w14:paraId="6B635923" w14:textId="77777777" w:rsidR="00141F20" w:rsidRDefault="00141F20" w:rsidP="00141F20">
      <w:r>
        <w:t xml:space="preserve">Tikslai: </w:t>
      </w:r>
    </w:p>
    <w:p w14:paraId="5D5F774B" w14:textId="77777777" w:rsidR="00141F20" w:rsidRDefault="00141F20" w:rsidP="00141F20">
      <w:r>
        <w:t>1. Stebėti, analizuoti ir vertinti mokytojų, švietimo pagalbos specialistų ir mokinių veiklą, siekiant Gimnazijos  strateginio plano, Ugdymo plano ir Metinio veiklos plano įgyvendinimo.</w:t>
      </w:r>
    </w:p>
    <w:p w14:paraId="32706186" w14:textId="77777777" w:rsidR="00141F20" w:rsidRDefault="00141F20" w:rsidP="00141F20">
      <w:r>
        <w:t xml:space="preserve">2. Padėti mokytojams numatyti profesinio tobulėjimo kryptis, siekiant ugdymo proceso tobulinimo.   </w:t>
      </w:r>
    </w:p>
    <w:p w14:paraId="1C5A0D07" w14:textId="77777777" w:rsidR="00141F20" w:rsidRDefault="00141F20" w:rsidP="00141F20">
      <w:pPr>
        <w:rPr>
          <w:highlight w:val="green"/>
        </w:rPr>
      </w:pPr>
    </w:p>
    <w:tbl>
      <w:tblPr>
        <w:tblW w:w="9781"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67"/>
        <w:gridCol w:w="1560"/>
        <w:gridCol w:w="2270"/>
        <w:gridCol w:w="1135"/>
        <w:gridCol w:w="1698"/>
        <w:gridCol w:w="2551"/>
      </w:tblGrid>
      <w:tr w:rsidR="00141F20" w14:paraId="3A57DE9D" w14:textId="77777777" w:rsidTr="002643FC">
        <w:tc>
          <w:tcPr>
            <w:tcW w:w="567" w:type="dxa"/>
            <w:tcBorders>
              <w:top w:val="single" w:sz="6" w:space="0" w:color="auto"/>
              <w:left w:val="single" w:sz="6" w:space="0" w:color="auto"/>
              <w:bottom w:val="single" w:sz="6" w:space="0" w:color="auto"/>
              <w:right w:val="single" w:sz="6" w:space="0" w:color="auto"/>
            </w:tcBorders>
            <w:hideMark/>
          </w:tcPr>
          <w:p w14:paraId="45B273A0" w14:textId="77777777" w:rsidR="00141F20" w:rsidRDefault="00141F20">
            <w:pPr>
              <w:spacing w:line="256" w:lineRule="auto"/>
              <w:ind w:firstLine="0"/>
              <w:jc w:val="center"/>
              <w:rPr>
                <w:szCs w:val="24"/>
              </w:rPr>
            </w:pPr>
            <w:r>
              <w:rPr>
                <w:szCs w:val="24"/>
              </w:rPr>
              <w:t>Eil. Nr.</w:t>
            </w:r>
          </w:p>
        </w:tc>
        <w:tc>
          <w:tcPr>
            <w:tcW w:w="1560" w:type="dxa"/>
            <w:tcBorders>
              <w:top w:val="single" w:sz="6" w:space="0" w:color="auto"/>
              <w:left w:val="single" w:sz="6" w:space="0" w:color="auto"/>
              <w:bottom w:val="single" w:sz="6" w:space="0" w:color="auto"/>
              <w:right w:val="single" w:sz="6" w:space="0" w:color="auto"/>
            </w:tcBorders>
            <w:hideMark/>
          </w:tcPr>
          <w:p w14:paraId="6A0A8FCC" w14:textId="77777777" w:rsidR="00141F20" w:rsidRDefault="00141F20">
            <w:pPr>
              <w:spacing w:line="256" w:lineRule="auto"/>
              <w:ind w:firstLine="0"/>
              <w:jc w:val="center"/>
              <w:rPr>
                <w:szCs w:val="24"/>
              </w:rPr>
            </w:pPr>
            <w:r>
              <w:rPr>
                <w:szCs w:val="24"/>
              </w:rPr>
              <w:t>Priežiūros tikslas (tema)</w:t>
            </w:r>
          </w:p>
        </w:tc>
        <w:tc>
          <w:tcPr>
            <w:tcW w:w="2270" w:type="dxa"/>
            <w:tcBorders>
              <w:top w:val="single" w:sz="6" w:space="0" w:color="auto"/>
              <w:left w:val="single" w:sz="6" w:space="0" w:color="auto"/>
              <w:bottom w:val="single" w:sz="6" w:space="0" w:color="auto"/>
              <w:right w:val="single" w:sz="6" w:space="0" w:color="auto"/>
            </w:tcBorders>
            <w:hideMark/>
          </w:tcPr>
          <w:p w14:paraId="323B7AAC" w14:textId="77777777" w:rsidR="00141F20" w:rsidRDefault="00141F20">
            <w:pPr>
              <w:spacing w:line="256" w:lineRule="auto"/>
              <w:ind w:firstLine="0"/>
              <w:jc w:val="center"/>
              <w:rPr>
                <w:szCs w:val="24"/>
              </w:rPr>
            </w:pPr>
            <w:r>
              <w:rPr>
                <w:szCs w:val="24"/>
              </w:rPr>
              <w:t>Priežiūros objektas</w:t>
            </w:r>
          </w:p>
        </w:tc>
        <w:tc>
          <w:tcPr>
            <w:tcW w:w="1135" w:type="dxa"/>
            <w:tcBorders>
              <w:top w:val="single" w:sz="6" w:space="0" w:color="auto"/>
              <w:left w:val="single" w:sz="6" w:space="0" w:color="auto"/>
              <w:bottom w:val="single" w:sz="6" w:space="0" w:color="auto"/>
              <w:right w:val="single" w:sz="6" w:space="0" w:color="auto"/>
            </w:tcBorders>
            <w:hideMark/>
          </w:tcPr>
          <w:p w14:paraId="2EDDF21A" w14:textId="77777777" w:rsidR="00141F20" w:rsidRDefault="00141F20">
            <w:pPr>
              <w:spacing w:line="256" w:lineRule="auto"/>
              <w:ind w:firstLine="0"/>
              <w:jc w:val="center"/>
              <w:rPr>
                <w:szCs w:val="24"/>
              </w:rPr>
            </w:pPr>
            <w:r>
              <w:rPr>
                <w:szCs w:val="24"/>
              </w:rPr>
              <w:t>Data</w:t>
            </w:r>
          </w:p>
        </w:tc>
        <w:tc>
          <w:tcPr>
            <w:tcW w:w="1698" w:type="dxa"/>
            <w:tcBorders>
              <w:top w:val="single" w:sz="6" w:space="0" w:color="auto"/>
              <w:left w:val="single" w:sz="6" w:space="0" w:color="auto"/>
              <w:bottom w:val="single" w:sz="6" w:space="0" w:color="auto"/>
              <w:right w:val="single" w:sz="6" w:space="0" w:color="auto"/>
            </w:tcBorders>
            <w:hideMark/>
          </w:tcPr>
          <w:p w14:paraId="139D8C37" w14:textId="77777777" w:rsidR="00141F20" w:rsidRDefault="00141F20">
            <w:pPr>
              <w:spacing w:line="256" w:lineRule="auto"/>
              <w:ind w:firstLine="0"/>
              <w:jc w:val="center"/>
              <w:rPr>
                <w:szCs w:val="24"/>
              </w:rPr>
            </w:pPr>
            <w:r>
              <w:rPr>
                <w:szCs w:val="24"/>
              </w:rPr>
              <w:t>Informacija apie rezultatus</w:t>
            </w:r>
          </w:p>
        </w:tc>
        <w:tc>
          <w:tcPr>
            <w:tcW w:w="2551" w:type="dxa"/>
            <w:tcBorders>
              <w:top w:val="single" w:sz="6" w:space="0" w:color="auto"/>
              <w:left w:val="single" w:sz="6" w:space="0" w:color="auto"/>
              <w:bottom w:val="single" w:sz="6" w:space="0" w:color="auto"/>
              <w:right w:val="single" w:sz="6" w:space="0" w:color="auto"/>
            </w:tcBorders>
            <w:hideMark/>
          </w:tcPr>
          <w:p w14:paraId="1E18D95F" w14:textId="77777777" w:rsidR="00141F20" w:rsidRDefault="00141F20">
            <w:pPr>
              <w:spacing w:line="256" w:lineRule="auto"/>
              <w:ind w:firstLine="0"/>
              <w:jc w:val="center"/>
              <w:rPr>
                <w:szCs w:val="24"/>
              </w:rPr>
            </w:pPr>
            <w:r>
              <w:rPr>
                <w:szCs w:val="24"/>
              </w:rPr>
              <w:t>Ruošia</w:t>
            </w:r>
          </w:p>
        </w:tc>
      </w:tr>
      <w:tr w:rsidR="00141F20" w14:paraId="58831E65" w14:textId="77777777" w:rsidTr="002643FC">
        <w:tc>
          <w:tcPr>
            <w:tcW w:w="567" w:type="dxa"/>
            <w:tcBorders>
              <w:top w:val="single" w:sz="6" w:space="0" w:color="auto"/>
              <w:left w:val="single" w:sz="6" w:space="0" w:color="auto"/>
              <w:bottom w:val="single" w:sz="6" w:space="0" w:color="auto"/>
              <w:right w:val="single" w:sz="6" w:space="0" w:color="auto"/>
            </w:tcBorders>
          </w:tcPr>
          <w:p w14:paraId="5804035A" w14:textId="77777777" w:rsidR="00141F20" w:rsidRDefault="00141F20" w:rsidP="00141F20">
            <w:pPr>
              <w:numPr>
                <w:ilvl w:val="0"/>
                <w:numId w:val="26"/>
              </w:numPr>
              <w:overflowPunct w:val="0"/>
              <w:autoSpaceDE w:val="0"/>
              <w:autoSpaceDN w:val="0"/>
              <w:adjustRightInd w:val="0"/>
              <w:spacing w:line="256" w:lineRule="auto"/>
              <w:ind w:left="0" w:firstLine="0"/>
              <w:jc w:val="center"/>
              <w:rPr>
                <w:szCs w:val="24"/>
              </w:rPr>
            </w:pPr>
          </w:p>
        </w:tc>
        <w:tc>
          <w:tcPr>
            <w:tcW w:w="1560" w:type="dxa"/>
            <w:tcBorders>
              <w:top w:val="single" w:sz="6" w:space="0" w:color="auto"/>
              <w:left w:val="single" w:sz="6" w:space="0" w:color="auto"/>
              <w:bottom w:val="single" w:sz="6" w:space="0" w:color="auto"/>
              <w:right w:val="single" w:sz="6" w:space="0" w:color="auto"/>
            </w:tcBorders>
            <w:hideMark/>
          </w:tcPr>
          <w:p w14:paraId="2D017720" w14:textId="77777777" w:rsidR="00141F20" w:rsidRDefault="00141F20" w:rsidP="00342242">
            <w:pPr>
              <w:ind w:firstLine="0"/>
              <w:jc w:val="left"/>
              <w:rPr>
                <w:szCs w:val="24"/>
              </w:rPr>
            </w:pPr>
            <w:r>
              <w:rPr>
                <w:szCs w:val="24"/>
              </w:rPr>
              <w:t>1-8, I-IV kl. mokinių pažangumo ir kokybės ataskaitų, mokinių darbų krūvio, daromos asmeninės pažangos/ ne pažangos aptarimas ir analizė.</w:t>
            </w:r>
          </w:p>
        </w:tc>
        <w:tc>
          <w:tcPr>
            <w:tcW w:w="2270" w:type="dxa"/>
            <w:tcBorders>
              <w:top w:val="single" w:sz="6" w:space="0" w:color="auto"/>
              <w:left w:val="single" w:sz="6" w:space="0" w:color="auto"/>
              <w:bottom w:val="single" w:sz="6" w:space="0" w:color="auto"/>
              <w:right w:val="single" w:sz="6" w:space="0" w:color="auto"/>
            </w:tcBorders>
            <w:hideMark/>
          </w:tcPr>
          <w:p w14:paraId="2C43E1E4" w14:textId="77777777" w:rsidR="00141F20" w:rsidRDefault="00141F20" w:rsidP="00342242">
            <w:pPr>
              <w:ind w:firstLine="0"/>
              <w:jc w:val="left"/>
              <w:rPr>
                <w:szCs w:val="24"/>
              </w:rPr>
            </w:pPr>
            <w:r>
              <w:rPr>
                <w:szCs w:val="24"/>
              </w:rPr>
              <w:t>Ugdymo(si) pokyčių vertinimas, fiksavimas ir analizė.</w:t>
            </w:r>
          </w:p>
        </w:tc>
        <w:tc>
          <w:tcPr>
            <w:tcW w:w="1135" w:type="dxa"/>
            <w:tcBorders>
              <w:top w:val="single" w:sz="6" w:space="0" w:color="auto"/>
              <w:left w:val="single" w:sz="6" w:space="0" w:color="auto"/>
              <w:bottom w:val="single" w:sz="6" w:space="0" w:color="auto"/>
              <w:right w:val="single" w:sz="6" w:space="0" w:color="auto"/>
            </w:tcBorders>
            <w:hideMark/>
          </w:tcPr>
          <w:p w14:paraId="433DA472" w14:textId="77777777" w:rsidR="00141F20" w:rsidRDefault="00141F20" w:rsidP="00342242">
            <w:pPr>
              <w:ind w:firstLine="0"/>
              <w:rPr>
                <w:szCs w:val="24"/>
              </w:rPr>
            </w:pPr>
            <w:r>
              <w:rPr>
                <w:szCs w:val="24"/>
              </w:rPr>
              <w:t xml:space="preserve">2024-01,   2024-06 </w:t>
            </w:r>
          </w:p>
        </w:tc>
        <w:tc>
          <w:tcPr>
            <w:tcW w:w="1698" w:type="dxa"/>
            <w:tcBorders>
              <w:top w:val="single" w:sz="6" w:space="0" w:color="auto"/>
              <w:left w:val="single" w:sz="6" w:space="0" w:color="auto"/>
              <w:bottom w:val="single" w:sz="6" w:space="0" w:color="auto"/>
              <w:right w:val="single" w:sz="6" w:space="0" w:color="auto"/>
            </w:tcBorders>
            <w:hideMark/>
          </w:tcPr>
          <w:p w14:paraId="2EDA813B" w14:textId="3FB41184" w:rsidR="00141F20" w:rsidRDefault="00141F20" w:rsidP="00342242">
            <w:pPr>
              <w:ind w:firstLine="0"/>
              <w:jc w:val="left"/>
              <w:rPr>
                <w:szCs w:val="24"/>
              </w:rPr>
            </w:pPr>
            <w:r>
              <w:rPr>
                <w:szCs w:val="24"/>
              </w:rPr>
              <w:t>Mokytojų tarybos posėdžiu</w:t>
            </w:r>
            <w:r w:rsidR="002643FC">
              <w:rPr>
                <w:szCs w:val="24"/>
              </w:rPr>
              <w:t xml:space="preserve">ose, klasės tėvų </w:t>
            </w:r>
            <w:r w:rsidR="002643FC" w:rsidRPr="002643FC">
              <w:rPr>
                <w:spacing w:val="-4"/>
                <w:szCs w:val="24"/>
              </w:rPr>
              <w:t>susirinkimuose.</w:t>
            </w:r>
          </w:p>
        </w:tc>
        <w:tc>
          <w:tcPr>
            <w:tcW w:w="2551" w:type="dxa"/>
            <w:tcBorders>
              <w:top w:val="single" w:sz="6" w:space="0" w:color="auto"/>
              <w:left w:val="single" w:sz="6" w:space="0" w:color="auto"/>
              <w:bottom w:val="single" w:sz="6" w:space="0" w:color="auto"/>
              <w:right w:val="single" w:sz="6" w:space="0" w:color="auto"/>
            </w:tcBorders>
            <w:hideMark/>
          </w:tcPr>
          <w:p w14:paraId="0F9C89C8" w14:textId="77777777" w:rsidR="00141F20" w:rsidRDefault="00141F20" w:rsidP="00342242">
            <w:pPr>
              <w:ind w:firstLine="0"/>
              <w:rPr>
                <w:szCs w:val="24"/>
              </w:rPr>
            </w:pPr>
            <w:r>
              <w:rPr>
                <w:szCs w:val="24"/>
              </w:rPr>
              <w:t>Virginija Ryliškienė,</w:t>
            </w:r>
          </w:p>
          <w:p w14:paraId="035E6CDD" w14:textId="77777777" w:rsidR="00141F20" w:rsidRDefault="00141F20" w:rsidP="00342242">
            <w:pPr>
              <w:ind w:firstLine="0"/>
              <w:rPr>
                <w:szCs w:val="24"/>
              </w:rPr>
            </w:pPr>
            <w:r>
              <w:rPr>
                <w:szCs w:val="24"/>
              </w:rPr>
              <w:t>Danguolė Švenčionienė</w:t>
            </w:r>
          </w:p>
        </w:tc>
      </w:tr>
      <w:tr w:rsidR="00141F20" w14:paraId="3510D86E" w14:textId="77777777" w:rsidTr="002643FC">
        <w:tc>
          <w:tcPr>
            <w:tcW w:w="567" w:type="dxa"/>
            <w:tcBorders>
              <w:top w:val="single" w:sz="6" w:space="0" w:color="auto"/>
              <w:left w:val="single" w:sz="6" w:space="0" w:color="auto"/>
              <w:bottom w:val="single" w:sz="6" w:space="0" w:color="auto"/>
              <w:right w:val="single" w:sz="6" w:space="0" w:color="auto"/>
            </w:tcBorders>
          </w:tcPr>
          <w:p w14:paraId="3931E6CD" w14:textId="77777777" w:rsidR="00141F20" w:rsidRDefault="00141F20" w:rsidP="00141F20">
            <w:pPr>
              <w:numPr>
                <w:ilvl w:val="0"/>
                <w:numId w:val="26"/>
              </w:numPr>
              <w:overflowPunct w:val="0"/>
              <w:autoSpaceDE w:val="0"/>
              <w:autoSpaceDN w:val="0"/>
              <w:adjustRightInd w:val="0"/>
              <w:spacing w:line="256" w:lineRule="auto"/>
              <w:ind w:left="0" w:firstLine="0"/>
              <w:jc w:val="center"/>
              <w:rPr>
                <w:szCs w:val="24"/>
              </w:rPr>
            </w:pPr>
          </w:p>
        </w:tc>
        <w:tc>
          <w:tcPr>
            <w:tcW w:w="1560" w:type="dxa"/>
            <w:tcBorders>
              <w:top w:val="single" w:sz="6" w:space="0" w:color="auto"/>
              <w:left w:val="single" w:sz="6" w:space="0" w:color="auto"/>
              <w:bottom w:val="single" w:sz="6" w:space="0" w:color="auto"/>
              <w:right w:val="single" w:sz="6" w:space="0" w:color="auto"/>
            </w:tcBorders>
            <w:hideMark/>
          </w:tcPr>
          <w:p w14:paraId="4A7025B5" w14:textId="77777777" w:rsidR="00141F20" w:rsidRDefault="00141F20" w:rsidP="00342242">
            <w:pPr>
              <w:ind w:firstLine="0"/>
              <w:jc w:val="left"/>
              <w:rPr>
                <w:szCs w:val="24"/>
              </w:rPr>
            </w:pPr>
            <w:r>
              <w:rPr>
                <w:szCs w:val="24"/>
              </w:rPr>
              <w:t xml:space="preserve">Mokinių lankomumo analizė. Pamokų </w:t>
            </w:r>
            <w:r w:rsidRPr="009D48F6">
              <w:rPr>
                <w:spacing w:val="-6"/>
                <w:szCs w:val="24"/>
              </w:rPr>
              <w:t>praleidinėjimo</w:t>
            </w:r>
            <w:r>
              <w:rPr>
                <w:szCs w:val="24"/>
              </w:rPr>
              <w:t xml:space="preserve"> be priežasties prevencija.</w:t>
            </w:r>
          </w:p>
        </w:tc>
        <w:tc>
          <w:tcPr>
            <w:tcW w:w="2270" w:type="dxa"/>
            <w:tcBorders>
              <w:top w:val="single" w:sz="6" w:space="0" w:color="auto"/>
              <w:left w:val="single" w:sz="6" w:space="0" w:color="auto"/>
              <w:bottom w:val="single" w:sz="6" w:space="0" w:color="auto"/>
              <w:right w:val="single" w:sz="6" w:space="0" w:color="auto"/>
            </w:tcBorders>
            <w:hideMark/>
          </w:tcPr>
          <w:p w14:paraId="4B63656C" w14:textId="77777777" w:rsidR="00141F20" w:rsidRDefault="00141F20" w:rsidP="00342242">
            <w:pPr>
              <w:ind w:firstLine="0"/>
              <w:jc w:val="left"/>
              <w:rPr>
                <w:szCs w:val="24"/>
              </w:rPr>
            </w:pPr>
            <w:r>
              <w:rPr>
                <w:szCs w:val="24"/>
              </w:rPr>
              <w:t>Lankomumo tikrinimas. Pokalbiai su klasių vadovais, mokiniais praleidusiais daugiausiai pamokų be priežasties.</w:t>
            </w:r>
          </w:p>
        </w:tc>
        <w:tc>
          <w:tcPr>
            <w:tcW w:w="1135" w:type="dxa"/>
            <w:tcBorders>
              <w:top w:val="single" w:sz="6" w:space="0" w:color="auto"/>
              <w:left w:val="single" w:sz="6" w:space="0" w:color="auto"/>
              <w:bottom w:val="single" w:sz="6" w:space="0" w:color="auto"/>
              <w:right w:val="single" w:sz="6" w:space="0" w:color="auto"/>
            </w:tcBorders>
            <w:hideMark/>
          </w:tcPr>
          <w:p w14:paraId="3F36C3D0" w14:textId="77777777" w:rsidR="00141F20" w:rsidRDefault="00141F20" w:rsidP="00342242">
            <w:pPr>
              <w:ind w:firstLine="0"/>
              <w:rPr>
                <w:szCs w:val="24"/>
              </w:rPr>
            </w:pPr>
            <w:r>
              <w:rPr>
                <w:szCs w:val="24"/>
              </w:rPr>
              <w:t>2024-01,</w:t>
            </w:r>
          </w:p>
          <w:p w14:paraId="3302EBC3" w14:textId="77777777" w:rsidR="00141F20" w:rsidRDefault="00141F20" w:rsidP="00342242">
            <w:pPr>
              <w:ind w:firstLine="0"/>
              <w:rPr>
                <w:szCs w:val="24"/>
              </w:rPr>
            </w:pPr>
            <w:r>
              <w:rPr>
                <w:szCs w:val="24"/>
              </w:rPr>
              <w:t>2024-03,</w:t>
            </w:r>
          </w:p>
          <w:p w14:paraId="121B7295" w14:textId="77777777" w:rsidR="00141F20" w:rsidRDefault="00141F20" w:rsidP="00342242">
            <w:pPr>
              <w:ind w:firstLine="0"/>
              <w:rPr>
                <w:szCs w:val="24"/>
              </w:rPr>
            </w:pPr>
            <w:r>
              <w:rPr>
                <w:szCs w:val="24"/>
              </w:rPr>
              <w:t>2024-06,</w:t>
            </w:r>
          </w:p>
          <w:p w14:paraId="42077055" w14:textId="77777777" w:rsidR="00141F20" w:rsidRDefault="00141F20" w:rsidP="00342242">
            <w:pPr>
              <w:ind w:firstLine="0"/>
              <w:rPr>
                <w:szCs w:val="24"/>
              </w:rPr>
            </w:pPr>
            <w:r>
              <w:rPr>
                <w:szCs w:val="24"/>
              </w:rPr>
              <w:t>2024-10,</w:t>
            </w:r>
          </w:p>
          <w:p w14:paraId="326D3B2E" w14:textId="77777777" w:rsidR="00141F20" w:rsidRDefault="00141F20" w:rsidP="00342242">
            <w:pPr>
              <w:ind w:firstLine="0"/>
              <w:rPr>
                <w:szCs w:val="24"/>
              </w:rPr>
            </w:pPr>
            <w:r>
              <w:rPr>
                <w:szCs w:val="24"/>
              </w:rPr>
              <w:t>2024-12</w:t>
            </w:r>
          </w:p>
        </w:tc>
        <w:tc>
          <w:tcPr>
            <w:tcW w:w="1698" w:type="dxa"/>
            <w:tcBorders>
              <w:top w:val="single" w:sz="6" w:space="0" w:color="auto"/>
              <w:left w:val="single" w:sz="6" w:space="0" w:color="auto"/>
              <w:bottom w:val="single" w:sz="6" w:space="0" w:color="auto"/>
              <w:right w:val="single" w:sz="6" w:space="0" w:color="auto"/>
            </w:tcBorders>
            <w:hideMark/>
          </w:tcPr>
          <w:p w14:paraId="2384266F" w14:textId="77777777" w:rsidR="00141F20" w:rsidRDefault="00141F20" w:rsidP="00342242">
            <w:pPr>
              <w:ind w:firstLine="0"/>
              <w:jc w:val="left"/>
              <w:rPr>
                <w:szCs w:val="24"/>
              </w:rPr>
            </w:pPr>
            <w:r>
              <w:rPr>
                <w:szCs w:val="24"/>
              </w:rPr>
              <w:t xml:space="preserve">Mokytojų tarybos, vaiko gerovės komisijos posėdžiuose, klasių vadovų metodinės grupės susirinkime </w:t>
            </w:r>
            <w:r>
              <w:rPr>
                <w:spacing w:val="-12"/>
                <w:szCs w:val="24"/>
              </w:rPr>
              <w:t>(pagal poreikį).</w:t>
            </w:r>
          </w:p>
        </w:tc>
        <w:tc>
          <w:tcPr>
            <w:tcW w:w="2551" w:type="dxa"/>
            <w:tcBorders>
              <w:top w:val="single" w:sz="6" w:space="0" w:color="auto"/>
              <w:left w:val="single" w:sz="6" w:space="0" w:color="auto"/>
              <w:bottom w:val="single" w:sz="6" w:space="0" w:color="auto"/>
              <w:right w:val="single" w:sz="6" w:space="0" w:color="auto"/>
            </w:tcBorders>
            <w:hideMark/>
          </w:tcPr>
          <w:p w14:paraId="1FC3382F" w14:textId="77777777" w:rsidR="00141F20" w:rsidRDefault="00141F20" w:rsidP="00342242">
            <w:pPr>
              <w:ind w:firstLine="0"/>
              <w:rPr>
                <w:szCs w:val="24"/>
              </w:rPr>
            </w:pPr>
            <w:r>
              <w:rPr>
                <w:szCs w:val="24"/>
              </w:rPr>
              <w:t>Asta Mauricienė,</w:t>
            </w:r>
          </w:p>
          <w:p w14:paraId="1F4F1DF8" w14:textId="77777777" w:rsidR="00141F20" w:rsidRDefault="00141F20" w:rsidP="00342242">
            <w:pPr>
              <w:ind w:firstLine="0"/>
              <w:rPr>
                <w:szCs w:val="24"/>
              </w:rPr>
            </w:pPr>
            <w:r>
              <w:rPr>
                <w:szCs w:val="24"/>
              </w:rPr>
              <w:t>Elena Žąsytienė,</w:t>
            </w:r>
          </w:p>
          <w:p w14:paraId="393D8418" w14:textId="77777777" w:rsidR="00141F20" w:rsidRDefault="00141F20" w:rsidP="00342242">
            <w:pPr>
              <w:ind w:firstLine="0"/>
              <w:rPr>
                <w:szCs w:val="24"/>
              </w:rPr>
            </w:pPr>
            <w:r>
              <w:rPr>
                <w:szCs w:val="24"/>
              </w:rPr>
              <w:t xml:space="preserve">Danguolė </w:t>
            </w:r>
            <w:r>
              <w:rPr>
                <w:spacing w:val="-4"/>
                <w:szCs w:val="24"/>
              </w:rPr>
              <w:t>Švenčionienė</w:t>
            </w:r>
            <w:r>
              <w:rPr>
                <w:szCs w:val="24"/>
              </w:rPr>
              <w:t>,</w:t>
            </w:r>
          </w:p>
          <w:p w14:paraId="08014DC3" w14:textId="77777777" w:rsidR="00141F20" w:rsidRDefault="00141F20" w:rsidP="00342242">
            <w:pPr>
              <w:ind w:firstLine="0"/>
              <w:rPr>
                <w:szCs w:val="24"/>
              </w:rPr>
            </w:pPr>
            <w:r>
              <w:rPr>
                <w:szCs w:val="24"/>
              </w:rPr>
              <w:t>Ina Stankevičiūtė</w:t>
            </w:r>
          </w:p>
        </w:tc>
      </w:tr>
      <w:tr w:rsidR="00141F20" w14:paraId="68140374" w14:textId="77777777" w:rsidTr="002643FC">
        <w:trPr>
          <w:trHeight w:val="2498"/>
        </w:trPr>
        <w:tc>
          <w:tcPr>
            <w:tcW w:w="567" w:type="dxa"/>
            <w:tcBorders>
              <w:top w:val="single" w:sz="6" w:space="0" w:color="auto"/>
              <w:left w:val="single" w:sz="6" w:space="0" w:color="auto"/>
              <w:bottom w:val="single" w:sz="6" w:space="0" w:color="auto"/>
              <w:right w:val="single" w:sz="6" w:space="0" w:color="auto"/>
            </w:tcBorders>
          </w:tcPr>
          <w:p w14:paraId="624BBC57" w14:textId="77777777" w:rsidR="00141F20" w:rsidRDefault="00141F20" w:rsidP="00141F20">
            <w:pPr>
              <w:numPr>
                <w:ilvl w:val="0"/>
                <w:numId w:val="26"/>
              </w:numPr>
              <w:overflowPunct w:val="0"/>
              <w:autoSpaceDE w:val="0"/>
              <w:autoSpaceDN w:val="0"/>
              <w:adjustRightInd w:val="0"/>
              <w:spacing w:line="256" w:lineRule="auto"/>
              <w:ind w:left="0" w:firstLine="0"/>
              <w:jc w:val="center"/>
              <w:rPr>
                <w:szCs w:val="24"/>
              </w:rPr>
            </w:pPr>
          </w:p>
        </w:tc>
        <w:tc>
          <w:tcPr>
            <w:tcW w:w="1560" w:type="dxa"/>
            <w:tcBorders>
              <w:top w:val="single" w:sz="6" w:space="0" w:color="auto"/>
              <w:left w:val="single" w:sz="6" w:space="0" w:color="auto"/>
              <w:bottom w:val="single" w:sz="6" w:space="0" w:color="auto"/>
              <w:right w:val="single" w:sz="6" w:space="0" w:color="auto"/>
            </w:tcBorders>
            <w:hideMark/>
          </w:tcPr>
          <w:p w14:paraId="0E854148" w14:textId="77777777" w:rsidR="00141F20" w:rsidRDefault="00141F20" w:rsidP="00342242">
            <w:pPr>
              <w:ind w:firstLine="0"/>
              <w:jc w:val="left"/>
              <w:rPr>
                <w:szCs w:val="24"/>
              </w:rPr>
            </w:pPr>
            <w:r>
              <w:rPr>
                <w:szCs w:val="24"/>
              </w:rPr>
              <w:t>Specialiųjų ugdymosi poreikių turinčių mokinių mokymo(si) pasiekimai.</w:t>
            </w:r>
          </w:p>
        </w:tc>
        <w:tc>
          <w:tcPr>
            <w:tcW w:w="2270" w:type="dxa"/>
            <w:tcBorders>
              <w:top w:val="single" w:sz="6" w:space="0" w:color="auto"/>
              <w:left w:val="single" w:sz="6" w:space="0" w:color="auto"/>
              <w:bottom w:val="single" w:sz="6" w:space="0" w:color="auto"/>
              <w:right w:val="single" w:sz="6" w:space="0" w:color="auto"/>
            </w:tcBorders>
            <w:hideMark/>
          </w:tcPr>
          <w:p w14:paraId="29261B4F" w14:textId="77777777" w:rsidR="00141F20" w:rsidRDefault="00141F20" w:rsidP="00342242">
            <w:pPr>
              <w:ind w:firstLine="0"/>
              <w:jc w:val="left"/>
              <w:rPr>
                <w:szCs w:val="24"/>
              </w:rPr>
            </w:pPr>
            <w:r>
              <w:rPr>
                <w:szCs w:val="24"/>
              </w:rPr>
              <w:t>Specialiųjų ugdymosi poreikių turinčių mokinių mokymo(si) pasiekimai. Pokalbiai su dalykų mokytojais, mokiniais, jų tėvais (globėjais, rūpintojais).</w:t>
            </w:r>
          </w:p>
        </w:tc>
        <w:tc>
          <w:tcPr>
            <w:tcW w:w="1135" w:type="dxa"/>
            <w:tcBorders>
              <w:top w:val="single" w:sz="6" w:space="0" w:color="auto"/>
              <w:left w:val="single" w:sz="6" w:space="0" w:color="auto"/>
              <w:bottom w:val="single" w:sz="6" w:space="0" w:color="auto"/>
              <w:right w:val="single" w:sz="6" w:space="0" w:color="auto"/>
            </w:tcBorders>
            <w:hideMark/>
          </w:tcPr>
          <w:p w14:paraId="35F2695C" w14:textId="77777777" w:rsidR="00141F20" w:rsidRDefault="00141F20" w:rsidP="00342242">
            <w:pPr>
              <w:ind w:firstLine="0"/>
              <w:rPr>
                <w:szCs w:val="24"/>
              </w:rPr>
            </w:pPr>
            <w:r>
              <w:rPr>
                <w:szCs w:val="24"/>
              </w:rPr>
              <w:t>2024-01,</w:t>
            </w:r>
          </w:p>
          <w:p w14:paraId="2FC0C916" w14:textId="77777777" w:rsidR="00141F20" w:rsidRDefault="00141F20" w:rsidP="00342242">
            <w:pPr>
              <w:ind w:firstLine="0"/>
              <w:rPr>
                <w:szCs w:val="24"/>
              </w:rPr>
            </w:pPr>
            <w:r>
              <w:rPr>
                <w:szCs w:val="24"/>
              </w:rPr>
              <w:t xml:space="preserve">2024-06 </w:t>
            </w:r>
          </w:p>
        </w:tc>
        <w:tc>
          <w:tcPr>
            <w:tcW w:w="1698" w:type="dxa"/>
            <w:tcBorders>
              <w:top w:val="single" w:sz="6" w:space="0" w:color="auto"/>
              <w:left w:val="single" w:sz="6" w:space="0" w:color="auto"/>
              <w:bottom w:val="single" w:sz="6" w:space="0" w:color="auto"/>
              <w:right w:val="single" w:sz="6" w:space="0" w:color="auto"/>
            </w:tcBorders>
            <w:hideMark/>
          </w:tcPr>
          <w:p w14:paraId="11EF2298" w14:textId="77777777" w:rsidR="00141F20" w:rsidRDefault="00141F20" w:rsidP="00342242">
            <w:pPr>
              <w:ind w:firstLine="0"/>
              <w:jc w:val="left"/>
              <w:rPr>
                <w:szCs w:val="24"/>
              </w:rPr>
            </w:pPr>
            <w:r>
              <w:rPr>
                <w:szCs w:val="24"/>
              </w:rPr>
              <w:t>Vaiko gerovės komisijos posėdžiuose.</w:t>
            </w:r>
          </w:p>
        </w:tc>
        <w:tc>
          <w:tcPr>
            <w:tcW w:w="2551" w:type="dxa"/>
            <w:tcBorders>
              <w:top w:val="single" w:sz="6" w:space="0" w:color="auto"/>
              <w:left w:val="single" w:sz="6" w:space="0" w:color="auto"/>
              <w:bottom w:val="single" w:sz="6" w:space="0" w:color="auto"/>
              <w:right w:val="single" w:sz="6" w:space="0" w:color="auto"/>
            </w:tcBorders>
            <w:hideMark/>
          </w:tcPr>
          <w:p w14:paraId="1E0ECD47" w14:textId="77777777" w:rsidR="00141F20" w:rsidRDefault="00141F20" w:rsidP="00342242">
            <w:pPr>
              <w:ind w:firstLine="0"/>
              <w:rPr>
                <w:szCs w:val="24"/>
              </w:rPr>
            </w:pPr>
            <w:r>
              <w:rPr>
                <w:szCs w:val="24"/>
              </w:rPr>
              <w:t xml:space="preserve">Asta Mauricienė, </w:t>
            </w:r>
          </w:p>
          <w:p w14:paraId="38E5EF24" w14:textId="77777777" w:rsidR="00141F20" w:rsidRDefault="00141F20" w:rsidP="00342242">
            <w:pPr>
              <w:ind w:firstLine="0"/>
              <w:rPr>
                <w:szCs w:val="24"/>
              </w:rPr>
            </w:pPr>
            <w:r>
              <w:rPr>
                <w:szCs w:val="24"/>
              </w:rPr>
              <w:t>Danguolė Švenčionienė</w:t>
            </w:r>
          </w:p>
        </w:tc>
      </w:tr>
      <w:tr w:rsidR="00141F20" w14:paraId="5E3EED49" w14:textId="77777777" w:rsidTr="002643FC">
        <w:trPr>
          <w:trHeight w:val="552"/>
        </w:trPr>
        <w:tc>
          <w:tcPr>
            <w:tcW w:w="567" w:type="dxa"/>
            <w:tcBorders>
              <w:top w:val="single" w:sz="6" w:space="0" w:color="auto"/>
              <w:left w:val="single" w:sz="6" w:space="0" w:color="auto"/>
              <w:bottom w:val="single" w:sz="6" w:space="0" w:color="auto"/>
              <w:right w:val="single" w:sz="6" w:space="0" w:color="auto"/>
            </w:tcBorders>
          </w:tcPr>
          <w:p w14:paraId="62D56F00" w14:textId="77777777" w:rsidR="00141F20" w:rsidRDefault="00141F20" w:rsidP="00141F20">
            <w:pPr>
              <w:numPr>
                <w:ilvl w:val="0"/>
                <w:numId w:val="26"/>
              </w:numPr>
              <w:overflowPunct w:val="0"/>
              <w:autoSpaceDE w:val="0"/>
              <w:autoSpaceDN w:val="0"/>
              <w:adjustRightInd w:val="0"/>
              <w:spacing w:line="256" w:lineRule="auto"/>
              <w:ind w:left="0" w:firstLine="0"/>
              <w:jc w:val="center"/>
              <w:rPr>
                <w:szCs w:val="24"/>
              </w:rPr>
            </w:pPr>
          </w:p>
        </w:tc>
        <w:tc>
          <w:tcPr>
            <w:tcW w:w="1560" w:type="dxa"/>
            <w:tcBorders>
              <w:top w:val="single" w:sz="6" w:space="0" w:color="auto"/>
              <w:left w:val="single" w:sz="6" w:space="0" w:color="auto"/>
              <w:bottom w:val="single" w:sz="6" w:space="0" w:color="auto"/>
              <w:right w:val="single" w:sz="6" w:space="0" w:color="auto"/>
            </w:tcBorders>
          </w:tcPr>
          <w:p w14:paraId="3110487D" w14:textId="77777777" w:rsidR="00141F20" w:rsidRDefault="00141F20" w:rsidP="00342242">
            <w:pPr>
              <w:ind w:firstLine="0"/>
              <w:jc w:val="left"/>
              <w:rPr>
                <w:szCs w:val="24"/>
              </w:rPr>
            </w:pPr>
            <w:r>
              <w:rPr>
                <w:szCs w:val="24"/>
              </w:rPr>
              <w:t>Mokomųjų kabinetų būklės vertinimas.</w:t>
            </w:r>
          </w:p>
          <w:p w14:paraId="58B9B60E" w14:textId="77777777" w:rsidR="00141F20" w:rsidRDefault="00141F20" w:rsidP="00342242">
            <w:pPr>
              <w:ind w:firstLine="0"/>
              <w:jc w:val="left"/>
              <w:rPr>
                <w:szCs w:val="24"/>
              </w:rPr>
            </w:pPr>
          </w:p>
        </w:tc>
        <w:tc>
          <w:tcPr>
            <w:tcW w:w="2270" w:type="dxa"/>
            <w:tcBorders>
              <w:top w:val="single" w:sz="6" w:space="0" w:color="auto"/>
              <w:left w:val="single" w:sz="6" w:space="0" w:color="auto"/>
              <w:bottom w:val="single" w:sz="6" w:space="0" w:color="auto"/>
              <w:right w:val="single" w:sz="6" w:space="0" w:color="auto"/>
            </w:tcBorders>
            <w:hideMark/>
          </w:tcPr>
          <w:p w14:paraId="678A1E56" w14:textId="77777777" w:rsidR="00141F20" w:rsidRDefault="00141F20" w:rsidP="00342242">
            <w:pPr>
              <w:ind w:firstLine="0"/>
              <w:jc w:val="left"/>
              <w:rPr>
                <w:szCs w:val="24"/>
              </w:rPr>
            </w:pPr>
            <w:r>
              <w:rPr>
                <w:szCs w:val="24"/>
              </w:rPr>
              <w:t>Kabinetų estetinis vaizdas, ergonominė būklė, mokymo priemonės.</w:t>
            </w:r>
          </w:p>
        </w:tc>
        <w:tc>
          <w:tcPr>
            <w:tcW w:w="1135" w:type="dxa"/>
            <w:tcBorders>
              <w:top w:val="single" w:sz="6" w:space="0" w:color="auto"/>
              <w:left w:val="single" w:sz="6" w:space="0" w:color="auto"/>
              <w:bottom w:val="single" w:sz="6" w:space="0" w:color="auto"/>
              <w:right w:val="single" w:sz="6" w:space="0" w:color="auto"/>
            </w:tcBorders>
            <w:hideMark/>
          </w:tcPr>
          <w:p w14:paraId="38BAAE9F" w14:textId="77777777" w:rsidR="00141F20" w:rsidRDefault="00141F20" w:rsidP="00342242">
            <w:pPr>
              <w:ind w:firstLine="0"/>
              <w:rPr>
                <w:szCs w:val="24"/>
              </w:rPr>
            </w:pPr>
            <w:r>
              <w:rPr>
                <w:szCs w:val="24"/>
              </w:rPr>
              <w:t>2024-03</w:t>
            </w:r>
          </w:p>
        </w:tc>
        <w:tc>
          <w:tcPr>
            <w:tcW w:w="1698" w:type="dxa"/>
            <w:tcBorders>
              <w:top w:val="single" w:sz="6" w:space="0" w:color="auto"/>
              <w:left w:val="single" w:sz="6" w:space="0" w:color="auto"/>
              <w:bottom w:val="single" w:sz="6" w:space="0" w:color="auto"/>
              <w:right w:val="single" w:sz="6" w:space="0" w:color="auto"/>
            </w:tcBorders>
            <w:hideMark/>
          </w:tcPr>
          <w:p w14:paraId="6CC9DA62" w14:textId="77777777" w:rsidR="00141F20" w:rsidRDefault="00141F20" w:rsidP="00342242">
            <w:pPr>
              <w:ind w:firstLine="0"/>
              <w:rPr>
                <w:szCs w:val="24"/>
              </w:rPr>
            </w:pPr>
            <w:r>
              <w:rPr>
                <w:szCs w:val="24"/>
              </w:rPr>
              <w:t>Direkciniame susirinkime.</w:t>
            </w:r>
          </w:p>
        </w:tc>
        <w:tc>
          <w:tcPr>
            <w:tcW w:w="2551" w:type="dxa"/>
            <w:tcBorders>
              <w:top w:val="single" w:sz="6" w:space="0" w:color="auto"/>
              <w:left w:val="single" w:sz="6" w:space="0" w:color="auto"/>
              <w:bottom w:val="single" w:sz="6" w:space="0" w:color="auto"/>
              <w:right w:val="single" w:sz="6" w:space="0" w:color="auto"/>
            </w:tcBorders>
          </w:tcPr>
          <w:p w14:paraId="16CBCC87" w14:textId="77777777" w:rsidR="00141F20" w:rsidRDefault="00141F20" w:rsidP="00342242">
            <w:pPr>
              <w:ind w:firstLine="0"/>
              <w:rPr>
                <w:szCs w:val="24"/>
              </w:rPr>
            </w:pPr>
            <w:r>
              <w:rPr>
                <w:szCs w:val="24"/>
              </w:rPr>
              <w:t>Laima Barakauskienė,</w:t>
            </w:r>
          </w:p>
          <w:p w14:paraId="23721250" w14:textId="77777777" w:rsidR="00141F20" w:rsidRDefault="00141F20" w:rsidP="00342242">
            <w:pPr>
              <w:ind w:firstLine="0"/>
              <w:rPr>
                <w:szCs w:val="24"/>
              </w:rPr>
            </w:pPr>
            <w:r>
              <w:rPr>
                <w:szCs w:val="24"/>
              </w:rPr>
              <w:t>Kornelijus Žukas,</w:t>
            </w:r>
          </w:p>
          <w:p w14:paraId="6A355489" w14:textId="77777777" w:rsidR="00141F20" w:rsidRDefault="00141F20" w:rsidP="00342242">
            <w:pPr>
              <w:ind w:firstLine="0"/>
              <w:rPr>
                <w:szCs w:val="24"/>
              </w:rPr>
            </w:pPr>
            <w:r>
              <w:rPr>
                <w:szCs w:val="24"/>
              </w:rPr>
              <w:t>Ričardas Gruzdys</w:t>
            </w:r>
          </w:p>
          <w:p w14:paraId="1AF904EE" w14:textId="77777777" w:rsidR="00141F20" w:rsidRDefault="00141F20" w:rsidP="00342242">
            <w:pPr>
              <w:ind w:firstLine="0"/>
              <w:rPr>
                <w:szCs w:val="24"/>
              </w:rPr>
            </w:pPr>
          </w:p>
        </w:tc>
      </w:tr>
      <w:tr w:rsidR="00141F20" w14:paraId="285DCE8B" w14:textId="77777777" w:rsidTr="002643FC">
        <w:trPr>
          <w:trHeight w:val="2535"/>
        </w:trPr>
        <w:tc>
          <w:tcPr>
            <w:tcW w:w="567" w:type="dxa"/>
            <w:tcBorders>
              <w:top w:val="single" w:sz="6" w:space="0" w:color="auto"/>
              <w:left w:val="single" w:sz="6" w:space="0" w:color="auto"/>
              <w:bottom w:val="single" w:sz="6" w:space="0" w:color="auto"/>
              <w:right w:val="single" w:sz="6" w:space="0" w:color="auto"/>
            </w:tcBorders>
          </w:tcPr>
          <w:p w14:paraId="2F21E6A8" w14:textId="77777777" w:rsidR="00141F20" w:rsidRDefault="00141F20" w:rsidP="00141F20">
            <w:pPr>
              <w:numPr>
                <w:ilvl w:val="0"/>
                <w:numId w:val="26"/>
              </w:numPr>
              <w:overflowPunct w:val="0"/>
              <w:autoSpaceDE w:val="0"/>
              <w:autoSpaceDN w:val="0"/>
              <w:adjustRightInd w:val="0"/>
              <w:spacing w:line="256" w:lineRule="auto"/>
              <w:ind w:left="0" w:firstLine="0"/>
              <w:jc w:val="center"/>
              <w:rPr>
                <w:szCs w:val="24"/>
              </w:rPr>
            </w:pPr>
          </w:p>
        </w:tc>
        <w:tc>
          <w:tcPr>
            <w:tcW w:w="1560" w:type="dxa"/>
            <w:tcBorders>
              <w:top w:val="single" w:sz="6" w:space="0" w:color="auto"/>
              <w:left w:val="single" w:sz="6" w:space="0" w:color="auto"/>
              <w:bottom w:val="single" w:sz="6" w:space="0" w:color="auto"/>
              <w:right w:val="single" w:sz="6" w:space="0" w:color="auto"/>
            </w:tcBorders>
            <w:hideMark/>
          </w:tcPr>
          <w:p w14:paraId="429A8C67" w14:textId="77777777" w:rsidR="00141F20" w:rsidRDefault="00141F20" w:rsidP="00342242">
            <w:pPr>
              <w:ind w:firstLine="0"/>
              <w:jc w:val="left"/>
              <w:rPr>
                <w:szCs w:val="24"/>
              </w:rPr>
            </w:pPr>
            <w:r>
              <w:rPr>
                <w:szCs w:val="24"/>
              </w:rPr>
              <w:t>II kl. mokinių ruošimasis mokytis pagal vidurinio ugdymo programos aprašą.</w:t>
            </w:r>
          </w:p>
          <w:p w14:paraId="3E092F4C" w14:textId="77777777" w:rsidR="00141F20" w:rsidRDefault="00141F20" w:rsidP="00342242">
            <w:pPr>
              <w:ind w:firstLine="0"/>
              <w:jc w:val="left"/>
              <w:rPr>
                <w:szCs w:val="24"/>
              </w:rPr>
            </w:pPr>
            <w:r>
              <w:rPr>
                <w:szCs w:val="24"/>
              </w:rPr>
              <w:t>Individualių ugdymo planų sudarymas.</w:t>
            </w:r>
          </w:p>
        </w:tc>
        <w:tc>
          <w:tcPr>
            <w:tcW w:w="2270" w:type="dxa"/>
            <w:tcBorders>
              <w:top w:val="single" w:sz="6" w:space="0" w:color="auto"/>
              <w:left w:val="single" w:sz="6" w:space="0" w:color="auto"/>
              <w:bottom w:val="single" w:sz="6" w:space="0" w:color="auto"/>
              <w:right w:val="single" w:sz="6" w:space="0" w:color="auto"/>
            </w:tcBorders>
            <w:hideMark/>
          </w:tcPr>
          <w:p w14:paraId="01685553" w14:textId="77777777" w:rsidR="00141F20" w:rsidRDefault="00141F20" w:rsidP="00342242">
            <w:pPr>
              <w:ind w:firstLine="0"/>
              <w:jc w:val="left"/>
              <w:rPr>
                <w:szCs w:val="24"/>
              </w:rPr>
            </w:pPr>
            <w:r>
              <w:rPr>
                <w:szCs w:val="24"/>
              </w:rPr>
              <w:t>II kl. mokinių lietuvių k., anglų k. ir matematikos kontrolinių darbų analizė, dermė su mokinių pasirinkimais.</w:t>
            </w:r>
          </w:p>
        </w:tc>
        <w:tc>
          <w:tcPr>
            <w:tcW w:w="1135" w:type="dxa"/>
            <w:tcBorders>
              <w:top w:val="single" w:sz="6" w:space="0" w:color="auto"/>
              <w:left w:val="single" w:sz="6" w:space="0" w:color="auto"/>
              <w:bottom w:val="single" w:sz="6" w:space="0" w:color="auto"/>
              <w:right w:val="single" w:sz="6" w:space="0" w:color="auto"/>
            </w:tcBorders>
            <w:hideMark/>
          </w:tcPr>
          <w:p w14:paraId="1A9DF50C" w14:textId="77777777" w:rsidR="00141F20" w:rsidRDefault="00141F20" w:rsidP="00342242">
            <w:pPr>
              <w:ind w:firstLine="0"/>
              <w:rPr>
                <w:szCs w:val="24"/>
              </w:rPr>
            </w:pPr>
            <w:r>
              <w:rPr>
                <w:szCs w:val="24"/>
              </w:rPr>
              <w:t>2024-04</w:t>
            </w:r>
          </w:p>
        </w:tc>
        <w:tc>
          <w:tcPr>
            <w:tcW w:w="1698" w:type="dxa"/>
            <w:tcBorders>
              <w:top w:val="single" w:sz="6" w:space="0" w:color="auto"/>
              <w:left w:val="single" w:sz="6" w:space="0" w:color="auto"/>
              <w:bottom w:val="single" w:sz="6" w:space="0" w:color="auto"/>
              <w:right w:val="single" w:sz="6" w:space="0" w:color="auto"/>
            </w:tcBorders>
            <w:hideMark/>
          </w:tcPr>
          <w:p w14:paraId="38CE8110" w14:textId="77777777" w:rsidR="00141F20" w:rsidRDefault="00141F20" w:rsidP="00342242">
            <w:pPr>
              <w:ind w:firstLine="0"/>
              <w:rPr>
                <w:szCs w:val="24"/>
              </w:rPr>
            </w:pPr>
            <w:r>
              <w:rPr>
                <w:szCs w:val="24"/>
              </w:rPr>
              <w:t>Direkciniame susirinkime.</w:t>
            </w:r>
          </w:p>
        </w:tc>
        <w:tc>
          <w:tcPr>
            <w:tcW w:w="2551" w:type="dxa"/>
            <w:tcBorders>
              <w:top w:val="single" w:sz="6" w:space="0" w:color="auto"/>
              <w:left w:val="single" w:sz="6" w:space="0" w:color="auto"/>
              <w:bottom w:val="single" w:sz="6" w:space="0" w:color="auto"/>
              <w:right w:val="single" w:sz="6" w:space="0" w:color="auto"/>
            </w:tcBorders>
            <w:hideMark/>
          </w:tcPr>
          <w:p w14:paraId="653A0E87" w14:textId="77777777" w:rsidR="00141F20" w:rsidRDefault="00141F20" w:rsidP="00342242">
            <w:pPr>
              <w:ind w:firstLine="0"/>
              <w:rPr>
                <w:szCs w:val="24"/>
              </w:rPr>
            </w:pPr>
            <w:r>
              <w:rPr>
                <w:szCs w:val="24"/>
              </w:rPr>
              <w:t>Laima Barakauskienė,</w:t>
            </w:r>
          </w:p>
          <w:p w14:paraId="7F4C2CC0" w14:textId="77777777" w:rsidR="00141F20" w:rsidRDefault="00141F20" w:rsidP="00342242">
            <w:pPr>
              <w:ind w:firstLine="0"/>
              <w:rPr>
                <w:szCs w:val="24"/>
              </w:rPr>
            </w:pPr>
            <w:r>
              <w:rPr>
                <w:szCs w:val="24"/>
              </w:rPr>
              <w:t>Virginija Ryliškienė</w:t>
            </w:r>
          </w:p>
        </w:tc>
      </w:tr>
      <w:tr w:rsidR="00141F20" w14:paraId="2E8219D6" w14:textId="77777777" w:rsidTr="00342242">
        <w:tc>
          <w:tcPr>
            <w:tcW w:w="567" w:type="dxa"/>
            <w:tcBorders>
              <w:top w:val="single" w:sz="6" w:space="0" w:color="auto"/>
              <w:left w:val="single" w:sz="6" w:space="0" w:color="auto"/>
              <w:bottom w:val="single" w:sz="6" w:space="0" w:color="auto"/>
              <w:right w:val="single" w:sz="6" w:space="0" w:color="auto"/>
            </w:tcBorders>
          </w:tcPr>
          <w:p w14:paraId="31C969A9" w14:textId="77777777" w:rsidR="00141F20" w:rsidRDefault="00141F20" w:rsidP="00141F20">
            <w:pPr>
              <w:numPr>
                <w:ilvl w:val="0"/>
                <w:numId w:val="26"/>
              </w:numPr>
              <w:overflowPunct w:val="0"/>
              <w:autoSpaceDE w:val="0"/>
              <w:autoSpaceDN w:val="0"/>
              <w:adjustRightInd w:val="0"/>
              <w:spacing w:line="256" w:lineRule="auto"/>
              <w:ind w:left="0" w:firstLine="0"/>
              <w:jc w:val="center"/>
              <w:rPr>
                <w:szCs w:val="24"/>
              </w:rPr>
            </w:pPr>
          </w:p>
        </w:tc>
        <w:tc>
          <w:tcPr>
            <w:tcW w:w="1560" w:type="dxa"/>
            <w:tcBorders>
              <w:top w:val="single" w:sz="6" w:space="0" w:color="auto"/>
              <w:left w:val="single" w:sz="6" w:space="0" w:color="auto"/>
              <w:bottom w:val="single" w:sz="6" w:space="0" w:color="auto"/>
              <w:right w:val="single" w:sz="6" w:space="0" w:color="auto"/>
            </w:tcBorders>
            <w:hideMark/>
          </w:tcPr>
          <w:p w14:paraId="16E756F5" w14:textId="77777777" w:rsidR="00141F20" w:rsidRDefault="00141F20" w:rsidP="00342242">
            <w:pPr>
              <w:ind w:firstLine="0"/>
              <w:jc w:val="left"/>
              <w:rPr>
                <w:szCs w:val="24"/>
              </w:rPr>
            </w:pPr>
            <w:r>
              <w:rPr>
                <w:szCs w:val="24"/>
              </w:rPr>
              <w:t>Pradinio ugdymo mokytojos Astos Merkelienės praktinės veiklos įvertinimas.</w:t>
            </w:r>
          </w:p>
        </w:tc>
        <w:tc>
          <w:tcPr>
            <w:tcW w:w="2270" w:type="dxa"/>
            <w:tcBorders>
              <w:top w:val="single" w:sz="6" w:space="0" w:color="auto"/>
              <w:left w:val="single" w:sz="6" w:space="0" w:color="auto"/>
              <w:bottom w:val="single" w:sz="6" w:space="0" w:color="auto"/>
              <w:right w:val="single" w:sz="6" w:space="0" w:color="auto"/>
            </w:tcBorders>
            <w:hideMark/>
          </w:tcPr>
          <w:p w14:paraId="43FFB152" w14:textId="77777777" w:rsidR="00141F20" w:rsidRDefault="00141F20" w:rsidP="00342242">
            <w:pPr>
              <w:ind w:firstLine="0"/>
              <w:jc w:val="left"/>
              <w:rPr>
                <w:szCs w:val="24"/>
              </w:rPr>
            </w:pPr>
            <w:r>
              <w:rPr>
                <w:szCs w:val="24"/>
              </w:rPr>
              <w:t>Taikomi darbo metodai. Dokumentų analizė. Veiklos stebėjimas ir aptarimas.</w:t>
            </w:r>
          </w:p>
        </w:tc>
        <w:tc>
          <w:tcPr>
            <w:tcW w:w="1135" w:type="dxa"/>
            <w:tcBorders>
              <w:top w:val="single" w:sz="6" w:space="0" w:color="auto"/>
              <w:left w:val="single" w:sz="6" w:space="0" w:color="auto"/>
              <w:bottom w:val="single" w:sz="6" w:space="0" w:color="auto"/>
              <w:right w:val="single" w:sz="6" w:space="0" w:color="auto"/>
            </w:tcBorders>
            <w:hideMark/>
          </w:tcPr>
          <w:p w14:paraId="43427918" w14:textId="77777777" w:rsidR="00141F20" w:rsidRDefault="00141F20" w:rsidP="00342242">
            <w:pPr>
              <w:ind w:firstLine="0"/>
              <w:rPr>
                <w:szCs w:val="24"/>
              </w:rPr>
            </w:pPr>
            <w:r>
              <w:rPr>
                <w:spacing w:val="-14"/>
                <w:szCs w:val="24"/>
              </w:rPr>
              <w:t>Visus metus</w:t>
            </w:r>
          </w:p>
        </w:tc>
        <w:tc>
          <w:tcPr>
            <w:tcW w:w="1698" w:type="dxa"/>
            <w:tcBorders>
              <w:top w:val="single" w:sz="6" w:space="0" w:color="auto"/>
              <w:left w:val="single" w:sz="6" w:space="0" w:color="auto"/>
              <w:bottom w:val="single" w:sz="6" w:space="0" w:color="auto"/>
              <w:right w:val="single" w:sz="6" w:space="0" w:color="auto"/>
            </w:tcBorders>
            <w:hideMark/>
          </w:tcPr>
          <w:p w14:paraId="682C738B" w14:textId="77777777" w:rsidR="00141F20" w:rsidRDefault="00141F20" w:rsidP="00342242">
            <w:pPr>
              <w:ind w:firstLine="0"/>
              <w:jc w:val="left"/>
              <w:rPr>
                <w:szCs w:val="24"/>
              </w:rPr>
            </w:pPr>
            <w:r>
              <w:rPr>
                <w:szCs w:val="24"/>
              </w:rPr>
              <w:t>Ikimokyklinio, priešmokyklinio ir pradinio ugdymo metodinėje grupėje, individualiai.</w:t>
            </w:r>
          </w:p>
        </w:tc>
        <w:tc>
          <w:tcPr>
            <w:tcW w:w="2551" w:type="dxa"/>
            <w:tcBorders>
              <w:top w:val="single" w:sz="6" w:space="0" w:color="auto"/>
              <w:left w:val="single" w:sz="6" w:space="0" w:color="auto"/>
              <w:bottom w:val="single" w:sz="6" w:space="0" w:color="auto"/>
              <w:right w:val="single" w:sz="6" w:space="0" w:color="auto"/>
            </w:tcBorders>
          </w:tcPr>
          <w:p w14:paraId="0C5995EF" w14:textId="77777777" w:rsidR="00141F20" w:rsidRDefault="00141F20" w:rsidP="00342242">
            <w:pPr>
              <w:ind w:firstLine="0"/>
              <w:rPr>
                <w:szCs w:val="24"/>
              </w:rPr>
            </w:pPr>
            <w:r>
              <w:rPr>
                <w:szCs w:val="24"/>
              </w:rPr>
              <w:t>Asta Mauricienė</w:t>
            </w:r>
          </w:p>
          <w:p w14:paraId="63D99DA8" w14:textId="77777777" w:rsidR="00141F20" w:rsidRDefault="00141F20" w:rsidP="00342242">
            <w:pPr>
              <w:ind w:firstLine="0"/>
              <w:rPr>
                <w:szCs w:val="24"/>
              </w:rPr>
            </w:pPr>
          </w:p>
        </w:tc>
      </w:tr>
      <w:tr w:rsidR="00141F20" w14:paraId="7326229E" w14:textId="77777777" w:rsidTr="00342242">
        <w:tc>
          <w:tcPr>
            <w:tcW w:w="567" w:type="dxa"/>
            <w:tcBorders>
              <w:top w:val="single" w:sz="6" w:space="0" w:color="auto"/>
              <w:left w:val="single" w:sz="6" w:space="0" w:color="auto"/>
              <w:bottom w:val="single" w:sz="4" w:space="0" w:color="auto"/>
              <w:right w:val="single" w:sz="6" w:space="0" w:color="auto"/>
            </w:tcBorders>
          </w:tcPr>
          <w:p w14:paraId="5025FE7C" w14:textId="77777777" w:rsidR="00141F20" w:rsidRDefault="00141F20" w:rsidP="00141F20">
            <w:pPr>
              <w:numPr>
                <w:ilvl w:val="0"/>
                <w:numId w:val="26"/>
              </w:numPr>
              <w:overflowPunct w:val="0"/>
              <w:autoSpaceDE w:val="0"/>
              <w:autoSpaceDN w:val="0"/>
              <w:adjustRightInd w:val="0"/>
              <w:spacing w:line="256" w:lineRule="auto"/>
              <w:ind w:left="0" w:firstLine="0"/>
              <w:jc w:val="center"/>
              <w:rPr>
                <w:szCs w:val="24"/>
              </w:rPr>
            </w:pPr>
          </w:p>
        </w:tc>
        <w:tc>
          <w:tcPr>
            <w:tcW w:w="1560" w:type="dxa"/>
            <w:tcBorders>
              <w:top w:val="single" w:sz="6" w:space="0" w:color="auto"/>
              <w:left w:val="single" w:sz="6" w:space="0" w:color="auto"/>
              <w:bottom w:val="single" w:sz="4" w:space="0" w:color="auto"/>
              <w:right w:val="single" w:sz="6" w:space="0" w:color="auto"/>
            </w:tcBorders>
            <w:hideMark/>
          </w:tcPr>
          <w:p w14:paraId="5CA0A96C" w14:textId="77777777" w:rsidR="00141F20" w:rsidRDefault="00141F20" w:rsidP="00342242">
            <w:pPr>
              <w:ind w:firstLine="0"/>
              <w:jc w:val="left"/>
              <w:rPr>
                <w:szCs w:val="24"/>
              </w:rPr>
            </w:pPr>
            <w:r>
              <w:rPr>
                <w:szCs w:val="24"/>
              </w:rPr>
              <w:t>Priešmokyklinio ugdymo grupės mokytojos Robertos Overlingaitėspraktinės veiklos įvertinimas.</w:t>
            </w:r>
          </w:p>
        </w:tc>
        <w:tc>
          <w:tcPr>
            <w:tcW w:w="2270" w:type="dxa"/>
            <w:tcBorders>
              <w:top w:val="single" w:sz="6" w:space="0" w:color="auto"/>
              <w:left w:val="single" w:sz="6" w:space="0" w:color="auto"/>
              <w:bottom w:val="single" w:sz="4" w:space="0" w:color="auto"/>
              <w:right w:val="single" w:sz="6" w:space="0" w:color="auto"/>
            </w:tcBorders>
            <w:hideMark/>
          </w:tcPr>
          <w:p w14:paraId="1A906DED" w14:textId="77777777" w:rsidR="00141F20" w:rsidRDefault="00141F20" w:rsidP="00342242">
            <w:pPr>
              <w:ind w:firstLine="0"/>
              <w:jc w:val="left"/>
              <w:rPr>
                <w:szCs w:val="24"/>
              </w:rPr>
            </w:pPr>
            <w:r>
              <w:rPr>
                <w:szCs w:val="24"/>
              </w:rPr>
              <w:t>Taikomi darbo metodai. Dokumentų analizė. Veiklos stebėjimas ir aptarimas.</w:t>
            </w:r>
          </w:p>
        </w:tc>
        <w:tc>
          <w:tcPr>
            <w:tcW w:w="1135" w:type="dxa"/>
            <w:tcBorders>
              <w:top w:val="single" w:sz="6" w:space="0" w:color="auto"/>
              <w:left w:val="single" w:sz="6" w:space="0" w:color="auto"/>
              <w:bottom w:val="single" w:sz="4" w:space="0" w:color="auto"/>
              <w:right w:val="single" w:sz="6" w:space="0" w:color="auto"/>
            </w:tcBorders>
            <w:hideMark/>
          </w:tcPr>
          <w:p w14:paraId="31D5E0D6" w14:textId="77777777" w:rsidR="00141F20" w:rsidRDefault="00141F20" w:rsidP="00342242">
            <w:pPr>
              <w:ind w:firstLine="0"/>
              <w:rPr>
                <w:szCs w:val="24"/>
              </w:rPr>
            </w:pPr>
            <w:r>
              <w:rPr>
                <w:spacing w:val="-14"/>
                <w:szCs w:val="24"/>
              </w:rPr>
              <w:t>Visus metus</w:t>
            </w:r>
          </w:p>
        </w:tc>
        <w:tc>
          <w:tcPr>
            <w:tcW w:w="1698" w:type="dxa"/>
            <w:tcBorders>
              <w:top w:val="single" w:sz="6" w:space="0" w:color="auto"/>
              <w:left w:val="single" w:sz="6" w:space="0" w:color="auto"/>
              <w:bottom w:val="single" w:sz="4" w:space="0" w:color="auto"/>
              <w:right w:val="single" w:sz="6" w:space="0" w:color="auto"/>
            </w:tcBorders>
            <w:hideMark/>
          </w:tcPr>
          <w:p w14:paraId="751F2D02" w14:textId="77777777" w:rsidR="00141F20" w:rsidRDefault="00141F20" w:rsidP="00342242">
            <w:pPr>
              <w:ind w:firstLine="0"/>
              <w:jc w:val="left"/>
              <w:rPr>
                <w:szCs w:val="24"/>
              </w:rPr>
            </w:pPr>
            <w:r>
              <w:rPr>
                <w:szCs w:val="24"/>
              </w:rPr>
              <w:t>Katyčių ikimokyklinio, priešmokyklinio ir pradinio ugdymo metodinėje grupėje, individualiai.</w:t>
            </w:r>
          </w:p>
        </w:tc>
        <w:tc>
          <w:tcPr>
            <w:tcW w:w="2551" w:type="dxa"/>
            <w:tcBorders>
              <w:top w:val="single" w:sz="6" w:space="0" w:color="auto"/>
              <w:left w:val="single" w:sz="6" w:space="0" w:color="auto"/>
              <w:bottom w:val="single" w:sz="4" w:space="0" w:color="auto"/>
              <w:right w:val="single" w:sz="6" w:space="0" w:color="auto"/>
            </w:tcBorders>
            <w:hideMark/>
          </w:tcPr>
          <w:p w14:paraId="480E9991" w14:textId="77777777" w:rsidR="00141F20" w:rsidRDefault="00141F20" w:rsidP="00342242">
            <w:pPr>
              <w:ind w:firstLine="0"/>
              <w:rPr>
                <w:szCs w:val="24"/>
              </w:rPr>
            </w:pPr>
            <w:r>
              <w:rPr>
                <w:szCs w:val="24"/>
              </w:rPr>
              <w:t>Danguolė Švenčionienė</w:t>
            </w:r>
          </w:p>
        </w:tc>
      </w:tr>
      <w:tr w:rsidR="00141F20" w14:paraId="100BB220" w14:textId="77777777" w:rsidTr="00342242">
        <w:tc>
          <w:tcPr>
            <w:tcW w:w="567" w:type="dxa"/>
            <w:tcBorders>
              <w:top w:val="single" w:sz="4" w:space="0" w:color="auto"/>
              <w:left w:val="single" w:sz="6" w:space="0" w:color="auto"/>
              <w:bottom w:val="single" w:sz="6" w:space="0" w:color="auto"/>
              <w:right w:val="single" w:sz="6" w:space="0" w:color="auto"/>
            </w:tcBorders>
          </w:tcPr>
          <w:p w14:paraId="190B0A87" w14:textId="77777777" w:rsidR="00141F20" w:rsidRDefault="00141F20" w:rsidP="00141F20">
            <w:pPr>
              <w:numPr>
                <w:ilvl w:val="0"/>
                <w:numId w:val="26"/>
              </w:numPr>
              <w:overflowPunct w:val="0"/>
              <w:autoSpaceDE w:val="0"/>
              <w:autoSpaceDN w:val="0"/>
              <w:adjustRightInd w:val="0"/>
              <w:spacing w:line="256" w:lineRule="auto"/>
              <w:ind w:left="0" w:firstLine="0"/>
              <w:jc w:val="center"/>
              <w:rPr>
                <w:szCs w:val="24"/>
              </w:rPr>
            </w:pPr>
          </w:p>
        </w:tc>
        <w:tc>
          <w:tcPr>
            <w:tcW w:w="1560" w:type="dxa"/>
            <w:tcBorders>
              <w:top w:val="single" w:sz="4" w:space="0" w:color="auto"/>
              <w:left w:val="single" w:sz="6" w:space="0" w:color="auto"/>
              <w:bottom w:val="single" w:sz="6" w:space="0" w:color="auto"/>
              <w:right w:val="single" w:sz="6" w:space="0" w:color="auto"/>
            </w:tcBorders>
            <w:hideMark/>
          </w:tcPr>
          <w:p w14:paraId="579F8BB9" w14:textId="77777777" w:rsidR="00141F20" w:rsidRDefault="00141F20" w:rsidP="00342242">
            <w:pPr>
              <w:ind w:firstLine="0"/>
              <w:jc w:val="left"/>
              <w:rPr>
                <w:szCs w:val="24"/>
              </w:rPr>
            </w:pPr>
            <w:r>
              <w:rPr>
                <w:szCs w:val="24"/>
              </w:rPr>
              <w:t>Ikimokyklinio ugdymo grupės mokytojos Viktorijos Petrošienės praktinės veiklos įvertinimas.</w:t>
            </w:r>
          </w:p>
        </w:tc>
        <w:tc>
          <w:tcPr>
            <w:tcW w:w="2270" w:type="dxa"/>
            <w:tcBorders>
              <w:top w:val="single" w:sz="4" w:space="0" w:color="auto"/>
              <w:left w:val="single" w:sz="6" w:space="0" w:color="auto"/>
              <w:bottom w:val="single" w:sz="6" w:space="0" w:color="auto"/>
              <w:right w:val="single" w:sz="6" w:space="0" w:color="auto"/>
            </w:tcBorders>
            <w:hideMark/>
          </w:tcPr>
          <w:p w14:paraId="1EC01844" w14:textId="77777777" w:rsidR="00141F20" w:rsidRDefault="00141F20" w:rsidP="00342242">
            <w:pPr>
              <w:ind w:firstLine="0"/>
              <w:jc w:val="left"/>
              <w:rPr>
                <w:szCs w:val="24"/>
              </w:rPr>
            </w:pPr>
            <w:r>
              <w:rPr>
                <w:szCs w:val="24"/>
              </w:rPr>
              <w:t>Taikomi darbo metodai. Dokumentų analizė. Veiklos stebėjimas ir aptarimas.</w:t>
            </w:r>
          </w:p>
        </w:tc>
        <w:tc>
          <w:tcPr>
            <w:tcW w:w="1135" w:type="dxa"/>
            <w:tcBorders>
              <w:top w:val="single" w:sz="4" w:space="0" w:color="auto"/>
              <w:left w:val="single" w:sz="6" w:space="0" w:color="auto"/>
              <w:bottom w:val="single" w:sz="6" w:space="0" w:color="auto"/>
              <w:right w:val="single" w:sz="6" w:space="0" w:color="auto"/>
            </w:tcBorders>
            <w:hideMark/>
          </w:tcPr>
          <w:p w14:paraId="4A6FBD4C" w14:textId="77777777" w:rsidR="00141F20" w:rsidRDefault="00141F20" w:rsidP="00342242">
            <w:pPr>
              <w:ind w:firstLine="0"/>
              <w:rPr>
                <w:szCs w:val="24"/>
              </w:rPr>
            </w:pPr>
            <w:r>
              <w:rPr>
                <w:spacing w:val="-14"/>
                <w:szCs w:val="24"/>
              </w:rPr>
              <w:t>Visus metus</w:t>
            </w:r>
          </w:p>
        </w:tc>
        <w:tc>
          <w:tcPr>
            <w:tcW w:w="1698" w:type="dxa"/>
            <w:tcBorders>
              <w:top w:val="single" w:sz="4" w:space="0" w:color="auto"/>
              <w:left w:val="single" w:sz="6" w:space="0" w:color="auto"/>
              <w:bottom w:val="single" w:sz="6" w:space="0" w:color="auto"/>
              <w:right w:val="single" w:sz="6" w:space="0" w:color="auto"/>
            </w:tcBorders>
            <w:hideMark/>
          </w:tcPr>
          <w:p w14:paraId="3BBDE939" w14:textId="77777777" w:rsidR="00141F20" w:rsidRDefault="00141F20" w:rsidP="00342242">
            <w:pPr>
              <w:ind w:firstLine="0"/>
              <w:jc w:val="left"/>
              <w:rPr>
                <w:szCs w:val="24"/>
              </w:rPr>
            </w:pPr>
            <w:r>
              <w:rPr>
                <w:szCs w:val="24"/>
              </w:rPr>
              <w:t>Katyčių ikimokyklinio, priešmokyklinio ir pradinio ugdymo metodinėje grupėje, individualiai.</w:t>
            </w:r>
          </w:p>
        </w:tc>
        <w:tc>
          <w:tcPr>
            <w:tcW w:w="2551" w:type="dxa"/>
            <w:tcBorders>
              <w:top w:val="single" w:sz="4" w:space="0" w:color="auto"/>
              <w:left w:val="single" w:sz="6" w:space="0" w:color="auto"/>
              <w:bottom w:val="single" w:sz="6" w:space="0" w:color="auto"/>
              <w:right w:val="single" w:sz="6" w:space="0" w:color="auto"/>
            </w:tcBorders>
            <w:hideMark/>
          </w:tcPr>
          <w:p w14:paraId="7FA8F6A9" w14:textId="77777777" w:rsidR="00141F20" w:rsidRDefault="00141F20" w:rsidP="00342242">
            <w:pPr>
              <w:ind w:firstLine="0"/>
              <w:rPr>
                <w:szCs w:val="24"/>
              </w:rPr>
            </w:pPr>
            <w:r>
              <w:rPr>
                <w:szCs w:val="24"/>
              </w:rPr>
              <w:t>Danguolė Švenčionienė</w:t>
            </w:r>
          </w:p>
        </w:tc>
      </w:tr>
      <w:tr w:rsidR="00141F20" w14:paraId="575F99F8" w14:textId="77777777" w:rsidTr="002643FC">
        <w:tc>
          <w:tcPr>
            <w:tcW w:w="567" w:type="dxa"/>
            <w:tcBorders>
              <w:top w:val="single" w:sz="6" w:space="0" w:color="auto"/>
              <w:left w:val="single" w:sz="6" w:space="0" w:color="auto"/>
              <w:bottom w:val="single" w:sz="6" w:space="0" w:color="auto"/>
              <w:right w:val="single" w:sz="6" w:space="0" w:color="auto"/>
            </w:tcBorders>
          </w:tcPr>
          <w:p w14:paraId="2BBD2B80" w14:textId="77777777" w:rsidR="00141F20" w:rsidRDefault="00141F20" w:rsidP="00141F20">
            <w:pPr>
              <w:numPr>
                <w:ilvl w:val="0"/>
                <w:numId w:val="26"/>
              </w:numPr>
              <w:overflowPunct w:val="0"/>
              <w:autoSpaceDE w:val="0"/>
              <w:autoSpaceDN w:val="0"/>
              <w:adjustRightInd w:val="0"/>
              <w:spacing w:line="256" w:lineRule="auto"/>
              <w:ind w:left="0" w:firstLine="0"/>
              <w:jc w:val="center"/>
              <w:rPr>
                <w:szCs w:val="24"/>
              </w:rPr>
            </w:pPr>
          </w:p>
        </w:tc>
        <w:tc>
          <w:tcPr>
            <w:tcW w:w="1560" w:type="dxa"/>
            <w:tcBorders>
              <w:top w:val="single" w:sz="6" w:space="0" w:color="auto"/>
              <w:left w:val="single" w:sz="6" w:space="0" w:color="auto"/>
              <w:bottom w:val="single" w:sz="6" w:space="0" w:color="auto"/>
              <w:right w:val="single" w:sz="6" w:space="0" w:color="auto"/>
            </w:tcBorders>
            <w:hideMark/>
          </w:tcPr>
          <w:p w14:paraId="133A97FB" w14:textId="77777777" w:rsidR="00141F20" w:rsidRDefault="00141F20" w:rsidP="00342242">
            <w:pPr>
              <w:ind w:firstLine="0"/>
              <w:jc w:val="left"/>
              <w:rPr>
                <w:szCs w:val="24"/>
              </w:rPr>
            </w:pPr>
            <w:r>
              <w:rPr>
                <w:szCs w:val="24"/>
              </w:rPr>
              <w:t>Neformaliojo vaikų švietimo kokybės analizė.</w:t>
            </w:r>
          </w:p>
        </w:tc>
        <w:tc>
          <w:tcPr>
            <w:tcW w:w="2270" w:type="dxa"/>
            <w:tcBorders>
              <w:top w:val="single" w:sz="6" w:space="0" w:color="auto"/>
              <w:left w:val="single" w:sz="6" w:space="0" w:color="auto"/>
              <w:bottom w:val="single" w:sz="6" w:space="0" w:color="auto"/>
              <w:right w:val="single" w:sz="6" w:space="0" w:color="auto"/>
            </w:tcBorders>
            <w:hideMark/>
          </w:tcPr>
          <w:p w14:paraId="49E540CA" w14:textId="77777777" w:rsidR="00141F20" w:rsidRDefault="00141F20" w:rsidP="00342242">
            <w:pPr>
              <w:ind w:firstLine="0"/>
              <w:jc w:val="left"/>
              <w:rPr>
                <w:szCs w:val="24"/>
              </w:rPr>
            </w:pPr>
            <w:r>
              <w:rPr>
                <w:szCs w:val="24"/>
              </w:rPr>
              <w:t>Mokinių saviraiškos tenkinimas.</w:t>
            </w:r>
          </w:p>
        </w:tc>
        <w:tc>
          <w:tcPr>
            <w:tcW w:w="1135" w:type="dxa"/>
            <w:tcBorders>
              <w:top w:val="single" w:sz="6" w:space="0" w:color="auto"/>
              <w:left w:val="single" w:sz="6" w:space="0" w:color="auto"/>
              <w:bottom w:val="single" w:sz="6" w:space="0" w:color="auto"/>
              <w:right w:val="single" w:sz="6" w:space="0" w:color="auto"/>
            </w:tcBorders>
            <w:hideMark/>
          </w:tcPr>
          <w:p w14:paraId="7AF35F98" w14:textId="77777777" w:rsidR="00141F20" w:rsidRDefault="00141F20" w:rsidP="00342242">
            <w:pPr>
              <w:ind w:firstLine="0"/>
              <w:rPr>
                <w:szCs w:val="24"/>
              </w:rPr>
            </w:pPr>
            <w:r>
              <w:rPr>
                <w:szCs w:val="24"/>
              </w:rPr>
              <w:t>2024-06</w:t>
            </w:r>
          </w:p>
        </w:tc>
        <w:tc>
          <w:tcPr>
            <w:tcW w:w="1698" w:type="dxa"/>
            <w:tcBorders>
              <w:top w:val="single" w:sz="6" w:space="0" w:color="auto"/>
              <w:left w:val="single" w:sz="6" w:space="0" w:color="auto"/>
              <w:bottom w:val="single" w:sz="6" w:space="0" w:color="auto"/>
              <w:right w:val="single" w:sz="6" w:space="0" w:color="auto"/>
            </w:tcBorders>
            <w:hideMark/>
          </w:tcPr>
          <w:p w14:paraId="65A73EBB" w14:textId="77777777" w:rsidR="00141F20" w:rsidRDefault="00141F20" w:rsidP="00342242">
            <w:pPr>
              <w:ind w:firstLine="0"/>
              <w:rPr>
                <w:szCs w:val="24"/>
              </w:rPr>
            </w:pPr>
            <w:r>
              <w:rPr>
                <w:szCs w:val="24"/>
              </w:rPr>
              <w:t>Mokytojų tarybos posėdyje.</w:t>
            </w:r>
          </w:p>
        </w:tc>
        <w:tc>
          <w:tcPr>
            <w:tcW w:w="2551" w:type="dxa"/>
            <w:tcBorders>
              <w:top w:val="single" w:sz="6" w:space="0" w:color="auto"/>
              <w:left w:val="single" w:sz="6" w:space="0" w:color="auto"/>
              <w:bottom w:val="single" w:sz="6" w:space="0" w:color="auto"/>
              <w:right w:val="single" w:sz="6" w:space="0" w:color="auto"/>
            </w:tcBorders>
            <w:hideMark/>
          </w:tcPr>
          <w:p w14:paraId="5C1E7728" w14:textId="77777777" w:rsidR="00141F20" w:rsidRDefault="00141F20" w:rsidP="00342242">
            <w:pPr>
              <w:ind w:firstLine="0"/>
              <w:rPr>
                <w:szCs w:val="24"/>
              </w:rPr>
            </w:pPr>
            <w:r>
              <w:rPr>
                <w:szCs w:val="24"/>
              </w:rPr>
              <w:t>Asta Mauricienė,</w:t>
            </w:r>
          </w:p>
          <w:p w14:paraId="17CE109A" w14:textId="77777777" w:rsidR="00141F20" w:rsidRDefault="00141F20" w:rsidP="00342242">
            <w:pPr>
              <w:ind w:firstLine="0"/>
              <w:rPr>
                <w:szCs w:val="24"/>
              </w:rPr>
            </w:pPr>
            <w:r>
              <w:rPr>
                <w:szCs w:val="24"/>
              </w:rPr>
              <w:t>Danguolė Švenčionienė</w:t>
            </w:r>
          </w:p>
        </w:tc>
      </w:tr>
      <w:tr w:rsidR="00141F20" w14:paraId="1D157012" w14:textId="77777777" w:rsidTr="002643FC">
        <w:tc>
          <w:tcPr>
            <w:tcW w:w="567" w:type="dxa"/>
            <w:tcBorders>
              <w:top w:val="single" w:sz="6" w:space="0" w:color="auto"/>
              <w:left w:val="single" w:sz="6" w:space="0" w:color="auto"/>
              <w:bottom w:val="single" w:sz="6" w:space="0" w:color="auto"/>
              <w:right w:val="single" w:sz="6" w:space="0" w:color="auto"/>
            </w:tcBorders>
          </w:tcPr>
          <w:p w14:paraId="09A29783" w14:textId="77777777" w:rsidR="00141F20" w:rsidRDefault="00141F20" w:rsidP="00141F20">
            <w:pPr>
              <w:numPr>
                <w:ilvl w:val="0"/>
                <w:numId w:val="26"/>
              </w:numPr>
              <w:overflowPunct w:val="0"/>
              <w:autoSpaceDE w:val="0"/>
              <w:autoSpaceDN w:val="0"/>
              <w:adjustRightInd w:val="0"/>
              <w:spacing w:line="256" w:lineRule="auto"/>
              <w:ind w:left="0" w:firstLine="0"/>
              <w:jc w:val="center"/>
              <w:rPr>
                <w:szCs w:val="24"/>
              </w:rPr>
            </w:pPr>
          </w:p>
        </w:tc>
        <w:tc>
          <w:tcPr>
            <w:tcW w:w="1560" w:type="dxa"/>
            <w:tcBorders>
              <w:top w:val="single" w:sz="6" w:space="0" w:color="auto"/>
              <w:left w:val="single" w:sz="6" w:space="0" w:color="auto"/>
              <w:bottom w:val="single" w:sz="6" w:space="0" w:color="auto"/>
              <w:right w:val="single" w:sz="6" w:space="0" w:color="auto"/>
            </w:tcBorders>
            <w:hideMark/>
          </w:tcPr>
          <w:p w14:paraId="3D9B3CF4" w14:textId="77777777" w:rsidR="00141F20" w:rsidRDefault="00141F20" w:rsidP="00342242">
            <w:pPr>
              <w:ind w:firstLine="0"/>
              <w:jc w:val="left"/>
              <w:rPr>
                <w:szCs w:val="24"/>
              </w:rPr>
            </w:pPr>
            <w:r>
              <w:rPr>
                <w:szCs w:val="24"/>
              </w:rPr>
              <w:t>Mokomųjų dalykų turinio planavimas pagal atnaujintas bendrąsias programas.</w:t>
            </w:r>
          </w:p>
        </w:tc>
        <w:tc>
          <w:tcPr>
            <w:tcW w:w="2270" w:type="dxa"/>
            <w:tcBorders>
              <w:top w:val="single" w:sz="6" w:space="0" w:color="auto"/>
              <w:left w:val="single" w:sz="6" w:space="0" w:color="auto"/>
              <w:bottom w:val="single" w:sz="6" w:space="0" w:color="auto"/>
              <w:right w:val="single" w:sz="6" w:space="0" w:color="auto"/>
            </w:tcBorders>
            <w:hideMark/>
          </w:tcPr>
          <w:p w14:paraId="077E379B" w14:textId="77777777" w:rsidR="00141F20" w:rsidRDefault="00141F20" w:rsidP="00342242">
            <w:pPr>
              <w:ind w:firstLine="0"/>
              <w:jc w:val="left"/>
              <w:rPr>
                <w:szCs w:val="24"/>
              </w:rPr>
            </w:pPr>
            <w:r>
              <w:rPr>
                <w:szCs w:val="24"/>
              </w:rPr>
              <w:t>Mokomųjų dalykų ilgalaikiai planai 1-8  ir I-IV kl. (pagal kuruojamus dalykus).</w:t>
            </w:r>
          </w:p>
        </w:tc>
        <w:tc>
          <w:tcPr>
            <w:tcW w:w="1135" w:type="dxa"/>
            <w:tcBorders>
              <w:top w:val="single" w:sz="6" w:space="0" w:color="auto"/>
              <w:left w:val="single" w:sz="6" w:space="0" w:color="auto"/>
              <w:bottom w:val="single" w:sz="6" w:space="0" w:color="auto"/>
              <w:right w:val="single" w:sz="6" w:space="0" w:color="auto"/>
            </w:tcBorders>
            <w:hideMark/>
          </w:tcPr>
          <w:p w14:paraId="1027FC6B" w14:textId="77777777" w:rsidR="00141F20" w:rsidRDefault="00141F20" w:rsidP="00342242">
            <w:pPr>
              <w:ind w:firstLine="0"/>
              <w:rPr>
                <w:szCs w:val="24"/>
              </w:rPr>
            </w:pPr>
            <w:r>
              <w:rPr>
                <w:szCs w:val="24"/>
              </w:rPr>
              <w:t>2024-06</w:t>
            </w:r>
          </w:p>
        </w:tc>
        <w:tc>
          <w:tcPr>
            <w:tcW w:w="1698" w:type="dxa"/>
            <w:tcBorders>
              <w:top w:val="single" w:sz="6" w:space="0" w:color="auto"/>
              <w:left w:val="single" w:sz="6" w:space="0" w:color="auto"/>
              <w:bottom w:val="single" w:sz="6" w:space="0" w:color="auto"/>
              <w:right w:val="single" w:sz="6" w:space="0" w:color="auto"/>
            </w:tcBorders>
            <w:hideMark/>
          </w:tcPr>
          <w:p w14:paraId="690B56CE" w14:textId="77777777" w:rsidR="00141F20" w:rsidRDefault="00141F20" w:rsidP="00342242">
            <w:pPr>
              <w:ind w:firstLine="0"/>
              <w:rPr>
                <w:szCs w:val="24"/>
              </w:rPr>
            </w:pPr>
            <w:r>
              <w:rPr>
                <w:szCs w:val="24"/>
              </w:rPr>
              <w:t>Metodinėse grupėse, individualiai,</w:t>
            </w:r>
          </w:p>
          <w:p w14:paraId="730E170B" w14:textId="77777777" w:rsidR="00141F20" w:rsidRDefault="00141F20" w:rsidP="00342242">
            <w:pPr>
              <w:ind w:firstLine="0"/>
              <w:rPr>
                <w:szCs w:val="24"/>
              </w:rPr>
            </w:pPr>
            <w:r>
              <w:rPr>
                <w:szCs w:val="24"/>
              </w:rPr>
              <w:t>Direkciniame susirinkime.</w:t>
            </w:r>
          </w:p>
        </w:tc>
        <w:tc>
          <w:tcPr>
            <w:tcW w:w="2551" w:type="dxa"/>
            <w:tcBorders>
              <w:top w:val="single" w:sz="6" w:space="0" w:color="auto"/>
              <w:left w:val="single" w:sz="6" w:space="0" w:color="auto"/>
              <w:bottom w:val="single" w:sz="6" w:space="0" w:color="auto"/>
              <w:right w:val="single" w:sz="6" w:space="0" w:color="auto"/>
            </w:tcBorders>
            <w:hideMark/>
          </w:tcPr>
          <w:p w14:paraId="7E96E4A6" w14:textId="77777777" w:rsidR="00141F20" w:rsidRDefault="00141F20" w:rsidP="00342242">
            <w:pPr>
              <w:ind w:firstLine="0"/>
              <w:rPr>
                <w:szCs w:val="24"/>
              </w:rPr>
            </w:pPr>
            <w:r>
              <w:rPr>
                <w:szCs w:val="24"/>
              </w:rPr>
              <w:t>Virginija Ryliškienė,</w:t>
            </w:r>
          </w:p>
          <w:p w14:paraId="7DCEA49E" w14:textId="77777777" w:rsidR="00141F20" w:rsidRDefault="00141F20" w:rsidP="00342242">
            <w:pPr>
              <w:ind w:firstLine="0"/>
              <w:rPr>
                <w:szCs w:val="24"/>
              </w:rPr>
            </w:pPr>
            <w:r>
              <w:rPr>
                <w:szCs w:val="24"/>
              </w:rPr>
              <w:t>Asta Mauricienė,</w:t>
            </w:r>
          </w:p>
          <w:p w14:paraId="7B8E4C63" w14:textId="77777777" w:rsidR="00141F20" w:rsidRDefault="00141F20" w:rsidP="00342242">
            <w:pPr>
              <w:ind w:firstLine="0"/>
              <w:rPr>
                <w:szCs w:val="24"/>
              </w:rPr>
            </w:pPr>
            <w:r>
              <w:rPr>
                <w:szCs w:val="24"/>
              </w:rPr>
              <w:t>Danguolė Švenčionienė</w:t>
            </w:r>
          </w:p>
        </w:tc>
      </w:tr>
      <w:tr w:rsidR="00141F20" w14:paraId="01A8BFEF" w14:textId="77777777" w:rsidTr="002643FC">
        <w:tc>
          <w:tcPr>
            <w:tcW w:w="567" w:type="dxa"/>
            <w:tcBorders>
              <w:top w:val="single" w:sz="6" w:space="0" w:color="auto"/>
              <w:left w:val="single" w:sz="6" w:space="0" w:color="auto"/>
              <w:bottom w:val="single" w:sz="6" w:space="0" w:color="auto"/>
              <w:right w:val="single" w:sz="6" w:space="0" w:color="auto"/>
            </w:tcBorders>
          </w:tcPr>
          <w:p w14:paraId="5A7930FD" w14:textId="77777777" w:rsidR="00141F20" w:rsidRDefault="00141F20" w:rsidP="00141F20">
            <w:pPr>
              <w:numPr>
                <w:ilvl w:val="0"/>
                <w:numId w:val="26"/>
              </w:numPr>
              <w:overflowPunct w:val="0"/>
              <w:autoSpaceDE w:val="0"/>
              <w:autoSpaceDN w:val="0"/>
              <w:adjustRightInd w:val="0"/>
              <w:spacing w:line="256" w:lineRule="auto"/>
              <w:ind w:left="0" w:firstLine="0"/>
              <w:jc w:val="center"/>
              <w:rPr>
                <w:szCs w:val="24"/>
              </w:rPr>
            </w:pPr>
          </w:p>
        </w:tc>
        <w:tc>
          <w:tcPr>
            <w:tcW w:w="1560" w:type="dxa"/>
            <w:tcBorders>
              <w:top w:val="single" w:sz="6" w:space="0" w:color="auto"/>
              <w:left w:val="single" w:sz="6" w:space="0" w:color="auto"/>
              <w:bottom w:val="single" w:sz="6" w:space="0" w:color="auto"/>
              <w:right w:val="single" w:sz="6" w:space="0" w:color="auto"/>
            </w:tcBorders>
            <w:hideMark/>
          </w:tcPr>
          <w:p w14:paraId="76593A91" w14:textId="77777777" w:rsidR="00141F20" w:rsidRDefault="00141F20" w:rsidP="00342242">
            <w:pPr>
              <w:ind w:firstLine="0"/>
              <w:jc w:val="left"/>
              <w:rPr>
                <w:szCs w:val="24"/>
              </w:rPr>
            </w:pPr>
            <w:r>
              <w:rPr>
                <w:szCs w:val="24"/>
              </w:rPr>
              <w:t>Dalykų modulių ir pasirenkamųjų dalykų  programos.</w:t>
            </w:r>
          </w:p>
        </w:tc>
        <w:tc>
          <w:tcPr>
            <w:tcW w:w="2270" w:type="dxa"/>
            <w:tcBorders>
              <w:top w:val="single" w:sz="6" w:space="0" w:color="auto"/>
              <w:left w:val="single" w:sz="6" w:space="0" w:color="auto"/>
              <w:bottom w:val="single" w:sz="6" w:space="0" w:color="auto"/>
              <w:right w:val="single" w:sz="6" w:space="0" w:color="auto"/>
            </w:tcBorders>
            <w:hideMark/>
          </w:tcPr>
          <w:p w14:paraId="5828B2A7" w14:textId="77777777" w:rsidR="00141F20" w:rsidRDefault="00141F20" w:rsidP="00342242">
            <w:pPr>
              <w:ind w:firstLine="0"/>
              <w:jc w:val="left"/>
              <w:rPr>
                <w:szCs w:val="24"/>
              </w:rPr>
            </w:pPr>
            <w:r>
              <w:rPr>
                <w:szCs w:val="24"/>
              </w:rPr>
              <w:t>Parengtos pasirenkamųjų dalykų ir dalykų modulių programos.</w:t>
            </w:r>
          </w:p>
        </w:tc>
        <w:tc>
          <w:tcPr>
            <w:tcW w:w="1135" w:type="dxa"/>
            <w:tcBorders>
              <w:top w:val="single" w:sz="6" w:space="0" w:color="auto"/>
              <w:left w:val="single" w:sz="6" w:space="0" w:color="auto"/>
              <w:bottom w:val="single" w:sz="6" w:space="0" w:color="auto"/>
              <w:right w:val="single" w:sz="6" w:space="0" w:color="auto"/>
            </w:tcBorders>
            <w:hideMark/>
          </w:tcPr>
          <w:p w14:paraId="2C5A92C0" w14:textId="77777777" w:rsidR="00141F20" w:rsidRDefault="00141F20" w:rsidP="00342242">
            <w:pPr>
              <w:ind w:firstLine="0"/>
              <w:rPr>
                <w:szCs w:val="24"/>
              </w:rPr>
            </w:pPr>
            <w:r>
              <w:rPr>
                <w:szCs w:val="24"/>
              </w:rPr>
              <w:t>2024-06,</w:t>
            </w:r>
          </w:p>
          <w:p w14:paraId="29BCA0AD" w14:textId="77777777" w:rsidR="00141F20" w:rsidRDefault="00141F20" w:rsidP="00342242">
            <w:pPr>
              <w:ind w:firstLine="0"/>
              <w:rPr>
                <w:szCs w:val="24"/>
              </w:rPr>
            </w:pPr>
            <w:r>
              <w:rPr>
                <w:szCs w:val="24"/>
              </w:rPr>
              <w:t xml:space="preserve">2024-10 </w:t>
            </w:r>
          </w:p>
        </w:tc>
        <w:tc>
          <w:tcPr>
            <w:tcW w:w="1698" w:type="dxa"/>
            <w:tcBorders>
              <w:top w:val="single" w:sz="6" w:space="0" w:color="auto"/>
              <w:left w:val="single" w:sz="6" w:space="0" w:color="auto"/>
              <w:bottom w:val="single" w:sz="6" w:space="0" w:color="auto"/>
              <w:right w:val="single" w:sz="6" w:space="0" w:color="auto"/>
            </w:tcBorders>
          </w:tcPr>
          <w:p w14:paraId="446CC6EB" w14:textId="77777777" w:rsidR="00141F20" w:rsidRDefault="00141F20" w:rsidP="00342242">
            <w:pPr>
              <w:ind w:firstLine="0"/>
              <w:rPr>
                <w:szCs w:val="24"/>
              </w:rPr>
            </w:pPr>
            <w:r>
              <w:rPr>
                <w:szCs w:val="24"/>
              </w:rPr>
              <w:t>Direkciniame susirinkime,</w:t>
            </w:r>
          </w:p>
          <w:p w14:paraId="1C17F672" w14:textId="77777777" w:rsidR="00141F20" w:rsidRDefault="00141F20" w:rsidP="00342242">
            <w:pPr>
              <w:ind w:firstLine="0"/>
              <w:rPr>
                <w:szCs w:val="24"/>
              </w:rPr>
            </w:pPr>
            <w:r>
              <w:rPr>
                <w:szCs w:val="24"/>
              </w:rPr>
              <w:t>individualiai.</w:t>
            </w:r>
          </w:p>
          <w:p w14:paraId="5E563B6B" w14:textId="77777777" w:rsidR="00141F20" w:rsidRDefault="00141F20" w:rsidP="00342242">
            <w:pPr>
              <w:ind w:firstLine="0"/>
              <w:rPr>
                <w:szCs w:val="24"/>
              </w:rPr>
            </w:pPr>
          </w:p>
        </w:tc>
        <w:tc>
          <w:tcPr>
            <w:tcW w:w="2551" w:type="dxa"/>
            <w:tcBorders>
              <w:top w:val="single" w:sz="6" w:space="0" w:color="auto"/>
              <w:left w:val="single" w:sz="6" w:space="0" w:color="auto"/>
              <w:bottom w:val="single" w:sz="6" w:space="0" w:color="auto"/>
              <w:right w:val="single" w:sz="6" w:space="0" w:color="auto"/>
            </w:tcBorders>
            <w:hideMark/>
          </w:tcPr>
          <w:p w14:paraId="2D326711" w14:textId="77777777" w:rsidR="00141F20" w:rsidRDefault="00141F20" w:rsidP="00342242">
            <w:pPr>
              <w:ind w:firstLine="0"/>
              <w:rPr>
                <w:szCs w:val="24"/>
              </w:rPr>
            </w:pPr>
            <w:r>
              <w:rPr>
                <w:szCs w:val="24"/>
              </w:rPr>
              <w:t>Laima Barakauskienė</w:t>
            </w:r>
          </w:p>
        </w:tc>
      </w:tr>
      <w:tr w:rsidR="00141F20" w14:paraId="7E4BFFCE" w14:textId="77777777" w:rsidTr="002643FC">
        <w:tc>
          <w:tcPr>
            <w:tcW w:w="567" w:type="dxa"/>
            <w:tcBorders>
              <w:top w:val="single" w:sz="6" w:space="0" w:color="auto"/>
              <w:left w:val="single" w:sz="6" w:space="0" w:color="auto"/>
              <w:bottom w:val="single" w:sz="6" w:space="0" w:color="auto"/>
              <w:right w:val="single" w:sz="6" w:space="0" w:color="auto"/>
            </w:tcBorders>
          </w:tcPr>
          <w:p w14:paraId="41D7F59D" w14:textId="77777777" w:rsidR="00141F20" w:rsidRDefault="00141F20" w:rsidP="00141F20">
            <w:pPr>
              <w:numPr>
                <w:ilvl w:val="0"/>
                <w:numId w:val="26"/>
              </w:numPr>
              <w:overflowPunct w:val="0"/>
              <w:autoSpaceDE w:val="0"/>
              <w:autoSpaceDN w:val="0"/>
              <w:adjustRightInd w:val="0"/>
              <w:spacing w:line="256" w:lineRule="auto"/>
              <w:ind w:left="0" w:firstLine="0"/>
              <w:jc w:val="center"/>
              <w:rPr>
                <w:szCs w:val="24"/>
              </w:rPr>
            </w:pPr>
          </w:p>
        </w:tc>
        <w:tc>
          <w:tcPr>
            <w:tcW w:w="1560" w:type="dxa"/>
            <w:tcBorders>
              <w:top w:val="single" w:sz="6" w:space="0" w:color="auto"/>
              <w:left w:val="single" w:sz="6" w:space="0" w:color="auto"/>
              <w:bottom w:val="single" w:sz="6" w:space="0" w:color="auto"/>
              <w:right w:val="single" w:sz="6" w:space="0" w:color="auto"/>
            </w:tcBorders>
            <w:hideMark/>
          </w:tcPr>
          <w:p w14:paraId="14F64DF3" w14:textId="77777777" w:rsidR="00141F20" w:rsidRDefault="00141F20" w:rsidP="00342242">
            <w:pPr>
              <w:ind w:firstLine="0"/>
              <w:jc w:val="left"/>
              <w:rPr>
                <w:szCs w:val="24"/>
              </w:rPr>
            </w:pPr>
            <w:r>
              <w:rPr>
                <w:szCs w:val="24"/>
              </w:rPr>
              <w:t>NMPP, PUPP, TP ir BE rezultatai.</w:t>
            </w:r>
          </w:p>
        </w:tc>
        <w:tc>
          <w:tcPr>
            <w:tcW w:w="2270" w:type="dxa"/>
            <w:tcBorders>
              <w:top w:val="single" w:sz="6" w:space="0" w:color="auto"/>
              <w:left w:val="single" w:sz="6" w:space="0" w:color="auto"/>
              <w:bottom w:val="single" w:sz="6" w:space="0" w:color="auto"/>
              <w:right w:val="single" w:sz="6" w:space="0" w:color="auto"/>
            </w:tcBorders>
            <w:hideMark/>
          </w:tcPr>
          <w:p w14:paraId="48190DE9" w14:textId="77777777" w:rsidR="00141F20" w:rsidRDefault="00141F20" w:rsidP="00342242">
            <w:pPr>
              <w:ind w:firstLine="0"/>
              <w:jc w:val="left"/>
              <w:rPr>
                <w:szCs w:val="24"/>
              </w:rPr>
            </w:pPr>
            <w:r>
              <w:rPr>
                <w:szCs w:val="24"/>
              </w:rPr>
              <w:t>Rezultatų analizė ir aptarimas. Rezultatų gerinimo priemonių planas.</w:t>
            </w:r>
          </w:p>
        </w:tc>
        <w:tc>
          <w:tcPr>
            <w:tcW w:w="1135" w:type="dxa"/>
            <w:tcBorders>
              <w:top w:val="single" w:sz="6" w:space="0" w:color="auto"/>
              <w:left w:val="single" w:sz="6" w:space="0" w:color="auto"/>
              <w:bottom w:val="single" w:sz="6" w:space="0" w:color="auto"/>
              <w:right w:val="single" w:sz="6" w:space="0" w:color="auto"/>
            </w:tcBorders>
            <w:hideMark/>
          </w:tcPr>
          <w:p w14:paraId="04378B0D" w14:textId="77777777" w:rsidR="00141F20" w:rsidRDefault="00141F20" w:rsidP="00342242">
            <w:pPr>
              <w:ind w:firstLine="0"/>
              <w:rPr>
                <w:szCs w:val="24"/>
              </w:rPr>
            </w:pPr>
            <w:r>
              <w:rPr>
                <w:szCs w:val="24"/>
              </w:rPr>
              <w:t>2024-06,</w:t>
            </w:r>
          </w:p>
          <w:p w14:paraId="61DE184F" w14:textId="77777777" w:rsidR="00141F20" w:rsidRDefault="00141F20" w:rsidP="00342242">
            <w:pPr>
              <w:ind w:firstLine="0"/>
              <w:rPr>
                <w:szCs w:val="24"/>
              </w:rPr>
            </w:pPr>
            <w:r>
              <w:rPr>
                <w:szCs w:val="24"/>
              </w:rPr>
              <w:t>2024-08,</w:t>
            </w:r>
          </w:p>
          <w:p w14:paraId="20577D72" w14:textId="77777777" w:rsidR="00141F20" w:rsidRDefault="00141F20" w:rsidP="00342242">
            <w:pPr>
              <w:ind w:firstLine="0"/>
              <w:rPr>
                <w:szCs w:val="24"/>
              </w:rPr>
            </w:pPr>
            <w:r>
              <w:rPr>
                <w:szCs w:val="24"/>
              </w:rPr>
              <w:t xml:space="preserve">2024-10 </w:t>
            </w:r>
          </w:p>
        </w:tc>
        <w:tc>
          <w:tcPr>
            <w:tcW w:w="1698" w:type="dxa"/>
            <w:tcBorders>
              <w:top w:val="single" w:sz="6" w:space="0" w:color="auto"/>
              <w:left w:val="single" w:sz="6" w:space="0" w:color="auto"/>
              <w:bottom w:val="single" w:sz="6" w:space="0" w:color="auto"/>
              <w:right w:val="single" w:sz="6" w:space="0" w:color="auto"/>
            </w:tcBorders>
            <w:hideMark/>
          </w:tcPr>
          <w:p w14:paraId="577443B9" w14:textId="77777777" w:rsidR="00141F20" w:rsidRDefault="00141F20" w:rsidP="00342242">
            <w:pPr>
              <w:ind w:firstLine="0"/>
              <w:rPr>
                <w:szCs w:val="24"/>
              </w:rPr>
            </w:pPr>
            <w:r>
              <w:rPr>
                <w:szCs w:val="24"/>
              </w:rPr>
              <w:t>Metodinėse grupėse, Metodinėje taryboje, Mokytojų tarybos posėdyje.</w:t>
            </w:r>
          </w:p>
        </w:tc>
        <w:tc>
          <w:tcPr>
            <w:tcW w:w="2551" w:type="dxa"/>
            <w:tcBorders>
              <w:top w:val="single" w:sz="6" w:space="0" w:color="auto"/>
              <w:left w:val="single" w:sz="6" w:space="0" w:color="auto"/>
              <w:bottom w:val="single" w:sz="6" w:space="0" w:color="auto"/>
              <w:right w:val="single" w:sz="6" w:space="0" w:color="auto"/>
            </w:tcBorders>
            <w:hideMark/>
          </w:tcPr>
          <w:p w14:paraId="2256EAB9" w14:textId="77777777" w:rsidR="00141F20" w:rsidRDefault="00141F20" w:rsidP="00342242">
            <w:pPr>
              <w:ind w:firstLine="0"/>
              <w:rPr>
                <w:szCs w:val="24"/>
              </w:rPr>
            </w:pPr>
            <w:r>
              <w:rPr>
                <w:szCs w:val="24"/>
              </w:rPr>
              <w:t>Virginija Ryliškienė,</w:t>
            </w:r>
          </w:p>
          <w:p w14:paraId="7B777EDD" w14:textId="77777777" w:rsidR="00141F20" w:rsidRDefault="00141F20" w:rsidP="00342242">
            <w:pPr>
              <w:ind w:firstLine="0"/>
              <w:rPr>
                <w:szCs w:val="24"/>
              </w:rPr>
            </w:pPr>
            <w:r>
              <w:rPr>
                <w:szCs w:val="24"/>
              </w:rPr>
              <w:t>Danguolė Švenčionienė,</w:t>
            </w:r>
          </w:p>
          <w:p w14:paraId="324AE550" w14:textId="77777777" w:rsidR="00141F20" w:rsidRDefault="00141F20" w:rsidP="00342242">
            <w:pPr>
              <w:ind w:firstLine="0"/>
              <w:rPr>
                <w:szCs w:val="24"/>
              </w:rPr>
            </w:pPr>
            <w:r>
              <w:rPr>
                <w:szCs w:val="24"/>
              </w:rPr>
              <w:t>Laima Barakauskienė</w:t>
            </w:r>
          </w:p>
        </w:tc>
      </w:tr>
      <w:tr w:rsidR="00141F20" w14:paraId="054CAE7A" w14:textId="77777777" w:rsidTr="002643FC">
        <w:tc>
          <w:tcPr>
            <w:tcW w:w="567" w:type="dxa"/>
            <w:tcBorders>
              <w:top w:val="single" w:sz="6" w:space="0" w:color="auto"/>
              <w:left w:val="single" w:sz="6" w:space="0" w:color="auto"/>
              <w:bottom w:val="single" w:sz="6" w:space="0" w:color="auto"/>
              <w:right w:val="single" w:sz="6" w:space="0" w:color="auto"/>
            </w:tcBorders>
          </w:tcPr>
          <w:p w14:paraId="44A1888F" w14:textId="77777777" w:rsidR="00141F20" w:rsidRDefault="00141F20" w:rsidP="00141F20">
            <w:pPr>
              <w:numPr>
                <w:ilvl w:val="0"/>
                <w:numId w:val="26"/>
              </w:numPr>
              <w:overflowPunct w:val="0"/>
              <w:autoSpaceDE w:val="0"/>
              <w:autoSpaceDN w:val="0"/>
              <w:adjustRightInd w:val="0"/>
              <w:spacing w:line="256" w:lineRule="auto"/>
              <w:ind w:left="0" w:firstLine="0"/>
              <w:jc w:val="center"/>
              <w:rPr>
                <w:szCs w:val="24"/>
              </w:rPr>
            </w:pPr>
          </w:p>
        </w:tc>
        <w:tc>
          <w:tcPr>
            <w:tcW w:w="1560" w:type="dxa"/>
            <w:tcBorders>
              <w:top w:val="single" w:sz="6" w:space="0" w:color="auto"/>
              <w:left w:val="single" w:sz="6" w:space="0" w:color="auto"/>
              <w:bottom w:val="single" w:sz="6" w:space="0" w:color="auto"/>
              <w:right w:val="single" w:sz="6" w:space="0" w:color="auto"/>
            </w:tcBorders>
            <w:hideMark/>
          </w:tcPr>
          <w:p w14:paraId="0400A035" w14:textId="77777777" w:rsidR="00141F20" w:rsidRDefault="00141F20" w:rsidP="00342242">
            <w:pPr>
              <w:ind w:firstLine="0"/>
              <w:jc w:val="left"/>
              <w:rPr>
                <w:szCs w:val="24"/>
              </w:rPr>
            </w:pPr>
            <w:r>
              <w:rPr>
                <w:szCs w:val="24"/>
              </w:rPr>
              <w:t xml:space="preserve">Vidurinio ugdymo programos aprašo </w:t>
            </w:r>
            <w:r w:rsidRPr="002643FC">
              <w:rPr>
                <w:spacing w:val="-10"/>
                <w:szCs w:val="24"/>
              </w:rPr>
              <w:t>įgyvendinimas.</w:t>
            </w:r>
          </w:p>
        </w:tc>
        <w:tc>
          <w:tcPr>
            <w:tcW w:w="2270" w:type="dxa"/>
            <w:tcBorders>
              <w:top w:val="single" w:sz="6" w:space="0" w:color="auto"/>
              <w:left w:val="single" w:sz="6" w:space="0" w:color="auto"/>
              <w:bottom w:val="single" w:sz="6" w:space="0" w:color="auto"/>
              <w:right w:val="single" w:sz="6" w:space="0" w:color="auto"/>
            </w:tcBorders>
            <w:hideMark/>
          </w:tcPr>
          <w:p w14:paraId="270EC4F5" w14:textId="77777777" w:rsidR="00141F20" w:rsidRDefault="00141F20" w:rsidP="00342242">
            <w:pPr>
              <w:ind w:firstLine="0"/>
              <w:jc w:val="left"/>
              <w:rPr>
                <w:szCs w:val="24"/>
              </w:rPr>
            </w:pPr>
            <w:r>
              <w:rPr>
                <w:szCs w:val="24"/>
              </w:rPr>
              <w:t>III-IV kl. mokinių mokymosi sėkmingumas ir pasiekimai per  2021-2022, 2022-2023  ir 2023-2024 mokslo metus.</w:t>
            </w:r>
          </w:p>
        </w:tc>
        <w:tc>
          <w:tcPr>
            <w:tcW w:w="1135" w:type="dxa"/>
            <w:tcBorders>
              <w:top w:val="single" w:sz="6" w:space="0" w:color="auto"/>
              <w:left w:val="single" w:sz="6" w:space="0" w:color="auto"/>
              <w:bottom w:val="single" w:sz="6" w:space="0" w:color="auto"/>
              <w:right w:val="single" w:sz="6" w:space="0" w:color="auto"/>
            </w:tcBorders>
            <w:hideMark/>
          </w:tcPr>
          <w:p w14:paraId="7CA6AB37" w14:textId="77777777" w:rsidR="00141F20" w:rsidRDefault="00141F20" w:rsidP="00342242">
            <w:pPr>
              <w:ind w:firstLine="0"/>
              <w:rPr>
                <w:szCs w:val="24"/>
              </w:rPr>
            </w:pPr>
            <w:r>
              <w:rPr>
                <w:szCs w:val="24"/>
              </w:rPr>
              <w:t>2024-08</w:t>
            </w:r>
          </w:p>
        </w:tc>
        <w:tc>
          <w:tcPr>
            <w:tcW w:w="1698" w:type="dxa"/>
            <w:tcBorders>
              <w:top w:val="single" w:sz="6" w:space="0" w:color="auto"/>
              <w:left w:val="single" w:sz="6" w:space="0" w:color="auto"/>
              <w:bottom w:val="single" w:sz="6" w:space="0" w:color="auto"/>
              <w:right w:val="single" w:sz="6" w:space="0" w:color="auto"/>
            </w:tcBorders>
            <w:hideMark/>
          </w:tcPr>
          <w:p w14:paraId="2103505F" w14:textId="77777777" w:rsidR="00141F20" w:rsidRDefault="00141F20" w:rsidP="00342242">
            <w:pPr>
              <w:ind w:firstLine="0"/>
              <w:rPr>
                <w:szCs w:val="24"/>
              </w:rPr>
            </w:pPr>
            <w:r>
              <w:rPr>
                <w:szCs w:val="24"/>
              </w:rPr>
              <w:t>Mokytojų tarybos posėdyje.</w:t>
            </w:r>
          </w:p>
        </w:tc>
        <w:tc>
          <w:tcPr>
            <w:tcW w:w="2551" w:type="dxa"/>
            <w:tcBorders>
              <w:top w:val="single" w:sz="6" w:space="0" w:color="auto"/>
              <w:left w:val="single" w:sz="6" w:space="0" w:color="auto"/>
              <w:bottom w:val="single" w:sz="6" w:space="0" w:color="auto"/>
              <w:right w:val="single" w:sz="6" w:space="0" w:color="auto"/>
            </w:tcBorders>
            <w:hideMark/>
          </w:tcPr>
          <w:p w14:paraId="172F1BDD" w14:textId="77777777" w:rsidR="00141F20" w:rsidRDefault="00141F20" w:rsidP="00342242">
            <w:pPr>
              <w:ind w:firstLine="0"/>
              <w:rPr>
                <w:szCs w:val="24"/>
              </w:rPr>
            </w:pPr>
            <w:r>
              <w:rPr>
                <w:szCs w:val="24"/>
              </w:rPr>
              <w:t>Laima Barakauskienė</w:t>
            </w:r>
          </w:p>
        </w:tc>
      </w:tr>
      <w:tr w:rsidR="00141F20" w14:paraId="2426F3F1" w14:textId="77777777" w:rsidTr="002643FC">
        <w:tc>
          <w:tcPr>
            <w:tcW w:w="567" w:type="dxa"/>
            <w:tcBorders>
              <w:top w:val="single" w:sz="6" w:space="0" w:color="auto"/>
              <w:left w:val="single" w:sz="6" w:space="0" w:color="auto"/>
              <w:bottom w:val="single" w:sz="6" w:space="0" w:color="auto"/>
              <w:right w:val="single" w:sz="6" w:space="0" w:color="auto"/>
            </w:tcBorders>
          </w:tcPr>
          <w:p w14:paraId="69CE32D8" w14:textId="77777777" w:rsidR="00141F20" w:rsidRDefault="00141F20" w:rsidP="00141F20">
            <w:pPr>
              <w:numPr>
                <w:ilvl w:val="0"/>
                <w:numId w:val="26"/>
              </w:numPr>
              <w:overflowPunct w:val="0"/>
              <w:autoSpaceDE w:val="0"/>
              <w:autoSpaceDN w:val="0"/>
              <w:adjustRightInd w:val="0"/>
              <w:spacing w:line="256" w:lineRule="auto"/>
              <w:ind w:left="0" w:firstLine="0"/>
              <w:jc w:val="center"/>
              <w:rPr>
                <w:szCs w:val="24"/>
              </w:rPr>
            </w:pPr>
          </w:p>
        </w:tc>
        <w:tc>
          <w:tcPr>
            <w:tcW w:w="1560" w:type="dxa"/>
            <w:tcBorders>
              <w:top w:val="single" w:sz="6" w:space="0" w:color="auto"/>
              <w:left w:val="single" w:sz="6" w:space="0" w:color="auto"/>
              <w:bottom w:val="single" w:sz="6" w:space="0" w:color="auto"/>
              <w:right w:val="single" w:sz="6" w:space="0" w:color="auto"/>
            </w:tcBorders>
            <w:hideMark/>
          </w:tcPr>
          <w:p w14:paraId="26816EF9" w14:textId="77777777" w:rsidR="00141F20" w:rsidRDefault="00141F20" w:rsidP="00342242">
            <w:pPr>
              <w:ind w:firstLine="0"/>
              <w:jc w:val="left"/>
              <w:rPr>
                <w:szCs w:val="24"/>
              </w:rPr>
            </w:pPr>
            <w:r>
              <w:rPr>
                <w:szCs w:val="24"/>
              </w:rPr>
              <w:t>Klasės vadovų veiklos planavimas.</w:t>
            </w:r>
          </w:p>
        </w:tc>
        <w:tc>
          <w:tcPr>
            <w:tcW w:w="2270" w:type="dxa"/>
            <w:tcBorders>
              <w:top w:val="single" w:sz="6" w:space="0" w:color="auto"/>
              <w:left w:val="single" w:sz="6" w:space="0" w:color="auto"/>
              <w:bottom w:val="single" w:sz="6" w:space="0" w:color="auto"/>
              <w:right w:val="single" w:sz="6" w:space="0" w:color="auto"/>
            </w:tcBorders>
            <w:hideMark/>
          </w:tcPr>
          <w:p w14:paraId="4E8B0C84" w14:textId="77777777" w:rsidR="00141F20" w:rsidRDefault="00141F20" w:rsidP="00342242">
            <w:pPr>
              <w:ind w:firstLine="0"/>
              <w:jc w:val="left"/>
              <w:rPr>
                <w:szCs w:val="24"/>
              </w:rPr>
            </w:pPr>
            <w:r>
              <w:rPr>
                <w:szCs w:val="24"/>
              </w:rPr>
              <w:t>Klasės vadovų veiklos planų</w:t>
            </w:r>
          </w:p>
          <w:p w14:paraId="476BF76C" w14:textId="77777777" w:rsidR="00141F20" w:rsidRDefault="00141F20" w:rsidP="00342242">
            <w:pPr>
              <w:ind w:firstLine="0"/>
              <w:jc w:val="left"/>
              <w:rPr>
                <w:szCs w:val="24"/>
              </w:rPr>
            </w:pPr>
            <w:r>
              <w:rPr>
                <w:szCs w:val="24"/>
              </w:rPr>
              <w:t>dermė su gimnazijos tikslais ir uždaviniais.</w:t>
            </w:r>
          </w:p>
        </w:tc>
        <w:tc>
          <w:tcPr>
            <w:tcW w:w="1135" w:type="dxa"/>
            <w:tcBorders>
              <w:top w:val="single" w:sz="6" w:space="0" w:color="auto"/>
              <w:left w:val="single" w:sz="6" w:space="0" w:color="auto"/>
              <w:bottom w:val="single" w:sz="6" w:space="0" w:color="auto"/>
              <w:right w:val="single" w:sz="6" w:space="0" w:color="auto"/>
            </w:tcBorders>
            <w:hideMark/>
          </w:tcPr>
          <w:p w14:paraId="13FFD16A" w14:textId="77777777" w:rsidR="00141F20" w:rsidRDefault="00141F20" w:rsidP="00342242">
            <w:pPr>
              <w:ind w:firstLine="0"/>
              <w:rPr>
                <w:szCs w:val="24"/>
              </w:rPr>
            </w:pPr>
            <w:r>
              <w:rPr>
                <w:szCs w:val="24"/>
              </w:rPr>
              <w:t>2024-09</w:t>
            </w:r>
          </w:p>
        </w:tc>
        <w:tc>
          <w:tcPr>
            <w:tcW w:w="1698" w:type="dxa"/>
            <w:tcBorders>
              <w:top w:val="single" w:sz="6" w:space="0" w:color="auto"/>
              <w:left w:val="single" w:sz="6" w:space="0" w:color="auto"/>
              <w:bottom w:val="single" w:sz="6" w:space="0" w:color="auto"/>
              <w:right w:val="single" w:sz="6" w:space="0" w:color="auto"/>
            </w:tcBorders>
            <w:hideMark/>
          </w:tcPr>
          <w:p w14:paraId="5811878E" w14:textId="77777777" w:rsidR="00141F20" w:rsidRDefault="00141F20" w:rsidP="00342242">
            <w:pPr>
              <w:ind w:firstLine="0"/>
              <w:jc w:val="left"/>
              <w:rPr>
                <w:szCs w:val="24"/>
              </w:rPr>
            </w:pPr>
            <w:r>
              <w:rPr>
                <w:szCs w:val="24"/>
              </w:rPr>
              <w:t>Klasių vadovų  metodinės grupės susirinkime, individualiai,</w:t>
            </w:r>
          </w:p>
          <w:p w14:paraId="338A2755" w14:textId="77777777" w:rsidR="00141F20" w:rsidRDefault="00141F20" w:rsidP="00342242">
            <w:pPr>
              <w:ind w:firstLine="0"/>
              <w:jc w:val="left"/>
              <w:rPr>
                <w:szCs w:val="24"/>
              </w:rPr>
            </w:pPr>
            <w:r>
              <w:rPr>
                <w:szCs w:val="24"/>
              </w:rPr>
              <w:t>Direkciniame susirinkime.</w:t>
            </w:r>
          </w:p>
        </w:tc>
        <w:tc>
          <w:tcPr>
            <w:tcW w:w="2551" w:type="dxa"/>
            <w:tcBorders>
              <w:top w:val="single" w:sz="6" w:space="0" w:color="auto"/>
              <w:left w:val="single" w:sz="6" w:space="0" w:color="auto"/>
              <w:bottom w:val="single" w:sz="6" w:space="0" w:color="auto"/>
              <w:right w:val="single" w:sz="6" w:space="0" w:color="auto"/>
            </w:tcBorders>
            <w:hideMark/>
          </w:tcPr>
          <w:p w14:paraId="5613AC10" w14:textId="77777777" w:rsidR="00141F20" w:rsidRDefault="00141F20" w:rsidP="00342242">
            <w:pPr>
              <w:ind w:firstLine="0"/>
              <w:rPr>
                <w:szCs w:val="24"/>
              </w:rPr>
            </w:pPr>
            <w:r>
              <w:rPr>
                <w:szCs w:val="24"/>
              </w:rPr>
              <w:t xml:space="preserve">Asta Mauricienė, </w:t>
            </w:r>
          </w:p>
          <w:p w14:paraId="4BBCC6E4" w14:textId="77777777" w:rsidR="00141F20" w:rsidRDefault="00141F20" w:rsidP="00342242">
            <w:pPr>
              <w:ind w:firstLine="0"/>
              <w:rPr>
                <w:szCs w:val="24"/>
              </w:rPr>
            </w:pPr>
            <w:r>
              <w:rPr>
                <w:szCs w:val="24"/>
              </w:rPr>
              <w:t>Danguolė Švenčionienė</w:t>
            </w:r>
          </w:p>
        </w:tc>
      </w:tr>
      <w:tr w:rsidR="00141F20" w14:paraId="6FA8A85C" w14:textId="77777777" w:rsidTr="002643FC">
        <w:tc>
          <w:tcPr>
            <w:tcW w:w="567" w:type="dxa"/>
            <w:tcBorders>
              <w:top w:val="single" w:sz="6" w:space="0" w:color="auto"/>
              <w:left w:val="single" w:sz="6" w:space="0" w:color="auto"/>
              <w:bottom w:val="single" w:sz="6" w:space="0" w:color="auto"/>
              <w:right w:val="single" w:sz="6" w:space="0" w:color="auto"/>
            </w:tcBorders>
          </w:tcPr>
          <w:p w14:paraId="05693999" w14:textId="77777777" w:rsidR="00141F20" w:rsidRDefault="00141F20" w:rsidP="00141F20">
            <w:pPr>
              <w:numPr>
                <w:ilvl w:val="0"/>
                <w:numId w:val="26"/>
              </w:numPr>
              <w:overflowPunct w:val="0"/>
              <w:autoSpaceDE w:val="0"/>
              <w:autoSpaceDN w:val="0"/>
              <w:adjustRightInd w:val="0"/>
              <w:spacing w:line="256" w:lineRule="auto"/>
              <w:ind w:left="0" w:firstLine="0"/>
              <w:jc w:val="center"/>
              <w:rPr>
                <w:szCs w:val="24"/>
              </w:rPr>
            </w:pPr>
          </w:p>
        </w:tc>
        <w:tc>
          <w:tcPr>
            <w:tcW w:w="1560" w:type="dxa"/>
            <w:tcBorders>
              <w:top w:val="single" w:sz="6" w:space="0" w:color="auto"/>
              <w:left w:val="single" w:sz="6" w:space="0" w:color="auto"/>
              <w:bottom w:val="single" w:sz="6" w:space="0" w:color="auto"/>
              <w:right w:val="single" w:sz="6" w:space="0" w:color="auto"/>
            </w:tcBorders>
            <w:hideMark/>
          </w:tcPr>
          <w:p w14:paraId="30D35C47" w14:textId="77777777" w:rsidR="00141F20" w:rsidRDefault="00141F20" w:rsidP="00342242">
            <w:pPr>
              <w:ind w:firstLine="0"/>
              <w:jc w:val="left"/>
              <w:rPr>
                <w:szCs w:val="24"/>
              </w:rPr>
            </w:pPr>
            <w:r>
              <w:rPr>
                <w:szCs w:val="24"/>
              </w:rPr>
              <w:t>Įvairių mokomųjų dalykų individualizuotos  ir pritaikytos programos, skirtos mokinių turinčių spec. ugdymosi  poreikių mokymui.</w:t>
            </w:r>
          </w:p>
        </w:tc>
        <w:tc>
          <w:tcPr>
            <w:tcW w:w="2270" w:type="dxa"/>
            <w:tcBorders>
              <w:top w:val="single" w:sz="6" w:space="0" w:color="auto"/>
              <w:left w:val="single" w:sz="6" w:space="0" w:color="auto"/>
              <w:bottom w:val="single" w:sz="6" w:space="0" w:color="auto"/>
              <w:right w:val="single" w:sz="6" w:space="0" w:color="auto"/>
            </w:tcBorders>
          </w:tcPr>
          <w:p w14:paraId="3787E463" w14:textId="77777777" w:rsidR="00141F20" w:rsidRDefault="00141F20" w:rsidP="00342242">
            <w:pPr>
              <w:ind w:firstLine="0"/>
              <w:jc w:val="left"/>
              <w:rPr>
                <w:szCs w:val="24"/>
              </w:rPr>
            </w:pPr>
            <w:r>
              <w:rPr>
                <w:szCs w:val="24"/>
              </w:rPr>
              <w:t>Mokytojų parengtos individualizuotos ir pritaikytos programos.</w:t>
            </w:r>
          </w:p>
          <w:p w14:paraId="73518693" w14:textId="77777777" w:rsidR="00141F20" w:rsidRDefault="00141F20" w:rsidP="00342242">
            <w:pPr>
              <w:ind w:firstLine="0"/>
              <w:jc w:val="left"/>
              <w:rPr>
                <w:szCs w:val="24"/>
              </w:rPr>
            </w:pPr>
          </w:p>
          <w:p w14:paraId="19A4A2BA" w14:textId="77777777" w:rsidR="00141F20" w:rsidRDefault="00141F20" w:rsidP="00342242">
            <w:pPr>
              <w:ind w:firstLine="0"/>
              <w:jc w:val="left"/>
              <w:rPr>
                <w:szCs w:val="24"/>
              </w:rPr>
            </w:pPr>
          </w:p>
          <w:p w14:paraId="5C036DA5" w14:textId="77777777" w:rsidR="00141F20" w:rsidRDefault="00141F20" w:rsidP="00342242">
            <w:pPr>
              <w:ind w:firstLine="0"/>
              <w:jc w:val="left"/>
              <w:rPr>
                <w:szCs w:val="24"/>
              </w:rPr>
            </w:pPr>
          </w:p>
          <w:p w14:paraId="0A923600" w14:textId="77777777" w:rsidR="00141F20" w:rsidRDefault="00141F20" w:rsidP="00342242">
            <w:pPr>
              <w:ind w:firstLine="0"/>
              <w:jc w:val="left"/>
              <w:rPr>
                <w:szCs w:val="24"/>
              </w:rPr>
            </w:pPr>
          </w:p>
          <w:p w14:paraId="262E566C" w14:textId="77777777" w:rsidR="00141F20" w:rsidRDefault="00141F20" w:rsidP="00342242">
            <w:pPr>
              <w:ind w:firstLine="0"/>
              <w:jc w:val="left"/>
              <w:rPr>
                <w:szCs w:val="24"/>
              </w:rPr>
            </w:pPr>
          </w:p>
        </w:tc>
        <w:tc>
          <w:tcPr>
            <w:tcW w:w="1135" w:type="dxa"/>
            <w:tcBorders>
              <w:top w:val="single" w:sz="6" w:space="0" w:color="auto"/>
              <w:left w:val="single" w:sz="6" w:space="0" w:color="auto"/>
              <w:bottom w:val="single" w:sz="6" w:space="0" w:color="auto"/>
              <w:right w:val="single" w:sz="6" w:space="0" w:color="auto"/>
            </w:tcBorders>
            <w:hideMark/>
          </w:tcPr>
          <w:p w14:paraId="5AB63E75" w14:textId="77777777" w:rsidR="00141F20" w:rsidRDefault="00141F20" w:rsidP="00342242">
            <w:pPr>
              <w:ind w:firstLine="0"/>
              <w:rPr>
                <w:szCs w:val="24"/>
              </w:rPr>
            </w:pPr>
            <w:r>
              <w:rPr>
                <w:szCs w:val="24"/>
              </w:rPr>
              <w:t>2024-09,</w:t>
            </w:r>
          </w:p>
          <w:p w14:paraId="1C86E473" w14:textId="77777777" w:rsidR="00141F20" w:rsidRDefault="00141F20" w:rsidP="00342242">
            <w:pPr>
              <w:ind w:firstLine="0"/>
              <w:rPr>
                <w:szCs w:val="24"/>
              </w:rPr>
            </w:pPr>
            <w:r>
              <w:rPr>
                <w:szCs w:val="24"/>
              </w:rPr>
              <w:t>pagal poreikį</w:t>
            </w:r>
          </w:p>
        </w:tc>
        <w:tc>
          <w:tcPr>
            <w:tcW w:w="1698" w:type="dxa"/>
            <w:tcBorders>
              <w:top w:val="single" w:sz="6" w:space="0" w:color="auto"/>
              <w:left w:val="single" w:sz="6" w:space="0" w:color="auto"/>
              <w:bottom w:val="single" w:sz="6" w:space="0" w:color="auto"/>
              <w:right w:val="single" w:sz="6" w:space="0" w:color="auto"/>
            </w:tcBorders>
            <w:hideMark/>
          </w:tcPr>
          <w:p w14:paraId="7DF6D05D" w14:textId="77777777" w:rsidR="00141F20" w:rsidRDefault="00141F20" w:rsidP="00342242">
            <w:pPr>
              <w:ind w:firstLine="0"/>
              <w:jc w:val="left"/>
              <w:rPr>
                <w:szCs w:val="24"/>
              </w:rPr>
            </w:pPr>
            <w:r>
              <w:rPr>
                <w:szCs w:val="24"/>
              </w:rPr>
              <w:t>Vaiko gerovės komisijos posėdyje, individualiai.</w:t>
            </w:r>
          </w:p>
        </w:tc>
        <w:tc>
          <w:tcPr>
            <w:tcW w:w="2551" w:type="dxa"/>
            <w:tcBorders>
              <w:top w:val="single" w:sz="6" w:space="0" w:color="auto"/>
              <w:left w:val="single" w:sz="6" w:space="0" w:color="auto"/>
              <w:bottom w:val="single" w:sz="6" w:space="0" w:color="auto"/>
              <w:right w:val="single" w:sz="6" w:space="0" w:color="auto"/>
            </w:tcBorders>
            <w:hideMark/>
          </w:tcPr>
          <w:p w14:paraId="00A46FA8" w14:textId="77777777" w:rsidR="00141F20" w:rsidRDefault="00141F20" w:rsidP="00342242">
            <w:pPr>
              <w:ind w:firstLine="0"/>
              <w:rPr>
                <w:szCs w:val="24"/>
              </w:rPr>
            </w:pPr>
            <w:r>
              <w:rPr>
                <w:szCs w:val="24"/>
              </w:rPr>
              <w:t>Asta Mauricienė,</w:t>
            </w:r>
          </w:p>
          <w:p w14:paraId="3F5C3ADA" w14:textId="77777777" w:rsidR="00141F20" w:rsidRDefault="00141F20" w:rsidP="00342242">
            <w:pPr>
              <w:ind w:firstLine="0"/>
              <w:rPr>
                <w:szCs w:val="24"/>
              </w:rPr>
            </w:pPr>
            <w:r>
              <w:rPr>
                <w:szCs w:val="24"/>
              </w:rPr>
              <w:t>Evelina Dainauskė,</w:t>
            </w:r>
          </w:p>
          <w:p w14:paraId="504A873A" w14:textId="77777777" w:rsidR="00141F20" w:rsidRDefault="00141F20" w:rsidP="00342242">
            <w:pPr>
              <w:ind w:firstLine="0"/>
              <w:rPr>
                <w:szCs w:val="24"/>
              </w:rPr>
            </w:pPr>
            <w:r>
              <w:rPr>
                <w:szCs w:val="24"/>
              </w:rPr>
              <w:t xml:space="preserve">Danguolė Švenčionienė, </w:t>
            </w:r>
          </w:p>
          <w:p w14:paraId="56328CB1" w14:textId="77777777" w:rsidR="00141F20" w:rsidRDefault="00141F20" w:rsidP="00342242">
            <w:pPr>
              <w:ind w:firstLine="0"/>
              <w:rPr>
                <w:szCs w:val="24"/>
              </w:rPr>
            </w:pPr>
            <w:r>
              <w:rPr>
                <w:szCs w:val="24"/>
              </w:rPr>
              <w:t xml:space="preserve">Vitalijus Škimelis, </w:t>
            </w:r>
          </w:p>
          <w:p w14:paraId="6C4C4D39" w14:textId="77777777" w:rsidR="00141F20" w:rsidRDefault="00141F20" w:rsidP="00342242">
            <w:pPr>
              <w:ind w:firstLine="0"/>
              <w:rPr>
                <w:szCs w:val="24"/>
              </w:rPr>
            </w:pPr>
            <w:r>
              <w:rPr>
                <w:szCs w:val="24"/>
              </w:rPr>
              <w:t>Ina Stankevičiūtė,</w:t>
            </w:r>
          </w:p>
          <w:p w14:paraId="463B6543" w14:textId="77777777" w:rsidR="00141F20" w:rsidRDefault="00141F20" w:rsidP="00342242">
            <w:pPr>
              <w:ind w:firstLine="0"/>
              <w:rPr>
                <w:szCs w:val="24"/>
              </w:rPr>
            </w:pPr>
            <w:r>
              <w:rPr>
                <w:szCs w:val="24"/>
              </w:rPr>
              <w:t>Danguolė Būdvytytė</w:t>
            </w:r>
          </w:p>
        </w:tc>
      </w:tr>
      <w:tr w:rsidR="00141F20" w14:paraId="5834D580" w14:textId="77777777" w:rsidTr="002643FC">
        <w:trPr>
          <w:trHeight w:val="1682"/>
        </w:trPr>
        <w:tc>
          <w:tcPr>
            <w:tcW w:w="567" w:type="dxa"/>
            <w:tcBorders>
              <w:top w:val="single" w:sz="6" w:space="0" w:color="auto"/>
              <w:left w:val="single" w:sz="6" w:space="0" w:color="auto"/>
              <w:bottom w:val="single" w:sz="6" w:space="0" w:color="auto"/>
              <w:right w:val="single" w:sz="6" w:space="0" w:color="auto"/>
            </w:tcBorders>
          </w:tcPr>
          <w:p w14:paraId="344FB647" w14:textId="77777777" w:rsidR="00141F20" w:rsidRDefault="00141F20" w:rsidP="00141F20">
            <w:pPr>
              <w:numPr>
                <w:ilvl w:val="0"/>
                <w:numId w:val="26"/>
              </w:numPr>
              <w:overflowPunct w:val="0"/>
              <w:autoSpaceDE w:val="0"/>
              <w:autoSpaceDN w:val="0"/>
              <w:adjustRightInd w:val="0"/>
              <w:spacing w:line="256" w:lineRule="auto"/>
              <w:ind w:left="0" w:firstLine="0"/>
              <w:jc w:val="center"/>
              <w:rPr>
                <w:szCs w:val="24"/>
              </w:rPr>
            </w:pPr>
          </w:p>
        </w:tc>
        <w:tc>
          <w:tcPr>
            <w:tcW w:w="1560" w:type="dxa"/>
            <w:tcBorders>
              <w:top w:val="single" w:sz="6" w:space="0" w:color="auto"/>
              <w:left w:val="single" w:sz="6" w:space="0" w:color="auto"/>
              <w:bottom w:val="single" w:sz="6" w:space="0" w:color="auto"/>
              <w:right w:val="single" w:sz="6" w:space="0" w:color="auto"/>
            </w:tcBorders>
            <w:hideMark/>
          </w:tcPr>
          <w:p w14:paraId="71108826" w14:textId="77777777" w:rsidR="00141F20" w:rsidRDefault="00141F20" w:rsidP="00342242">
            <w:pPr>
              <w:ind w:firstLine="0"/>
              <w:jc w:val="left"/>
              <w:rPr>
                <w:szCs w:val="24"/>
              </w:rPr>
            </w:pPr>
            <w:r>
              <w:rPr>
                <w:szCs w:val="24"/>
              </w:rPr>
              <w:t>TAMO  dienyno pildymas. Mokinių/tėvų aktyvumas.</w:t>
            </w:r>
          </w:p>
        </w:tc>
        <w:tc>
          <w:tcPr>
            <w:tcW w:w="2270" w:type="dxa"/>
            <w:tcBorders>
              <w:top w:val="single" w:sz="6" w:space="0" w:color="auto"/>
              <w:left w:val="single" w:sz="6" w:space="0" w:color="auto"/>
              <w:bottom w:val="single" w:sz="6" w:space="0" w:color="auto"/>
              <w:right w:val="single" w:sz="6" w:space="0" w:color="auto"/>
            </w:tcBorders>
            <w:hideMark/>
          </w:tcPr>
          <w:p w14:paraId="22440926" w14:textId="77777777" w:rsidR="00141F20" w:rsidRDefault="00141F20" w:rsidP="00342242">
            <w:pPr>
              <w:ind w:firstLine="0"/>
              <w:jc w:val="left"/>
              <w:rPr>
                <w:szCs w:val="24"/>
              </w:rPr>
            </w:pPr>
            <w:r>
              <w:rPr>
                <w:szCs w:val="24"/>
              </w:rPr>
              <w:t>Dienyno pildymas.  Gimnazijos elektroninio dienyno tvarkymo nuostatų laikymasis. Mokinių, tėvų aktyvumas.</w:t>
            </w:r>
          </w:p>
        </w:tc>
        <w:tc>
          <w:tcPr>
            <w:tcW w:w="1135" w:type="dxa"/>
            <w:tcBorders>
              <w:top w:val="single" w:sz="6" w:space="0" w:color="auto"/>
              <w:left w:val="single" w:sz="6" w:space="0" w:color="auto"/>
              <w:bottom w:val="single" w:sz="6" w:space="0" w:color="auto"/>
              <w:right w:val="single" w:sz="6" w:space="0" w:color="auto"/>
            </w:tcBorders>
            <w:hideMark/>
          </w:tcPr>
          <w:p w14:paraId="271FCDA6" w14:textId="77777777" w:rsidR="00141F20" w:rsidRDefault="00141F20" w:rsidP="00342242">
            <w:pPr>
              <w:ind w:firstLine="0"/>
              <w:rPr>
                <w:szCs w:val="24"/>
              </w:rPr>
            </w:pPr>
            <w:r>
              <w:rPr>
                <w:szCs w:val="24"/>
              </w:rPr>
              <w:t>Nuolat</w:t>
            </w:r>
          </w:p>
        </w:tc>
        <w:tc>
          <w:tcPr>
            <w:tcW w:w="1698" w:type="dxa"/>
            <w:tcBorders>
              <w:top w:val="single" w:sz="6" w:space="0" w:color="auto"/>
              <w:left w:val="single" w:sz="6" w:space="0" w:color="auto"/>
              <w:bottom w:val="single" w:sz="6" w:space="0" w:color="auto"/>
              <w:right w:val="single" w:sz="6" w:space="0" w:color="auto"/>
            </w:tcBorders>
            <w:hideMark/>
          </w:tcPr>
          <w:p w14:paraId="0A2120CA" w14:textId="77777777" w:rsidR="00141F20" w:rsidRDefault="00141F20" w:rsidP="00342242">
            <w:pPr>
              <w:ind w:firstLine="0"/>
              <w:jc w:val="left"/>
              <w:rPr>
                <w:szCs w:val="24"/>
              </w:rPr>
            </w:pPr>
            <w:r>
              <w:rPr>
                <w:szCs w:val="24"/>
              </w:rPr>
              <w:t xml:space="preserve">Direkciniame susirinkime. Tėvų, mokinių </w:t>
            </w:r>
            <w:r w:rsidRPr="002643FC">
              <w:rPr>
                <w:spacing w:val="-6"/>
                <w:szCs w:val="24"/>
              </w:rPr>
              <w:t>susirinkimuose.</w:t>
            </w:r>
            <w:r>
              <w:rPr>
                <w:szCs w:val="24"/>
              </w:rPr>
              <w:t xml:space="preserve"> Individualiai.</w:t>
            </w:r>
          </w:p>
        </w:tc>
        <w:tc>
          <w:tcPr>
            <w:tcW w:w="2551" w:type="dxa"/>
            <w:tcBorders>
              <w:top w:val="single" w:sz="6" w:space="0" w:color="auto"/>
              <w:left w:val="single" w:sz="6" w:space="0" w:color="auto"/>
              <w:bottom w:val="single" w:sz="6" w:space="0" w:color="auto"/>
              <w:right w:val="single" w:sz="6" w:space="0" w:color="auto"/>
            </w:tcBorders>
            <w:hideMark/>
          </w:tcPr>
          <w:p w14:paraId="33F3A3CD" w14:textId="77777777" w:rsidR="00141F20" w:rsidRDefault="00141F20" w:rsidP="00342242">
            <w:pPr>
              <w:ind w:firstLine="0"/>
              <w:rPr>
                <w:szCs w:val="24"/>
              </w:rPr>
            </w:pPr>
            <w:r>
              <w:rPr>
                <w:szCs w:val="24"/>
              </w:rPr>
              <w:t>Virginija Ryliškienė,</w:t>
            </w:r>
          </w:p>
          <w:p w14:paraId="24DFAEB7" w14:textId="77777777" w:rsidR="00141F20" w:rsidRDefault="00141F20" w:rsidP="00342242">
            <w:pPr>
              <w:ind w:firstLine="0"/>
              <w:rPr>
                <w:szCs w:val="24"/>
              </w:rPr>
            </w:pPr>
            <w:r>
              <w:rPr>
                <w:szCs w:val="24"/>
              </w:rPr>
              <w:t>Asta Mauricienė,</w:t>
            </w:r>
          </w:p>
          <w:p w14:paraId="343E61A5" w14:textId="77777777" w:rsidR="00141F20" w:rsidRDefault="00141F20" w:rsidP="00342242">
            <w:pPr>
              <w:ind w:firstLine="0"/>
              <w:rPr>
                <w:szCs w:val="24"/>
              </w:rPr>
            </w:pPr>
            <w:r>
              <w:rPr>
                <w:szCs w:val="24"/>
              </w:rPr>
              <w:t>Danguolė Švenčionienė</w:t>
            </w:r>
          </w:p>
        </w:tc>
      </w:tr>
      <w:tr w:rsidR="00141F20" w14:paraId="058E5849" w14:textId="77777777" w:rsidTr="002643FC">
        <w:tc>
          <w:tcPr>
            <w:tcW w:w="567" w:type="dxa"/>
            <w:tcBorders>
              <w:top w:val="single" w:sz="6" w:space="0" w:color="auto"/>
              <w:left w:val="single" w:sz="6" w:space="0" w:color="auto"/>
              <w:bottom w:val="single" w:sz="6" w:space="0" w:color="auto"/>
              <w:right w:val="single" w:sz="6" w:space="0" w:color="auto"/>
            </w:tcBorders>
          </w:tcPr>
          <w:p w14:paraId="7DEF722D" w14:textId="77777777" w:rsidR="00141F20" w:rsidRDefault="00141F20" w:rsidP="00141F20">
            <w:pPr>
              <w:numPr>
                <w:ilvl w:val="0"/>
                <w:numId w:val="26"/>
              </w:numPr>
              <w:overflowPunct w:val="0"/>
              <w:autoSpaceDE w:val="0"/>
              <w:autoSpaceDN w:val="0"/>
              <w:adjustRightInd w:val="0"/>
              <w:spacing w:line="256" w:lineRule="auto"/>
              <w:ind w:left="0" w:firstLine="0"/>
              <w:jc w:val="center"/>
              <w:rPr>
                <w:szCs w:val="24"/>
              </w:rPr>
            </w:pPr>
          </w:p>
        </w:tc>
        <w:tc>
          <w:tcPr>
            <w:tcW w:w="1560" w:type="dxa"/>
            <w:tcBorders>
              <w:top w:val="single" w:sz="6" w:space="0" w:color="auto"/>
              <w:left w:val="single" w:sz="6" w:space="0" w:color="auto"/>
              <w:bottom w:val="single" w:sz="6" w:space="0" w:color="auto"/>
              <w:right w:val="single" w:sz="6" w:space="0" w:color="auto"/>
            </w:tcBorders>
            <w:hideMark/>
          </w:tcPr>
          <w:p w14:paraId="65FC3104" w14:textId="77777777" w:rsidR="00141F20" w:rsidRDefault="00141F20" w:rsidP="00342242">
            <w:pPr>
              <w:ind w:firstLine="0"/>
              <w:jc w:val="left"/>
              <w:rPr>
                <w:szCs w:val="24"/>
              </w:rPr>
            </w:pPr>
            <w:r>
              <w:rPr>
                <w:szCs w:val="24"/>
              </w:rPr>
              <w:t>Neformaliojo vaikų švietimo veiklos planavimas.</w:t>
            </w:r>
          </w:p>
        </w:tc>
        <w:tc>
          <w:tcPr>
            <w:tcW w:w="2270" w:type="dxa"/>
            <w:tcBorders>
              <w:top w:val="single" w:sz="6" w:space="0" w:color="auto"/>
              <w:left w:val="single" w:sz="6" w:space="0" w:color="auto"/>
              <w:bottom w:val="single" w:sz="6" w:space="0" w:color="auto"/>
              <w:right w:val="single" w:sz="6" w:space="0" w:color="auto"/>
            </w:tcBorders>
            <w:hideMark/>
          </w:tcPr>
          <w:p w14:paraId="16F14C49" w14:textId="77777777" w:rsidR="00141F20" w:rsidRDefault="00141F20" w:rsidP="00342242">
            <w:pPr>
              <w:ind w:firstLine="0"/>
              <w:jc w:val="left"/>
              <w:rPr>
                <w:szCs w:val="24"/>
              </w:rPr>
            </w:pPr>
            <w:r>
              <w:rPr>
                <w:szCs w:val="24"/>
              </w:rPr>
              <w:t>Neformaliojo vaikų švietimo  vadovų veiklos programos.</w:t>
            </w:r>
          </w:p>
        </w:tc>
        <w:tc>
          <w:tcPr>
            <w:tcW w:w="1135" w:type="dxa"/>
            <w:tcBorders>
              <w:top w:val="single" w:sz="6" w:space="0" w:color="auto"/>
              <w:left w:val="single" w:sz="6" w:space="0" w:color="auto"/>
              <w:bottom w:val="single" w:sz="6" w:space="0" w:color="auto"/>
              <w:right w:val="single" w:sz="6" w:space="0" w:color="auto"/>
            </w:tcBorders>
            <w:hideMark/>
          </w:tcPr>
          <w:p w14:paraId="42083A3A" w14:textId="77777777" w:rsidR="00141F20" w:rsidRDefault="00141F20" w:rsidP="00342242">
            <w:pPr>
              <w:ind w:firstLine="0"/>
              <w:rPr>
                <w:szCs w:val="24"/>
              </w:rPr>
            </w:pPr>
            <w:r>
              <w:rPr>
                <w:szCs w:val="24"/>
              </w:rPr>
              <w:t>2024-09</w:t>
            </w:r>
          </w:p>
        </w:tc>
        <w:tc>
          <w:tcPr>
            <w:tcW w:w="1698" w:type="dxa"/>
            <w:tcBorders>
              <w:top w:val="single" w:sz="6" w:space="0" w:color="auto"/>
              <w:left w:val="single" w:sz="6" w:space="0" w:color="auto"/>
              <w:bottom w:val="single" w:sz="6" w:space="0" w:color="auto"/>
              <w:right w:val="single" w:sz="6" w:space="0" w:color="auto"/>
            </w:tcBorders>
            <w:hideMark/>
          </w:tcPr>
          <w:p w14:paraId="50AE9544" w14:textId="77777777" w:rsidR="00141F20" w:rsidRDefault="00141F20" w:rsidP="00342242">
            <w:pPr>
              <w:ind w:firstLine="0"/>
              <w:rPr>
                <w:szCs w:val="24"/>
              </w:rPr>
            </w:pPr>
            <w:r>
              <w:rPr>
                <w:szCs w:val="24"/>
              </w:rPr>
              <w:t>Direkciniame susirinkime,</w:t>
            </w:r>
          </w:p>
          <w:p w14:paraId="54A13582" w14:textId="77777777" w:rsidR="00141F20" w:rsidRDefault="00141F20" w:rsidP="00342242">
            <w:pPr>
              <w:ind w:firstLine="0"/>
              <w:rPr>
                <w:szCs w:val="24"/>
              </w:rPr>
            </w:pPr>
            <w:r>
              <w:rPr>
                <w:szCs w:val="24"/>
              </w:rPr>
              <w:t>individualiai.</w:t>
            </w:r>
          </w:p>
        </w:tc>
        <w:tc>
          <w:tcPr>
            <w:tcW w:w="2551" w:type="dxa"/>
            <w:tcBorders>
              <w:top w:val="single" w:sz="6" w:space="0" w:color="auto"/>
              <w:left w:val="single" w:sz="6" w:space="0" w:color="auto"/>
              <w:bottom w:val="single" w:sz="6" w:space="0" w:color="auto"/>
              <w:right w:val="single" w:sz="6" w:space="0" w:color="auto"/>
            </w:tcBorders>
            <w:hideMark/>
          </w:tcPr>
          <w:p w14:paraId="478E93F8" w14:textId="77777777" w:rsidR="00141F20" w:rsidRDefault="00141F20" w:rsidP="00342242">
            <w:pPr>
              <w:ind w:firstLine="0"/>
              <w:rPr>
                <w:szCs w:val="24"/>
              </w:rPr>
            </w:pPr>
            <w:r>
              <w:rPr>
                <w:szCs w:val="24"/>
              </w:rPr>
              <w:t>Asta Mauricienė,</w:t>
            </w:r>
          </w:p>
          <w:p w14:paraId="43CF5F78" w14:textId="77777777" w:rsidR="00141F20" w:rsidRDefault="00141F20" w:rsidP="00342242">
            <w:pPr>
              <w:ind w:firstLine="0"/>
              <w:rPr>
                <w:szCs w:val="24"/>
              </w:rPr>
            </w:pPr>
            <w:r>
              <w:rPr>
                <w:szCs w:val="24"/>
              </w:rPr>
              <w:t>Danguolė Švenčionienė</w:t>
            </w:r>
          </w:p>
        </w:tc>
      </w:tr>
      <w:tr w:rsidR="00141F20" w14:paraId="060B3EA4" w14:textId="77777777" w:rsidTr="002643FC">
        <w:tc>
          <w:tcPr>
            <w:tcW w:w="567" w:type="dxa"/>
            <w:tcBorders>
              <w:top w:val="single" w:sz="6" w:space="0" w:color="auto"/>
              <w:left w:val="single" w:sz="6" w:space="0" w:color="auto"/>
              <w:bottom w:val="single" w:sz="6" w:space="0" w:color="auto"/>
              <w:right w:val="single" w:sz="6" w:space="0" w:color="auto"/>
            </w:tcBorders>
          </w:tcPr>
          <w:p w14:paraId="40DDAC41" w14:textId="77777777" w:rsidR="00141F20" w:rsidRDefault="00141F20" w:rsidP="00141F20">
            <w:pPr>
              <w:numPr>
                <w:ilvl w:val="0"/>
                <w:numId w:val="26"/>
              </w:numPr>
              <w:overflowPunct w:val="0"/>
              <w:autoSpaceDE w:val="0"/>
              <w:autoSpaceDN w:val="0"/>
              <w:adjustRightInd w:val="0"/>
              <w:spacing w:line="256" w:lineRule="auto"/>
              <w:ind w:left="0" w:firstLine="0"/>
              <w:jc w:val="center"/>
              <w:rPr>
                <w:szCs w:val="24"/>
              </w:rPr>
            </w:pPr>
          </w:p>
        </w:tc>
        <w:tc>
          <w:tcPr>
            <w:tcW w:w="1560" w:type="dxa"/>
            <w:tcBorders>
              <w:top w:val="single" w:sz="6" w:space="0" w:color="auto"/>
              <w:left w:val="single" w:sz="6" w:space="0" w:color="auto"/>
              <w:bottom w:val="single" w:sz="6" w:space="0" w:color="auto"/>
              <w:right w:val="single" w:sz="6" w:space="0" w:color="auto"/>
            </w:tcBorders>
            <w:hideMark/>
          </w:tcPr>
          <w:p w14:paraId="13261B3F" w14:textId="77777777" w:rsidR="00141F20" w:rsidRDefault="00141F20" w:rsidP="00342242">
            <w:pPr>
              <w:ind w:firstLine="0"/>
              <w:jc w:val="left"/>
              <w:rPr>
                <w:szCs w:val="24"/>
              </w:rPr>
            </w:pPr>
            <w:r>
              <w:rPr>
                <w:szCs w:val="24"/>
              </w:rPr>
              <w:t>Priešmokyklinio ugdymo grupės vaikų adaptacija gimnazijoje.</w:t>
            </w:r>
          </w:p>
        </w:tc>
        <w:tc>
          <w:tcPr>
            <w:tcW w:w="2270" w:type="dxa"/>
            <w:tcBorders>
              <w:top w:val="single" w:sz="6" w:space="0" w:color="auto"/>
              <w:left w:val="single" w:sz="6" w:space="0" w:color="auto"/>
              <w:bottom w:val="single" w:sz="6" w:space="0" w:color="auto"/>
              <w:right w:val="single" w:sz="6" w:space="0" w:color="auto"/>
            </w:tcBorders>
            <w:hideMark/>
          </w:tcPr>
          <w:p w14:paraId="37F00D5D" w14:textId="77777777" w:rsidR="00141F20" w:rsidRDefault="00141F20" w:rsidP="00342242">
            <w:pPr>
              <w:ind w:firstLine="0"/>
              <w:jc w:val="left"/>
              <w:rPr>
                <w:szCs w:val="24"/>
              </w:rPr>
            </w:pPr>
            <w:r>
              <w:rPr>
                <w:szCs w:val="24"/>
              </w:rPr>
              <w:t>Grupės emocinis mikroklimatas.</w:t>
            </w:r>
          </w:p>
          <w:p w14:paraId="0F3D7B96" w14:textId="77777777" w:rsidR="00141F20" w:rsidRDefault="00141F20" w:rsidP="00342242">
            <w:pPr>
              <w:ind w:firstLine="0"/>
              <w:jc w:val="left"/>
              <w:rPr>
                <w:szCs w:val="24"/>
              </w:rPr>
            </w:pPr>
            <w:r>
              <w:rPr>
                <w:szCs w:val="24"/>
              </w:rPr>
              <w:t>Mokytojo ir vaikų, vaikų tarpusavio santykiai. Veiklos stebėjimas.</w:t>
            </w:r>
          </w:p>
        </w:tc>
        <w:tc>
          <w:tcPr>
            <w:tcW w:w="1135" w:type="dxa"/>
            <w:tcBorders>
              <w:top w:val="single" w:sz="6" w:space="0" w:color="auto"/>
              <w:left w:val="single" w:sz="6" w:space="0" w:color="auto"/>
              <w:bottom w:val="single" w:sz="6" w:space="0" w:color="auto"/>
              <w:right w:val="single" w:sz="6" w:space="0" w:color="auto"/>
            </w:tcBorders>
            <w:hideMark/>
          </w:tcPr>
          <w:p w14:paraId="44BAD1F4" w14:textId="77777777" w:rsidR="00141F20" w:rsidRDefault="00141F20" w:rsidP="00342242">
            <w:pPr>
              <w:ind w:firstLine="0"/>
              <w:rPr>
                <w:szCs w:val="24"/>
              </w:rPr>
            </w:pPr>
            <w:r>
              <w:rPr>
                <w:szCs w:val="24"/>
              </w:rPr>
              <w:t>2024-10</w:t>
            </w:r>
          </w:p>
        </w:tc>
        <w:tc>
          <w:tcPr>
            <w:tcW w:w="1698" w:type="dxa"/>
            <w:tcBorders>
              <w:top w:val="single" w:sz="6" w:space="0" w:color="auto"/>
              <w:left w:val="single" w:sz="6" w:space="0" w:color="auto"/>
              <w:bottom w:val="single" w:sz="6" w:space="0" w:color="auto"/>
              <w:right w:val="single" w:sz="6" w:space="0" w:color="auto"/>
            </w:tcBorders>
            <w:hideMark/>
          </w:tcPr>
          <w:p w14:paraId="4E155AC7" w14:textId="77777777" w:rsidR="00141F20" w:rsidRDefault="00141F20" w:rsidP="00342242">
            <w:pPr>
              <w:ind w:firstLine="0"/>
              <w:jc w:val="left"/>
              <w:rPr>
                <w:szCs w:val="24"/>
              </w:rPr>
            </w:pPr>
            <w:r>
              <w:rPr>
                <w:szCs w:val="24"/>
              </w:rPr>
              <w:t>Ikimokyklinio, priešmokyklinio ir pradinio ugdymo mokytojų metodinėje grupėje.</w:t>
            </w:r>
          </w:p>
        </w:tc>
        <w:tc>
          <w:tcPr>
            <w:tcW w:w="2551" w:type="dxa"/>
            <w:tcBorders>
              <w:top w:val="single" w:sz="6" w:space="0" w:color="auto"/>
              <w:left w:val="single" w:sz="6" w:space="0" w:color="auto"/>
              <w:bottom w:val="single" w:sz="6" w:space="0" w:color="auto"/>
              <w:right w:val="single" w:sz="6" w:space="0" w:color="auto"/>
            </w:tcBorders>
            <w:hideMark/>
          </w:tcPr>
          <w:p w14:paraId="244855AB" w14:textId="77777777" w:rsidR="00141F20" w:rsidRDefault="00141F20" w:rsidP="00342242">
            <w:pPr>
              <w:ind w:firstLine="0"/>
              <w:jc w:val="left"/>
              <w:rPr>
                <w:szCs w:val="24"/>
              </w:rPr>
            </w:pPr>
            <w:r>
              <w:rPr>
                <w:szCs w:val="24"/>
              </w:rPr>
              <w:t>Asta Mauricienė, Danguolė Švenčionienė</w:t>
            </w:r>
          </w:p>
        </w:tc>
      </w:tr>
      <w:tr w:rsidR="00141F20" w14:paraId="0F481CDF" w14:textId="77777777" w:rsidTr="002643FC">
        <w:tc>
          <w:tcPr>
            <w:tcW w:w="567" w:type="dxa"/>
            <w:tcBorders>
              <w:top w:val="single" w:sz="6" w:space="0" w:color="auto"/>
              <w:left w:val="single" w:sz="6" w:space="0" w:color="auto"/>
              <w:bottom w:val="single" w:sz="6" w:space="0" w:color="auto"/>
              <w:right w:val="single" w:sz="6" w:space="0" w:color="auto"/>
            </w:tcBorders>
          </w:tcPr>
          <w:p w14:paraId="786ED1EC" w14:textId="77777777" w:rsidR="00141F20" w:rsidRDefault="00141F20" w:rsidP="00141F20">
            <w:pPr>
              <w:numPr>
                <w:ilvl w:val="0"/>
                <w:numId w:val="26"/>
              </w:numPr>
              <w:overflowPunct w:val="0"/>
              <w:autoSpaceDE w:val="0"/>
              <w:autoSpaceDN w:val="0"/>
              <w:adjustRightInd w:val="0"/>
              <w:spacing w:line="256" w:lineRule="auto"/>
              <w:ind w:left="0" w:firstLine="0"/>
              <w:jc w:val="center"/>
              <w:rPr>
                <w:szCs w:val="24"/>
              </w:rPr>
            </w:pPr>
          </w:p>
        </w:tc>
        <w:tc>
          <w:tcPr>
            <w:tcW w:w="1560" w:type="dxa"/>
            <w:tcBorders>
              <w:top w:val="single" w:sz="6" w:space="0" w:color="auto"/>
              <w:left w:val="single" w:sz="6" w:space="0" w:color="auto"/>
              <w:bottom w:val="single" w:sz="6" w:space="0" w:color="auto"/>
              <w:right w:val="single" w:sz="6" w:space="0" w:color="auto"/>
            </w:tcBorders>
            <w:hideMark/>
          </w:tcPr>
          <w:p w14:paraId="4E783B5A" w14:textId="77777777" w:rsidR="00141F20" w:rsidRDefault="00141F20" w:rsidP="00342242">
            <w:pPr>
              <w:ind w:firstLine="0"/>
              <w:jc w:val="left"/>
              <w:rPr>
                <w:szCs w:val="24"/>
              </w:rPr>
            </w:pPr>
            <w:r>
              <w:rPr>
                <w:szCs w:val="24"/>
              </w:rPr>
              <w:t>Ikimokyklinio ugdymo grupės vaikų adaptacija.</w:t>
            </w:r>
          </w:p>
        </w:tc>
        <w:tc>
          <w:tcPr>
            <w:tcW w:w="2270" w:type="dxa"/>
            <w:tcBorders>
              <w:top w:val="single" w:sz="6" w:space="0" w:color="auto"/>
              <w:left w:val="single" w:sz="6" w:space="0" w:color="auto"/>
              <w:bottom w:val="single" w:sz="6" w:space="0" w:color="auto"/>
              <w:right w:val="single" w:sz="6" w:space="0" w:color="auto"/>
            </w:tcBorders>
            <w:hideMark/>
          </w:tcPr>
          <w:p w14:paraId="7589C5D5" w14:textId="77777777" w:rsidR="00141F20" w:rsidRDefault="00141F20" w:rsidP="00342242">
            <w:pPr>
              <w:ind w:firstLine="0"/>
              <w:jc w:val="left"/>
              <w:rPr>
                <w:szCs w:val="24"/>
              </w:rPr>
            </w:pPr>
            <w:r>
              <w:rPr>
                <w:szCs w:val="24"/>
              </w:rPr>
              <w:t>Grupės emocinis mikroklimatas. Grupės auklėtojo ir vaikų, vaikų tarpusavio santykiai. Veiklos stebėjimas.</w:t>
            </w:r>
          </w:p>
        </w:tc>
        <w:tc>
          <w:tcPr>
            <w:tcW w:w="1135" w:type="dxa"/>
            <w:tcBorders>
              <w:top w:val="single" w:sz="6" w:space="0" w:color="auto"/>
              <w:left w:val="single" w:sz="6" w:space="0" w:color="auto"/>
              <w:bottom w:val="single" w:sz="6" w:space="0" w:color="auto"/>
              <w:right w:val="single" w:sz="6" w:space="0" w:color="auto"/>
            </w:tcBorders>
            <w:hideMark/>
          </w:tcPr>
          <w:p w14:paraId="417769ED" w14:textId="77777777" w:rsidR="00141F20" w:rsidRDefault="00141F20" w:rsidP="00342242">
            <w:pPr>
              <w:ind w:firstLine="0"/>
              <w:rPr>
                <w:szCs w:val="24"/>
              </w:rPr>
            </w:pPr>
            <w:r>
              <w:rPr>
                <w:szCs w:val="24"/>
              </w:rPr>
              <w:t>2024-10</w:t>
            </w:r>
          </w:p>
        </w:tc>
        <w:tc>
          <w:tcPr>
            <w:tcW w:w="1698" w:type="dxa"/>
            <w:tcBorders>
              <w:top w:val="single" w:sz="6" w:space="0" w:color="auto"/>
              <w:left w:val="single" w:sz="6" w:space="0" w:color="auto"/>
              <w:bottom w:val="single" w:sz="6" w:space="0" w:color="auto"/>
              <w:right w:val="single" w:sz="6" w:space="0" w:color="auto"/>
            </w:tcBorders>
            <w:hideMark/>
          </w:tcPr>
          <w:p w14:paraId="1D277228" w14:textId="77777777" w:rsidR="00141F20" w:rsidRDefault="00141F20" w:rsidP="00342242">
            <w:pPr>
              <w:ind w:firstLine="0"/>
              <w:jc w:val="left"/>
              <w:rPr>
                <w:szCs w:val="24"/>
              </w:rPr>
            </w:pPr>
            <w:r>
              <w:rPr>
                <w:szCs w:val="24"/>
              </w:rPr>
              <w:t>Ikimokyklinio, priešmokyklinio ir pradinio ugdymo mokytojų metodinėje grupėje.</w:t>
            </w:r>
          </w:p>
        </w:tc>
        <w:tc>
          <w:tcPr>
            <w:tcW w:w="2551" w:type="dxa"/>
            <w:tcBorders>
              <w:top w:val="single" w:sz="6" w:space="0" w:color="auto"/>
              <w:left w:val="single" w:sz="6" w:space="0" w:color="auto"/>
              <w:bottom w:val="single" w:sz="6" w:space="0" w:color="auto"/>
              <w:right w:val="single" w:sz="6" w:space="0" w:color="auto"/>
            </w:tcBorders>
            <w:hideMark/>
          </w:tcPr>
          <w:p w14:paraId="0D531FD5" w14:textId="77777777" w:rsidR="00141F20" w:rsidRDefault="00141F20" w:rsidP="00342242">
            <w:pPr>
              <w:ind w:firstLine="0"/>
              <w:rPr>
                <w:szCs w:val="24"/>
              </w:rPr>
            </w:pPr>
            <w:r>
              <w:rPr>
                <w:szCs w:val="24"/>
              </w:rPr>
              <w:t xml:space="preserve">Asta Mauricienė, </w:t>
            </w:r>
          </w:p>
          <w:p w14:paraId="48F8E3CD" w14:textId="77777777" w:rsidR="00141F20" w:rsidRDefault="00141F20" w:rsidP="00342242">
            <w:pPr>
              <w:ind w:firstLine="0"/>
              <w:rPr>
                <w:szCs w:val="24"/>
              </w:rPr>
            </w:pPr>
            <w:r>
              <w:rPr>
                <w:szCs w:val="24"/>
              </w:rPr>
              <w:t>Danguolė Švenčionienė</w:t>
            </w:r>
          </w:p>
        </w:tc>
      </w:tr>
      <w:tr w:rsidR="00141F20" w14:paraId="6FE397CF" w14:textId="77777777" w:rsidTr="002643FC">
        <w:trPr>
          <w:trHeight w:val="1584"/>
        </w:trPr>
        <w:tc>
          <w:tcPr>
            <w:tcW w:w="567" w:type="dxa"/>
            <w:tcBorders>
              <w:top w:val="single" w:sz="6" w:space="0" w:color="auto"/>
              <w:left w:val="single" w:sz="6" w:space="0" w:color="auto"/>
              <w:bottom w:val="single" w:sz="4" w:space="0" w:color="auto"/>
              <w:right w:val="single" w:sz="6" w:space="0" w:color="auto"/>
            </w:tcBorders>
            <w:hideMark/>
          </w:tcPr>
          <w:p w14:paraId="5C8851FB" w14:textId="77777777" w:rsidR="00141F20" w:rsidRDefault="00141F20">
            <w:pPr>
              <w:spacing w:line="256" w:lineRule="auto"/>
              <w:ind w:firstLine="0"/>
              <w:jc w:val="center"/>
              <w:rPr>
                <w:szCs w:val="24"/>
              </w:rPr>
            </w:pPr>
            <w:r>
              <w:rPr>
                <w:szCs w:val="24"/>
              </w:rPr>
              <w:t>20.</w:t>
            </w:r>
          </w:p>
        </w:tc>
        <w:tc>
          <w:tcPr>
            <w:tcW w:w="1560" w:type="dxa"/>
            <w:tcBorders>
              <w:top w:val="single" w:sz="6" w:space="0" w:color="auto"/>
              <w:left w:val="single" w:sz="6" w:space="0" w:color="auto"/>
              <w:bottom w:val="single" w:sz="4" w:space="0" w:color="auto"/>
              <w:right w:val="single" w:sz="6" w:space="0" w:color="auto"/>
            </w:tcBorders>
          </w:tcPr>
          <w:p w14:paraId="74BDE226" w14:textId="77777777" w:rsidR="00141F20" w:rsidRDefault="00141F20" w:rsidP="00342242">
            <w:pPr>
              <w:ind w:firstLine="0"/>
              <w:jc w:val="left"/>
              <w:rPr>
                <w:szCs w:val="24"/>
              </w:rPr>
            </w:pPr>
            <w:r>
              <w:rPr>
                <w:szCs w:val="24"/>
              </w:rPr>
              <w:t>1 klasės mokinių mokyklinė branda, adaptacija</w:t>
            </w:r>
          </w:p>
          <w:p w14:paraId="3399AF16" w14:textId="77777777" w:rsidR="00141F20" w:rsidRDefault="00141F20" w:rsidP="00342242">
            <w:pPr>
              <w:ind w:firstLine="0"/>
              <w:jc w:val="left"/>
              <w:rPr>
                <w:szCs w:val="24"/>
              </w:rPr>
            </w:pPr>
          </w:p>
          <w:p w14:paraId="29DEAC65" w14:textId="77777777" w:rsidR="00141F20" w:rsidRDefault="00141F20" w:rsidP="00342242">
            <w:pPr>
              <w:ind w:firstLine="0"/>
              <w:jc w:val="left"/>
              <w:rPr>
                <w:szCs w:val="24"/>
              </w:rPr>
            </w:pPr>
          </w:p>
          <w:p w14:paraId="5E886A84" w14:textId="77777777" w:rsidR="00141F20" w:rsidRDefault="00141F20" w:rsidP="00342242">
            <w:pPr>
              <w:ind w:firstLine="0"/>
              <w:jc w:val="left"/>
              <w:rPr>
                <w:szCs w:val="24"/>
              </w:rPr>
            </w:pPr>
          </w:p>
        </w:tc>
        <w:tc>
          <w:tcPr>
            <w:tcW w:w="2270" w:type="dxa"/>
            <w:tcBorders>
              <w:top w:val="single" w:sz="6" w:space="0" w:color="auto"/>
              <w:left w:val="single" w:sz="6" w:space="0" w:color="auto"/>
              <w:bottom w:val="single" w:sz="4" w:space="0" w:color="auto"/>
              <w:right w:val="single" w:sz="6" w:space="0" w:color="auto"/>
            </w:tcBorders>
          </w:tcPr>
          <w:p w14:paraId="326B4343" w14:textId="77777777" w:rsidR="00141F20" w:rsidRDefault="00141F20" w:rsidP="00342242">
            <w:pPr>
              <w:ind w:firstLine="0"/>
              <w:jc w:val="left"/>
              <w:rPr>
                <w:szCs w:val="24"/>
              </w:rPr>
            </w:pPr>
            <w:r>
              <w:rPr>
                <w:szCs w:val="24"/>
              </w:rPr>
              <w:t>Klasės emocinis mikroklimatas. Pirmokų branda. Pamokų stebėjimas</w:t>
            </w:r>
          </w:p>
          <w:p w14:paraId="58003E1A" w14:textId="77777777" w:rsidR="00141F20" w:rsidRDefault="00141F20" w:rsidP="00342242">
            <w:pPr>
              <w:ind w:firstLine="0"/>
              <w:jc w:val="left"/>
              <w:rPr>
                <w:szCs w:val="24"/>
              </w:rPr>
            </w:pPr>
          </w:p>
        </w:tc>
        <w:tc>
          <w:tcPr>
            <w:tcW w:w="1135" w:type="dxa"/>
            <w:tcBorders>
              <w:top w:val="single" w:sz="6" w:space="0" w:color="auto"/>
              <w:left w:val="single" w:sz="6" w:space="0" w:color="auto"/>
              <w:bottom w:val="single" w:sz="4" w:space="0" w:color="auto"/>
              <w:right w:val="single" w:sz="6" w:space="0" w:color="auto"/>
            </w:tcBorders>
            <w:hideMark/>
          </w:tcPr>
          <w:p w14:paraId="1C5B4057" w14:textId="77777777" w:rsidR="00141F20" w:rsidRDefault="00141F20" w:rsidP="00342242">
            <w:pPr>
              <w:ind w:firstLine="0"/>
              <w:rPr>
                <w:szCs w:val="24"/>
              </w:rPr>
            </w:pPr>
            <w:r>
              <w:rPr>
                <w:szCs w:val="24"/>
              </w:rPr>
              <w:t>2024-10</w:t>
            </w:r>
          </w:p>
        </w:tc>
        <w:tc>
          <w:tcPr>
            <w:tcW w:w="1698" w:type="dxa"/>
            <w:tcBorders>
              <w:top w:val="single" w:sz="6" w:space="0" w:color="auto"/>
              <w:left w:val="single" w:sz="6" w:space="0" w:color="auto"/>
              <w:bottom w:val="single" w:sz="4" w:space="0" w:color="auto"/>
              <w:right w:val="single" w:sz="6" w:space="0" w:color="auto"/>
            </w:tcBorders>
            <w:hideMark/>
          </w:tcPr>
          <w:p w14:paraId="73C01BB9" w14:textId="77777777" w:rsidR="00141F20" w:rsidRDefault="00141F20" w:rsidP="00342242">
            <w:pPr>
              <w:ind w:firstLine="0"/>
              <w:jc w:val="left"/>
              <w:rPr>
                <w:szCs w:val="24"/>
              </w:rPr>
            </w:pPr>
            <w:r>
              <w:rPr>
                <w:szCs w:val="24"/>
              </w:rPr>
              <w:t xml:space="preserve">Ikimokyklinio, </w:t>
            </w:r>
            <w:r w:rsidRPr="00474DB1">
              <w:rPr>
                <w:spacing w:val="-8"/>
                <w:szCs w:val="24"/>
              </w:rPr>
              <w:t>priešmokyklinio</w:t>
            </w:r>
            <w:r>
              <w:rPr>
                <w:szCs w:val="24"/>
              </w:rPr>
              <w:t xml:space="preserve"> ir pradinio ugdymo mokytojų metodinėje grupėje.</w:t>
            </w:r>
          </w:p>
        </w:tc>
        <w:tc>
          <w:tcPr>
            <w:tcW w:w="2551" w:type="dxa"/>
            <w:tcBorders>
              <w:top w:val="single" w:sz="6" w:space="0" w:color="auto"/>
              <w:left w:val="single" w:sz="6" w:space="0" w:color="auto"/>
              <w:bottom w:val="single" w:sz="4" w:space="0" w:color="auto"/>
              <w:right w:val="single" w:sz="6" w:space="0" w:color="auto"/>
            </w:tcBorders>
            <w:hideMark/>
          </w:tcPr>
          <w:p w14:paraId="2BF48B68" w14:textId="77777777" w:rsidR="00141F20" w:rsidRDefault="00141F20" w:rsidP="00342242">
            <w:pPr>
              <w:ind w:firstLine="0"/>
              <w:rPr>
                <w:szCs w:val="24"/>
              </w:rPr>
            </w:pPr>
            <w:r>
              <w:rPr>
                <w:szCs w:val="24"/>
              </w:rPr>
              <w:t>Asta Mauricienė,</w:t>
            </w:r>
          </w:p>
          <w:p w14:paraId="5F94F0B7" w14:textId="77777777" w:rsidR="00141F20" w:rsidRDefault="00141F20" w:rsidP="00342242">
            <w:pPr>
              <w:ind w:firstLine="0"/>
              <w:rPr>
                <w:szCs w:val="24"/>
              </w:rPr>
            </w:pPr>
            <w:r>
              <w:rPr>
                <w:szCs w:val="24"/>
              </w:rPr>
              <w:t>Danguolė Švenčionienė</w:t>
            </w:r>
          </w:p>
        </w:tc>
      </w:tr>
      <w:tr w:rsidR="00141F20" w14:paraId="3A152312" w14:textId="77777777" w:rsidTr="002643FC">
        <w:trPr>
          <w:trHeight w:val="2753"/>
        </w:trPr>
        <w:tc>
          <w:tcPr>
            <w:tcW w:w="567" w:type="dxa"/>
            <w:tcBorders>
              <w:top w:val="single" w:sz="4" w:space="0" w:color="auto"/>
              <w:left w:val="single" w:sz="6" w:space="0" w:color="auto"/>
              <w:bottom w:val="single" w:sz="6" w:space="0" w:color="auto"/>
              <w:right w:val="single" w:sz="6" w:space="0" w:color="auto"/>
            </w:tcBorders>
            <w:hideMark/>
          </w:tcPr>
          <w:p w14:paraId="0943DFA8" w14:textId="77777777" w:rsidR="00141F20" w:rsidRDefault="00141F20">
            <w:pPr>
              <w:spacing w:line="256" w:lineRule="auto"/>
              <w:ind w:firstLine="0"/>
              <w:jc w:val="center"/>
              <w:rPr>
                <w:szCs w:val="24"/>
              </w:rPr>
            </w:pPr>
            <w:r>
              <w:rPr>
                <w:szCs w:val="24"/>
              </w:rPr>
              <w:t>21.</w:t>
            </w:r>
          </w:p>
        </w:tc>
        <w:tc>
          <w:tcPr>
            <w:tcW w:w="1560" w:type="dxa"/>
            <w:tcBorders>
              <w:top w:val="single" w:sz="4" w:space="0" w:color="auto"/>
              <w:left w:val="single" w:sz="6" w:space="0" w:color="auto"/>
              <w:bottom w:val="single" w:sz="6" w:space="0" w:color="auto"/>
              <w:right w:val="single" w:sz="6" w:space="0" w:color="auto"/>
            </w:tcBorders>
          </w:tcPr>
          <w:p w14:paraId="0BE7E276" w14:textId="77777777" w:rsidR="00141F20" w:rsidRDefault="00141F20" w:rsidP="00342242">
            <w:pPr>
              <w:ind w:firstLine="0"/>
              <w:jc w:val="left"/>
              <w:rPr>
                <w:szCs w:val="24"/>
              </w:rPr>
            </w:pPr>
            <w:r>
              <w:rPr>
                <w:szCs w:val="24"/>
              </w:rPr>
              <w:t>Kontrolinių darbų organizavimo ir vykdymo tvarka.</w:t>
            </w:r>
          </w:p>
          <w:p w14:paraId="59E785B5" w14:textId="77777777" w:rsidR="00141F20" w:rsidRDefault="00141F20" w:rsidP="00342242">
            <w:pPr>
              <w:ind w:firstLine="0"/>
              <w:jc w:val="left"/>
              <w:rPr>
                <w:szCs w:val="24"/>
              </w:rPr>
            </w:pPr>
          </w:p>
          <w:p w14:paraId="22015D7A" w14:textId="77777777" w:rsidR="00141F20" w:rsidRDefault="00141F20" w:rsidP="00342242">
            <w:pPr>
              <w:ind w:firstLine="0"/>
              <w:jc w:val="left"/>
              <w:rPr>
                <w:szCs w:val="24"/>
              </w:rPr>
            </w:pPr>
          </w:p>
          <w:p w14:paraId="296BDA4D" w14:textId="77777777" w:rsidR="00141F20" w:rsidRDefault="00141F20" w:rsidP="00342242">
            <w:pPr>
              <w:ind w:firstLine="0"/>
              <w:jc w:val="left"/>
              <w:rPr>
                <w:szCs w:val="24"/>
              </w:rPr>
            </w:pPr>
          </w:p>
          <w:p w14:paraId="29A292AB" w14:textId="77777777" w:rsidR="00141F20" w:rsidRDefault="00141F20" w:rsidP="00342242">
            <w:pPr>
              <w:ind w:firstLine="0"/>
              <w:jc w:val="left"/>
              <w:rPr>
                <w:szCs w:val="24"/>
              </w:rPr>
            </w:pPr>
          </w:p>
        </w:tc>
        <w:tc>
          <w:tcPr>
            <w:tcW w:w="2270" w:type="dxa"/>
            <w:tcBorders>
              <w:top w:val="single" w:sz="4" w:space="0" w:color="auto"/>
              <w:left w:val="single" w:sz="6" w:space="0" w:color="auto"/>
              <w:bottom w:val="single" w:sz="6" w:space="0" w:color="auto"/>
              <w:right w:val="single" w:sz="6" w:space="0" w:color="auto"/>
            </w:tcBorders>
            <w:hideMark/>
          </w:tcPr>
          <w:p w14:paraId="5CE163AA" w14:textId="77777777" w:rsidR="00141F20" w:rsidRDefault="00141F20" w:rsidP="00342242">
            <w:pPr>
              <w:ind w:firstLine="0"/>
              <w:jc w:val="left"/>
              <w:rPr>
                <w:szCs w:val="24"/>
              </w:rPr>
            </w:pPr>
            <w:r>
              <w:rPr>
                <w:szCs w:val="24"/>
              </w:rPr>
              <w:t>Sudarytų kontrolinių darbų TAMO dienyne grafikų laikymasis. Mokinių pažangos ir pasiekimų vertinimo tvarkos aprašo nuostatų dėl kontrolinių darbų laikymasis.</w:t>
            </w:r>
          </w:p>
        </w:tc>
        <w:tc>
          <w:tcPr>
            <w:tcW w:w="1135" w:type="dxa"/>
            <w:tcBorders>
              <w:top w:val="single" w:sz="4" w:space="0" w:color="auto"/>
              <w:left w:val="single" w:sz="6" w:space="0" w:color="auto"/>
              <w:bottom w:val="single" w:sz="6" w:space="0" w:color="auto"/>
              <w:right w:val="single" w:sz="6" w:space="0" w:color="auto"/>
            </w:tcBorders>
            <w:hideMark/>
          </w:tcPr>
          <w:p w14:paraId="4DB95DC7" w14:textId="77777777" w:rsidR="00141F20" w:rsidRDefault="00141F20" w:rsidP="00342242">
            <w:pPr>
              <w:ind w:firstLine="0"/>
              <w:rPr>
                <w:szCs w:val="24"/>
              </w:rPr>
            </w:pPr>
            <w:r>
              <w:rPr>
                <w:szCs w:val="24"/>
              </w:rPr>
              <w:t>Nuolat</w:t>
            </w:r>
          </w:p>
        </w:tc>
        <w:tc>
          <w:tcPr>
            <w:tcW w:w="1698" w:type="dxa"/>
            <w:tcBorders>
              <w:top w:val="single" w:sz="4" w:space="0" w:color="auto"/>
              <w:left w:val="single" w:sz="6" w:space="0" w:color="auto"/>
              <w:bottom w:val="single" w:sz="6" w:space="0" w:color="auto"/>
              <w:right w:val="single" w:sz="6" w:space="0" w:color="auto"/>
            </w:tcBorders>
            <w:hideMark/>
          </w:tcPr>
          <w:p w14:paraId="5B4F8025" w14:textId="77777777" w:rsidR="00141F20" w:rsidRDefault="00141F20" w:rsidP="00342242">
            <w:pPr>
              <w:ind w:firstLine="0"/>
              <w:jc w:val="left"/>
              <w:rPr>
                <w:szCs w:val="24"/>
              </w:rPr>
            </w:pPr>
            <w:r>
              <w:rPr>
                <w:szCs w:val="24"/>
              </w:rPr>
              <w:t>Individualiai.</w:t>
            </w:r>
          </w:p>
        </w:tc>
        <w:tc>
          <w:tcPr>
            <w:tcW w:w="2551" w:type="dxa"/>
            <w:tcBorders>
              <w:top w:val="single" w:sz="4" w:space="0" w:color="auto"/>
              <w:left w:val="single" w:sz="6" w:space="0" w:color="auto"/>
              <w:bottom w:val="single" w:sz="6" w:space="0" w:color="auto"/>
              <w:right w:val="single" w:sz="6" w:space="0" w:color="auto"/>
            </w:tcBorders>
            <w:hideMark/>
          </w:tcPr>
          <w:p w14:paraId="13F3F804" w14:textId="77777777" w:rsidR="00141F20" w:rsidRDefault="00141F20" w:rsidP="00342242">
            <w:pPr>
              <w:ind w:firstLine="0"/>
              <w:rPr>
                <w:szCs w:val="24"/>
              </w:rPr>
            </w:pPr>
            <w:r>
              <w:rPr>
                <w:szCs w:val="24"/>
              </w:rPr>
              <w:t>Virginija Ryliškienė,</w:t>
            </w:r>
          </w:p>
          <w:p w14:paraId="117E6C80" w14:textId="77777777" w:rsidR="00141F20" w:rsidRDefault="00141F20" w:rsidP="00342242">
            <w:pPr>
              <w:ind w:firstLine="0"/>
              <w:rPr>
                <w:szCs w:val="24"/>
              </w:rPr>
            </w:pPr>
            <w:r>
              <w:rPr>
                <w:szCs w:val="24"/>
              </w:rPr>
              <w:t>Danguolė Švenčionienė</w:t>
            </w:r>
          </w:p>
        </w:tc>
      </w:tr>
      <w:tr w:rsidR="00141F20" w14:paraId="59F5D646" w14:textId="77777777" w:rsidTr="002643FC">
        <w:tc>
          <w:tcPr>
            <w:tcW w:w="567" w:type="dxa"/>
            <w:tcBorders>
              <w:top w:val="single" w:sz="6" w:space="0" w:color="auto"/>
              <w:left w:val="single" w:sz="6" w:space="0" w:color="auto"/>
              <w:bottom w:val="single" w:sz="6" w:space="0" w:color="auto"/>
              <w:right w:val="single" w:sz="6" w:space="0" w:color="auto"/>
            </w:tcBorders>
            <w:hideMark/>
          </w:tcPr>
          <w:p w14:paraId="57EF48B2" w14:textId="77777777" w:rsidR="00141F20" w:rsidRDefault="00141F20">
            <w:pPr>
              <w:spacing w:line="256" w:lineRule="auto"/>
              <w:ind w:firstLine="0"/>
              <w:jc w:val="center"/>
              <w:rPr>
                <w:szCs w:val="24"/>
              </w:rPr>
            </w:pPr>
            <w:r>
              <w:rPr>
                <w:szCs w:val="24"/>
              </w:rPr>
              <w:t>22.</w:t>
            </w:r>
          </w:p>
        </w:tc>
        <w:tc>
          <w:tcPr>
            <w:tcW w:w="1560" w:type="dxa"/>
            <w:tcBorders>
              <w:top w:val="single" w:sz="6" w:space="0" w:color="auto"/>
              <w:left w:val="single" w:sz="6" w:space="0" w:color="auto"/>
              <w:bottom w:val="single" w:sz="6" w:space="0" w:color="auto"/>
              <w:right w:val="single" w:sz="6" w:space="0" w:color="auto"/>
            </w:tcBorders>
            <w:hideMark/>
          </w:tcPr>
          <w:p w14:paraId="11C4C8BB" w14:textId="77777777" w:rsidR="00141F20" w:rsidRDefault="00141F20" w:rsidP="00342242">
            <w:pPr>
              <w:ind w:firstLine="0"/>
              <w:jc w:val="left"/>
              <w:rPr>
                <w:szCs w:val="24"/>
              </w:rPr>
            </w:pPr>
            <w:r>
              <w:rPr>
                <w:szCs w:val="24"/>
              </w:rPr>
              <w:t>Pamokų stebėjimas.</w:t>
            </w:r>
          </w:p>
        </w:tc>
        <w:tc>
          <w:tcPr>
            <w:tcW w:w="2270" w:type="dxa"/>
            <w:tcBorders>
              <w:top w:val="single" w:sz="6" w:space="0" w:color="auto"/>
              <w:left w:val="single" w:sz="6" w:space="0" w:color="auto"/>
              <w:bottom w:val="single" w:sz="6" w:space="0" w:color="auto"/>
              <w:right w:val="single" w:sz="6" w:space="0" w:color="auto"/>
            </w:tcBorders>
            <w:hideMark/>
          </w:tcPr>
          <w:p w14:paraId="45556F45" w14:textId="77777777" w:rsidR="00141F20" w:rsidRDefault="00141F20" w:rsidP="00342242">
            <w:pPr>
              <w:ind w:firstLine="0"/>
              <w:jc w:val="left"/>
              <w:rPr>
                <w:szCs w:val="24"/>
              </w:rPr>
            </w:pPr>
            <w:r>
              <w:rPr>
                <w:szCs w:val="24"/>
              </w:rPr>
              <w:t>Pamokos stebimos šiais aspektais: ugdymo turinio atnaujinimas, mokymosi pagalba SUP mokiniams, diferencijavimas ir individualizavimas pamokoje, mokinių kompetencijų ugdymas, parinkti metodai, užduočių sąsaja su gyvenimu, organizuotos veiklos, skatinančios ieškoti, tyrinėti, kurti, atrasti, IKT, edukacinių erdvių panaudojimas, patyriminis mokymas(is), netradicinėse aplinkose organizuotos  bei integruotos pamokos.</w:t>
            </w:r>
          </w:p>
        </w:tc>
        <w:tc>
          <w:tcPr>
            <w:tcW w:w="1135" w:type="dxa"/>
            <w:tcBorders>
              <w:top w:val="single" w:sz="6" w:space="0" w:color="auto"/>
              <w:left w:val="single" w:sz="6" w:space="0" w:color="auto"/>
              <w:bottom w:val="single" w:sz="6" w:space="0" w:color="auto"/>
              <w:right w:val="single" w:sz="6" w:space="0" w:color="auto"/>
            </w:tcBorders>
            <w:hideMark/>
          </w:tcPr>
          <w:p w14:paraId="799A92E3" w14:textId="77777777" w:rsidR="00141F20" w:rsidRDefault="00141F20" w:rsidP="00342242">
            <w:pPr>
              <w:ind w:firstLine="0"/>
              <w:rPr>
                <w:szCs w:val="24"/>
              </w:rPr>
            </w:pPr>
            <w:r>
              <w:rPr>
                <w:szCs w:val="24"/>
              </w:rPr>
              <w:t>Pagal poreikį</w:t>
            </w:r>
          </w:p>
        </w:tc>
        <w:tc>
          <w:tcPr>
            <w:tcW w:w="1698" w:type="dxa"/>
            <w:tcBorders>
              <w:top w:val="single" w:sz="6" w:space="0" w:color="auto"/>
              <w:left w:val="single" w:sz="6" w:space="0" w:color="auto"/>
              <w:bottom w:val="single" w:sz="6" w:space="0" w:color="auto"/>
              <w:right w:val="single" w:sz="6" w:space="0" w:color="auto"/>
            </w:tcBorders>
            <w:hideMark/>
          </w:tcPr>
          <w:p w14:paraId="3A021317" w14:textId="77777777" w:rsidR="00141F20" w:rsidRDefault="00141F20" w:rsidP="00342242">
            <w:pPr>
              <w:ind w:firstLine="0"/>
              <w:rPr>
                <w:szCs w:val="24"/>
              </w:rPr>
            </w:pPr>
            <w:r>
              <w:rPr>
                <w:szCs w:val="24"/>
              </w:rPr>
              <w:t>Individualiai. Metodinėse grupėse.</w:t>
            </w:r>
          </w:p>
          <w:p w14:paraId="7CA3204F" w14:textId="77777777" w:rsidR="00141F20" w:rsidRDefault="00141F20" w:rsidP="00342242">
            <w:pPr>
              <w:ind w:firstLine="0"/>
              <w:rPr>
                <w:szCs w:val="24"/>
              </w:rPr>
            </w:pPr>
            <w:r>
              <w:rPr>
                <w:szCs w:val="24"/>
              </w:rPr>
              <w:t>Metodinėje taryboje. Mokytojų taryboje.</w:t>
            </w:r>
          </w:p>
        </w:tc>
        <w:tc>
          <w:tcPr>
            <w:tcW w:w="2551" w:type="dxa"/>
            <w:tcBorders>
              <w:top w:val="single" w:sz="6" w:space="0" w:color="auto"/>
              <w:left w:val="single" w:sz="6" w:space="0" w:color="auto"/>
              <w:bottom w:val="single" w:sz="6" w:space="0" w:color="auto"/>
              <w:right w:val="single" w:sz="6" w:space="0" w:color="auto"/>
            </w:tcBorders>
            <w:hideMark/>
          </w:tcPr>
          <w:p w14:paraId="191B776E" w14:textId="77777777" w:rsidR="00141F20" w:rsidRDefault="00141F20" w:rsidP="00342242">
            <w:pPr>
              <w:ind w:firstLine="0"/>
              <w:rPr>
                <w:szCs w:val="24"/>
              </w:rPr>
            </w:pPr>
            <w:r>
              <w:rPr>
                <w:szCs w:val="24"/>
              </w:rPr>
              <w:t>Laima Barakauskienė,</w:t>
            </w:r>
          </w:p>
          <w:p w14:paraId="4DC16CD5" w14:textId="77777777" w:rsidR="00141F20" w:rsidRDefault="00141F20" w:rsidP="00342242">
            <w:pPr>
              <w:ind w:firstLine="0"/>
              <w:rPr>
                <w:szCs w:val="24"/>
              </w:rPr>
            </w:pPr>
            <w:r>
              <w:rPr>
                <w:szCs w:val="24"/>
              </w:rPr>
              <w:t>Virginija Ryliškienė,</w:t>
            </w:r>
          </w:p>
          <w:p w14:paraId="10791839" w14:textId="77777777" w:rsidR="00141F20" w:rsidRDefault="00141F20" w:rsidP="00342242">
            <w:pPr>
              <w:ind w:firstLine="0"/>
              <w:rPr>
                <w:szCs w:val="24"/>
              </w:rPr>
            </w:pPr>
            <w:r>
              <w:rPr>
                <w:szCs w:val="24"/>
              </w:rPr>
              <w:t xml:space="preserve">Asta Mauricienė, </w:t>
            </w:r>
          </w:p>
          <w:p w14:paraId="10A30B51" w14:textId="77777777" w:rsidR="00141F20" w:rsidRDefault="00141F20" w:rsidP="00342242">
            <w:pPr>
              <w:ind w:firstLine="0"/>
              <w:rPr>
                <w:szCs w:val="24"/>
              </w:rPr>
            </w:pPr>
            <w:r>
              <w:rPr>
                <w:szCs w:val="24"/>
              </w:rPr>
              <w:t>Danguolė Švenčionienė</w:t>
            </w:r>
          </w:p>
        </w:tc>
      </w:tr>
    </w:tbl>
    <w:p w14:paraId="587C3EE7" w14:textId="25568A52" w:rsidR="00141F20" w:rsidRDefault="00141F20" w:rsidP="000A17A1">
      <w:pPr>
        <w:jc w:val="center"/>
        <w:rPr>
          <w:rFonts w:eastAsia="Times New Roman" w:cs="Times New Roman"/>
          <w:b/>
          <w:szCs w:val="24"/>
        </w:rPr>
      </w:pPr>
    </w:p>
    <w:p w14:paraId="00E09A6B" w14:textId="1A5C0D70" w:rsidR="000A17A1" w:rsidRDefault="000A17A1" w:rsidP="000A17A1">
      <w:pPr>
        <w:jc w:val="center"/>
        <w:rPr>
          <w:rFonts w:eastAsia="Times New Roman" w:cs="Times New Roman"/>
          <w:b/>
          <w:szCs w:val="24"/>
        </w:rPr>
      </w:pPr>
      <w:r w:rsidRPr="00386B00">
        <w:rPr>
          <w:rFonts w:eastAsia="Times New Roman" w:cs="Times New Roman"/>
          <w:b/>
          <w:szCs w:val="24"/>
        </w:rPr>
        <w:t xml:space="preserve">GIMNAZIJOS IR ŠEIMOS BENDRADARBIAVIMO PLANAS </w:t>
      </w:r>
    </w:p>
    <w:p w14:paraId="16BDB8D0" w14:textId="77777777" w:rsidR="009F723A" w:rsidRPr="00386B00" w:rsidRDefault="009F723A" w:rsidP="000A17A1">
      <w:pPr>
        <w:jc w:val="center"/>
        <w:rPr>
          <w:rFonts w:eastAsia="Times New Roman" w:cs="Times New Roman"/>
          <w:b/>
          <w:szCs w:val="24"/>
        </w:rPr>
      </w:pPr>
    </w:p>
    <w:tbl>
      <w:tblPr>
        <w:tblStyle w:val="Lentelstinklelis"/>
        <w:tblW w:w="9776" w:type="dxa"/>
        <w:tblLook w:val="04A0" w:firstRow="1" w:lastRow="0" w:firstColumn="1" w:lastColumn="0" w:noHBand="0" w:noVBand="1"/>
      </w:tblPr>
      <w:tblGrid>
        <w:gridCol w:w="1417"/>
        <w:gridCol w:w="1247"/>
        <w:gridCol w:w="4419"/>
        <w:gridCol w:w="2693"/>
      </w:tblGrid>
      <w:tr w:rsidR="000A17A1" w:rsidRPr="00386B00" w14:paraId="25C811E5" w14:textId="77777777" w:rsidTr="00BC71B8">
        <w:trPr>
          <w:trHeight w:val="300"/>
        </w:trPr>
        <w:tc>
          <w:tcPr>
            <w:tcW w:w="1417" w:type="dxa"/>
          </w:tcPr>
          <w:p w14:paraId="439099E4" w14:textId="77777777" w:rsidR="000A17A1" w:rsidRPr="00386B00" w:rsidRDefault="000A17A1" w:rsidP="00D74DE1">
            <w:pPr>
              <w:pStyle w:val="Betarp"/>
              <w:jc w:val="center"/>
              <w:rPr>
                <w:rFonts w:ascii="Times New Roman" w:hAnsi="Times New Roman" w:cs="Times New Roman"/>
                <w:sz w:val="24"/>
              </w:rPr>
            </w:pPr>
            <w:r w:rsidRPr="00386B00">
              <w:rPr>
                <w:rFonts w:ascii="Times New Roman" w:hAnsi="Times New Roman" w:cs="Times New Roman"/>
                <w:sz w:val="24"/>
              </w:rPr>
              <w:t>Data</w:t>
            </w:r>
          </w:p>
        </w:tc>
        <w:tc>
          <w:tcPr>
            <w:tcW w:w="1247" w:type="dxa"/>
          </w:tcPr>
          <w:p w14:paraId="1D6CA150" w14:textId="77777777" w:rsidR="000A17A1" w:rsidRPr="00386B00" w:rsidRDefault="000A17A1" w:rsidP="00D74DE1">
            <w:pPr>
              <w:pStyle w:val="Betarp"/>
              <w:jc w:val="center"/>
              <w:rPr>
                <w:rFonts w:ascii="Times New Roman" w:hAnsi="Times New Roman" w:cs="Times New Roman"/>
                <w:sz w:val="24"/>
              </w:rPr>
            </w:pPr>
            <w:r w:rsidRPr="00386B00">
              <w:rPr>
                <w:rFonts w:ascii="Times New Roman" w:hAnsi="Times New Roman" w:cs="Times New Roman"/>
                <w:sz w:val="24"/>
              </w:rPr>
              <w:t>Klasė</w:t>
            </w:r>
          </w:p>
        </w:tc>
        <w:tc>
          <w:tcPr>
            <w:tcW w:w="4419" w:type="dxa"/>
            <w:vAlign w:val="center"/>
          </w:tcPr>
          <w:p w14:paraId="6B754510" w14:textId="77777777" w:rsidR="000A17A1" w:rsidRPr="00386B00" w:rsidRDefault="000A17A1" w:rsidP="00D74DE1">
            <w:pPr>
              <w:pStyle w:val="Betarp"/>
              <w:jc w:val="center"/>
              <w:rPr>
                <w:rFonts w:ascii="Times New Roman" w:hAnsi="Times New Roman" w:cs="Times New Roman"/>
                <w:sz w:val="24"/>
              </w:rPr>
            </w:pPr>
            <w:r w:rsidRPr="00386B00">
              <w:rPr>
                <w:rFonts w:ascii="Times New Roman" w:hAnsi="Times New Roman" w:cs="Times New Roman"/>
                <w:sz w:val="24"/>
              </w:rPr>
              <w:t>Tema</w:t>
            </w:r>
          </w:p>
        </w:tc>
        <w:tc>
          <w:tcPr>
            <w:tcW w:w="2693" w:type="dxa"/>
            <w:vAlign w:val="center"/>
          </w:tcPr>
          <w:p w14:paraId="0CE77033" w14:textId="77777777" w:rsidR="000A17A1" w:rsidRPr="00386B00" w:rsidRDefault="000A17A1" w:rsidP="00D74DE1">
            <w:pPr>
              <w:pStyle w:val="Betarp"/>
              <w:jc w:val="center"/>
              <w:rPr>
                <w:rFonts w:ascii="Times New Roman" w:hAnsi="Times New Roman" w:cs="Times New Roman"/>
                <w:sz w:val="24"/>
              </w:rPr>
            </w:pPr>
            <w:r w:rsidRPr="00386B00">
              <w:rPr>
                <w:rFonts w:ascii="Times New Roman" w:hAnsi="Times New Roman" w:cs="Times New Roman"/>
                <w:sz w:val="24"/>
              </w:rPr>
              <w:t>Mokytojas</w:t>
            </w:r>
          </w:p>
        </w:tc>
      </w:tr>
      <w:tr w:rsidR="000A17A1" w:rsidRPr="00386B00" w14:paraId="43D49995" w14:textId="77777777" w:rsidTr="00BC71B8">
        <w:trPr>
          <w:trHeight w:val="300"/>
        </w:trPr>
        <w:tc>
          <w:tcPr>
            <w:tcW w:w="1417" w:type="dxa"/>
            <w:vMerge w:val="restart"/>
          </w:tcPr>
          <w:p w14:paraId="07634EF8" w14:textId="77777777" w:rsidR="000A17A1" w:rsidRPr="00386B00" w:rsidRDefault="000A17A1" w:rsidP="00D74DE1">
            <w:pPr>
              <w:pStyle w:val="Betarp"/>
              <w:jc w:val="center"/>
              <w:rPr>
                <w:rFonts w:ascii="Times New Roman" w:hAnsi="Times New Roman" w:cs="Times New Roman"/>
                <w:sz w:val="24"/>
              </w:rPr>
            </w:pPr>
            <w:r w:rsidRPr="00386B00">
              <w:rPr>
                <w:rFonts w:ascii="Times New Roman" w:hAnsi="Times New Roman" w:cs="Times New Roman"/>
                <w:sz w:val="24"/>
              </w:rPr>
              <w:t>Vasaris</w:t>
            </w:r>
          </w:p>
        </w:tc>
        <w:tc>
          <w:tcPr>
            <w:tcW w:w="1247" w:type="dxa"/>
          </w:tcPr>
          <w:p w14:paraId="07D92C3B" w14:textId="77777777" w:rsidR="000A17A1" w:rsidRPr="00386B00" w:rsidRDefault="000A17A1" w:rsidP="00D74DE1">
            <w:pPr>
              <w:pStyle w:val="Betarp"/>
              <w:jc w:val="center"/>
              <w:rPr>
                <w:rFonts w:ascii="Times New Roman" w:hAnsi="Times New Roman" w:cs="Times New Roman"/>
                <w:sz w:val="24"/>
              </w:rPr>
            </w:pPr>
            <w:r w:rsidRPr="00386B00">
              <w:rPr>
                <w:rFonts w:ascii="Times New Roman" w:hAnsi="Times New Roman" w:cs="Times New Roman"/>
                <w:sz w:val="24"/>
              </w:rPr>
              <w:t xml:space="preserve"> </w:t>
            </w:r>
            <w:r>
              <w:rPr>
                <w:rFonts w:ascii="Times New Roman" w:hAnsi="Times New Roman" w:cs="Times New Roman"/>
                <w:sz w:val="24"/>
              </w:rPr>
              <w:t>PUG</w:t>
            </w:r>
          </w:p>
        </w:tc>
        <w:tc>
          <w:tcPr>
            <w:tcW w:w="4419" w:type="dxa"/>
          </w:tcPr>
          <w:p w14:paraId="31828663" w14:textId="77777777" w:rsidR="000A17A1" w:rsidRPr="00386B00" w:rsidRDefault="000A17A1" w:rsidP="00D74DE1">
            <w:pPr>
              <w:pStyle w:val="Betarp"/>
              <w:rPr>
                <w:rFonts w:ascii="Times New Roman" w:eastAsia="Times New Roman" w:hAnsi="Times New Roman" w:cs="Times New Roman"/>
                <w:color w:val="222222"/>
                <w:sz w:val="24"/>
                <w:highlight w:val="white"/>
              </w:rPr>
            </w:pPr>
            <w:r w:rsidRPr="00546FA4">
              <w:rPr>
                <w:rFonts w:ascii="Times New Roman" w:eastAsia="Times New Roman" w:hAnsi="Times New Roman" w:cs="Times New Roman"/>
                <w:color w:val="222222"/>
                <w:sz w:val="24"/>
              </w:rPr>
              <w:t>Tėvų susirinkimas ,,Tėvų ir vaikų kokybiškas laisvalaikis”.</w:t>
            </w:r>
          </w:p>
        </w:tc>
        <w:tc>
          <w:tcPr>
            <w:tcW w:w="2693" w:type="dxa"/>
          </w:tcPr>
          <w:p w14:paraId="776A4B38" w14:textId="77777777" w:rsidR="000A17A1" w:rsidRPr="00386B00" w:rsidRDefault="000A17A1" w:rsidP="00D74DE1">
            <w:pPr>
              <w:pStyle w:val="Betarp"/>
              <w:rPr>
                <w:rFonts w:ascii="Times New Roman" w:eastAsia="Times New Roman" w:hAnsi="Times New Roman" w:cs="Times New Roman"/>
                <w:sz w:val="24"/>
              </w:rPr>
            </w:pPr>
            <w:r w:rsidRPr="00386B00">
              <w:rPr>
                <w:rFonts w:ascii="Times New Roman" w:eastAsia="Times New Roman" w:hAnsi="Times New Roman" w:cs="Times New Roman"/>
                <w:sz w:val="24"/>
              </w:rPr>
              <w:t xml:space="preserve"> </w:t>
            </w:r>
            <w:r w:rsidRPr="00546FA4">
              <w:rPr>
                <w:rFonts w:ascii="Times New Roman" w:eastAsia="Times New Roman" w:hAnsi="Times New Roman" w:cs="Times New Roman"/>
                <w:sz w:val="24"/>
              </w:rPr>
              <w:t>Aldona Juknienė</w:t>
            </w:r>
          </w:p>
        </w:tc>
      </w:tr>
      <w:tr w:rsidR="000A17A1" w:rsidRPr="00386B00" w14:paraId="769B19CB" w14:textId="77777777" w:rsidTr="00BC71B8">
        <w:trPr>
          <w:trHeight w:val="300"/>
        </w:trPr>
        <w:tc>
          <w:tcPr>
            <w:tcW w:w="1417" w:type="dxa"/>
            <w:vMerge/>
          </w:tcPr>
          <w:p w14:paraId="4E14B4E2" w14:textId="77777777" w:rsidR="000A17A1" w:rsidRPr="00386B00" w:rsidRDefault="000A17A1" w:rsidP="00D74DE1">
            <w:pPr>
              <w:pStyle w:val="Betarp"/>
              <w:jc w:val="center"/>
              <w:rPr>
                <w:rFonts w:ascii="Times New Roman" w:hAnsi="Times New Roman" w:cs="Times New Roman"/>
                <w:sz w:val="24"/>
              </w:rPr>
            </w:pPr>
          </w:p>
        </w:tc>
        <w:tc>
          <w:tcPr>
            <w:tcW w:w="1247" w:type="dxa"/>
          </w:tcPr>
          <w:p w14:paraId="0B6C0E15" w14:textId="77777777" w:rsidR="000A17A1" w:rsidRPr="00386B00" w:rsidRDefault="000A17A1" w:rsidP="00D74DE1">
            <w:pPr>
              <w:pStyle w:val="Betarp"/>
              <w:jc w:val="center"/>
              <w:rPr>
                <w:rFonts w:ascii="Times New Roman" w:hAnsi="Times New Roman" w:cs="Times New Roman"/>
                <w:sz w:val="24"/>
              </w:rPr>
            </w:pPr>
            <w:r w:rsidRPr="00386B00">
              <w:rPr>
                <w:rFonts w:ascii="Times New Roman" w:hAnsi="Times New Roman" w:cs="Times New Roman"/>
                <w:sz w:val="24"/>
              </w:rPr>
              <w:t>1</w:t>
            </w:r>
          </w:p>
        </w:tc>
        <w:tc>
          <w:tcPr>
            <w:tcW w:w="4419" w:type="dxa"/>
          </w:tcPr>
          <w:p w14:paraId="4B64F626" w14:textId="77777777" w:rsidR="000A17A1" w:rsidRPr="00386B00" w:rsidRDefault="000A17A1" w:rsidP="00D74DE1">
            <w:pPr>
              <w:pStyle w:val="Betarp"/>
              <w:rPr>
                <w:rFonts w:ascii="Times New Roman" w:eastAsia="Times New Roman" w:hAnsi="Times New Roman" w:cs="Times New Roman"/>
                <w:color w:val="222222"/>
                <w:sz w:val="24"/>
                <w:highlight w:val="white"/>
              </w:rPr>
            </w:pPr>
            <w:r w:rsidRPr="000310EF">
              <w:rPr>
                <w:rFonts w:ascii="Times New Roman" w:eastAsia="Times New Roman" w:hAnsi="Times New Roman" w:cs="Times New Roman"/>
                <w:color w:val="222222"/>
                <w:sz w:val="24"/>
                <w:highlight w:val="white"/>
              </w:rPr>
              <w:t>Tėvų susirinkimas</w:t>
            </w:r>
            <w:r w:rsidRPr="00386B00">
              <w:rPr>
                <w:rFonts w:ascii="Times New Roman" w:eastAsia="Times New Roman" w:hAnsi="Times New Roman" w:cs="Times New Roman"/>
                <w:color w:val="222222"/>
                <w:sz w:val="24"/>
                <w:highlight w:val="white"/>
              </w:rPr>
              <w:t xml:space="preserve"> ,,Kaip nukreipti mokinį mokytis reikiama linkme? </w:t>
            </w:r>
            <w:r w:rsidRPr="00B745D7">
              <w:rPr>
                <w:rFonts w:ascii="Times New Roman" w:eastAsia="Times New Roman" w:hAnsi="Times New Roman" w:cs="Times New Roman"/>
                <w:color w:val="222222"/>
                <w:sz w:val="24"/>
              </w:rPr>
              <w:t>Pirmo pusmečio rezultatų aptarimas</w:t>
            </w:r>
            <w:r>
              <w:rPr>
                <w:rFonts w:ascii="Times New Roman" w:eastAsia="Times New Roman" w:hAnsi="Times New Roman" w:cs="Times New Roman"/>
                <w:color w:val="222222"/>
                <w:sz w:val="24"/>
                <w:highlight w:val="white"/>
              </w:rPr>
              <w:t>“</w:t>
            </w:r>
            <w:r w:rsidRPr="00386B00">
              <w:rPr>
                <w:rFonts w:ascii="Times New Roman" w:eastAsia="Times New Roman" w:hAnsi="Times New Roman" w:cs="Times New Roman"/>
                <w:color w:val="222222"/>
                <w:sz w:val="24"/>
                <w:highlight w:val="white"/>
              </w:rPr>
              <w:t>.</w:t>
            </w:r>
          </w:p>
        </w:tc>
        <w:tc>
          <w:tcPr>
            <w:tcW w:w="2693" w:type="dxa"/>
          </w:tcPr>
          <w:p w14:paraId="7B43E452" w14:textId="77777777" w:rsidR="000A17A1" w:rsidRPr="00386B00" w:rsidRDefault="000A17A1" w:rsidP="00D74DE1">
            <w:pPr>
              <w:pStyle w:val="Betarp"/>
              <w:rPr>
                <w:rFonts w:ascii="Times New Roman" w:eastAsia="Times New Roman" w:hAnsi="Times New Roman" w:cs="Times New Roman"/>
                <w:sz w:val="24"/>
              </w:rPr>
            </w:pPr>
            <w:r w:rsidRPr="00386B00">
              <w:rPr>
                <w:rFonts w:ascii="Times New Roman" w:eastAsia="Times New Roman" w:hAnsi="Times New Roman" w:cs="Times New Roman"/>
                <w:sz w:val="24"/>
              </w:rPr>
              <w:t>Danguolė Jonelienė</w:t>
            </w:r>
          </w:p>
        </w:tc>
      </w:tr>
      <w:tr w:rsidR="000A17A1" w:rsidRPr="00386B00" w14:paraId="292FC5F7" w14:textId="77777777" w:rsidTr="00BC71B8">
        <w:trPr>
          <w:trHeight w:val="300"/>
        </w:trPr>
        <w:tc>
          <w:tcPr>
            <w:tcW w:w="1417" w:type="dxa"/>
            <w:vMerge/>
          </w:tcPr>
          <w:p w14:paraId="37397243" w14:textId="77777777" w:rsidR="000A17A1" w:rsidRPr="00386B00" w:rsidRDefault="000A17A1" w:rsidP="00D74DE1">
            <w:pPr>
              <w:pStyle w:val="Betarp"/>
              <w:jc w:val="center"/>
              <w:rPr>
                <w:rFonts w:ascii="Times New Roman" w:hAnsi="Times New Roman" w:cs="Times New Roman"/>
                <w:sz w:val="24"/>
              </w:rPr>
            </w:pPr>
          </w:p>
        </w:tc>
        <w:tc>
          <w:tcPr>
            <w:tcW w:w="1247" w:type="dxa"/>
          </w:tcPr>
          <w:p w14:paraId="31E15560" w14:textId="77777777" w:rsidR="000A17A1" w:rsidRPr="00386B00" w:rsidRDefault="000A17A1" w:rsidP="00D74DE1">
            <w:pPr>
              <w:pStyle w:val="Betarp"/>
              <w:jc w:val="center"/>
              <w:rPr>
                <w:rFonts w:ascii="Times New Roman" w:hAnsi="Times New Roman" w:cs="Times New Roman"/>
                <w:sz w:val="24"/>
              </w:rPr>
            </w:pPr>
            <w:r w:rsidRPr="00386B00">
              <w:rPr>
                <w:rFonts w:ascii="Times New Roman" w:hAnsi="Times New Roman" w:cs="Times New Roman"/>
                <w:sz w:val="24"/>
              </w:rPr>
              <w:t xml:space="preserve">2 </w:t>
            </w:r>
          </w:p>
        </w:tc>
        <w:tc>
          <w:tcPr>
            <w:tcW w:w="4419" w:type="dxa"/>
          </w:tcPr>
          <w:p w14:paraId="2C94FFF8" w14:textId="77777777" w:rsidR="000A17A1" w:rsidRPr="00386B00" w:rsidRDefault="000A17A1" w:rsidP="00D74DE1">
            <w:pPr>
              <w:pStyle w:val="Betarp"/>
              <w:rPr>
                <w:rFonts w:ascii="Times New Roman" w:eastAsia="Times New Roman" w:hAnsi="Times New Roman" w:cs="Times New Roman"/>
                <w:b/>
                <w:bCs/>
                <w:color w:val="222222"/>
                <w:sz w:val="24"/>
                <w:highlight w:val="white"/>
              </w:rPr>
            </w:pPr>
            <w:r>
              <w:rPr>
                <w:rFonts w:ascii="Times New Roman" w:eastAsia="Times New Roman" w:hAnsi="Times New Roman" w:cs="Times New Roman"/>
                <w:color w:val="222222"/>
                <w:sz w:val="24"/>
                <w:highlight w:val="white"/>
              </w:rPr>
              <w:t>T</w:t>
            </w:r>
            <w:r w:rsidRPr="00386B00">
              <w:rPr>
                <w:rFonts w:ascii="Times New Roman" w:eastAsia="Times New Roman" w:hAnsi="Times New Roman" w:cs="Times New Roman"/>
                <w:color w:val="222222"/>
                <w:sz w:val="24"/>
                <w:highlight w:val="white"/>
              </w:rPr>
              <w:t xml:space="preserve">ėvų susirinkimas </w:t>
            </w:r>
            <w:r>
              <w:rPr>
                <w:rFonts w:ascii="Times New Roman" w:eastAsia="Times New Roman" w:hAnsi="Times New Roman" w:cs="Times New Roman"/>
                <w:color w:val="222222"/>
                <w:sz w:val="24"/>
                <w:highlight w:val="white"/>
              </w:rPr>
              <w:t>„</w:t>
            </w:r>
            <w:r w:rsidRPr="00386B00">
              <w:rPr>
                <w:rFonts w:ascii="Times New Roman" w:eastAsia="Times New Roman" w:hAnsi="Times New Roman" w:cs="Times New Roman"/>
                <w:color w:val="222222"/>
                <w:sz w:val="24"/>
                <w:highlight w:val="white"/>
              </w:rPr>
              <w:t xml:space="preserve">Mokytojo ir šeimos bendradarbiavimas ugdant atsakingą požiūrį į mokymąsi”. </w:t>
            </w:r>
          </w:p>
        </w:tc>
        <w:tc>
          <w:tcPr>
            <w:tcW w:w="2693" w:type="dxa"/>
          </w:tcPr>
          <w:p w14:paraId="6B2C9A7E" w14:textId="77777777" w:rsidR="000A17A1" w:rsidRPr="00386B00" w:rsidRDefault="000A17A1" w:rsidP="00D74DE1">
            <w:pPr>
              <w:pStyle w:val="Betarp"/>
              <w:rPr>
                <w:rFonts w:ascii="Times New Roman" w:eastAsia="Times New Roman" w:hAnsi="Times New Roman" w:cs="Times New Roman"/>
                <w:sz w:val="24"/>
              </w:rPr>
            </w:pPr>
            <w:r w:rsidRPr="00386B00">
              <w:rPr>
                <w:rFonts w:ascii="Times New Roman" w:eastAsia="Times New Roman" w:hAnsi="Times New Roman" w:cs="Times New Roman"/>
                <w:sz w:val="24"/>
              </w:rPr>
              <w:t>Renata Jonuškienė</w:t>
            </w:r>
          </w:p>
        </w:tc>
      </w:tr>
      <w:tr w:rsidR="000A17A1" w:rsidRPr="00386B00" w14:paraId="498ACBD1" w14:textId="77777777" w:rsidTr="00BC71B8">
        <w:trPr>
          <w:trHeight w:val="300"/>
        </w:trPr>
        <w:tc>
          <w:tcPr>
            <w:tcW w:w="1417" w:type="dxa"/>
            <w:vMerge/>
          </w:tcPr>
          <w:p w14:paraId="28CA67AE" w14:textId="77777777" w:rsidR="000A17A1" w:rsidRPr="00386B00" w:rsidRDefault="000A17A1" w:rsidP="00D74DE1">
            <w:pPr>
              <w:pStyle w:val="Betarp"/>
              <w:jc w:val="center"/>
              <w:rPr>
                <w:rFonts w:ascii="Times New Roman" w:hAnsi="Times New Roman" w:cs="Times New Roman"/>
                <w:sz w:val="24"/>
              </w:rPr>
            </w:pPr>
          </w:p>
        </w:tc>
        <w:tc>
          <w:tcPr>
            <w:tcW w:w="1247" w:type="dxa"/>
          </w:tcPr>
          <w:p w14:paraId="77F8349B" w14:textId="77777777" w:rsidR="000A17A1" w:rsidRPr="00386B00" w:rsidRDefault="000A17A1" w:rsidP="00D74DE1">
            <w:pPr>
              <w:pStyle w:val="Betarp"/>
              <w:jc w:val="center"/>
              <w:rPr>
                <w:rFonts w:ascii="Times New Roman" w:hAnsi="Times New Roman" w:cs="Times New Roman"/>
                <w:sz w:val="24"/>
              </w:rPr>
            </w:pPr>
            <w:r>
              <w:rPr>
                <w:rFonts w:ascii="Times New Roman" w:hAnsi="Times New Roman" w:cs="Times New Roman"/>
                <w:sz w:val="24"/>
              </w:rPr>
              <w:t>2</w:t>
            </w:r>
          </w:p>
        </w:tc>
        <w:tc>
          <w:tcPr>
            <w:tcW w:w="4419" w:type="dxa"/>
          </w:tcPr>
          <w:p w14:paraId="08071992" w14:textId="77777777" w:rsidR="000A17A1" w:rsidRDefault="000A17A1" w:rsidP="00D74DE1">
            <w:pPr>
              <w:pStyle w:val="Betarp"/>
              <w:rPr>
                <w:rFonts w:ascii="Times New Roman" w:eastAsia="Times New Roman" w:hAnsi="Times New Roman" w:cs="Times New Roman"/>
                <w:color w:val="222222"/>
                <w:sz w:val="24"/>
                <w:highlight w:val="white"/>
              </w:rPr>
            </w:pPr>
            <w:r>
              <w:rPr>
                <w:color w:val="222222"/>
                <w:sz w:val="24"/>
              </w:rPr>
              <w:t>T</w:t>
            </w:r>
            <w:r w:rsidRPr="000310EF">
              <w:rPr>
                <w:rFonts w:ascii="Times New Roman" w:eastAsia="Times New Roman" w:hAnsi="Times New Roman" w:cs="Times New Roman"/>
                <w:color w:val="222222"/>
                <w:sz w:val="24"/>
              </w:rPr>
              <w:t>rišaliai susitikimai: mokinys</w:t>
            </w:r>
            <w:r>
              <w:rPr>
                <w:rFonts w:ascii="Times New Roman" w:eastAsia="Times New Roman" w:hAnsi="Times New Roman" w:cs="Times New Roman"/>
                <w:color w:val="222222"/>
                <w:sz w:val="24"/>
              </w:rPr>
              <w:t xml:space="preserve"> – </w:t>
            </w:r>
            <w:r w:rsidRPr="000310EF">
              <w:rPr>
                <w:rFonts w:ascii="Times New Roman" w:eastAsia="Times New Roman" w:hAnsi="Times New Roman" w:cs="Times New Roman"/>
                <w:color w:val="222222"/>
                <w:sz w:val="24"/>
              </w:rPr>
              <w:t>mokytojas</w:t>
            </w:r>
            <w:r>
              <w:rPr>
                <w:rFonts w:ascii="Times New Roman" w:eastAsia="Times New Roman" w:hAnsi="Times New Roman" w:cs="Times New Roman"/>
                <w:color w:val="222222"/>
                <w:sz w:val="24"/>
              </w:rPr>
              <w:t xml:space="preserve"> – </w:t>
            </w:r>
            <w:r w:rsidRPr="000310EF">
              <w:rPr>
                <w:rFonts w:ascii="Times New Roman" w:eastAsia="Times New Roman" w:hAnsi="Times New Roman" w:cs="Times New Roman"/>
                <w:color w:val="222222"/>
                <w:sz w:val="24"/>
              </w:rPr>
              <w:t>tėvai.</w:t>
            </w:r>
          </w:p>
        </w:tc>
        <w:tc>
          <w:tcPr>
            <w:tcW w:w="2693" w:type="dxa"/>
          </w:tcPr>
          <w:p w14:paraId="136CA1E0" w14:textId="77777777" w:rsidR="000A17A1" w:rsidRPr="00386B00" w:rsidRDefault="000A17A1" w:rsidP="00D74DE1">
            <w:pPr>
              <w:pStyle w:val="Betarp"/>
              <w:rPr>
                <w:rFonts w:ascii="Times New Roman" w:eastAsia="Times New Roman" w:hAnsi="Times New Roman" w:cs="Times New Roman"/>
                <w:sz w:val="24"/>
              </w:rPr>
            </w:pPr>
            <w:r>
              <w:rPr>
                <w:rFonts w:ascii="Times New Roman" w:eastAsia="Times New Roman" w:hAnsi="Times New Roman" w:cs="Times New Roman"/>
                <w:sz w:val="24"/>
              </w:rPr>
              <w:t>Renata Jonuškienė</w:t>
            </w:r>
          </w:p>
        </w:tc>
      </w:tr>
      <w:tr w:rsidR="000A17A1" w:rsidRPr="00386B00" w14:paraId="6F071A29" w14:textId="77777777" w:rsidTr="00BC71B8">
        <w:trPr>
          <w:trHeight w:val="300"/>
        </w:trPr>
        <w:tc>
          <w:tcPr>
            <w:tcW w:w="1417" w:type="dxa"/>
            <w:vMerge/>
          </w:tcPr>
          <w:p w14:paraId="6CB9E8AA" w14:textId="77777777" w:rsidR="000A17A1" w:rsidRPr="00386B00" w:rsidRDefault="000A17A1" w:rsidP="00D74DE1">
            <w:pPr>
              <w:pStyle w:val="Betarp"/>
              <w:jc w:val="center"/>
              <w:rPr>
                <w:rFonts w:ascii="Times New Roman" w:hAnsi="Times New Roman" w:cs="Times New Roman"/>
                <w:sz w:val="24"/>
              </w:rPr>
            </w:pPr>
          </w:p>
        </w:tc>
        <w:tc>
          <w:tcPr>
            <w:tcW w:w="1247" w:type="dxa"/>
          </w:tcPr>
          <w:p w14:paraId="331FB67F" w14:textId="77777777" w:rsidR="000A17A1" w:rsidRPr="00386B00" w:rsidRDefault="000A17A1" w:rsidP="00D74DE1">
            <w:pPr>
              <w:pStyle w:val="Betarp"/>
              <w:jc w:val="center"/>
              <w:rPr>
                <w:rFonts w:ascii="Times New Roman" w:hAnsi="Times New Roman" w:cs="Times New Roman"/>
                <w:sz w:val="24"/>
              </w:rPr>
            </w:pPr>
            <w:r w:rsidRPr="00386B00">
              <w:rPr>
                <w:rFonts w:ascii="Times New Roman" w:hAnsi="Times New Roman" w:cs="Times New Roman"/>
                <w:sz w:val="24"/>
              </w:rPr>
              <w:t xml:space="preserve">3 </w:t>
            </w:r>
          </w:p>
        </w:tc>
        <w:tc>
          <w:tcPr>
            <w:tcW w:w="4419" w:type="dxa"/>
          </w:tcPr>
          <w:p w14:paraId="62A8FFF9" w14:textId="77777777" w:rsidR="000A17A1" w:rsidRPr="00386B00" w:rsidRDefault="000A17A1" w:rsidP="00D74DE1">
            <w:pPr>
              <w:pStyle w:val="Betarp"/>
              <w:rPr>
                <w:rFonts w:ascii="Times New Roman" w:eastAsia="Times New Roman" w:hAnsi="Times New Roman" w:cs="Times New Roman"/>
                <w:color w:val="222222"/>
                <w:sz w:val="24"/>
                <w:highlight w:val="white"/>
              </w:rPr>
            </w:pPr>
            <w:r>
              <w:rPr>
                <w:rFonts w:ascii="Times New Roman" w:eastAsia="Times New Roman" w:hAnsi="Times New Roman" w:cs="Times New Roman"/>
                <w:color w:val="222222"/>
                <w:sz w:val="24"/>
                <w:highlight w:val="white"/>
              </w:rPr>
              <w:t>T</w:t>
            </w:r>
            <w:r w:rsidRPr="00386B00">
              <w:rPr>
                <w:rFonts w:ascii="Times New Roman" w:eastAsia="Times New Roman" w:hAnsi="Times New Roman" w:cs="Times New Roman"/>
                <w:color w:val="222222"/>
                <w:sz w:val="24"/>
                <w:highlight w:val="white"/>
              </w:rPr>
              <w:t xml:space="preserve">ėvų susirinkimas </w:t>
            </w:r>
            <w:r w:rsidRPr="002B4A48">
              <w:rPr>
                <w:rFonts w:ascii="Times New Roman" w:eastAsia="Times New Roman" w:hAnsi="Times New Roman" w:cs="Times New Roman"/>
                <w:color w:val="222222"/>
                <w:sz w:val="24"/>
              </w:rPr>
              <w:t>,,Mokytojo ir šeimos bendradarbiavimas ugdant atsakingą požiūrį į mokymąsi”</w:t>
            </w:r>
            <w:r w:rsidRPr="00386B00">
              <w:rPr>
                <w:rFonts w:ascii="Times New Roman" w:eastAsia="Times New Roman" w:hAnsi="Times New Roman" w:cs="Times New Roman"/>
                <w:color w:val="222222"/>
                <w:sz w:val="24"/>
                <w:highlight w:val="white"/>
              </w:rPr>
              <w:t>.</w:t>
            </w:r>
          </w:p>
        </w:tc>
        <w:tc>
          <w:tcPr>
            <w:tcW w:w="2693" w:type="dxa"/>
          </w:tcPr>
          <w:p w14:paraId="0870EB7F" w14:textId="77777777" w:rsidR="000A17A1" w:rsidRPr="00386B00" w:rsidRDefault="000A17A1" w:rsidP="00D74DE1">
            <w:pPr>
              <w:pStyle w:val="Betarp"/>
              <w:rPr>
                <w:rFonts w:ascii="Times New Roman" w:eastAsia="Times New Roman" w:hAnsi="Times New Roman" w:cs="Times New Roman"/>
                <w:sz w:val="24"/>
              </w:rPr>
            </w:pPr>
            <w:r w:rsidRPr="00386B00">
              <w:rPr>
                <w:rFonts w:ascii="Times New Roman" w:eastAsia="Times New Roman" w:hAnsi="Times New Roman" w:cs="Times New Roman"/>
                <w:sz w:val="24"/>
              </w:rPr>
              <w:t>Irena Šeperienė</w:t>
            </w:r>
          </w:p>
        </w:tc>
      </w:tr>
      <w:tr w:rsidR="000A17A1" w:rsidRPr="00386B00" w14:paraId="0E11BCCF" w14:textId="77777777" w:rsidTr="00BC71B8">
        <w:trPr>
          <w:trHeight w:val="300"/>
        </w:trPr>
        <w:tc>
          <w:tcPr>
            <w:tcW w:w="1417" w:type="dxa"/>
            <w:vMerge/>
          </w:tcPr>
          <w:p w14:paraId="7E838B7B" w14:textId="77777777" w:rsidR="000A17A1" w:rsidRPr="00386B00" w:rsidRDefault="000A17A1" w:rsidP="00D74DE1">
            <w:pPr>
              <w:pStyle w:val="Betarp"/>
              <w:jc w:val="center"/>
              <w:rPr>
                <w:rFonts w:ascii="Times New Roman" w:hAnsi="Times New Roman" w:cs="Times New Roman"/>
                <w:sz w:val="24"/>
              </w:rPr>
            </w:pPr>
          </w:p>
        </w:tc>
        <w:tc>
          <w:tcPr>
            <w:tcW w:w="1247" w:type="dxa"/>
          </w:tcPr>
          <w:p w14:paraId="178ADFCD" w14:textId="77777777" w:rsidR="000A17A1" w:rsidRPr="00386B00" w:rsidRDefault="000A17A1" w:rsidP="00D74DE1">
            <w:pPr>
              <w:pStyle w:val="Betarp"/>
              <w:jc w:val="center"/>
              <w:rPr>
                <w:rFonts w:ascii="Times New Roman" w:hAnsi="Times New Roman" w:cs="Times New Roman"/>
                <w:sz w:val="24"/>
              </w:rPr>
            </w:pPr>
            <w:r w:rsidRPr="00386B00">
              <w:rPr>
                <w:rFonts w:ascii="Times New Roman" w:hAnsi="Times New Roman" w:cs="Times New Roman"/>
                <w:sz w:val="24"/>
              </w:rPr>
              <w:t xml:space="preserve">4 </w:t>
            </w:r>
          </w:p>
        </w:tc>
        <w:tc>
          <w:tcPr>
            <w:tcW w:w="4419" w:type="dxa"/>
          </w:tcPr>
          <w:p w14:paraId="45B88786" w14:textId="77777777" w:rsidR="000A17A1" w:rsidRPr="00386B00" w:rsidRDefault="000A17A1" w:rsidP="00D74DE1">
            <w:pPr>
              <w:pStyle w:val="Betarp"/>
              <w:rPr>
                <w:rFonts w:ascii="Times New Roman" w:eastAsia="Times New Roman" w:hAnsi="Times New Roman" w:cs="Times New Roman"/>
                <w:color w:val="222222"/>
                <w:sz w:val="24"/>
                <w:highlight w:val="white"/>
              </w:rPr>
            </w:pPr>
            <w:r w:rsidRPr="00B745D7">
              <w:rPr>
                <w:rFonts w:ascii="Times New Roman" w:eastAsia="Times New Roman" w:hAnsi="Times New Roman" w:cs="Times New Roman"/>
                <w:sz w:val="24"/>
                <w:highlight w:val="white"/>
              </w:rPr>
              <w:t>Tėvų susirinkimas ,,</w:t>
            </w:r>
            <w:r>
              <w:rPr>
                <w:rFonts w:ascii="Times New Roman" w:eastAsia="Times New Roman" w:hAnsi="Times New Roman" w:cs="Times New Roman"/>
                <w:sz w:val="24"/>
              </w:rPr>
              <w:t>S</w:t>
            </w:r>
            <w:r w:rsidRPr="002F230A">
              <w:rPr>
                <w:rFonts w:ascii="Times New Roman" w:eastAsia="Times New Roman" w:hAnsi="Times New Roman" w:cs="Times New Roman"/>
                <w:sz w:val="24"/>
              </w:rPr>
              <w:t>ėkmės ir nesėkmės.</w:t>
            </w:r>
            <w:r w:rsidRPr="00B745D7">
              <w:rPr>
                <w:rFonts w:ascii="Times New Roman" w:eastAsia="Times New Roman" w:hAnsi="Times New Roman" w:cs="Times New Roman"/>
                <w:sz w:val="24"/>
                <w:highlight w:val="white"/>
              </w:rPr>
              <w:t xml:space="preserve">  </w:t>
            </w:r>
            <w:r w:rsidRPr="00B745D7">
              <w:rPr>
                <w:rFonts w:ascii="Times New Roman" w:eastAsia="Times New Roman" w:hAnsi="Times New Roman" w:cs="Times New Roman"/>
                <w:sz w:val="24"/>
              </w:rPr>
              <w:t>Pirmo pusmečio rezultatų aptarimas</w:t>
            </w:r>
            <w:r>
              <w:rPr>
                <w:rFonts w:ascii="Times New Roman" w:eastAsia="Times New Roman" w:hAnsi="Times New Roman" w:cs="Times New Roman"/>
                <w:sz w:val="24"/>
                <w:highlight w:val="white"/>
              </w:rPr>
              <w:t>“.</w:t>
            </w:r>
            <w:r w:rsidRPr="00B745D7">
              <w:rPr>
                <w:rFonts w:ascii="Times New Roman" w:eastAsia="Times New Roman" w:hAnsi="Times New Roman" w:cs="Times New Roman"/>
                <w:sz w:val="24"/>
                <w:highlight w:val="white"/>
              </w:rPr>
              <w:t xml:space="preserve"> </w:t>
            </w:r>
          </w:p>
        </w:tc>
        <w:tc>
          <w:tcPr>
            <w:tcW w:w="2693" w:type="dxa"/>
          </w:tcPr>
          <w:p w14:paraId="53340788" w14:textId="77777777" w:rsidR="000A17A1" w:rsidRPr="00386B00" w:rsidRDefault="000A17A1" w:rsidP="00D74DE1">
            <w:pPr>
              <w:pStyle w:val="Betarp"/>
              <w:rPr>
                <w:rFonts w:ascii="Times New Roman" w:eastAsia="Times New Roman" w:hAnsi="Times New Roman" w:cs="Times New Roman"/>
                <w:sz w:val="24"/>
              </w:rPr>
            </w:pPr>
            <w:r w:rsidRPr="00386B00">
              <w:rPr>
                <w:rFonts w:ascii="Times New Roman" w:eastAsia="Times New Roman" w:hAnsi="Times New Roman" w:cs="Times New Roman"/>
                <w:sz w:val="24"/>
              </w:rPr>
              <w:t>Asta Merkelienė</w:t>
            </w:r>
          </w:p>
        </w:tc>
      </w:tr>
      <w:tr w:rsidR="000A17A1" w:rsidRPr="00386B00" w14:paraId="0CE3D31F" w14:textId="77777777" w:rsidTr="00BC71B8">
        <w:trPr>
          <w:trHeight w:val="300"/>
        </w:trPr>
        <w:tc>
          <w:tcPr>
            <w:tcW w:w="1417" w:type="dxa"/>
            <w:vMerge/>
          </w:tcPr>
          <w:p w14:paraId="598500DA" w14:textId="77777777" w:rsidR="000A17A1" w:rsidRPr="00386B00" w:rsidRDefault="000A17A1" w:rsidP="00D74DE1">
            <w:pPr>
              <w:pStyle w:val="Betarp"/>
              <w:jc w:val="center"/>
              <w:rPr>
                <w:rFonts w:ascii="Times New Roman" w:hAnsi="Times New Roman" w:cs="Times New Roman"/>
                <w:sz w:val="24"/>
              </w:rPr>
            </w:pPr>
          </w:p>
        </w:tc>
        <w:tc>
          <w:tcPr>
            <w:tcW w:w="1247" w:type="dxa"/>
          </w:tcPr>
          <w:p w14:paraId="5E7E991D" w14:textId="77777777" w:rsidR="000A17A1" w:rsidRPr="00386B00" w:rsidRDefault="000A17A1" w:rsidP="00D74DE1">
            <w:pPr>
              <w:pStyle w:val="Betarp"/>
              <w:jc w:val="center"/>
              <w:rPr>
                <w:rFonts w:ascii="Times New Roman" w:hAnsi="Times New Roman" w:cs="Times New Roman"/>
                <w:sz w:val="24"/>
              </w:rPr>
            </w:pPr>
            <w:r w:rsidRPr="00386B00">
              <w:rPr>
                <w:rFonts w:ascii="Times New Roman" w:hAnsi="Times New Roman" w:cs="Times New Roman"/>
                <w:sz w:val="24"/>
              </w:rPr>
              <w:t xml:space="preserve">5 </w:t>
            </w:r>
          </w:p>
        </w:tc>
        <w:tc>
          <w:tcPr>
            <w:tcW w:w="4419" w:type="dxa"/>
          </w:tcPr>
          <w:p w14:paraId="39C4D948" w14:textId="77777777" w:rsidR="000A17A1" w:rsidRPr="00386B00" w:rsidRDefault="000A17A1" w:rsidP="00D74DE1">
            <w:pPr>
              <w:pStyle w:val="Betarp"/>
              <w:rPr>
                <w:rFonts w:ascii="Times New Roman" w:eastAsia="Times New Roman" w:hAnsi="Times New Roman" w:cs="Times New Roman"/>
                <w:color w:val="222222"/>
                <w:sz w:val="24"/>
                <w:highlight w:val="white"/>
              </w:rPr>
            </w:pPr>
            <w:r>
              <w:rPr>
                <w:rFonts w:ascii="Times New Roman" w:eastAsia="Times New Roman" w:hAnsi="Times New Roman" w:cs="Times New Roman"/>
                <w:color w:val="222222"/>
                <w:sz w:val="24"/>
                <w:highlight w:val="white"/>
              </w:rPr>
              <w:t>Tėvų s</w:t>
            </w:r>
            <w:r w:rsidRPr="00386B00">
              <w:rPr>
                <w:rFonts w:ascii="Times New Roman" w:eastAsia="Times New Roman" w:hAnsi="Times New Roman" w:cs="Times New Roman"/>
                <w:color w:val="222222"/>
                <w:sz w:val="24"/>
                <w:highlight w:val="white"/>
              </w:rPr>
              <w:t xml:space="preserve">usirinkimas  </w:t>
            </w:r>
            <w:r>
              <w:rPr>
                <w:rFonts w:ascii="Times New Roman" w:eastAsia="Times New Roman" w:hAnsi="Times New Roman" w:cs="Times New Roman"/>
                <w:color w:val="222222"/>
                <w:sz w:val="24"/>
                <w:highlight w:val="white"/>
              </w:rPr>
              <w:t>„</w:t>
            </w:r>
            <w:r w:rsidRPr="00386B00">
              <w:rPr>
                <w:rFonts w:ascii="Times New Roman" w:eastAsia="Times New Roman" w:hAnsi="Times New Roman" w:cs="Times New Roman"/>
                <w:color w:val="222222"/>
                <w:sz w:val="24"/>
                <w:highlight w:val="white"/>
              </w:rPr>
              <w:t>Kaip padėti vaikams sėkmingai mokytis bei įveikti sunkumus”.</w:t>
            </w:r>
          </w:p>
        </w:tc>
        <w:tc>
          <w:tcPr>
            <w:tcW w:w="2693" w:type="dxa"/>
          </w:tcPr>
          <w:p w14:paraId="4FD080A3" w14:textId="77777777" w:rsidR="000A17A1" w:rsidRPr="00386B00" w:rsidRDefault="000A17A1" w:rsidP="00D74DE1">
            <w:pPr>
              <w:pStyle w:val="Betarp"/>
              <w:rPr>
                <w:rFonts w:ascii="Times New Roman" w:eastAsia="Times New Roman" w:hAnsi="Times New Roman" w:cs="Times New Roman"/>
                <w:sz w:val="24"/>
              </w:rPr>
            </w:pPr>
            <w:r w:rsidRPr="00386B00">
              <w:rPr>
                <w:rFonts w:ascii="Times New Roman" w:eastAsia="Times New Roman" w:hAnsi="Times New Roman" w:cs="Times New Roman"/>
                <w:sz w:val="24"/>
              </w:rPr>
              <w:t>Rita Šleinytė</w:t>
            </w:r>
          </w:p>
        </w:tc>
      </w:tr>
      <w:tr w:rsidR="000A17A1" w:rsidRPr="00386B00" w14:paraId="743D98E6" w14:textId="77777777" w:rsidTr="00BC71B8">
        <w:trPr>
          <w:trHeight w:val="300"/>
        </w:trPr>
        <w:tc>
          <w:tcPr>
            <w:tcW w:w="1417" w:type="dxa"/>
            <w:vMerge/>
          </w:tcPr>
          <w:p w14:paraId="1B2700F0" w14:textId="77777777" w:rsidR="000A17A1" w:rsidRPr="00386B00" w:rsidRDefault="000A17A1" w:rsidP="00D74DE1">
            <w:pPr>
              <w:pStyle w:val="Betarp"/>
              <w:jc w:val="center"/>
              <w:rPr>
                <w:rFonts w:ascii="Times New Roman" w:hAnsi="Times New Roman" w:cs="Times New Roman"/>
                <w:sz w:val="24"/>
              </w:rPr>
            </w:pPr>
          </w:p>
        </w:tc>
        <w:tc>
          <w:tcPr>
            <w:tcW w:w="1247" w:type="dxa"/>
          </w:tcPr>
          <w:p w14:paraId="425BC543" w14:textId="77777777" w:rsidR="000A17A1" w:rsidRPr="00386B00" w:rsidRDefault="000A17A1" w:rsidP="00D74DE1">
            <w:pPr>
              <w:pStyle w:val="Betarp"/>
              <w:jc w:val="center"/>
              <w:rPr>
                <w:rFonts w:ascii="Times New Roman" w:hAnsi="Times New Roman" w:cs="Times New Roman"/>
                <w:sz w:val="24"/>
              </w:rPr>
            </w:pPr>
            <w:r w:rsidRPr="00386B00">
              <w:rPr>
                <w:rFonts w:ascii="Times New Roman" w:hAnsi="Times New Roman" w:cs="Times New Roman"/>
                <w:sz w:val="24"/>
              </w:rPr>
              <w:t>6</w:t>
            </w:r>
          </w:p>
        </w:tc>
        <w:tc>
          <w:tcPr>
            <w:tcW w:w="4419" w:type="dxa"/>
          </w:tcPr>
          <w:p w14:paraId="55AB7F85" w14:textId="77777777" w:rsidR="000A17A1" w:rsidRPr="00261210" w:rsidRDefault="000A17A1" w:rsidP="00D74DE1">
            <w:pPr>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T</w:t>
            </w:r>
            <w:r w:rsidRPr="00386B00">
              <w:rPr>
                <w:rFonts w:ascii="Times New Roman" w:eastAsia="Times New Roman" w:hAnsi="Times New Roman" w:cs="Times New Roman"/>
                <w:color w:val="000000" w:themeColor="text1"/>
                <w:sz w:val="24"/>
              </w:rPr>
              <w:t xml:space="preserve">ėvų susirinkimas </w:t>
            </w:r>
            <w:r>
              <w:rPr>
                <w:rFonts w:ascii="Times New Roman" w:eastAsia="Times New Roman" w:hAnsi="Times New Roman" w:cs="Times New Roman"/>
                <w:color w:val="000000" w:themeColor="text1"/>
                <w:sz w:val="24"/>
              </w:rPr>
              <w:t>„</w:t>
            </w:r>
            <w:r w:rsidRPr="00386B00">
              <w:rPr>
                <w:rFonts w:ascii="Times New Roman" w:eastAsia="Times New Roman" w:hAnsi="Times New Roman" w:cs="Times New Roman"/>
                <w:color w:val="000000" w:themeColor="text1"/>
                <w:sz w:val="24"/>
              </w:rPr>
              <w:t>Tėvų įtaka mokymosi rezultatams</w:t>
            </w:r>
            <w:r>
              <w:rPr>
                <w:rFonts w:ascii="Times New Roman" w:eastAsia="Times New Roman" w:hAnsi="Times New Roman" w:cs="Times New Roman"/>
                <w:color w:val="000000" w:themeColor="text1"/>
                <w:sz w:val="24"/>
              </w:rPr>
              <w:t xml:space="preserve">. </w:t>
            </w:r>
            <w:r w:rsidRPr="00B745D7">
              <w:rPr>
                <w:rFonts w:ascii="Times New Roman" w:eastAsia="Times New Roman" w:hAnsi="Times New Roman" w:cs="Times New Roman"/>
                <w:color w:val="222222"/>
                <w:sz w:val="24"/>
              </w:rPr>
              <w:t>Pirmo pusmečio rezultatų aptarimas</w:t>
            </w:r>
            <w:r>
              <w:rPr>
                <w:rFonts w:ascii="Times New Roman" w:eastAsia="Times New Roman" w:hAnsi="Times New Roman" w:cs="Times New Roman"/>
                <w:color w:val="222222"/>
                <w:sz w:val="24"/>
                <w:highlight w:val="white"/>
              </w:rPr>
              <w:t>“</w:t>
            </w:r>
            <w:r w:rsidRPr="00386B00">
              <w:rPr>
                <w:rFonts w:ascii="Times New Roman" w:eastAsia="Times New Roman" w:hAnsi="Times New Roman" w:cs="Times New Roman"/>
                <w:color w:val="222222"/>
                <w:sz w:val="24"/>
                <w:highlight w:val="white"/>
              </w:rPr>
              <w:t>.</w:t>
            </w:r>
          </w:p>
        </w:tc>
        <w:tc>
          <w:tcPr>
            <w:tcW w:w="2693" w:type="dxa"/>
          </w:tcPr>
          <w:p w14:paraId="2F47E58A" w14:textId="77777777" w:rsidR="000A17A1" w:rsidRPr="00386B00" w:rsidRDefault="000A17A1" w:rsidP="00D74DE1">
            <w:pPr>
              <w:pStyle w:val="Betarp"/>
              <w:rPr>
                <w:rFonts w:ascii="Times New Roman" w:eastAsia="Times New Roman" w:hAnsi="Times New Roman" w:cs="Times New Roman"/>
                <w:sz w:val="24"/>
              </w:rPr>
            </w:pPr>
            <w:r w:rsidRPr="00386B00">
              <w:rPr>
                <w:rFonts w:ascii="Times New Roman" w:eastAsia="Times New Roman" w:hAnsi="Times New Roman" w:cs="Times New Roman"/>
                <w:sz w:val="24"/>
              </w:rPr>
              <w:t>Arūnas Mockus</w:t>
            </w:r>
          </w:p>
        </w:tc>
      </w:tr>
      <w:tr w:rsidR="000A17A1" w:rsidRPr="00386B00" w14:paraId="2A7C3E04" w14:textId="77777777" w:rsidTr="00BC71B8">
        <w:trPr>
          <w:trHeight w:val="300"/>
        </w:trPr>
        <w:tc>
          <w:tcPr>
            <w:tcW w:w="1417" w:type="dxa"/>
            <w:vMerge/>
          </w:tcPr>
          <w:p w14:paraId="7A1FB17A" w14:textId="77777777" w:rsidR="000A17A1" w:rsidRPr="00386B00" w:rsidRDefault="000A17A1" w:rsidP="00D74DE1">
            <w:pPr>
              <w:pStyle w:val="Betarp"/>
              <w:jc w:val="center"/>
              <w:rPr>
                <w:rFonts w:ascii="Times New Roman" w:hAnsi="Times New Roman" w:cs="Times New Roman"/>
                <w:sz w:val="24"/>
              </w:rPr>
            </w:pPr>
          </w:p>
        </w:tc>
        <w:tc>
          <w:tcPr>
            <w:tcW w:w="1247" w:type="dxa"/>
          </w:tcPr>
          <w:p w14:paraId="2CE89453" w14:textId="77777777" w:rsidR="000A17A1" w:rsidRPr="00386B00" w:rsidRDefault="000A17A1" w:rsidP="00D74DE1">
            <w:pPr>
              <w:pStyle w:val="Betarp"/>
              <w:jc w:val="center"/>
              <w:rPr>
                <w:rFonts w:ascii="Times New Roman" w:hAnsi="Times New Roman" w:cs="Times New Roman"/>
                <w:sz w:val="24"/>
              </w:rPr>
            </w:pPr>
            <w:r>
              <w:rPr>
                <w:rFonts w:ascii="Times New Roman" w:hAnsi="Times New Roman" w:cs="Times New Roman"/>
                <w:sz w:val="24"/>
              </w:rPr>
              <w:t>7</w:t>
            </w:r>
          </w:p>
        </w:tc>
        <w:tc>
          <w:tcPr>
            <w:tcW w:w="4419" w:type="dxa"/>
          </w:tcPr>
          <w:p w14:paraId="718F097E" w14:textId="77777777" w:rsidR="000A17A1" w:rsidRPr="00261210" w:rsidRDefault="000A17A1" w:rsidP="00D74DE1">
            <w:pPr>
              <w:rPr>
                <w:rFonts w:ascii="Times New Roman" w:eastAsia="Times New Roman" w:hAnsi="Times New Roman" w:cs="Times New Roman"/>
                <w:color w:val="000000" w:themeColor="text1"/>
                <w:sz w:val="24"/>
              </w:rPr>
            </w:pPr>
            <w:r w:rsidRPr="00261210">
              <w:rPr>
                <w:rFonts w:ascii="Times New Roman" w:eastAsia="Times New Roman" w:hAnsi="Times New Roman" w:cs="Times New Roman"/>
                <w:color w:val="000000" w:themeColor="text1"/>
                <w:sz w:val="24"/>
              </w:rPr>
              <w:t xml:space="preserve">Tėvų susirinkimas </w:t>
            </w:r>
            <w:r w:rsidRPr="002B4A48">
              <w:rPr>
                <w:rFonts w:ascii="Times New Roman" w:eastAsia="Times New Roman" w:hAnsi="Times New Roman" w:cs="Times New Roman"/>
                <w:color w:val="000000" w:themeColor="text1"/>
                <w:sz w:val="24"/>
              </w:rPr>
              <w:t>,,Kaip skatinti mokinių mokymosi motyvaciją</w:t>
            </w:r>
            <w:r>
              <w:rPr>
                <w:rFonts w:ascii="Times New Roman" w:eastAsia="Times New Roman" w:hAnsi="Times New Roman" w:cs="Times New Roman"/>
                <w:color w:val="000000" w:themeColor="text1"/>
                <w:sz w:val="24"/>
              </w:rPr>
              <w:t>.</w:t>
            </w:r>
            <w:r w:rsidRPr="00261210">
              <w:rPr>
                <w:rFonts w:ascii="Times New Roman" w:eastAsia="Times New Roman" w:hAnsi="Times New Roman" w:cs="Times New Roman"/>
                <w:color w:val="000000" w:themeColor="text1"/>
                <w:sz w:val="24"/>
              </w:rPr>
              <w:t xml:space="preserve"> Pirmo pusmečio rezultatų aptarimas”. </w:t>
            </w:r>
          </w:p>
        </w:tc>
        <w:tc>
          <w:tcPr>
            <w:tcW w:w="2693" w:type="dxa"/>
          </w:tcPr>
          <w:p w14:paraId="176C22B5" w14:textId="77777777" w:rsidR="000A17A1" w:rsidRPr="00386B00" w:rsidRDefault="000A17A1" w:rsidP="00D74DE1">
            <w:pPr>
              <w:pStyle w:val="Betarp"/>
              <w:rPr>
                <w:rFonts w:ascii="Times New Roman" w:eastAsia="Times New Roman" w:hAnsi="Times New Roman" w:cs="Times New Roman"/>
                <w:sz w:val="24"/>
              </w:rPr>
            </w:pPr>
            <w:r>
              <w:rPr>
                <w:rFonts w:ascii="Times New Roman" w:eastAsia="Times New Roman" w:hAnsi="Times New Roman" w:cs="Times New Roman"/>
                <w:sz w:val="24"/>
              </w:rPr>
              <w:t>Dovilė Žukauskienė</w:t>
            </w:r>
          </w:p>
        </w:tc>
      </w:tr>
      <w:tr w:rsidR="000A17A1" w:rsidRPr="00386B00" w14:paraId="64641D8F" w14:textId="77777777" w:rsidTr="00BC71B8">
        <w:trPr>
          <w:trHeight w:val="300"/>
        </w:trPr>
        <w:tc>
          <w:tcPr>
            <w:tcW w:w="1417" w:type="dxa"/>
            <w:vMerge/>
          </w:tcPr>
          <w:p w14:paraId="7B63E522" w14:textId="77777777" w:rsidR="000A17A1" w:rsidRPr="00386B00" w:rsidRDefault="000A17A1" w:rsidP="00D74DE1">
            <w:pPr>
              <w:pStyle w:val="Betarp"/>
              <w:jc w:val="center"/>
              <w:rPr>
                <w:rFonts w:ascii="Times New Roman" w:hAnsi="Times New Roman" w:cs="Times New Roman"/>
                <w:sz w:val="24"/>
              </w:rPr>
            </w:pPr>
          </w:p>
        </w:tc>
        <w:tc>
          <w:tcPr>
            <w:tcW w:w="1247" w:type="dxa"/>
          </w:tcPr>
          <w:p w14:paraId="425A46B5" w14:textId="77777777" w:rsidR="000A17A1" w:rsidRDefault="000A17A1" w:rsidP="00D74DE1">
            <w:pPr>
              <w:pStyle w:val="Betarp"/>
              <w:jc w:val="center"/>
              <w:rPr>
                <w:rFonts w:ascii="Times New Roman" w:hAnsi="Times New Roman" w:cs="Times New Roman"/>
                <w:sz w:val="24"/>
              </w:rPr>
            </w:pPr>
            <w:r>
              <w:rPr>
                <w:rFonts w:ascii="Times New Roman" w:hAnsi="Times New Roman" w:cs="Times New Roman"/>
                <w:sz w:val="24"/>
              </w:rPr>
              <w:t>8</w:t>
            </w:r>
          </w:p>
        </w:tc>
        <w:tc>
          <w:tcPr>
            <w:tcW w:w="4419" w:type="dxa"/>
          </w:tcPr>
          <w:p w14:paraId="1C576340" w14:textId="77777777" w:rsidR="000A17A1" w:rsidRPr="00261210" w:rsidRDefault="000A17A1" w:rsidP="00D74DE1">
            <w:pPr>
              <w:rPr>
                <w:rFonts w:ascii="Times New Roman" w:eastAsia="Times New Roman" w:hAnsi="Times New Roman" w:cs="Times New Roman"/>
                <w:color w:val="000000" w:themeColor="text1"/>
                <w:sz w:val="24"/>
              </w:rPr>
            </w:pPr>
            <w:r w:rsidRPr="00064D84">
              <w:rPr>
                <w:rFonts w:ascii="Times New Roman" w:eastAsia="Times New Roman" w:hAnsi="Times New Roman" w:cs="Times New Roman"/>
                <w:sz w:val="24"/>
              </w:rPr>
              <w:t xml:space="preserve">Tėvų susirinkimas </w:t>
            </w:r>
            <w:r>
              <w:rPr>
                <w:rFonts w:ascii="Times New Roman" w:eastAsia="Times New Roman" w:hAnsi="Times New Roman" w:cs="Times New Roman"/>
                <w:sz w:val="24"/>
              </w:rPr>
              <w:t>„</w:t>
            </w:r>
            <w:r w:rsidRPr="00064D84">
              <w:rPr>
                <w:rFonts w:ascii="Times New Roman" w:eastAsia="Times New Roman" w:hAnsi="Times New Roman" w:cs="Times New Roman"/>
                <w:sz w:val="24"/>
              </w:rPr>
              <w:t>Ką daryti, jei trūksta motyvacijos mokytis?</w:t>
            </w:r>
            <w:r>
              <w:rPr>
                <w:rFonts w:ascii="Times New Roman" w:eastAsia="Times New Roman" w:hAnsi="Times New Roman" w:cs="Times New Roman"/>
                <w:sz w:val="24"/>
              </w:rPr>
              <w:t xml:space="preserve"> </w:t>
            </w:r>
            <w:r w:rsidRPr="00064D84">
              <w:rPr>
                <w:rFonts w:ascii="Times New Roman" w:eastAsia="Times New Roman" w:hAnsi="Times New Roman" w:cs="Times New Roman"/>
                <w:sz w:val="24"/>
              </w:rPr>
              <w:t>Pirmo pusmečio rezultat</w:t>
            </w:r>
            <w:r>
              <w:rPr>
                <w:rFonts w:ascii="Times New Roman" w:eastAsia="Times New Roman" w:hAnsi="Times New Roman" w:cs="Times New Roman"/>
                <w:sz w:val="24"/>
              </w:rPr>
              <w:t>ų</w:t>
            </w:r>
            <w:r w:rsidRPr="00064D84">
              <w:rPr>
                <w:rFonts w:ascii="Times New Roman" w:eastAsia="Times New Roman" w:hAnsi="Times New Roman" w:cs="Times New Roman"/>
                <w:sz w:val="24"/>
              </w:rPr>
              <w:t xml:space="preserve"> </w:t>
            </w:r>
            <w:r>
              <w:rPr>
                <w:rFonts w:ascii="Times New Roman" w:eastAsia="Times New Roman" w:hAnsi="Times New Roman" w:cs="Times New Roman"/>
                <w:sz w:val="24"/>
              </w:rPr>
              <w:t>aptarimas“.</w:t>
            </w:r>
            <w:r w:rsidRPr="00064D84">
              <w:rPr>
                <w:rFonts w:ascii="Times New Roman" w:eastAsia="Times New Roman" w:hAnsi="Times New Roman" w:cs="Times New Roman"/>
                <w:sz w:val="24"/>
              </w:rPr>
              <w:t xml:space="preserve"> </w:t>
            </w:r>
          </w:p>
        </w:tc>
        <w:tc>
          <w:tcPr>
            <w:tcW w:w="2693" w:type="dxa"/>
          </w:tcPr>
          <w:p w14:paraId="5F874B64" w14:textId="77777777" w:rsidR="000A17A1" w:rsidRDefault="000A17A1" w:rsidP="00D74DE1">
            <w:pPr>
              <w:pStyle w:val="Betarp"/>
              <w:rPr>
                <w:rFonts w:ascii="Times New Roman" w:eastAsia="Times New Roman" w:hAnsi="Times New Roman" w:cs="Times New Roman"/>
                <w:sz w:val="24"/>
              </w:rPr>
            </w:pPr>
            <w:r>
              <w:rPr>
                <w:rFonts w:ascii="Times New Roman" w:eastAsia="Times New Roman" w:hAnsi="Times New Roman" w:cs="Times New Roman"/>
                <w:sz w:val="24"/>
              </w:rPr>
              <w:t>Vitalija Šetkienė</w:t>
            </w:r>
          </w:p>
        </w:tc>
      </w:tr>
      <w:tr w:rsidR="000A17A1" w:rsidRPr="00386B00" w14:paraId="36CFB119" w14:textId="77777777" w:rsidTr="00BC71B8">
        <w:trPr>
          <w:trHeight w:val="300"/>
        </w:trPr>
        <w:tc>
          <w:tcPr>
            <w:tcW w:w="1417" w:type="dxa"/>
            <w:vMerge/>
          </w:tcPr>
          <w:p w14:paraId="6FCED5CE" w14:textId="77777777" w:rsidR="000A17A1" w:rsidRPr="00386B00" w:rsidRDefault="000A17A1" w:rsidP="00D74DE1">
            <w:pPr>
              <w:pStyle w:val="Betarp"/>
              <w:jc w:val="center"/>
              <w:rPr>
                <w:rFonts w:ascii="Times New Roman" w:hAnsi="Times New Roman" w:cs="Times New Roman"/>
                <w:sz w:val="24"/>
              </w:rPr>
            </w:pPr>
          </w:p>
        </w:tc>
        <w:tc>
          <w:tcPr>
            <w:tcW w:w="1247" w:type="dxa"/>
          </w:tcPr>
          <w:p w14:paraId="6CED3E63" w14:textId="77777777" w:rsidR="000A17A1" w:rsidRPr="00386B00" w:rsidRDefault="000A17A1" w:rsidP="00D74DE1">
            <w:pPr>
              <w:pStyle w:val="Betarp"/>
              <w:jc w:val="center"/>
              <w:rPr>
                <w:rFonts w:ascii="Times New Roman" w:hAnsi="Times New Roman" w:cs="Times New Roman"/>
                <w:sz w:val="24"/>
              </w:rPr>
            </w:pPr>
            <w:r w:rsidRPr="00386B00">
              <w:rPr>
                <w:rFonts w:ascii="Times New Roman" w:hAnsi="Times New Roman" w:cs="Times New Roman"/>
                <w:sz w:val="24"/>
              </w:rPr>
              <w:t>I</w:t>
            </w:r>
          </w:p>
        </w:tc>
        <w:tc>
          <w:tcPr>
            <w:tcW w:w="4419" w:type="dxa"/>
          </w:tcPr>
          <w:p w14:paraId="647F5439" w14:textId="77777777" w:rsidR="000A17A1" w:rsidRPr="00386B00" w:rsidRDefault="000A17A1" w:rsidP="00D74DE1">
            <w:pPr>
              <w:rPr>
                <w:rFonts w:ascii="Times New Roman" w:eastAsia="Times New Roman" w:hAnsi="Times New Roman" w:cs="Times New Roman"/>
                <w:color w:val="000000" w:themeColor="text1"/>
                <w:sz w:val="24"/>
              </w:rPr>
            </w:pPr>
            <w:r w:rsidRPr="00386B00">
              <w:rPr>
                <w:rFonts w:ascii="Times New Roman" w:eastAsia="Times New Roman" w:hAnsi="Times New Roman" w:cs="Times New Roman"/>
                <w:color w:val="222222"/>
                <w:sz w:val="24"/>
                <w:highlight w:val="white"/>
              </w:rPr>
              <w:t xml:space="preserve">Tėvų susirinkimas </w:t>
            </w:r>
            <w:r>
              <w:rPr>
                <w:rFonts w:ascii="Times New Roman" w:eastAsia="Times New Roman" w:hAnsi="Times New Roman" w:cs="Times New Roman"/>
                <w:color w:val="222222"/>
                <w:sz w:val="24"/>
                <w:highlight w:val="white"/>
              </w:rPr>
              <w:t>„</w:t>
            </w:r>
            <w:r w:rsidRPr="00386B00">
              <w:rPr>
                <w:rFonts w:ascii="Times New Roman" w:eastAsia="Times New Roman" w:hAnsi="Times New Roman" w:cs="Times New Roman"/>
                <w:color w:val="222222"/>
                <w:sz w:val="24"/>
                <w:highlight w:val="white"/>
              </w:rPr>
              <w:t>Karjeros planavimas</w:t>
            </w:r>
            <w:r>
              <w:rPr>
                <w:rFonts w:ascii="Times New Roman" w:eastAsia="Times New Roman" w:hAnsi="Times New Roman" w:cs="Times New Roman"/>
                <w:color w:val="222222"/>
                <w:sz w:val="24"/>
                <w:highlight w:val="white"/>
              </w:rPr>
              <w:t>. P</w:t>
            </w:r>
            <w:r w:rsidRPr="00386B00">
              <w:rPr>
                <w:rFonts w:ascii="Times New Roman" w:eastAsia="Times New Roman" w:hAnsi="Times New Roman" w:cs="Times New Roman"/>
                <w:color w:val="222222"/>
                <w:sz w:val="24"/>
                <w:highlight w:val="white"/>
              </w:rPr>
              <w:t>irmo pusmečio rezultatų aptarimas</w:t>
            </w:r>
            <w:r>
              <w:rPr>
                <w:rFonts w:ascii="Times New Roman" w:eastAsia="Times New Roman" w:hAnsi="Times New Roman" w:cs="Times New Roman"/>
                <w:color w:val="222222"/>
                <w:sz w:val="24"/>
              </w:rPr>
              <w:t>“.</w:t>
            </w:r>
          </w:p>
        </w:tc>
        <w:tc>
          <w:tcPr>
            <w:tcW w:w="2693" w:type="dxa"/>
          </w:tcPr>
          <w:p w14:paraId="03CEFD15" w14:textId="77777777" w:rsidR="000A17A1" w:rsidRPr="00386B00" w:rsidRDefault="000A17A1" w:rsidP="00D74DE1">
            <w:pPr>
              <w:pStyle w:val="Betarp"/>
              <w:rPr>
                <w:rFonts w:ascii="Times New Roman" w:eastAsia="Times New Roman" w:hAnsi="Times New Roman" w:cs="Times New Roman"/>
                <w:sz w:val="24"/>
              </w:rPr>
            </w:pPr>
            <w:r w:rsidRPr="00386B00">
              <w:rPr>
                <w:rFonts w:ascii="Times New Roman" w:eastAsia="Times New Roman" w:hAnsi="Times New Roman" w:cs="Times New Roman"/>
                <w:sz w:val="24"/>
              </w:rPr>
              <w:t>Birutė Čėsnienė</w:t>
            </w:r>
          </w:p>
        </w:tc>
      </w:tr>
      <w:tr w:rsidR="000A17A1" w:rsidRPr="00386B00" w14:paraId="44EB283D" w14:textId="77777777" w:rsidTr="00BC71B8">
        <w:trPr>
          <w:trHeight w:val="300"/>
        </w:trPr>
        <w:tc>
          <w:tcPr>
            <w:tcW w:w="1417" w:type="dxa"/>
            <w:vMerge/>
          </w:tcPr>
          <w:p w14:paraId="58C9D4D6" w14:textId="77777777" w:rsidR="000A17A1" w:rsidRPr="00386B00" w:rsidRDefault="000A17A1" w:rsidP="00D74DE1">
            <w:pPr>
              <w:pStyle w:val="Betarp"/>
              <w:jc w:val="center"/>
              <w:rPr>
                <w:rFonts w:ascii="Times New Roman" w:hAnsi="Times New Roman" w:cs="Times New Roman"/>
                <w:sz w:val="24"/>
              </w:rPr>
            </w:pPr>
          </w:p>
        </w:tc>
        <w:tc>
          <w:tcPr>
            <w:tcW w:w="1247" w:type="dxa"/>
          </w:tcPr>
          <w:p w14:paraId="51F6FDE4" w14:textId="77777777" w:rsidR="000A17A1" w:rsidRPr="00386B00" w:rsidRDefault="000A17A1" w:rsidP="00D74DE1">
            <w:pPr>
              <w:pStyle w:val="Betarp"/>
              <w:jc w:val="center"/>
              <w:rPr>
                <w:rFonts w:ascii="Times New Roman" w:hAnsi="Times New Roman" w:cs="Times New Roman"/>
                <w:sz w:val="24"/>
              </w:rPr>
            </w:pPr>
            <w:r w:rsidRPr="00386B00">
              <w:rPr>
                <w:rFonts w:ascii="Times New Roman" w:hAnsi="Times New Roman" w:cs="Times New Roman"/>
                <w:sz w:val="24"/>
              </w:rPr>
              <w:t xml:space="preserve">I </w:t>
            </w:r>
          </w:p>
        </w:tc>
        <w:tc>
          <w:tcPr>
            <w:tcW w:w="4419" w:type="dxa"/>
          </w:tcPr>
          <w:p w14:paraId="0B77001A" w14:textId="77777777" w:rsidR="000A17A1" w:rsidRPr="00386B00" w:rsidRDefault="000A17A1" w:rsidP="00D74DE1">
            <w:pPr>
              <w:rPr>
                <w:rFonts w:ascii="Times New Roman" w:eastAsia="Times New Roman" w:hAnsi="Times New Roman" w:cs="Times New Roman"/>
                <w:color w:val="222222"/>
                <w:sz w:val="24"/>
                <w:highlight w:val="white"/>
              </w:rPr>
            </w:pPr>
            <w:r w:rsidRPr="00674602">
              <w:rPr>
                <w:rFonts w:ascii="Times New Roman" w:eastAsia="Times New Roman" w:hAnsi="Times New Roman" w:cs="Times New Roman"/>
                <w:color w:val="222222"/>
                <w:sz w:val="24"/>
              </w:rPr>
              <w:t>Trišaliai/ keturšaliai susitikimai: mokinys – mokytojas – klasės vadovas</w:t>
            </w:r>
            <w:r>
              <w:rPr>
                <w:rFonts w:ascii="Times New Roman" w:eastAsia="Times New Roman" w:hAnsi="Times New Roman" w:cs="Times New Roman"/>
                <w:color w:val="222222"/>
                <w:sz w:val="24"/>
              </w:rPr>
              <w:t xml:space="preserve"> – </w:t>
            </w:r>
            <w:r w:rsidRPr="00674602">
              <w:rPr>
                <w:rFonts w:ascii="Times New Roman" w:eastAsia="Times New Roman" w:hAnsi="Times New Roman" w:cs="Times New Roman"/>
                <w:color w:val="222222"/>
                <w:sz w:val="24"/>
              </w:rPr>
              <w:t>tėvai.</w:t>
            </w:r>
          </w:p>
        </w:tc>
        <w:tc>
          <w:tcPr>
            <w:tcW w:w="2693" w:type="dxa"/>
          </w:tcPr>
          <w:p w14:paraId="6F4BAAFA" w14:textId="77777777" w:rsidR="000A17A1" w:rsidRPr="00386B00" w:rsidRDefault="000A17A1" w:rsidP="00D74DE1">
            <w:pPr>
              <w:pStyle w:val="Betarp"/>
              <w:rPr>
                <w:rFonts w:ascii="Times New Roman" w:eastAsia="Times New Roman" w:hAnsi="Times New Roman" w:cs="Times New Roman"/>
                <w:sz w:val="24"/>
              </w:rPr>
            </w:pPr>
            <w:r w:rsidRPr="00386B00">
              <w:rPr>
                <w:rFonts w:ascii="Times New Roman" w:eastAsia="Times New Roman" w:hAnsi="Times New Roman" w:cs="Times New Roman"/>
                <w:sz w:val="24"/>
              </w:rPr>
              <w:t>Birutė Čėsnienė</w:t>
            </w:r>
          </w:p>
        </w:tc>
      </w:tr>
      <w:tr w:rsidR="000A17A1" w:rsidRPr="00386B00" w14:paraId="5E3A73E2" w14:textId="77777777" w:rsidTr="00BC71B8">
        <w:trPr>
          <w:trHeight w:val="300"/>
        </w:trPr>
        <w:tc>
          <w:tcPr>
            <w:tcW w:w="1417" w:type="dxa"/>
            <w:vMerge/>
          </w:tcPr>
          <w:p w14:paraId="0C7389E6" w14:textId="77777777" w:rsidR="000A17A1" w:rsidRPr="00386B00" w:rsidRDefault="000A17A1" w:rsidP="00D74DE1">
            <w:pPr>
              <w:pStyle w:val="Betarp"/>
              <w:jc w:val="center"/>
              <w:rPr>
                <w:rFonts w:ascii="Times New Roman" w:hAnsi="Times New Roman" w:cs="Times New Roman"/>
                <w:sz w:val="24"/>
              </w:rPr>
            </w:pPr>
          </w:p>
        </w:tc>
        <w:tc>
          <w:tcPr>
            <w:tcW w:w="1247" w:type="dxa"/>
          </w:tcPr>
          <w:p w14:paraId="477DF8F2" w14:textId="77777777" w:rsidR="000A17A1" w:rsidRPr="00386B00" w:rsidRDefault="000A17A1" w:rsidP="00D74DE1">
            <w:pPr>
              <w:pStyle w:val="Betarp"/>
              <w:jc w:val="center"/>
              <w:rPr>
                <w:rFonts w:ascii="Times New Roman" w:hAnsi="Times New Roman" w:cs="Times New Roman"/>
                <w:sz w:val="24"/>
              </w:rPr>
            </w:pPr>
            <w:r w:rsidRPr="00386B00">
              <w:rPr>
                <w:rFonts w:ascii="Times New Roman" w:hAnsi="Times New Roman" w:cs="Times New Roman"/>
                <w:sz w:val="24"/>
              </w:rPr>
              <w:t>II</w:t>
            </w:r>
          </w:p>
        </w:tc>
        <w:tc>
          <w:tcPr>
            <w:tcW w:w="4419" w:type="dxa"/>
          </w:tcPr>
          <w:p w14:paraId="46C44530" w14:textId="77777777" w:rsidR="000A17A1" w:rsidRPr="000310EF" w:rsidRDefault="000A17A1" w:rsidP="00D74DE1">
            <w:pPr>
              <w:rPr>
                <w:rFonts w:ascii="Times New Roman" w:eastAsia="Times New Roman" w:hAnsi="Times New Roman" w:cs="Times New Roman"/>
                <w:color w:val="222222"/>
                <w:sz w:val="24"/>
                <w:highlight w:val="white"/>
              </w:rPr>
            </w:pPr>
            <w:r w:rsidRPr="000310EF">
              <w:rPr>
                <w:rFonts w:ascii="Times New Roman" w:eastAsia="Times New Roman" w:hAnsi="Times New Roman" w:cs="Times New Roman"/>
                <w:sz w:val="24"/>
              </w:rPr>
              <w:t>Tėvų susirinkimas „K</w:t>
            </w:r>
            <w:r w:rsidRPr="000310EF">
              <w:rPr>
                <w:rFonts w:ascii="Times New Roman" w:eastAsia="Times New Roman" w:hAnsi="Times New Roman" w:cs="Times New Roman"/>
                <w:color w:val="000000" w:themeColor="text1"/>
                <w:sz w:val="24"/>
              </w:rPr>
              <w:t xml:space="preserve">arjeros planavimas ir mokomųjų dalykų pasirinkimas. </w:t>
            </w:r>
            <w:r w:rsidRPr="00B745D7">
              <w:rPr>
                <w:rFonts w:ascii="Times New Roman" w:eastAsia="Times New Roman" w:hAnsi="Times New Roman" w:cs="Times New Roman"/>
                <w:color w:val="000000" w:themeColor="text1"/>
                <w:sz w:val="24"/>
              </w:rPr>
              <w:t>Pirmo pusmečio rezultatų aptarimas</w:t>
            </w:r>
            <w:r w:rsidRPr="000310EF">
              <w:rPr>
                <w:rFonts w:ascii="Times New Roman" w:eastAsia="Times New Roman" w:hAnsi="Times New Roman" w:cs="Times New Roman"/>
                <w:color w:val="000000" w:themeColor="text1"/>
                <w:sz w:val="24"/>
              </w:rPr>
              <w:t xml:space="preserve">“. </w:t>
            </w:r>
            <w:r w:rsidRPr="000310EF">
              <w:rPr>
                <w:rFonts w:ascii="Times New Roman" w:eastAsia="Times New Roman" w:hAnsi="Times New Roman" w:cs="Times New Roman"/>
                <w:sz w:val="24"/>
              </w:rPr>
              <w:t xml:space="preserve"> </w:t>
            </w:r>
          </w:p>
        </w:tc>
        <w:tc>
          <w:tcPr>
            <w:tcW w:w="2693" w:type="dxa"/>
          </w:tcPr>
          <w:p w14:paraId="729F2424" w14:textId="77777777" w:rsidR="000A17A1" w:rsidRPr="00386B00" w:rsidRDefault="000A17A1" w:rsidP="00D74DE1">
            <w:pPr>
              <w:pStyle w:val="Betarp"/>
              <w:rPr>
                <w:rFonts w:ascii="Times New Roman" w:eastAsia="Times New Roman" w:hAnsi="Times New Roman" w:cs="Times New Roman"/>
                <w:sz w:val="24"/>
              </w:rPr>
            </w:pPr>
            <w:r w:rsidRPr="00386B00">
              <w:rPr>
                <w:rFonts w:ascii="Times New Roman" w:eastAsia="Times New Roman" w:hAnsi="Times New Roman" w:cs="Times New Roman"/>
                <w:sz w:val="24"/>
              </w:rPr>
              <w:t>Vincas Žąsytis</w:t>
            </w:r>
          </w:p>
        </w:tc>
      </w:tr>
      <w:tr w:rsidR="000A17A1" w:rsidRPr="00386B00" w14:paraId="6B5D22C4" w14:textId="77777777" w:rsidTr="00BC71B8">
        <w:trPr>
          <w:trHeight w:val="300"/>
        </w:trPr>
        <w:tc>
          <w:tcPr>
            <w:tcW w:w="1417" w:type="dxa"/>
            <w:vMerge/>
          </w:tcPr>
          <w:p w14:paraId="037C9A38" w14:textId="77777777" w:rsidR="000A17A1" w:rsidRPr="00386B00" w:rsidRDefault="000A17A1" w:rsidP="00D74DE1">
            <w:pPr>
              <w:pStyle w:val="Betarp"/>
              <w:jc w:val="center"/>
              <w:rPr>
                <w:rFonts w:ascii="Times New Roman" w:hAnsi="Times New Roman" w:cs="Times New Roman"/>
                <w:sz w:val="24"/>
              </w:rPr>
            </w:pPr>
          </w:p>
        </w:tc>
        <w:tc>
          <w:tcPr>
            <w:tcW w:w="1247" w:type="dxa"/>
          </w:tcPr>
          <w:p w14:paraId="5E350626" w14:textId="77777777" w:rsidR="000A17A1" w:rsidRPr="00386B00" w:rsidRDefault="000A17A1" w:rsidP="00D74DE1">
            <w:pPr>
              <w:pStyle w:val="Betarp"/>
              <w:jc w:val="center"/>
              <w:rPr>
                <w:rFonts w:ascii="Times New Roman" w:hAnsi="Times New Roman" w:cs="Times New Roman"/>
                <w:sz w:val="24"/>
              </w:rPr>
            </w:pPr>
            <w:r w:rsidRPr="00386B00">
              <w:rPr>
                <w:rFonts w:ascii="Times New Roman" w:hAnsi="Times New Roman" w:cs="Times New Roman"/>
                <w:sz w:val="24"/>
              </w:rPr>
              <w:t>III</w:t>
            </w:r>
          </w:p>
        </w:tc>
        <w:tc>
          <w:tcPr>
            <w:tcW w:w="4419" w:type="dxa"/>
          </w:tcPr>
          <w:p w14:paraId="3339B54D" w14:textId="77777777" w:rsidR="000A17A1" w:rsidRPr="00386B00" w:rsidRDefault="000A17A1" w:rsidP="00D74DE1">
            <w:pPr>
              <w:rPr>
                <w:rFonts w:ascii="Times New Roman" w:eastAsia="Times New Roman" w:hAnsi="Times New Roman" w:cs="Times New Roman"/>
                <w:b/>
                <w:bCs/>
                <w:color w:val="222222"/>
                <w:sz w:val="24"/>
                <w:highlight w:val="white"/>
              </w:rPr>
            </w:pPr>
            <w:r w:rsidRPr="00386B00">
              <w:rPr>
                <w:rFonts w:ascii="Times New Roman" w:eastAsia="Times New Roman" w:hAnsi="Times New Roman" w:cs="Times New Roman"/>
                <w:color w:val="000000" w:themeColor="text1"/>
                <w:sz w:val="24"/>
              </w:rPr>
              <w:t xml:space="preserve">Tėvų susirinkimas </w:t>
            </w:r>
            <w:r w:rsidRPr="00386B00">
              <w:rPr>
                <w:rFonts w:ascii="Times New Roman" w:eastAsia="Times New Roman" w:hAnsi="Times New Roman" w:cs="Times New Roman"/>
                <w:color w:val="222222"/>
                <w:sz w:val="24"/>
                <w:highlight w:val="white"/>
              </w:rPr>
              <w:t>,,Tarpiniai patikrinimai</w:t>
            </w:r>
            <w:r>
              <w:rPr>
                <w:rFonts w:ascii="Times New Roman" w:eastAsia="Times New Roman" w:hAnsi="Times New Roman" w:cs="Times New Roman"/>
                <w:color w:val="222222"/>
                <w:sz w:val="24"/>
              </w:rPr>
              <w:t xml:space="preserve">, ką reikia žinoti? </w:t>
            </w:r>
            <w:r w:rsidRPr="00B745D7">
              <w:rPr>
                <w:rFonts w:ascii="Times New Roman" w:eastAsia="Times New Roman" w:hAnsi="Times New Roman" w:cs="Times New Roman"/>
                <w:color w:val="000000" w:themeColor="text1"/>
                <w:sz w:val="24"/>
              </w:rPr>
              <w:t>Pirmo pusmečio rezultatų aptarimas</w:t>
            </w:r>
            <w:r>
              <w:rPr>
                <w:rFonts w:ascii="Times New Roman" w:eastAsia="Times New Roman" w:hAnsi="Times New Roman" w:cs="Times New Roman"/>
                <w:color w:val="000000" w:themeColor="text1"/>
                <w:sz w:val="24"/>
              </w:rPr>
              <w:t>“.</w:t>
            </w:r>
            <w:r w:rsidRPr="00386B00">
              <w:rPr>
                <w:rFonts w:ascii="Times New Roman" w:eastAsia="Times New Roman" w:hAnsi="Times New Roman" w:cs="Times New Roman"/>
                <w:color w:val="000000" w:themeColor="text1"/>
                <w:sz w:val="24"/>
              </w:rPr>
              <w:t xml:space="preserve"> </w:t>
            </w:r>
          </w:p>
        </w:tc>
        <w:tc>
          <w:tcPr>
            <w:tcW w:w="2693" w:type="dxa"/>
          </w:tcPr>
          <w:p w14:paraId="47ED081D" w14:textId="77777777" w:rsidR="000A17A1" w:rsidRPr="00386B00" w:rsidRDefault="000A17A1" w:rsidP="00D74DE1">
            <w:pPr>
              <w:pStyle w:val="Betarp"/>
              <w:rPr>
                <w:rFonts w:ascii="Times New Roman" w:eastAsia="Times New Roman" w:hAnsi="Times New Roman" w:cs="Times New Roman"/>
                <w:sz w:val="24"/>
              </w:rPr>
            </w:pPr>
            <w:r w:rsidRPr="00386B00">
              <w:rPr>
                <w:rFonts w:ascii="Times New Roman" w:eastAsia="Times New Roman" w:hAnsi="Times New Roman" w:cs="Times New Roman"/>
                <w:sz w:val="24"/>
              </w:rPr>
              <w:t>Tomas Šantaras</w:t>
            </w:r>
          </w:p>
        </w:tc>
      </w:tr>
      <w:tr w:rsidR="000A17A1" w:rsidRPr="00386B00" w14:paraId="10C82FB3" w14:textId="77777777" w:rsidTr="00474DB1">
        <w:trPr>
          <w:trHeight w:val="794"/>
        </w:trPr>
        <w:tc>
          <w:tcPr>
            <w:tcW w:w="1417" w:type="dxa"/>
            <w:vMerge/>
          </w:tcPr>
          <w:p w14:paraId="6F0B980F" w14:textId="77777777" w:rsidR="000A17A1" w:rsidRPr="00386B00" w:rsidRDefault="000A17A1" w:rsidP="00D74DE1">
            <w:pPr>
              <w:pStyle w:val="Betarp"/>
              <w:jc w:val="center"/>
              <w:rPr>
                <w:rFonts w:ascii="Times New Roman" w:hAnsi="Times New Roman" w:cs="Times New Roman"/>
                <w:sz w:val="24"/>
              </w:rPr>
            </w:pPr>
          </w:p>
        </w:tc>
        <w:tc>
          <w:tcPr>
            <w:tcW w:w="1247" w:type="dxa"/>
          </w:tcPr>
          <w:p w14:paraId="2AD57628" w14:textId="77777777" w:rsidR="000A17A1" w:rsidRPr="00386B00" w:rsidRDefault="000A17A1" w:rsidP="00D74DE1">
            <w:pPr>
              <w:pStyle w:val="Betarp"/>
              <w:jc w:val="center"/>
              <w:rPr>
                <w:rFonts w:ascii="Times New Roman" w:hAnsi="Times New Roman" w:cs="Times New Roman"/>
                <w:sz w:val="24"/>
              </w:rPr>
            </w:pPr>
            <w:r w:rsidRPr="00386B00">
              <w:rPr>
                <w:rFonts w:ascii="Times New Roman" w:hAnsi="Times New Roman" w:cs="Times New Roman"/>
                <w:sz w:val="24"/>
              </w:rPr>
              <w:t xml:space="preserve">IV </w:t>
            </w:r>
          </w:p>
        </w:tc>
        <w:tc>
          <w:tcPr>
            <w:tcW w:w="4419" w:type="dxa"/>
          </w:tcPr>
          <w:p w14:paraId="5A229600" w14:textId="77777777" w:rsidR="000A17A1" w:rsidRPr="000310EF" w:rsidRDefault="000A17A1" w:rsidP="00D74DE1">
            <w:pPr>
              <w:rPr>
                <w:rFonts w:ascii="Times New Roman" w:eastAsia="Times New Roman" w:hAnsi="Times New Roman" w:cs="Times New Roman"/>
                <w:sz w:val="24"/>
              </w:rPr>
            </w:pPr>
            <w:r w:rsidRPr="000310EF">
              <w:rPr>
                <w:rFonts w:ascii="Times New Roman" w:eastAsia="Times New Roman" w:hAnsi="Times New Roman" w:cs="Times New Roman"/>
                <w:sz w:val="24"/>
              </w:rPr>
              <w:t xml:space="preserve">Tėvų susirinkimas „Mokinių tėvų ir klasės vadovo pagalba ruošiantis egzaminams. </w:t>
            </w:r>
            <w:r w:rsidRPr="00B745D7">
              <w:rPr>
                <w:rFonts w:ascii="Times New Roman" w:eastAsia="Times New Roman" w:hAnsi="Times New Roman" w:cs="Times New Roman"/>
                <w:sz w:val="24"/>
              </w:rPr>
              <w:t>Pirmo pusmečio rezultatų aptarimas</w:t>
            </w:r>
            <w:r w:rsidRPr="000310EF">
              <w:rPr>
                <w:rFonts w:ascii="Times New Roman" w:eastAsia="Times New Roman" w:hAnsi="Times New Roman" w:cs="Times New Roman"/>
                <w:sz w:val="24"/>
              </w:rPr>
              <w:t>“</w:t>
            </w:r>
            <w:r>
              <w:rPr>
                <w:rFonts w:ascii="Times New Roman" w:eastAsia="Times New Roman" w:hAnsi="Times New Roman" w:cs="Times New Roman"/>
                <w:sz w:val="24"/>
              </w:rPr>
              <w:t>.</w:t>
            </w:r>
          </w:p>
        </w:tc>
        <w:tc>
          <w:tcPr>
            <w:tcW w:w="2693" w:type="dxa"/>
          </w:tcPr>
          <w:p w14:paraId="7BE1640D" w14:textId="77777777" w:rsidR="000A17A1" w:rsidRPr="00386B00" w:rsidRDefault="000A17A1" w:rsidP="00D74DE1">
            <w:pPr>
              <w:pStyle w:val="Betarp"/>
              <w:rPr>
                <w:rFonts w:ascii="Times New Roman" w:eastAsia="Times New Roman" w:hAnsi="Times New Roman" w:cs="Times New Roman"/>
                <w:sz w:val="24"/>
              </w:rPr>
            </w:pPr>
            <w:r w:rsidRPr="00386B00">
              <w:rPr>
                <w:rFonts w:ascii="Times New Roman" w:eastAsia="Times New Roman" w:hAnsi="Times New Roman" w:cs="Times New Roman"/>
                <w:sz w:val="24"/>
              </w:rPr>
              <w:t>Virginija Gečienė</w:t>
            </w:r>
          </w:p>
        </w:tc>
      </w:tr>
      <w:tr w:rsidR="000A17A1" w:rsidRPr="00386B00" w14:paraId="37BD7CCA" w14:textId="77777777" w:rsidTr="00BC71B8">
        <w:trPr>
          <w:trHeight w:val="300"/>
        </w:trPr>
        <w:tc>
          <w:tcPr>
            <w:tcW w:w="1417" w:type="dxa"/>
            <w:vMerge w:val="restart"/>
            <w:tcBorders>
              <w:top w:val="nil"/>
            </w:tcBorders>
          </w:tcPr>
          <w:p w14:paraId="6ADAABEF" w14:textId="77777777" w:rsidR="000A17A1" w:rsidRPr="00386B00" w:rsidRDefault="000A17A1" w:rsidP="00D74DE1">
            <w:pPr>
              <w:pStyle w:val="Betarp"/>
              <w:jc w:val="center"/>
              <w:rPr>
                <w:rFonts w:ascii="Times New Roman" w:hAnsi="Times New Roman" w:cs="Times New Roman"/>
                <w:sz w:val="24"/>
              </w:rPr>
            </w:pPr>
            <w:r w:rsidRPr="00386B00">
              <w:rPr>
                <w:rFonts w:ascii="Times New Roman" w:hAnsi="Times New Roman" w:cs="Times New Roman"/>
                <w:sz w:val="24"/>
              </w:rPr>
              <w:t>Kovas</w:t>
            </w:r>
          </w:p>
        </w:tc>
        <w:tc>
          <w:tcPr>
            <w:tcW w:w="1247" w:type="dxa"/>
          </w:tcPr>
          <w:p w14:paraId="6202DBB8" w14:textId="77777777" w:rsidR="000A17A1" w:rsidRPr="00386B00" w:rsidRDefault="000A17A1" w:rsidP="00D74DE1">
            <w:pPr>
              <w:pStyle w:val="Betarp"/>
              <w:jc w:val="center"/>
              <w:rPr>
                <w:rFonts w:ascii="Times New Roman" w:hAnsi="Times New Roman" w:cs="Times New Roman"/>
                <w:sz w:val="24"/>
              </w:rPr>
            </w:pPr>
            <w:r w:rsidRPr="00386B00">
              <w:rPr>
                <w:rFonts w:ascii="Times New Roman" w:hAnsi="Times New Roman" w:cs="Times New Roman"/>
                <w:sz w:val="24"/>
              </w:rPr>
              <w:t xml:space="preserve">1 </w:t>
            </w:r>
          </w:p>
        </w:tc>
        <w:tc>
          <w:tcPr>
            <w:tcW w:w="4419" w:type="dxa"/>
          </w:tcPr>
          <w:p w14:paraId="22B41144" w14:textId="77777777" w:rsidR="000A17A1" w:rsidRPr="00386B00" w:rsidRDefault="000A17A1" w:rsidP="00D74DE1">
            <w:pPr>
              <w:pStyle w:val="Betarp"/>
              <w:rPr>
                <w:rFonts w:ascii="Times New Roman" w:eastAsia="Times New Roman" w:hAnsi="Times New Roman" w:cs="Times New Roman"/>
                <w:sz w:val="24"/>
              </w:rPr>
            </w:pPr>
            <w:r w:rsidRPr="000310EF">
              <w:rPr>
                <w:rFonts w:ascii="Times New Roman" w:eastAsia="Times New Roman" w:hAnsi="Times New Roman" w:cs="Times New Roman"/>
                <w:color w:val="222222"/>
                <w:sz w:val="24"/>
              </w:rPr>
              <w:t>Trišaliai susitikimai: mokinys</w:t>
            </w:r>
            <w:r>
              <w:rPr>
                <w:rFonts w:ascii="Times New Roman" w:eastAsia="Times New Roman" w:hAnsi="Times New Roman" w:cs="Times New Roman"/>
                <w:color w:val="222222"/>
                <w:sz w:val="24"/>
              </w:rPr>
              <w:t xml:space="preserve"> – </w:t>
            </w:r>
            <w:r w:rsidRPr="000310EF">
              <w:rPr>
                <w:rFonts w:ascii="Times New Roman" w:eastAsia="Times New Roman" w:hAnsi="Times New Roman" w:cs="Times New Roman"/>
                <w:color w:val="222222"/>
                <w:sz w:val="24"/>
              </w:rPr>
              <w:t>mokytojas</w:t>
            </w:r>
            <w:r>
              <w:rPr>
                <w:rFonts w:ascii="Times New Roman" w:eastAsia="Times New Roman" w:hAnsi="Times New Roman" w:cs="Times New Roman"/>
                <w:color w:val="222222"/>
                <w:sz w:val="24"/>
              </w:rPr>
              <w:t xml:space="preserve"> – </w:t>
            </w:r>
            <w:r w:rsidRPr="000310EF">
              <w:rPr>
                <w:rFonts w:ascii="Times New Roman" w:eastAsia="Times New Roman" w:hAnsi="Times New Roman" w:cs="Times New Roman"/>
                <w:color w:val="222222"/>
                <w:sz w:val="24"/>
              </w:rPr>
              <w:t>tėvai.</w:t>
            </w:r>
          </w:p>
        </w:tc>
        <w:tc>
          <w:tcPr>
            <w:tcW w:w="2693" w:type="dxa"/>
          </w:tcPr>
          <w:p w14:paraId="710714FF" w14:textId="77777777" w:rsidR="000A17A1" w:rsidRPr="00386B00" w:rsidRDefault="000A17A1" w:rsidP="00D74DE1">
            <w:pPr>
              <w:pStyle w:val="Betarp"/>
              <w:rPr>
                <w:rFonts w:ascii="Times New Roman" w:eastAsia="Times New Roman" w:hAnsi="Times New Roman" w:cs="Times New Roman"/>
                <w:sz w:val="24"/>
              </w:rPr>
            </w:pPr>
            <w:r w:rsidRPr="00386B00">
              <w:rPr>
                <w:rFonts w:ascii="Times New Roman" w:eastAsia="Times New Roman" w:hAnsi="Times New Roman" w:cs="Times New Roman"/>
                <w:sz w:val="24"/>
              </w:rPr>
              <w:t xml:space="preserve"> Danguolė Jonelienė</w:t>
            </w:r>
          </w:p>
        </w:tc>
      </w:tr>
      <w:tr w:rsidR="000A17A1" w:rsidRPr="00386B00" w14:paraId="142234FD" w14:textId="77777777" w:rsidTr="00BC71B8">
        <w:trPr>
          <w:trHeight w:val="300"/>
        </w:trPr>
        <w:tc>
          <w:tcPr>
            <w:tcW w:w="1417" w:type="dxa"/>
            <w:vMerge/>
            <w:tcBorders>
              <w:top w:val="nil"/>
            </w:tcBorders>
          </w:tcPr>
          <w:p w14:paraId="7B69187D" w14:textId="77777777" w:rsidR="000A17A1" w:rsidRPr="00386B00" w:rsidRDefault="000A17A1" w:rsidP="00D74DE1">
            <w:pPr>
              <w:pStyle w:val="Betarp"/>
              <w:jc w:val="center"/>
              <w:rPr>
                <w:rFonts w:ascii="Times New Roman" w:hAnsi="Times New Roman" w:cs="Times New Roman"/>
                <w:sz w:val="24"/>
              </w:rPr>
            </w:pPr>
          </w:p>
        </w:tc>
        <w:tc>
          <w:tcPr>
            <w:tcW w:w="1247" w:type="dxa"/>
          </w:tcPr>
          <w:p w14:paraId="09DD5BB7" w14:textId="77777777" w:rsidR="000A17A1" w:rsidRPr="00386B00" w:rsidRDefault="000A17A1" w:rsidP="00D74DE1">
            <w:pPr>
              <w:pStyle w:val="Betarp"/>
              <w:jc w:val="center"/>
              <w:rPr>
                <w:rFonts w:ascii="Times New Roman" w:hAnsi="Times New Roman" w:cs="Times New Roman"/>
                <w:sz w:val="24"/>
              </w:rPr>
            </w:pPr>
            <w:r w:rsidRPr="00386B00">
              <w:rPr>
                <w:rFonts w:ascii="Times New Roman" w:hAnsi="Times New Roman" w:cs="Times New Roman"/>
                <w:sz w:val="24"/>
              </w:rPr>
              <w:t xml:space="preserve">3 </w:t>
            </w:r>
          </w:p>
        </w:tc>
        <w:tc>
          <w:tcPr>
            <w:tcW w:w="4419" w:type="dxa"/>
          </w:tcPr>
          <w:p w14:paraId="0C1428F7" w14:textId="77777777" w:rsidR="000A17A1" w:rsidRPr="00386B00" w:rsidRDefault="000A17A1" w:rsidP="00D74DE1">
            <w:pPr>
              <w:pStyle w:val="Betarp"/>
              <w:rPr>
                <w:rFonts w:ascii="Times New Roman" w:eastAsia="Times New Roman" w:hAnsi="Times New Roman" w:cs="Times New Roman"/>
                <w:color w:val="222222"/>
                <w:sz w:val="24"/>
                <w:highlight w:val="white"/>
              </w:rPr>
            </w:pPr>
            <w:r w:rsidRPr="000310EF">
              <w:rPr>
                <w:rFonts w:ascii="Times New Roman" w:eastAsia="Times New Roman" w:hAnsi="Times New Roman" w:cs="Times New Roman"/>
                <w:color w:val="222222"/>
                <w:sz w:val="24"/>
              </w:rPr>
              <w:t>Trišaliai susitikimai: mokinys</w:t>
            </w:r>
            <w:r>
              <w:rPr>
                <w:rFonts w:ascii="Times New Roman" w:eastAsia="Times New Roman" w:hAnsi="Times New Roman" w:cs="Times New Roman"/>
                <w:color w:val="222222"/>
                <w:sz w:val="24"/>
              </w:rPr>
              <w:t xml:space="preserve"> – </w:t>
            </w:r>
            <w:r w:rsidRPr="000310EF">
              <w:rPr>
                <w:rFonts w:ascii="Times New Roman" w:eastAsia="Times New Roman" w:hAnsi="Times New Roman" w:cs="Times New Roman"/>
                <w:color w:val="222222"/>
                <w:sz w:val="24"/>
              </w:rPr>
              <w:t>mokytojas</w:t>
            </w:r>
            <w:r>
              <w:rPr>
                <w:rFonts w:ascii="Times New Roman" w:eastAsia="Times New Roman" w:hAnsi="Times New Roman" w:cs="Times New Roman"/>
                <w:color w:val="222222"/>
                <w:sz w:val="24"/>
              </w:rPr>
              <w:t xml:space="preserve"> – </w:t>
            </w:r>
            <w:r w:rsidRPr="000310EF">
              <w:rPr>
                <w:rFonts w:ascii="Times New Roman" w:eastAsia="Times New Roman" w:hAnsi="Times New Roman" w:cs="Times New Roman"/>
                <w:color w:val="222222"/>
                <w:sz w:val="24"/>
              </w:rPr>
              <w:t>tėvai.</w:t>
            </w:r>
          </w:p>
        </w:tc>
        <w:tc>
          <w:tcPr>
            <w:tcW w:w="2693" w:type="dxa"/>
          </w:tcPr>
          <w:p w14:paraId="7C744905" w14:textId="77777777" w:rsidR="000A17A1" w:rsidRPr="00386B00" w:rsidRDefault="000A17A1" w:rsidP="00D74DE1">
            <w:pPr>
              <w:pStyle w:val="Betarp"/>
              <w:rPr>
                <w:rFonts w:ascii="Times New Roman" w:eastAsia="Times New Roman" w:hAnsi="Times New Roman" w:cs="Times New Roman"/>
                <w:sz w:val="24"/>
              </w:rPr>
            </w:pPr>
            <w:r w:rsidRPr="00386B00">
              <w:rPr>
                <w:rFonts w:ascii="Times New Roman" w:eastAsia="Times New Roman" w:hAnsi="Times New Roman" w:cs="Times New Roman"/>
                <w:sz w:val="24"/>
              </w:rPr>
              <w:t>Irena Šeperienė</w:t>
            </w:r>
          </w:p>
        </w:tc>
      </w:tr>
      <w:tr w:rsidR="000A17A1" w:rsidRPr="00386B00" w14:paraId="5B507006" w14:textId="77777777" w:rsidTr="00BC71B8">
        <w:trPr>
          <w:trHeight w:val="300"/>
        </w:trPr>
        <w:tc>
          <w:tcPr>
            <w:tcW w:w="1417" w:type="dxa"/>
            <w:vMerge/>
            <w:tcBorders>
              <w:top w:val="nil"/>
            </w:tcBorders>
          </w:tcPr>
          <w:p w14:paraId="7F577E3C" w14:textId="77777777" w:rsidR="000A17A1" w:rsidRPr="00386B00" w:rsidRDefault="000A17A1" w:rsidP="00D74DE1">
            <w:pPr>
              <w:pStyle w:val="Betarp"/>
              <w:jc w:val="center"/>
              <w:rPr>
                <w:rFonts w:ascii="Times New Roman" w:hAnsi="Times New Roman" w:cs="Times New Roman"/>
                <w:sz w:val="24"/>
              </w:rPr>
            </w:pPr>
          </w:p>
        </w:tc>
        <w:tc>
          <w:tcPr>
            <w:tcW w:w="1247" w:type="dxa"/>
          </w:tcPr>
          <w:p w14:paraId="5A92CA11" w14:textId="77777777" w:rsidR="000A17A1" w:rsidRPr="00386B00" w:rsidRDefault="000A17A1" w:rsidP="00D74DE1">
            <w:pPr>
              <w:pStyle w:val="Betarp"/>
              <w:jc w:val="center"/>
              <w:rPr>
                <w:rFonts w:ascii="Times New Roman" w:hAnsi="Times New Roman" w:cs="Times New Roman"/>
                <w:sz w:val="24"/>
              </w:rPr>
            </w:pPr>
            <w:r w:rsidRPr="00386B00">
              <w:rPr>
                <w:rFonts w:ascii="Times New Roman" w:hAnsi="Times New Roman" w:cs="Times New Roman"/>
                <w:sz w:val="24"/>
              </w:rPr>
              <w:t xml:space="preserve">4 </w:t>
            </w:r>
          </w:p>
        </w:tc>
        <w:tc>
          <w:tcPr>
            <w:tcW w:w="4419" w:type="dxa"/>
          </w:tcPr>
          <w:p w14:paraId="4C5EDB32" w14:textId="77777777" w:rsidR="000A17A1" w:rsidRPr="00386B00" w:rsidRDefault="000A17A1" w:rsidP="00D74DE1">
            <w:pPr>
              <w:pStyle w:val="Betarp"/>
              <w:rPr>
                <w:rFonts w:ascii="Times New Roman" w:eastAsia="Times New Roman" w:hAnsi="Times New Roman" w:cs="Times New Roman"/>
                <w:sz w:val="24"/>
              </w:rPr>
            </w:pPr>
            <w:r w:rsidRPr="000310EF">
              <w:rPr>
                <w:rFonts w:ascii="Times New Roman" w:eastAsia="Times New Roman" w:hAnsi="Times New Roman" w:cs="Times New Roman"/>
                <w:color w:val="222222"/>
                <w:sz w:val="24"/>
              </w:rPr>
              <w:t>Trišaliai susitikimai: mokinys</w:t>
            </w:r>
            <w:r>
              <w:rPr>
                <w:rFonts w:ascii="Times New Roman" w:eastAsia="Times New Roman" w:hAnsi="Times New Roman" w:cs="Times New Roman"/>
                <w:color w:val="222222"/>
                <w:sz w:val="24"/>
              </w:rPr>
              <w:t xml:space="preserve"> – </w:t>
            </w:r>
            <w:r w:rsidRPr="000310EF">
              <w:rPr>
                <w:rFonts w:ascii="Times New Roman" w:eastAsia="Times New Roman" w:hAnsi="Times New Roman" w:cs="Times New Roman"/>
                <w:color w:val="222222"/>
                <w:sz w:val="24"/>
              </w:rPr>
              <w:t>mokytojas</w:t>
            </w:r>
            <w:r>
              <w:rPr>
                <w:rFonts w:ascii="Times New Roman" w:eastAsia="Times New Roman" w:hAnsi="Times New Roman" w:cs="Times New Roman"/>
                <w:color w:val="222222"/>
                <w:sz w:val="24"/>
              </w:rPr>
              <w:t xml:space="preserve"> – </w:t>
            </w:r>
            <w:r w:rsidRPr="000310EF">
              <w:rPr>
                <w:rFonts w:ascii="Times New Roman" w:eastAsia="Times New Roman" w:hAnsi="Times New Roman" w:cs="Times New Roman"/>
                <w:color w:val="222222"/>
                <w:sz w:val="24"/>
              </w:rPr>
              <w:t>tėvai.</w:t>
            </w:r>
          </w:p>
        </w:tc>
        <w:tc>
          <w:tcPr>
            <w:tcW w:w="2693" w:type="dxa"/>
          </w:tcPr>
          <w:p w14:paraId="6E0BF204" w14:textId="77777777" w:rsidR="000A17A1" w:rsidRPr="00386B00" w:rsidRDefault="000A17A1" w:rsidP="00D74DE1">
            <w:pPr>
              <w:pStyle w:val="Betarp"/>
              <w:rPr>
                <w:rFonts w:ascii="Times New Roman" w:eastAsia="Times New Roman" w:hAnsi="Times New Roman" w:cs="Times New Roman"/>
                <w:sz w:val="24"/>
              </w:rPr>
            </w:pPr>
            <w:r w:rsidRPr="00386B00">
              <w:rPr>
                <w:rFonts w:ascii="Times New Roman" w:eastAsia="Times New Roman" w:hAnsi="Times New Roman" w:cs="Times New Roman"/>
                <w:sz w:val="24"/>
              </w:rPr>
              <w:t>Asta Merkelienė</w:t>
            </w:r>
          </w:p>
        </w:tc>
      </w:tr>
      <w:tr w:rsidR="000A17A1" w:rsidRPr="00386B00" w14:paraId="19BD9592" w14:textId="77777777" w:rsidTr="00BC71B8">
        <w:trPr>
          <w:trHeight w:val="300"/>
        </w:trPr>
        <w:tc>
          <w:tcPr>
            <w:tcW w:w="1417" w:type="dxa"/>
            <w:vMerge/>
            <w:tcBorders>
              <w:top w:val="nil"/>
            </w:tcBorders>
          </w:tcPr>
          <w:p w14:paraId="37E677AA" w14:textId="77777777" w:rsidR="000A17A1" w:rsidRPr="00386B00" w:rsidRDefault="000A17A1" w:rsidP="00D74DE1">
            <w:pPr>
              <w:pStyle w:val="Betarp"/>
              <w:jc w:val="center"/>
              <w:rPr>
                <w:rFonts w:ascii="Times New Roman" w:hAnsi="Times New Roman" w:cs="Times New Roman"/>
                <w:sz w:val="24"/>
              </w:rPr>
            </w:pPr>
          </w:p>
        </w:tc>
        <w:tc>
          <w:tcPr>
            <w:tcW w:w="1247" w:type="dxa"/>
          </w:tcPr>
          <w:p w14:paraId="1F89744D" w14:textId="77777777" w:rsidR="000A17A1" w:rsidRPr="00386B00" w:rsidRDefault="000A17A1" w:rsidP="00D74DE1">
            <w:pPr>
              <w:pStyle w:val="Betarp"/>
              <w:jc w:val="center"/>
              <w:rPr>
                <w:rFonts w:ascii="Times New Roman" w:hAnsi="Times New Roman" w:cs="Times New Roman"/>
                <w:sz w:val="24"/>
              </w:rPr>
            </w:pPr>
            <w:r>
              <w:rPr>
                <w:rFonts w:ascii="Times New Roman" w:hAnsi="Times New Roman" w:cs="Times New Roman"/>
                <w:sz w:val="24"/>
              </w:rPr>
              <w:t>6</w:t>
            </w:r>
          </w:p>
        </w:tc>
        <w:tc>
          <w:tcPr>
            <w:tcW w:w="4419" w:type="dxa"/>
          </w:tcPr>
          <w:p w14:paraId="773F62A5" w14:textId="77777777" w:rsidR="000A17A1" w:rsidRPr="007D7E46" w:rsidRDefault="000A17A1" w:rsidP="00D74DE1">
            <w:pPr>
              <w:pStyle w:val="Betarp"/>
              <w:rPr>
                <w:rFonts w:ascii="Times New Roman" w:hAnsi="Times New Roman" w:cs="Times New Roman"/>
                <w:sz w:val="24"/>
                <w:highlight w:val="white"/>
              </w:rPr>
            </w:pPr>
            <w:r w:rsidRPr="00674602">
              <w:rPr>
                <w:rFonts w:ascii="Times New Roman" w:eastAsia="Times New Roman" w:hAnsi="Times New Roman" w:cs="Times New Roman"/>
                <w:color w:val="222222"/>
                <w:sz w:val="24"/>
              </w:rPr>
              <w:t>Trišaliai/ keturšaliai susitikimai: mokinys – mokytojas – klasės vadovas</w:t>
            </w:r>
            <w:r>
              <w:rPr>
                <w:rFonts w:ascii="Times New Roman" w:eastAsia="Times New Roman" w:hAnsi="Times New Roman" w:cs="Times New Roman"/>
                <w:color w:val="222222"/>
                <w:sz w:val="24"/>
              </w:rPr>
              <w:t xml:space="preserve"> – </w:t>
            </w:r>
            <w:r w:rsidRPr="00674602">
              <w:rPr>
                <w:rFonts w:ascii="Times New Roman" w:eastAsia="Times New Roman" w:hAnsi="Times New Roman" w:cs="Times New Roman"/>
                <w:color w:val="222222"/>
                <w:sz w:val="24"/>
              </w:rPr>
              <w:t>tėvai.</w:t>
            </w:r>
          </w:p>
        </w:tc>
        <w:tc>
          <w:tcPr>
            <w:tcW w:w="2693" w:type="dxa"/>
          </w:tcPr>
          <w:p w14:paraId="55B84861" w14:textId="77777777" w:rsidR="000A17A1" w:rsidRPr="00386B00" w:rsidRDefault="000A17A1" w:rsidP="00D74DE1">
            <w:pPr>
              <w:pStyle w:val="Betarp"/>
              <w:rPr>
                <w:rFonts w:ascii="Times New Roman" w:eastAsia="Times New Roman" w:hAnsi="Times New Roman" w:cs="Times New Roman"/>
                <w:sz w:val="24"/>
              </w:rPr>
            </w:pPr>
            <w:r>
              <w:rPr>
                <w:rFonts w:ascii="Times New Roman" w:eastAsia="Times New Roman" w:hAnsi="Times New Roman" w:cs="Times New Roman"/>
                <w:sz w:val="24"/>
              </w:rPr>
              <w:t>Arūnas Mockus</w:t>
            </w:r>
          </w:p>
        </w:tc>
      </w:tr>
      <w:tr w:rsidR="000A17A1" w:rsidRPr="00386B00" w14:paraId="3112F2D3" w14:textId="77777777" w:rsidTr="00BC71B8">
        <w:trPr>
          <w:trHeight w:val="300"/>
        </w:trPr>
        <w:tc>
          <w:tcPr>
            <w:tcW w:w="1417" w:type="dxa"/>
            <w:vMerge/>
          </w:tcPr>
          <w:p w14:paraId="191FBDD6" w14:textId="77777777" w:rsidR="000A17A1" w:rsidRPr="00386B00" w:rsidRDefault="000A17A1" w:rsidP="00D74DE1">
            <w:pPr>
              <w:pStyle w:val="Betarp"/>
              <w:jc w:val="center"/>
              <w:rPr>
                <w:rFonts w:ascii="Times New Roman" w:hAnsi="Times New Roman" w:cs="Times New Roman"/>
                <w:sz w:val="24"/>
              </w:rPr>
            </w:pPr>
          </w:p>
        </w:tc>
        <w:tc>
          <w:tcPr>
            <w:tcW w:w="1247" w:type="dxa"/>
          </w:tcPr>
          <w:p w14:paraId="71C26C44" w14:textId="77777777" w:rsidR="000A17A1" w:rsidRPr="00386B00" w:rsidRDefault="000A17A1" w:rsidP="00D74DE1">
            <w:pPr>
              <w:pStyle w:val="Betarp"/>
              <w:jc w:val="center"/>
              <w:rPr>
                <w:rFonts w:ascii="Times New Roman" w:hAnsi="Times New Roman" w:cs="Times New Roman"/>
                <w:sz w:val="24"/>
              </w:rPr>
            </w:pPr>
            <w:r w:rsidRPr="00386B00">
              <w:rPr>
                <w:rFonts w:ascii="Times New Roman" w:hAnsi="Times New Roman" w:cs="Times New Roman"/>
                <w:sz w:val="24"/>
              </w:rPr>
              <w:t xml:space="preserve">II </w:t>
            </w:r>
          </w:p>
        </w:tc>
        <w:tc>
          <w:tcPr>
            <w:tcW w:w="4419" w:type="dxa"/>
          </w:tcPr>
          <w:p w14:paraId="4AC06F61" w14:textId="77777777" w:rsidR="000A17A1" w:rsidRPr="000310EF" w:rsidRDefault="000A17A1" w:rsidP="00D74DE1">
            <w:pPr>
              <w:pStyle w:val="Betarp"/>
              <w:rPr>
                <w:rFonts w:ascii="Times New Roman" w:eastAsia="Times New Roman" w:hAnsi="Times New Roman" w:cs="Times New Roman"/>
                <w:color w:val="222222"/>
                <w:sz w:val="24"/>
                <w:highlight w:val="white"/>
              </w:rPr>
            </w:pPr>
            <w:r w:rsidRPr="000310EF">
              <w:rPr>
                <w:rFonts w:ascii="Times New Roman" w:eastAsia="Times New Roman" w:hAnsi="Times New Roman" w:cs="Times New Roman"/>
                <w:color w:val="222222"/>
                <w:sz w:val="24"/>
              </w:rPr>
              <w:t>Trišaliai/ keturšaliai susitikimai: mokinys – mokytojas – klasės vadovas</w:t>
            </w:r>
            <w:r>
              <w:rPr>
                <w:rFonts w:ascii="Times New Roman" w:eastAsia="Times New Roman" w:hAnsi="Times New Roman" w:cs="Times New Roman"/>
                <w:color w:val="222222"/>
                <w:sz w:val="24"/>
              </w:rPr>
              <w:t xml:space="preserve"> – </w:t>
            </w:r>
            <w:r w:rsidRPr="000310EF">
              <w:rPr>
                <w:rFonts w:ascii="Times New Roman" w:eastAsia="Times New Roman" w:hAnsi="Times New Roman" w:cs="Times New Roman"/>
                <w:color w:val="222222"/>
                <w:sz w:val="24"/>
              </w:rPr>
              <w:t>tėvai.</w:t>
            </w:r>
          </w:p>
        </w:tc>
        <w:tc>
          <w:tcPr>
            <w:tcW w:w="2693" w:type="dxa"/>
          </w:tcPr>
          <w:p w14:paraId="537DADAF" w14:textId="77777777" w:rsidR="000A17A1" w:rsidRPr="00386B00" w:rsidRDefault="000A17A1" w:rsidP="00D74DE1">
            <w:pPr>
              <w:pStyle w:val="Betarp"/>
              <w:rPr>
                <w:rFonts w:ascii="Times New Roman" w:eastAsia="Times New Roman" w:hAnsi="Times New Roman" w:cs="Times New Roman"/>
                <w:sz w:val="24"/>
              </w:rPr>
            </w:pPr>
            <w:r w:rsidRPr="00386B00">
              <w:rPr>
                <w:rFonts w:ascii="Times New Roman" w:eastAsia="Times New Roman" w:hAnsi="Times New Roman" w:cs="Times New Roman"/>
                <w:sz w:val="24"/>
              </w:rPr>
              <w:t>Vincas Žąsytis</w:t>
            </w:r>
          </w:p>
          <w:p w14:paraId="177CFD6D" w14:textId="77777777" w:rsidR="000A17A1" w:rsidRPr="00386B00" w:rsidRDefault="000A17A1" w:rsidP="00D74DE1">
            <w:pPr>
              <w:pStyle w:val="Betarp"/>
              <w:rPr>
                <w:rFonts w:ascii="Times New Roman" w:eastAsia="Times New Roman" w:hAnsi="Times New Roman" w:cs="Times New Roman"/>
                <w:sz w:val="24"/>
              </w:rPr>
            </w:pPr>
          </w:p>
        </w:tc>
      </w:tr>
      <w:tr w:rsidR="000A17A1" w:rsidRPr="00386B00" w14:paraId="6594A1A8" w14:textId="77777777" w:rsidTr="00BC71B8">
        <w:trPr>
          <w:trHeight w:val="300"/>
        </w:trPr>
        <w:tc>
          <w:tcPr>
            <w:tcW w:w="1417" w:type="dxa"/>
            <w:vMerge w:val="restart"/>
          </w:tcPr>
          <w:p w14:paraId="3EFA5348" w14:textId="77777777" w:rsidR="000A17A1" w:rsidRPr="00386B00" w:rsidRDefault="000A17A1" w:rsidP="00D74DE1">
            <w:pPr>
              <w:pStyle w:val="Betarp"/>
              <w:jc w:val="center"/>
              <w:rPr>
                <w:rFonts w:ascii="Times New Roman" w:hAnsi="Times New Roman" w:cs="Times New Roman"/>
                <w:sz w:val="24"/>
              </w:rPr>
            </w:pPr>
            <w:r w:rsidRPr="00386B00">
              <w:rPr>
                <w:rFonts w:ascii="Times New Roman" w:hAnsi="Times New Roman" w:cs="Times New Roman"/>
                <w:sz w:val="24"/>
              </w:rPr>
              <w:t>Balandis</w:t>
            </w:r>
          </w:p>
        </w:tc>
        <w:tc>
          <w:tcPr>
            <w:tcW w:w="1247" w:type="dxa"/>
          </w:tcPr>
          <w:p w14:paraId="2459C7B3" w14:textId="77777777" w:rsidR="000A17A1" w:rsidRPr="00386B00" w:rsidRDefault="000A17A1" w:rsidP="00D74DE1">
            <w:pPr>
              <w:pStyle w:val="Betarp"/>
              <w:jc w:val="center"/>
              <w:rPr>
                <w:rFonts w:ascii="Times New Roman" w:hAnsi="Times New Roman" w:cs="Times New Roman"/>
                <w:sz w:val="24"/>
              </w:rPr>
            </w:pPr>
            <w:r w:rsidRPr="00B745D7">
              <w:rPr>
                <w:rFonts w:ascii="Times New Roman" w:hAnsi="Times New Roman" w:cs="Times New Roman"/>
                <w:sz w:val="24"/>
              </w:rPr>
              <w:t xml:space="preserve">IUG, PUG, 1-8, I-IV  </w:t>
            </w:r>
          </w:p>
        </w:tc>
        <w:tc>
          <w:tcPr>
            <w:tcW w:w="4419" w:type="dxa"/>
          </w:tcPr>
          <w:p w14:paraId="234EF000" w14:textId="77777777" w:rsidR="000A17A1" w:rsidRPr="00386B00" w:rsidRDefault="000A17A1" w:rsidP="00D74DE1">
            <w:pPr>
              <w:pStyle w:val="Betarp"/>
              <w:rPr>
                <w:rFonts w:ascii="Times New Roman" w:eastAsia="Times New Roman" w:hAnsi="Times New Roman" w:cs="Times New Roman"/>
                <w:sz w:val="24"/>
              </w:rPr>
            </w:pPr>
            <w:r w:rsidRPr="00B745D7">
              <w:rPr>
                <w:rFonts w:ascii="Times New Roman" w:eastAsia="Times New Roman" w:hAnsi="Times New Roman" w:cs="Times New Roman"/>
                <w:sz w:val="24"/>
              </w:rPr>
              <w:t>Tėvų dienos gimnazijoje.</w:t>
            </w:r>
          </w:p>
        </w:tc>
        <w:tc>
          <w:tcPr>
            <w:tcW w:w="2693" w:type="dxa"/>
          </w:tcPr>
          <w:p w14:paraId="2659FEE7" w14:textId="77777777" w:rsidR="000A17A1" w:rsidRPr="00386B00" w:rsidRDefault="000A17A1" w:rsidP="00D74DE1">
            <w:pPr>
              <w:pStyle w:val="Betarp"/>
              <w:rPr>
                <w:rFonts w:ascii="Times New Roman" w:eastAsia="Times New Roman" w:hAnsi="Times New Roman" w:cs="Times New Roman"/>
                <w:sz w:val="24"/>
              </w:rPr>
            </w:pPr>
            <w:r w:rsidRPr="00B745D7">
              <w:rPr>
                <w:rFonts w:ascii="Times New Roman" w:eastAsia="Times New Roman" w:hAnsi="Times New Roman" w:cs="Times New Roman"/>
                <w:sz w:val="24"/>
              </w:rPr>
              <w:t>Laima Barakauskienė</w:t>
            </w:r>
          </w:p>
        </w:tc>
      </w:tr>
      <w:tr w:rsidR="000A17A1" w:rsidRPr="00386B00" w14:paraId="14BF2E08" w14:textId="77777777" w:rsidTr="00BC71B8">
        <w:trPr>
          <w:trHeight w:val="300"/>
        </w:trPr>
        <w:tc>
          <w:tcPr>
            <w:tcW w:w="1417" w:type="dxa"/>
            <w:vMerge/>
          </w:tcPr>
          <w:p w14:paraId="120A9DA6" w14:textId="77777777" w:rsidR="000A17A1" w:rsidRPr="00386B00" w:rsidRDefault="000A17A1" w:rsidP="00D74DE1">
            <w:pPr>
              <w:pStyle w:val="Betarp"/>
              <w:jc w:val="center"/>
              <w:rPr>
                <w:rFonts w:ascii="Times New Roman" w:hAnsi="Times New Roman" w:cs="Times New Roman"/>
                <w:sz w:val="24"/>
              </w:rPr>
            </w:pPr>
          </w:p>
        </w:tc>
        <w:tc>
          <w:tcPr>
            <w:tcW w:w="1247" w:type="dxa"/>
          </w:tcPr>
          <w:p w14:paraId="3C4EA732" w14:textId="77777777" w:rsidR="000A17A1" w:rsidRPr="00386B00" w:rsidRDefault="000A17A1" w:rsidP="00D74DE1">
            <w:pPr>
              <w:pStyle w:val="Betarp"/>
              <w:jc w:val="center"/>
              <w:rPr>
                <w:rFonts w:ascii="Times New Roman" w:hAnsi="Times New Roman" w:cs="Times New Roman"/>
                <w:sz w:val="24"/>
              </w:rPr>
            </w:pPr>
            <w:r w:rsidRPr="00386B00">
              <w:rPr>
                <w:rFonts w:ascii="Times New Roman" w:hAnsi="Times New Roman" w:cs="Times New Roman"/>
                <w:sz w:val="24"/>
              </w:rPr>
              <w:t>IUG</w:t>
            </w:r>
          </w:p>
        </w:tc>
        <w:tc>
          <w:tcPr>
            <w:tcW w:w="4419" w:type="dxa"/>
          </w:tcPr>
          <w:p w14:paraId="3071045A" w14:textId="51C1EFCD" w:rsidR="000A17A1" w:rsidRPr="00386B00" w:rsidRDefault="000A17A1" w:rsidP="00D74DE1">
            <w:pPr>
              <w:pStyle w:val="Betarp"/>
              <w:rPr>
                <w:rFonts w:ascii="Times New Roman" w:hAnsi="Times New Roman" w:cs="Times New Roman"/>
                <w:color w:val="000000"/>
                <w:sz w:val="24"/>
                <w:shd w:val="clear" w:color="auto" w:fill="FFFFFF"/>
              </w:rPr>
            </w:pPr>
            <w:r w:rsidRPr="00386B00">
              <w:rPr>
                <w:rFonts w:ascii="Times New Roman" w:eastAsia="Times New Roman" w:hAnsi="Times New Roman" w:cs="Times New Roman"/>
                <w:sz w:val="24"/>
              </w:rPr>
              <w:t>Tėvų susirinkimas ,,Ugdymosi sričių pasiekimai 2023</w:t>
            </w:r>
            <w:r>
              <w:rPr>
                <w:rFonts w:ascii="Times New Roman" w:eastAsia="Times New Roman" w:hAnsi="Times New Roman" w:cs="Times New Roman"/>
                <w:sz w:val="24"/>
              </w:rPr>
              <w:t xml:space="preserve">-2024 </w:t>
            </w:r>
            <w:r w:rsidRPr="00386B00">
              <w:rPr>
                <w:rFonts w:ascii="Times New Roman" w:eastAsia="Times New Roman" w:hAnsi="Times New Roman" w:cs="Times New Roman"/>
                <w:sz w:val="24"/>
              </w:rPr>
              <w:t>m.</w:t>
            </w:r>
            <w:r w:rsidR="00EB69D0">
              <w:rPr>
                <w:rFonts w:ascii="Times New Roman" w:eastAsia="Times New Roman" w:hAnsi="Times New Roman" w:cs="Times New Roman"/>
                <w:sz w:val="24"/>
              </w:rPr>
              <w:t xml:space="preserve"> </w:t>
            </w:r>
            <w:r w:rsidRPr="00386B00">
              <w:rPr>
                <w:rFonts w:ascii="Times New Roman" w:eastAsia="Times New Roman" w:hAnsi="Times New Roman" w:cs="Times New Roman"/>
                <w:sz w:val="24"/>
              </w:rPr>
              <w:t>m.”</w:t>
            </w:r>
          </w:p>
        </w:tc>
        <w:tc>
          <w:tcPr>
            <w:tcW w:w="2693" w:type="dxa"/>
          </w:tcPr>
          <w:p w14:paraId="7AC0CCB4" w14:textId="5C8ECD6A" w:rsidR="000A17A1" w:rsidRPr="00386B00" w:rsidRDefault="000A17A1" w:rsidP="00D74DE1">
            <w:pPr>
              <w:pStyle w:val="Betarp"/>
              <w:rPr>
                <w:rFonts w:ascii="Times New Roman" w:eastAsia="Times New Roman" w:hAnsi="Times New Roman" w:cs="Times New Roman"/>
                <w:sz w:val="24"/>
              </w:rPr>
            </w:pPr>
            <w:r w:rsidRPr="00386B00">
              <w:rPr>
                <w:rFonts w:ascii="Times New Roman" w:eastAsia="Times New Roman" w:hAnsi="Times New Roman" w:cs="Times New Roman"/>
                <w:sz w:val="24"/>
              </w:rPr>
              <w:t>S</w:t>
            </w:r>
            <w:r>
              <w:rPr>
                <w:rFonts w:ascii="Times New Roman" w:eastAsia="Times New Roman" w:hAnsi="Times New Roman" w:cs="Times New Roman"/>
                <w:sz w:val="24"/>
              </w:rPr>
              <w:t>olveiga</w:t>
            </w:r>
            <w:r w:rsidRPr="00386B00">
              <w:rPr>
                <w:rFonts w:ascii="Times New Roman" w:eastAsia="Times New Roman" w:hAnsi="Times New Roman" w:cs="Times New Roman"/>
                <w:sz w:val="24"/>
              </w:rPr>
              <w:t xml:space="preserve"> Jakštienė</w:t>
            </w:r>
            <w:r w:rsidR="00EB69D0">
              <w:rPr>
                <w:rFonts w:ascii="Times New Roman" w:eastAsia="Times New Roman" w:hAnsi="Times New Roman" w:cs="Times New Roman"/>
                <w:sz w:val="24"/>
              </w:rPr>
              <w:t>,</w:t>
            </w:r>
          </w:p>
          <w:p w14:paraId="53EBB658" w14:textId="448665ED" w:rsidR="000A17A1" w:rsidRPr="00386B00" w:rsidRDefault="000A17A1" w:rsidP="00D74DE1">
            <w:pPr>
              <w:pStyle w:val="Betarp"/>
              <w:rPr>
                <w:rFonts w:ascii="Times New Roman" w:eastAsia="Times New Roman" w:hAnsi="Times New Roman" w:cs="Times New Roman"/>
                <w:sz w:val="24"/>
              </w:rPr>
            </w:pPr>
            <w:r w:rsidRPr="00386B00">
              <w:rPr>
                <w:rFonts w:ascii="Times New Roman" w:eastAsia="Times New Roman" w:hAnsi="Times New Roman" w:cs="Times New Roman"/>
                <w:sz w:val="24"/>
              </w:rPr>
              <w:t>A</w:t>
            </w:r>
            <w:r>
              <w:rPr>
                <w:rFonts w:ascii="Times New Roman" w:eastAsia="Times New Roman" w:hAnsi="Times New Roman" w:cs="Times New Roman"/>
                <w:sz w:val="24"/>
              </w:rPr>
              <w:t>udra</w:t>
            </w:r>
            <w:r w:rsidR="00EB69D0">
              <w:rPr>
                <w:rFonts w:ascii="Times New Roman" w:eastAsia="Times New Roman" w:hAnsi="Times New Roman" w:cs="Times New Roman"/>
                <w:sz w:val="24"/>
              </w:rPr>
              <w:t xml:space="preserve"> Vaičekauskienė</w:t>
            </w:r>
          </w:p>
        </w:tc>
      </w:tr>
      <w:tr w:rsidR="000A17A1" w:rsidRPr="00386B00" w14:paraId="0A6984E1" w14:textId="77777777" w:rsidTr="00BC71B8">
        <w:trPr>
          <w:trHeight w:val="300"/>
        </w:trPr>
        <w:tc>
          <w:tcPr>
            <w:tcW w:w="1417" w:type="dxa"/>
            <w:vMerge/>
          </w:tcPr>
          <w:p w14:paraId="05559724" w14:textId="77777777" w:rsidR="000A17A1" w:rsidRPr="00386B00" w:rsidRDefault="000A17A1" w:rsidP="00D74DE1">
            <w:pPr>
              <w:pStyle w:val="Betarp"/>
              <w:jc w:val="center"/>
              <w:rPr>
                <w:rFonts w:ascii="Times New Roman" w:hAnsi="Times New Roman" w:cs="Times New Roman"/>
                <w:sz w:val="24"/>
              </w:rPr>
            </w:pPr>
          </w:p>
        </w:tc>
        <w:tc>
          <w:tcPr>
            <w:tcW w:w="1247" w:type="dxa"/>
          </w:tcPr>
          <w:p w14:paraId="3F93F654" w14:textId="77777777" w:rsidR="000A17A1" w:rsidRPr="00386B00" w:rsidRDefault="000A17A1" w:rsidP="00D74DE1">
            <w:pPr>
              <w:pStyle w:val="Betarp"/>
              <w:jc w:val="center"/>
              <w:rPr>
                <w:rFonts w:ascii="Times New Roman" w:hAnsi="Times New Roman" w:cs="Times New Roman"/>
                <w:sz w:val="24"/>
              </w:rPr>
            </w:pPr>
            <w:r w:rsidRPr="00386B00">
              <w:rPr>
                <w:rFonts w:ascii="Times New Roman" w:hAnsi="Times New Roman" w:cs="Times New Roman"/>
                <w:sz w:val="24"/>
              </w:rPr>
              <w:t>PUG</w:t>
            </w:r>
          </w:p>
        </w:tc>
        <w:tc>
          <w:tcPr>
            <w:tcW w:w="4419" w:type="dxa"/>
          </w:tcPr>
          <w:p w14:paraId="2A5DBB79" w14:textId="77777777" w:rsidR="000A17A1" w:rsidRPr="00386B00" w:rsidRDefault="000A17A1" w:rsidP="00D74DE1">
            <w:pPr>
              <w:pStyle w:val="Betarp"/>
              <w:rPr>
                <w:rFonts w:ascii="Times New Roman" w:eastAsia="Times New Roman" w:hAnsi="Times New Roman" w:cs="Times New Roman"/>
                <w:sz w:val="24"/>
              </w:rPr>
            </w:pPr>
            <w:r>
              <w:rPr>
                <w:rFonts w:ascii="Times New Roman" w:eastAsia="Times New Roman" w:hAnsi="Times New Roman" w:cs="Times New Roman"/>
                <w:sz w:val="24"/>
              </w:rPr>
              <w:t>Tėvų susirinkimas „</w:t>
            </w:r>
            <w:r w:rsidRPr="00386B00">
              <w:rPr>
                <w:rFonts w:ascii="Times New Roman" w:eastAsia="Times New Roman" w:hAnsi="Times New Roman" w:cs="Times New Roman"/>
                <w:sz w:val="24"/>
              </w:rPr>
              <w:t>Žinių krepšelis išeinant į mokyklą</w:t>
            </w:r>
            <w:r>
              <w:rPr>
                <w:rFonts w:ascii="Times New Roman" w:eastAsia="Times New Roman" w:hAnsi="Times New Roman" w:cs="Times New Roman"/>
                <w:sz w:val="24"/>
              </w:rPr>
              <w:t>“.</w:t>
            </w:r>
          </w:p>
        </w:tc>
        <w:tc>
          <w:tcPr>
            <w:tcW w:w="2693" w:type="dxa"/>
          </w:tcPr>
          <w:p w14:paraId="68EDEB52" w14:textId="77777777" w:rsidR="000A17A1" w:rsidRPr="00386B00" w:rsidRDefault="000A17A1" w:rsidP="00D74DE1">
            <w:pPr>
              <w:pStyle w:val="Betarp"/>
              <w:rPr>
                <w:rFonts w:ascii="Times New Roman" w:eastAsia="Times New Roman" w:hAnsi="Times New Roman" w:cs="Times New Roman"/>
                <w:sz w:val="24"/>
              </w:rPr>
            </w:pPr>
            <w:r w:rsidRPr="00386B00">
              <w:rPr>
                <w:rFonts w:ascii="Times New Roman" w:eastAsia="Times New Roman" w:hAnsi="Times New Roman" w:cs="Times New Roman"/>
                <w:sz w:val="24"/>
              </w:rPr>
              <w:t>Aldona Juknienė</w:t>
            </w:r>
          </w:p>
        </w:tc>
      </w:tr>
      <w:tr w:rsidR="000A17A1" w:rsidRPr="00386B00" w14:paraId="2367B6FE" w14:textId="77777777" w:rsidTr="00BC71B8">
        <w:trPr>
          <w:trHeight w:val="300"/>
        </w:trPr>
        <w:tc>
          <w:tcPr>
            <w:tcW w:w="1417" w:type="dxa"/>
            <w:vMerge/>
          </w:tcPr>
          <w:p w14:paraId="0D1B6849" w14:textId="77777777" w:rsidR="000A17A1" w:rsidRPr="00386B00" w:rsidRDefault="000A17A1" w:rsidP="00D74DE1">
            <w:pPr>
              <w:pStyle w:val="Betarp"/>
              <w:jc w:val="center"/>
              <w:rPr>
                <w:rFonts w:ascii="Times New Roman" w:hAnsi="Times New Roman" w:cs="Times New Roman"/>
                <w:sz w:val="24"/>
              </w:rPr>
            </w:pPr>
          </w:p>
        </w:tc>
        <w:tc>
          <w:tcPr>
            <w:tcW w:w="1247" w:type="dxa"/>
          </w:tcPr>
          <w:p w14:paraId="6F7C6300" w14:textId="77777777" w:rsidR="000A17A1" w:rsidRPr="00386B00" w:rsidRDefault="000A17A1" w:rsidP="00D74DE1">
            <w:pPr>
              <w:pStyle w:val="Betarp"/>
              <w:jc w:val="center"/>
              <w:rPr>
                <w:rFonts w:ascii="Times New Roman" w:hAnsi="Times New Roman" w:cs="Times New Roman"/>
                <w:sz w:val="24"/>
              </w:rPr>
            </w:pPr>
            <w:r>
              <w:rPr>
                <w:rFonts w:ascii="Times New Roman" w:hAnsi="Times New Roman" w:cs="Times New Roman"/>
                <w:sz w:val="24"/>
              </w:rPr>
              <w:t>2</w:t>
            </w:r>
          </w:p>
        </w:tc>
        <w:tc>
          <w:tcPr>
            <w:tcW w:w="4419" w:type="dxa"/>
          </w:tcPr>
          <w:p w14:paraId="11EEF6D5" w14:textId="77777777" w:rsidR="000A17A1" w:rsidRPr="00386B00" w:rsidRDefault="000A17A1" w:rsidP="00D74DE1">
            <w:pPr>
              <w:pStyle w:val="Betarp"/>
              <w:rPr>
                <w:rFonts w:ascii="Times New Roman" w:eastAsia="Times New Roman" w:hAnsi="Times New Roman" w:cs="Times New Roman"/>
                <w:sz w:val="24"/>
              </w:rPr>
            </w:pPr>
            <w:r w:rsidRPr="000310EF">
              <w:rPr>
                <w:rFonts w:ascii="Times New Roman" w:eastAsia="Times New Roman" w:hAnsi="Times New Roman" w:cs="Times New Roman"/>
                <w:color w:val="222222"/>
                <w:sz w:val="24"/>
              </w:rPr>
              <w:t>Trišaliai susitikimai: mokinys</w:t>
            </w:r>
            <w:r>
              <w:rPr>
                <w:rFonts w:ascii="Times New Roman" w:eastAsia="Times New Roman" w:hAnsi="Times New Roman" w:cs="Times New Roman"/>
                <w:color w:val="222222"/>
                <w:sz w:val="24"/>
              </w:rPr>
              <w:t xml:space="preserve"> – </w:t>
            </w:r>
            <w:r w:rsidRPr="000310EF">
              <w:rPr>
                <w:rFonts w:ascii="Times New Roman" w:eastAsia="Times New Roman" w:hAnsi="Times New Roman" w:cs="Times New Roman"/>
                <w:color w:val="222222"/>
                <w:sz w:val="24"/>
              </w:rPr>
              <w:t>mokytojas</w:t>
            </w:r>
            <w:r>
              <w:rPr>
                <w:rFonts w:ascii="Times New Roman" w:eastAsia="Times New Roman" w:hAnsi="Times New Roman" w:cs="Times New Roman"/>
                <w:color w:val="222222"/>
                <w:sz w:val="24"/>
              </w:rPr>
              <w:t xml:space="preserve"> – </w:t>
            </w:r>
            <w:r w:rsidRPr="000310EF">
              <w:rPr>
                <w:rFonts w:ascii="Times New Roman" w:eastAsia="Times New Roman" w:hAnsi="Times New Roman" w:cs="Times New Roman"/>
                <w:color w:val="222222"/>
                <w:sz w:val="24"/>
              </w:rPr>
              <w:t>tėvai.</w:t>
            </w:r>
          </w:p>
        </w:tc>
        <w:tc>
          <w:tcPr>
            <w:tcW w:w="2693" w:type="dxa"/>
          </w:tcPr>
          <w:p w14:paraId="177FF85D" w14:textId="77777777" w:rsidR="000A17A1" w:rsidRPr="00386B00" w:rsidRDefault="000A17A1" w:rsidP="00D74DE1">
            <w:pPr>
              <w:pStyle w:val="Betarp"/>
              <w:rPr>
                <w:rFonts w:ascii="Times New Roman" w:eastAsia="Times New Roman" w:hAnsi="Times New Roman" w:cs="Times New Roman"/>
                <w:sz w:val="24"/>
              </w:rPr>
            </w:pPr>
            <w:r>
              <w:rPr>
                <w:rFonts w:ascii="Times New Roman" w:eastAsia="Times New Roman" w:hAnsi="Times New Roman" w:cs="Times New Roman"/>
                <w:sz w:val="24"/>
              </w:rPr>
              <w:t>Renata Jonuškienė</w:t>
            </w:r>
          </w:p>
        </w:tc>
      </w:tr>
      <w:tr w:rsidR="000A17A1" w:rsidRPr="00386B00" w14:paraId="7DAEA05D" w14:textId="77777777" w:rsidTr="00BC71B8">
        <w:trPr>
          <w:trHeight w:val="300"/>
        </w:trPr>
        <w:tc>
          <w:tcPr>
            <w:tcW w:w="1417" w:type="dxa"/>
            <w:vMerge/>
          </w:tcPr>
          <w:p w14:paraId="5CE3F262" w14:textId="77777777" w:rsidR="000A17A1" w:rsidRPr="00386B00" w:rsidRDefault="000A17A1" w:rsidP="00D74DE1">
            <w:pPr>
              <w:pStyle w:val="Betarp"/>
              <w:jc w:val="center"/>
              <w:rPr>
                <w:rFonts w:ascii="Times New Roman" w:hAnsi="Times New Roman" w:cs="Times New Roman"/>
                <w:sz w:val="24"/>
              </w:rPr>
            </w:pPr>
          </w:p>
        </w:tc>
        <w:tc>
          <w:tcPr>
            <w:tcW w:w="1247" w:type="dxa"/>
          </w:tcPr>
          <w:p w14:paraId="2FD677B6" w14:textId="77777777" w:rsidR="000A17A1" w:rsidRDefault="000A17A1" w:rsidP="00D74DE1">
            <w:pPr>
              <w:pStyle w:val="Betarp"/>
              <w:jc w:val="center"/>
              <w:rPr>
                <w:rFonts w:ascii="Times New Roman" w:hAnsi="Times New Roman" w:cs="Times New Roman"/>
                <w:sz w:val="24"/>
              </w:rPr>
            </w:pPr>
            <w:r>
              <w:rPr>
                <w:rFonts w:ascii="Times New Roman" w:hAnsi="Times New Roman" w:cs="Times New Roman"/>
                <w:sz w:val="24"/>
              </w:rPr>
              <w:t>5</w:t>
            </w:r>
          </w:p>
        </w:tc>
        <w:tc>
          <w:tcPr>
            <w:tcW w:w="4419" w:type="dxa"/>
          </w:tcPr>
          <w:p w14:paraId="51BB605A" w14:textId="77777777" w:rsidR="000A17A1" w:rsidRPr="00720F55" w:rsidRDefault="000A17A1" w:rsidP="00D74DE1">
            <w:pPr>
              <w:pStyle w:val="Betarp"/>
              <w:rPr>
                <w:rFonts w:ascii="Times New Roman" w:eastAsia="Times New Roman" w:hAnsi="Times New Roman" w:cs="Times New Roman"/>
                <w:color w:val="222222"/>
                <w:sz w:val="24"/>
              </w:rPr>
            </w:pPr>
            <w:r w:rsidRPr="00720F55">
              <w:rPr>
                <w:rFonts w:ascii="Times New Roman" w:eastAsia="Times New Roman" w:hAnsi="Times New Roman" w:cs="Times New Roman"/>
                <w:color w:val="222222"/>
                <w:sz w:val="24"/>
              </w:rPr>
              <w:t xml:space="preserve">Tėvų susirinkimas </w:t>
            </w:r>
            <w:r>
              <w:rPr>
                <w:rFonts w:ascii="Times New Roman" w:eastAsia="Times New Roman" w:hAnsi="Times New Roman" w:cs="Times New Roman"/>
                <w:color w:val="222222"/>
                <w:sz w:val="24"/>
              </w:rPr>
              <w:t>„</w:t>
            </w:r>
            <w:r w:rsidRPr="00720F55">
              <w:rPr>
                <w:rFonts w:ascii="Times New Roman" w:eastAsia="Times New Roman" w:hAnsi="Times New Roman" w:cs="Times New Roman"/>
                <w:color w:val="222222"/>
                <w:sz w:val="24"/>
              </w:rPr>
              <w:t>Žalingų įpročių prevencija</w:t>
            </w:r>
            <w:r>
              <w:rPr>
                <w:rFonts w:ascii="Times New Roman" w:eastAsia="Times New Roman" w:hAnsi="Times New Roman" w:cs="Times New Roman"/>
                <w:color w:val="222222"/>
                <w:sz w:val="24"/>
              </w:rPr>
              <w:t>. Mokinių asmeninė pažanga</w:t>
            </w:r>
            <w:r w:rsidRPr="00720F55">
              <w:rPr>
                <w:rFonts w:ascii="Times New Roman" w:eastAsia="Times New Roman" w:hAnsi="Times New Roman" w:cs="Times New Roman"/>
                <w:color w:val="222222"/>
                <w:sz w:val="24"/>
              </w:rPr>
              <w:t>”.</w:t>
            </w:r>
          </w:p>
        </w:tc>
        <w:tc>
          <w:tcPr>
            <w:tcW w:w="2693" w:type="dxa"/>
          </w:tcPr>
          <w:p w14:paraId="1C6C315E" w14:textId="77777777" w:rsidR="000A17A1" w:rsidRDefault="000A17A1" w:rsidP="00D74DE1">
            <w:pPr>
              <w:pStyle w:val="Betarp"/>
              <w:rPr>
                <w:rFonts w:ascii="Times New Roman" w:eastAsia="Times New Roman" w:hAnsi="Times New Roman" w:cs="Times New Roman"/>
                <w:sz w:val="24"/>
              </w:rPr>
            </w:pPr>
            <w:r>
              <w:rPr>
                <w:rFonts w:ascii="Times New Roman" w:eastAsia="Times New Roman" w:hAnsi="Times New Roman" w:cs="Times New Roman"/>
                <w:sz w:val="24"/>
              </w:rPr>
              <w:t>Rita Šleinytė</w:t>
            </w:r>
          </w:p>
        </w:tc>
      </w:tr>
      <w:tr w:rsidR="000A17A1" w:rsidRPr="00386B00" w14:paraId="3348E0F8" w14:textId="77777777" w:rsidTr="00BC71B8">
        <w:trPr>
          <w:trHeight w:val="300"/>
        </w:trPr>
        <w:tc>
          <w:tcPr>
            <w:tcW w:w="1417" w:type="dxa"/>
            <w:vMerge/>
          </w:tcPr>
          <w:p w14:paraId="2F4AF8FC" w14:textId="77777777" w:rsidR="000A17A1" w:rsidRPr="00386B00" w:rsidRDefault="000A17A1" w:rsidP="00D74DE1">
            <w:pPr>
              <w:pStyle w:val="Betarp"/>
              <w:jc w:val="center"/>
              <w:rPr>
                <w:rFonts w:ascii="Times New Roman" w:hAnsi="Times New Roman" w:cs="Times New Roman"/>
                <w:sz w:val="24"/>
              </w:rPr>
            </w:pPr>
          </w:p>
        </w:tc>
        <w:tc>
          <w:tcPr>
            <w:tcW w:w="1247" w:type="dxa"/>
          </w:tcPr>
          <w:p w14:paraId="6A3EB648" w14:textId="77777777" w:rsidR="000A17A1" w:rsidRDefault="000A17A1" w:rsidP="00D74DE1">
            <w:pPr>
              <w:pStyle w:val="Betarp"/>
              <w:jc w:val="center"/>
              <w:rPr>
                <w:rFonts w:ascii="Times New Roman" w:hAnsi="Times New Roman" w:cs="Times New Roman"/>
                <w:sz w:val="24"/>
              </w:rPr>
            </w:pPr>
            <w:r>
              <w:rPr>
                <w:rFonts w:ascii="Times New Roman" w:hAnsi="Times New Roman" w:cs="Times New Roman"/>
                <w:sz w:val="24"/>
              </w:rPr>
              <w:t>5</w:t>
            </w:r>
          </w:p>
        </w:tc>
        <w:tc>
          <w:tcPr>
            <w:tcW w:w="4419" w:type="dxa"/>
          </w:tcPr>
          <w:p w14:paraId="02E3E717" w14:textId="77777777" w:rsidR="000A17A1" w:rsidRPr="007D7E46" w:rsidRDefault="000A17A1" w:rsidP="00D74DE1">
            <w:pPr>
              <w:pStyle w:val="Betarp"/>
              <w:rPr>
                <w:rFonts w:ascii="Times New Roman" w:hAnsi="Times New Roman" w:cs="Times New Roman"/>
                <w:sz w:val="24"/>
                <w:highlight w:val="white"/>
              </w:rPr>
            </w:pPr>
            <w:r w:rsidRPr="000310EF">
              <w:rPr>
                <w:rFonts w:ascii="Times New Roman" w:eastAsia="Times New Roman" w:hAnsi="Times New Roman" w:cs="Times New Roman"/>
                <w:color w:val="222222"/>
                <w:sz w:val="24"/>
              </w:rPr>
              <w:t>Trišaliai/ keturšaliai susitikimai: mokinys – mokytojas – klasės vadovas</w:t>
            </w:r>
            <w:r>
              <w:rPr>
                <w:rFonts w:ascii="Times New Roman" w:eastAsia="Times New Roman" w:hAnsi="Times New Roman" w:cs="Times New Roman"/>
                <w:color w:val="222222"/>
                <w:sz w:val="24"/>
              </w:rPr>
              <w:t xml:space="preserve"> – </w:t>
            </w:r>
            <w:r w:rsidRPr="000310EF">
              <w:rPr>
                <w:rFonts w:ascii="Times New Roman" w:eastAsia="Times New Roman" w:hAnsi="Times New Roman" w:cs="Times New Roman"/>
                <w:color w:val="222222"/>
                <w:sz w:val="24"/>
              </w:rPr>
              <w:t xml:space="preserve"> tėvai.</w:t>
            </w:r>
          </w:p>
        </w:tc>
        <w:tc>
          <w:tcPr>
            <w:tcW w:w="2693" w:type="dxa"/>
          </w:tcPr>
          <w:p w14:paraId="7C25054A" w14:textId="77777777" w:rsidR="000A17A1" w:rsidRDefault="000A17A1" w:rsidP="00D74DE1">
            <w:pPr>
              <w:pStyle w:val="Betarp"/>
              <w:rPr>
                <w:rFonts w:ascii="Times New Roman" w:eastAsia="Times New Roman" w:hAnsi="Times New Roman" w:cs="Times New Roman"/>
                <w:sz w:val="24"/>
              </w:rPr>
            </w:pPr>
            <w:r>
              <w:rPr>
                <w:rFonts w:ascii="Times New Roman" w:eastAsia="Times New Roman" w:hAnsi="Times New Roman" w:cs="Times New Roman"/>
                <w:sz w:val="24"/>
              </w:rPr>
              <w:t>Rita Šleinytė</w:t>
            </w:r>
          </w:p>
        </w:tc>
      </w:tr>
      <w:tr w:rsidR="000A17A1" w:rsidRPr="00386B00" w14:paraId="52CF42E9" w14:textId="77777777" w:rsidTr="00BC71B8">
        <w:trPr>
          <w:trHeight w:val="300"/>
        </w:trPr>
        <w:tc>
          <w:tcPr>
            <w:tcW w:w="1417" w:type="dxa"/>
            <w:vMerge/>
          </w:tcPr>
          <w:p w14:paraId="0DEB6908" w14:textId="77777777" w:rsidR="000A17A1" w:rsidRPr="00386B00" w:rsidRDefault="000A17A1" w:rsidP="00D74DE1">
            <w:pPr>
              <w:pStyle w:val="Betarp"/>
              <w:jc w:val="center"/>
              <w:rPr>
                <w:rFonts w:ascii="Times New Roman" w:hAnsi="Times New Roman" w:cs="Times New Roman"/>
                <w:sz w:val="24"/>
              </w:rPr>
            </w:pPr>
          </w:p>
        </w:tc>
        <w:tc>
          <w:tcPr>
            <w:tcW w:w="1247" w:type="dxa"/>
          </w:tcPr>
          <w:p w14:paraId="1B2910B4" w14:textId="77777777" w:rsidR="000A17A1" w:rsidRDefault="000A17A1" w:rsidP="00D74DE1">
            <w:pPr>
              <w:pStyle w:val="Betarp"/>
              <w:jc w:val="center"/>
              <w:rPr>
                <w:rFonts w:ascii="Times New Roman" w:hAnsi="Times New Roman" w:cs="Times New Roman"/>
                <w:sz w:val="24"/>
              </w:rPr>
            </w:pPr>
            <w:r>
              <w:rPr>
                <w:rFonts w:ascii="Times New Roman" w:hAnsi="Times New Roman" w:cs="Times New Roman"/>
                <w:sz w:val="24"/>
              </w:rPr>
              <w:t>7</w:t>
            </w:r>
          </w:p>
        </w:tc>
        <w:tc>
          <w:tcPr>
            <w:tcW w:w="4419" w:type="dxa"/>
          </w:tcPr>
          <w:p w14:paraId="11729718" w14:textId="77777777" w:rsidR="000A17A1" w:rsidRPr="000310EF" w:rsidRDefault="000A17A1" w:rsidP="00D74DE1">
            <w:pPr>
              <w:pStyle w:val="Betarp"/>
              <w:rPr>
                <w:rFonts w:ascii="Times New Roman" w:eastAsia="Times New Roman" w:hAnsi="Times New Roman" w:cs="Times New Roman"/>
                <w:color w:val="222222"/>
                <w:sz w:val="24"/>
              </w:rPr>
            </w:pPr>
            <w:r w:rsidRPr="000310EF">
              <w:rPr>
                <w:rFonts w:ascii="Times New Roman" w:eastAsia="Times New Roman" w:hAnsi="Times New Roman" w:cs="Times New Roman"/>
                <w:color w:val="222222"/>
                <w:sz w:val="24"/>
              </w:rPr>
              <w:t>Trišaliai/ keturšaliai susitikimai: mokinys – mokytojas – klasės vadovas</w:t>
            </w:r>
            <w:r>
              <w:rPr>
                <w:rFonts w:ascii="Times New Roman" w:eastAsia="Times New Roman" w:hAnsi="Times New Roman" w:cs="Times New Roman"/>
                <w:color w:val="222222"/>
                <w:sz w:val="24"/>
              </w:rPr>
              <w:t xml:space="preserve"> – </w:t>
            </w:r>
            <w:r w:rsidRPr="000310EF">
              <w:rPr>
                <w:rFonts w:ascii="Times New Roman" w:eastAsia="Times New Roman" w:hAnsi="Times New Roman" w:cs="Times New Roman"/>
                <w:color w:val="222222"/>
                <w:sz w:val="24"/>
              </w:rPr>
              <w:t>tėvai.</w:t>
            </w:r>
          </w:p>
        </w:tc>
        <w:tc>
          <w:tcPr>
            <w:tcW w:w="2693" w:type="dxa"/>
          </w:tcPr>
          <w:p w14:paraId="741B350E" w14:textId="77777777" w:rsidR="000A17A1" w:rsidRDefault="000A17A1" w:rsidP="00D74DE1">
            <w:pPr>
              <w:pStyle w:val="Betarp"/>
              <w:rPr>
                <w:rFonts w:ascii="Times New Roman" w:eastAsia="Times New Roman" w:hAnsi="Times New Roman" w:cs="Times New Roman"/>
                <w:sz w:val="24"/>
              </w:rPr>
            </w:pPr>
            <w:r>
              <w:rPr>
                <w:rFonts w:ascii="Times New Roman" w:eastAsia="Times New Roman" w:hAnsi="Times New Roman" w:cs="Times New Roman"/>
                <w:sz w:val="24"/>
              </w:rPr>
              <w:t>Dovilė Žukauskienė</w:t>
            </w:r>
          </w:p>
        </w:tc>
      </w:tr>
      <w:tr w:rsidR="000A17A1" w:rsidRPr="00386B00" w14:paraId="1C7903DB" w14:textId="77777777" w:rsidTr="00BC71B8">
        <w:trPr>
          <w:trHeight w:val="300"/>
        </w:trPr>
        <w:tc>
          <w:tcPr>
            <w:tcW w:w="1417" w:type="dxa"/>
            <w:vMerge/>
          </w:tcPr>
          <w:p w14:paraId="7446C2FA" w14:textId="77777777" w:rsidR="000A17A1" w:rsidRPr="00386B00" w:rsidRDefault="000A17A1" w:rsidP="00D74DE1">
            <w:pPr>
              <w:pStyle w:val="Betarp"/>
              <w:jc w:val="center"/>
              <w:rPr>
                <w:rFonts w:ascii="Times New Roman" w:hAnsi="Times New Roman" w:cs="Times New Roman"/>
                <w:sz w:val="24"/>
              </w:rPr>
            </w:pPr>
          </w:p>
        </w:tc>
        <w:tc>
          <w:tcPr>
            <w:tcW w:w="1247" w:type="dxa"/>
          </w:tcPr>
          <w:p w14:paraId="59B2E4F5" w14:textId="77777777" w:rsidR="000A17A1" w:rsidRDefault="000A17A1" w:rsidP="00D74DE1">
            <w:pPr>
              <w:pStyle w:val="Betarp"/>
              <w:jc w:val="center"/>
              <w:rPr>
                <w:rFonts w:ascii="Times New Roman" w:hAnsi="Times New Roman" w:cs="Times New Roman"/>
                <w:sz w:val="24"/>
              </w:rPr>
            </w:pPr>
            <w:r>
              <w:rPr>
                <w:rFonts w:ascii="Times New Roman" w:hAnsi="Times New Roman" w:cs="Times New Roman"/>
                <w:sz w:val="24"/>
              </w:rPr>
              <w:t>8</w:t>
            </w:r>
          </w:p>
        </w:tc>
        <w:tc>
          <w:tcPr>
            <w:tcW w:w="4419" w:type="dxa"/>
          </w:tcPr>
          <w:p w14:paraId="3F0679D3" w14:textId="77777777" w:rsidR="000A17A1" w:rsidRPr="007D7E46" w:rsidRDefault="000A17A1" w:rsidP="00D74DE1">
            <w:pPr>
              <w:pStyle w:val="Betarp"/>
              <w:rPr>
                <w:rFonts w:ascii="Times New Roman" w:hAnsi="Times New Roman" w:cs="Times New Roman"/>
                <w:sz w:val="24"/>
                <w:highlight w:val="white"/>
              </w:rPr>
            </w:pPr>
            <w:r w:rsidRPr="000310EF">
              <w:rPr>
                <w:rFonts w:ascii="Times New Roman" w:eastAsia="Times New Roman" w:hAnsi="Times New Roman" w:cs="Times New Roman"/>
                <w:color w:val="222222"/>
                <w:sz w:val="24"/>
              </w:rPr>
              <w:t>Trišaliai/ keturšaliai susitikimai: mokinys – mokytojas – klasės vadovas</w:t>
            </w:r>
            <w:r>
              <w:rPr>
                <w:rFonts w:ascii="Times New Roman" w:eastAsia="Times New Roman" w:hAnsi="Times New Roman" w:cs="Times New Roman"/>
                <w:color w:val="222222"/>
                <w:sz w:val="24"/>
              </w:rPr>
              <w:t xml:space="preserve"> – </w:t>
            </w:r>
            <w:r w:rsidRPr="000310EF">
              <w:rPr>
                <w:rFonts w:ascii="Times New Roman" w:eastAsia="Times New Roman" w:hAnsi="Times New Roman" w:cs="Times New Roman"/>
                <w:color w:val="222222"/>
                <w:sz w:val="24"/>
              </w:rPr>
              <w:t>tėvai.</w:t>
            </w:r>
          </w:p>
        </w:tc>
        <w:tc>
          <w:tcPr>
            <w:tcW w:w="2693" w:type="dxa"/>
          </w:tcPr>
          <w:p w14:paraId="767C5FED" w14:textId="77777777" w:rsidR="000A17A1" w:rsidRDefault="000A17A1" w:rsidP="00D74DE1">
            <w:pPr>
              <w:pStyle w:val="Betarp"/>
              <w:rPr>
                <w:rFonts w:ascii="Times New Roman" w:eastAsia="Times New Roman" w:hAnsi="Times New Roman" w:cs="Times New Roman"/>
                <w:sz w:val="24"/>
              </w:rPr>
            </w:pPr>
            <w:r>
              <w:rPr>
                <w:rFonts w:ascii="Times New Roman" w:eastAsia="Times New Roman" w:hAnsi="Times New Roman" w:cs="Times New Roman"/>
                <w:sz w:val="24"/>
              </w:rPr>
              <w:t>Vitalija Šetkienė</w:t>
            </w:r>
          </w:p>
        </w:tc>
      </w:tr>
      <w:tr w:rsidR="000A17A1" w:rsidRPr="00386B00" w14:paraId="1B400A92" w14:textId="77777777" w:rsidTr="00BC71B8">
        <w:trPr>
          <w:trHeight w:val="300"/>
        </w:trPr>
        <w:tc>
          <w:tcPr>
            <w:tcW w:w="1417" w:type="dxa"/>
            <w:vMerge/>
          </w:tcPr>
          <w:p w14:paraId="6995ACAB" w14:textId="77777777" w:rsidR="000A17A1" w:rsidRPr="00386B00" w:rsidRDefault="000A17A1" w:rsidP="00D74DE1">
            <w:pPr>
              <w:pStyle w:val="Betarp"/>
              <w:jc w:val="center"/>
              <w:rPr>
                <w:rFonts w:ascii="Times New Roman" w:hAnsi="Times New Roman" w:cs="Times New Roman"/>
                <w:sz w:val="24"/>
              </w:rPr>
            </w:pPr>
          </w:p>
        </w:tc>
        <w:tc>
          <w:tcPr>
            <w:tcW w:w="1247" w:type="dxa"/>
          </w:tcPr>
          <w:p w14:paraId="2E0DFA3C" w14:textId="77777777" w:rsidR="000A17A1" w:rsidRPr="00386B00" w:rsidRDefault="000A17A1" w:rsidP="00D74DE1">
            <w:pPr>
              <w:pStyle w:val="Betarp"/>
              <w:jc w:val="center"/>
              <w:rPr>
                <w:rFonts w:ascii="Times New Roman" w:hAnsi="Times New Roman" w:cs="Times New Roman"/>
                <w:sz w:val="24"/>
              </w:rPr>
            </w:pPr>
            <w:r w:rsidRPr="00386B00">
              <w:rPr>
                <w:rFonts w:ascii="Times New Roman" w:hAnsi="Times New Roman" w:cs="Times New Roman"/>
                <w:sz w:val="24"/>
              </w:rPr>
              <w:t xml:space="preserve">II </w:t>
            </w:r>
          </w:p>
        </w:tc>
        <w:tc>
          <w:tcPr>
            <w:tcW w:w="4419" w:type="dxa"/>
          </w:tcPr>
          <w:p w14:paraId="694588AA" w14:textId="77777777" w:rsidR="000A17A1" w:rsidRPr="002F230A" w:rsidRDefault="000A17A1" w:rsidP="00D74DE1">
            <w:pPr>
              <w:pStyle w:val="Betarp"/>
              <w:rPr>
                <w:rFonts w:ascii="Times New Roman" w:eastAsia="Times New Roman" w:hAnsi="Times New Roman" w:cs="Times New Roman"/>
                <w:sz w:val="24"/>
              </w:rPr>
            </w:pPr>
            <w:r w:rsidRPr="002F230A">
              <w:rPr>
                <w:rFonts w:ascii="Times New Roman" w:eastAsia="Times New Roman" w:hAnsi="Times New Roman" w:cs="Times New Roman"/>
                <w:color w:val="000000" w:themeColor="text1"/>
                <w:sz w:val="24"/>
              </w:rPr>
              <w:t>Klasės tėvų, dalykų mokytojų ir mokinių susirinkimas-diskusija „Pasiruošimas PUPP“</w:t>
            </w:r>
            <w:r>
              <w:rPr>
                <w:rFonts w:ascii="Times New Roman" w:eastAsia="Times New Roman" w:hAnsi="Times New Roman" w:cs="Times New Roman"/>
                <w:color w:val="000000" w:themeColor="text1"/>
                <w:sz w:val="24"/>
              </w:rPr>
              <w:t>.</w:t>
            </w:r>
          </w:p>
        </w:tc>
        <w:tc>
          <w:tcPr>
            <w:tcW w:w="2693" w:type="dxa"/>
          </w:tcPr>
          <w:p w14:paraId="2B98DCCB" w14:textId="77777777" w:rsidR="000A17A1" w:rsidRPr="00386B00" w:rsidRDefault="000A17A1" w:rsidP="00D74DE1">
            <w:pPr>
              <w:pStyle w:val="Betarp"/>
              <w:rPr>
                <w:rFonts w:ascii="Times New Roman" w:eastAsia="Times New Roman" w:hAnsi="Times New Roman" w:cs="Times New Roman"/>
                <w:sz w:val="24"/>
              </w:rPr>
            </w:pPr>
            <w:r w:rsidRPr="00386B00">
              <w:rPr>
                <w:rFonts w:ascii="Times New Roman" w:eastAsia="Times New Roman" w:hAnsi="Times New Roman" w:cs="Times New Roman"/>
                <w:sz w:val="24"/>
              </w:rPr>
              <w:t>Vincas Žąsytis</w:t>
            </w:r>
          </w:p>
          <w:p w14:paraId="225B14F7" w14:textId="77777777" w:rsidR="000A17A1" w:rsidRPr="00386B00" w:rsidRDefault="000A17A1" w:rsidP="00D74DE1">
            <w:pPr>
              <w:pStyle w:val="Betarp"/>
              <w:rPr>
                <w:rFonts w:ascii="Times New Roman" w:eastAsia="Times New Roman" w:hAnsi="Times New Roman" w:cs="Times New Roman"/>
                <w:sz w:val="24"/>
              </w:rPr>
            </w:pPr>
          </w:p>
        </w:tc>
      </w:tr>
      <w:tr w:rsidR="000A17A1" w:rsidRPr="00386B00" w14:paraId="446E7D30" w14:textId="77777777" w:rsidTr="00BC71B8">
        <w:trPr>
          <w:trHeight w:val="300"/>
        </w:trPr>
        <w:tc>
          <w:tcPr>
            <w:tcW w:w="1417" w:type="dxa"/>
            <w:vMerge/>
          </w:tcPr>
          <w:p w14:paraId="02E2376B" w14:textId="77777777" w:rsidR="000A17A1" w:rsidRPr="00386B00" w:rsidRDefault="000A17A1" w:rsidP="00D74DE1">
            <w:pPr>
              <w:pStyle w:val="Betarp"/>
              <w:jc w:val="center"/>
              <w:rPr>
                <w:rFonts w:ascii="Times New Roman" w:hAnsi="Times New Roman" w:cs="Times New Roman"/>
                <w:sz w:val="24"/>
              </w:rPr>
            </w:pPr>
          </w:p>
        </w:tc>
        <w:tc>
          <w:tcPr>
            <w:tcW w:w="1247" w:type="dxa"/>
          </w:tcPr>
          <w:p w14:paraId="3B74B613" w14:textId="77777777" w:rsidR="000A17A1" w:rsidRPr="00386B00" w:rsidRDefault="000A17A1" w:rsidP="00D74DE1">
            <w:pPr>
              <w:pStyle w:val="Betarp"/>
              <w:jc w:val="center"/>
              <w:rPr>
                <w:rFonts w:ascii="Times New Roman" w:hAnsi="Times New Roman" w:cs="Times New Roman"/>
                <w:sz w:val="24"/>
              </w:rPr>
            </w:pPr>
            <w:r>
              <w:rPr>
                <w:rFonts w:ascii="Times New Roman" w:hAnsi="Times New Roman" w:cs="Times New Roman"/>
                <w:sz w:val="24"/>
              </w:rPr>
              <w:t>III</w:t>
            </w:r>
          </w:p>
        </w:tc>
        <w:tc>
          <w:tcPr>
            <w:tcW w:w="4419" w:type="dxa"/>
          </w:tcPr>
          <w:p w14:paraId="0779C535" w14:textId="77777777" w:rsidR="000A17A1" w:rsidRPr="002F230A" w:rsidRDefault="000A17A1" w:rsidP="00D74DE1">
            <w:pPr>
              <w:pStyle w:val="Betarp"/>
              <w:rPr>
                <w:rFonts w:ascii="Times New Roman" w:eastAsia="Times New Roman" w:hAnsi="Times New Roman" w:cs="Times New Roman"/>
                <w:color w:val="000000" w:themeColor="text1"/>
                <w:sz w:val="24"/>
              </w:rPr>
            </w:pPr>
            <w:r w:rsidRPr="00674602">
              <w:rPr>
                <w:rFonts w:ascii="Times New Roman" w:eastAsia="Times New Roman" w:hAnsi="Times New Roman" w:cs="Times New Roman"/>
                <w:color w:val="222222"/>
                <w:sz w:val="24"/>
              </w:rPr>
              <w:t>Trišaliai/ keturšaliai susitikimai: mokinys – mokytojas – klasės vadovas</w:t>
            </w:r>
            <w:r>
              <w:rPr>
                <w:rFonts w:ascii="Times New Roman" w:eastAsia="Times New Roman" w:hAnsi="Times New Roman" w:cs="Times New Roman"/>
                <w:color w:val="222222"/>
                <w:sz w:val="24"/>
              </w:rPr>
              <w:t xml:space="preserve"> – </w:t>
            </w:r>
            <w:r w:rsidRPr="00674602">
              <w:rPr>
                <w:rFonts w:ascii="Times New Roman" w:eastAsia="Times New Roman" w:hAnsi="Times New Roman" w:cs="Times New Roman"/>
                <w:color w:val="222222"/>
                <w:sz w:val="24"/>
              </w:rPr>
              <w:t>tėvai.</w:t>
            </w:r>
          </w:p>
        </w:tc>
        <w:tc>
          <w:tcPr>
            <w:tcW w:w="2693" w:type="dxa"/>
          </w:tcPr>
          <w:p w14:paraId="658F459D" w14:textId="77777777" w:rsidR="000A17A1" w:rsidRPr="00386B00" w:rsidRDefault="000A17A1" w:rsidP="00D74DE1">
            <w:pPr>
              <w:pStyle w:val="Betarp"/>
              <w:rPr>
                <w:rFonts w:ascii="Times New Roman" w:eastAsia="Times New Roman" w:hAnsi="Times New Roman" w:cs="Times New Roman"/>
                <w:sz w:val="24"/>
              </w:rPr>
            </w:pPr>
            <w:r>
              <w:rPr>
                <w:rFonts w:ascii="Times New Roman" w:eastAsia="Times New Roman" w:hAnsi="Times New Roman" w:cs="Times New Roman"/>
                <w:sz w:val="24"/>
              </w:rPr>
              <w:t>Tomas Šantaras</w:t>
            </w:r>
          </w:p>
        </w:tc>
      </w:tr>
      <w:tr w:rsidR="000A17A1" w:rsidRPr="00386B00" w14:paraId="4DD0381F" w14:textId="77777777" w:rsidTr="00BC71B8">
        <w:trPr>
          <w:trHeight w:val="300"/>
        </w:trPr>
        <w:tc>
          <w:tcPr>
            <w:tcW w:w="1417" w:type="dxa"/>
            <w:vMerge/>
          </w:tcPr>
          <w:p w14:paraId="5DC57C84" w14:textId="77777777" w:rsidR="000A17A1" w:rsidRPr="00386B00" w:rsidRDefault="000A17A1" w:rsidP="00D74DE1">
            <w:pPr>
              <w:pStyle w:val="Betarp"/>
              <w:jc w:val="center"/>
              <w:rPr>
                <w:rFonts w:ascii="Times New Roman" w:hAnsi="Times New Roman" w:cs="Times New Roman"/>
                <w:sz w:val="24"/>
              </w:rPr>
            </w:pPr>
          </w:p>
        </w:tc>
        <w:tc>
          <w:tcPr>
            <w:tcW w:w="1247" w:type="dxa"/>
          </w:tcPr>
          <w:p w14:paraId="7C46CB3C" w14:textId="77777777" w:rsidR="000A17A1" w:rsidRDefault="000A17A1" w:rsidP="00D74DE1">
            <w:pPr>
              <w:pStyle w:val="Betarp"/>
              <w:jc w:val="center"/>
              <w:rPr>
                <w:rFonts w:ascii="Times New Roman" w:hAnsi="Times New Roman" w:cs="Times New Roman"/>
                <w:sz w:val="24"/>
              </w:rPr>
            </w:pPr>
            <w:r>
              <w:rPr>
                <w:rFonts w:ascii="Times New Roman" w:hAnsi="Times New Roman" w:cs="Times New Roman"/>
                <w:sz w:val="24"/>
              </w:rPr>
              <w:t>IV</w:t>
            </w:r>
          </w:p>
        </w:tc>
        <w:tc>
          <w:tcPr>
            <w:tcW w:w="4419" w:type="dxa"/>
          </w:tcPr>
          <w:p w14:paraId="42EFC398" w14:textId="77777777" w:rsidR="000A17A1" w:rsidRPr="00674602" w:rsidRDefault="000A17A1" w:rsidP="00D74DE1">
            <w:pPr>
              <w:pStyle w:val="Betarp"/>
              <w:rPr>
                <w:rFonts w:ascii="Times New Roman" w:eastAsia="Times New Roman" w:hAnsi="Times New Roman" w:cs="Times New Roman"/>
                <w:color w:val="222222"/>
                <w:sz w:val="24"/>
              </w:rPr>
            </w:pPr>
            <w:r>
              <w:rPr>
                <w:rFonts w:ascii="Times New Roman" w:eastAsia="Times New Roman" w:hAnsi="Times New Roman" w:cs="Times New Roman"/>
                <w:sz w:val="24"/>
              </w:rPr>
              <w:t>T</w:t>
            </w:r>
            <w:r w:rsidRPr="00386B00">
              <w:rPr>
                <w:rFonts w:ascii="Times New Roman" w:eastAsia="Times New Roman" w:hAnsi="Times New Roman" w:cs="Times New Roman"/>
                <w:sz w:val="24"/>
              </w:rPr>
              <w:t>ėvų, dalykų mokytojų ir mokinių susirinkimas-diskusija „Pasiruošimas egzaminams“.</w:t>
            </w:r>
          </w:p>
        </w:tc>
        <w:tc>
          <w:tcPr>
            <w:tcW w:w="2693" w:type="dxa"/>
          </w:tcPr>
          <w:p w14:paraId="032F6F5F" w14:textId="77777777" w:rsidR="000A17A1" w:rsidRDefault="000A17A1" w:rsidP="00D74DE1">
            <w:pPr>
              <w:pStyle w:val="Betarp"/>
              <w:rPr>
                <w:rFonts w:ascii="Times New Roman" w:eastAsia="Times New Roman" w:hAnsi="Times New Roman" w:cs="Times New Roman"/>
                <w:sz w:val="24"/>
              </w:rPr>
            </w:pPr>
            <w:r>
              <w:rPr>
                <w:rFonts w:ascii="Times New Roman" w:eastAsia="Times New Roman" w:hAnsi="Times New Roman" w:cs="Times New Roman"/>
                <w:sz w:val="24"/>
              </w:rPr>
              <w:t xml:space="preserve">Virginija Gečienė </w:t>
            </w:r>
          </w:p>
        </w:tc>
      </w:tr>
      <w:tr w:rsidR="000A17A1" w:rsidRPr="00386B00" w14:paraId="212992D7" w14:textId="77777777" w:rsidTr="00BC71B8">
        <w:trPr>
          <w:trHeight w:val="300"/>
        </w:trPr>
        <w:tc>
          <w:tcPr>
            <w:tcW w:w="1417" w:type="dxa"/>
            <w:vMerge w:val="restart"/>
          </w:tcPr>
          <w:p w14:paraId="4805E856" w14:textId="77777777" w:rsidR="000A17A1" w:rsidRPr="00386B00" w:rsidRDefault="000A17A1" w:rsidP="00D74DE1">
            <w:pPr>
              <w:pStyle w:val="Betarp"/>
              <w:jc w:val="center"/>
              <w:rPr>
                <w:rFonts w:ascii="Times New Roman" w:hAnsi="Times New Roman" w:cs="Times New Roman"/>
                <w:sz w:val="24"/>
              </w:rPr>
            </w:pPr>
            <w:r w:rsidRPr="00386B00">
              <w:rPr>
                <w:rFonts w:ascii="Times New Roman" w:hAnsi="Times New Roman" w:cs="Times New Roman"/>
                <w:sz w:val="24"/>
              </w:rPr>
              <w:t>Gegužė</w:t>
            </w:r>
          </w:p>
        </w:tc>
        <w:tc>
          <w:tcPr>
            <w:tcW w:w="1247" w:type="dxa"/>
          </w:tcPr>
          <w:p w14:paraId="25AF0B61" w14:textId="77777777" w:rsidR="000A17A1" w:rsidRPr="00386B00" w:rsidRDefault="000A17A1" w:rsidP="00D74DE1">
            <w:pPr>
              <w:pStyle w:val="Betarp"/>
              <w:jc w:val="center"/>
              <w:rPr>
                <w:rFonts w:ascii="Times New Roman" w:hAnsi="Times New Roman" w:cs="Times New Roman"/>
                <w:sz w:val="24"/>
              </w:rPr>
            </w:pPr>
            <w:r w:rsidRPr="007D7E46">
              <w:rPr>
                <w:rFonts w:ascii="Times New Roman" w:hAnsi="Times New Roman" w:cs="Times New Roman"/>
                <w:sz w:val="24"/>
              </w:rPr>
              <w:t>IUG, PUG, 1-8, I-IV</w:t>
            </w:r>
          </w:p>
        </w:tc>
        <w:tc>
          <w:tcPr>
            <w:tcW w:w="4419" w:type="dxa"/>
          </w:tcPr>
          <w:p w14:paraId="47543D70" w14:textId="77777777" w:rsidR="000A17A1" w:rsidRPr="00386B00" w:rsidRDefault="000A17A1" w:rsidP="00D74DE1">
            <w:pPr>
              <w:pStyle w:val="Betarp"/>
              <w:rPr>
                <w:rFonts w:ascii="Times New Roman" w:hAnsi="Times New Roman" w:cs="Times New Roman"/>
                <w:sz w:val="24"/>
              </w:rPr>
            </w:pPr>
            <w:r w:rsidRPr="007D7E46">
              <w:rPr>
                <w:rFonts w:ascii="Times New Roman" w:eastAsia="Times New Roman" w:hAnsi="Times New Roman" w:cs="Times New Roman"/>
                <w:sz w:val="24"/>
              </w:rPr>
              <w:t>Visuotinis tėvų susirinkimas-koncertas.</w:t>
            </w:r>
          </w:p>
        </w:tc>
        <w:tc>
          <w:tcPr>
            <w:tcW w:w="2693" w:type="dxa"/>
          </w:tcPr>
          <w:p w14:paraId="05C5CA2F" w14:textId="77777777" w:rsidR="000A17A1" w:rsidRPr="007D7E46" w:rsidRDefault="000A17A1" w:rsidP="00D74DE1">
            <w:pPr>
              <w:pStyle w:val="Betarp"/>
              <w:rPr>
                <w:rFonts w:ascii="Times New Roman" w:eastAsia="Times New Roman" w:hAnsi="Times New Roman" w:cs="Times New Roman"/>
                <w:sz w:val="24"/>
              </w:rPr>
            </w:pPr>
            <w:r w:rsidRPr="007D7E46">
              <w:rPr>
                <w:rFonts w:ascii="Times New Roman" w:eastAsia="Times New Roman" w:hAnsi="Times New Roman" w:cs="Times New Roman"/>
                <w:sz w:val="24"/>
              </w:rPr>
              <w:t>Laima Barakauskienė,</w:t>
            </w:r>
          </w:p>
          <w:p w14:paraId="0FEA0E0C" w14:textId="77777777" w:rsidR="000A17A1" w:rsidRPr="00386B00" w:rsidRDefault="000A17A1" w:rsidP="00D74DE1">
            <w:pPr>
              <w:pStyle w:val="Betarp"/>
              <w:rPr>
                <w:rFonts w:ascii="Times New Roman" w:eastAsia="Times New Roman" w:hAnsi="Times New Roman" w:cs="Times New Roman"/>
                <w:sz w:val="24"/>
              </w:rPr>
            </w:pPr>
            <w:r w:rsidRPr="007D7E46">
              <w:rPr>
                <w:rFonts w:ascii="Times New Roman" w:eastAsia="Times New Roman" w:hAnsi="Times New Roman" w:cs="Times New Roman"/>
                <w:sz w:val="24"/>
              </w:rPr>
              <w:t>Asta Mauricienė</w:t>
            </w:r>
          </w:p>
        </w:tc>
      </w:tr>
      <w:tr w:rsidR="000A17A1" w:rsidRPr="00386B00" w14:paraId="4C69E714" w14:textId="77777777" w:rsidTr="00BC71B8">
        <w:trPr>
          <w:trHeight w:val="300"/>
        </w:trPr>
        <w:tc>
          <w:tcPr>
            <w:tcW w:w="1417" w:type="dxa"/>
            <w:vMerge/>
          </w:tcPr>
          <w:p w14:paraId="52F30996" w14:textId="77777777" w:rsidR="000A17A1" w:rsidRPr="00386B00" w:rsidRDefault="000A17A1" w:rsidP="00D74DE1">
            <w:pPr>
              <w:pStyle w:val="Betarp"/>
              <w:jc w:val="center"/>
              <w:rPr>
                <w:rFonts w:ascii="Times New Roman" w:hAnsi="Times New Roman" w:cs="Times New Roman"/>
                <w:sz w:val="24"/>
              </w:rPr>
            </w:pPr>
          </w:p>
        </w:tc>
        <w:tc>
          <w:tcPr>
            <w:tcW w:w="1247" w:type="dxa"/>
          </w:tcPr>
          <w:p w14:paraId="50C3A445" w14:textId="77777777" w:rsidR="000A17A1" w:rsidRPr="00386B00" w:rsidRDefault="000A17A1" w:rsidP="00D74DE1">
            <w:pPr>
              <w:pStyle w:val="Betarp"/>
              <w:jc w:val="center"/>
              <w:rPr>
                <w:rFonts w:ascii="Times New Roman" w:hAnsi="Times New Roman" w:cs="Times New Roman"/>
                <w:sz w:val="24"/>
              </w:rPr>
            </w:pPr>
            <w:r w:rsidRPr="00386B00">
              <w:rPr>
                <w:rFonts w:ascii="Times New Roman" w:hAnsi="Times New Roman" w:cs="Times New Roman"/>
                <w:sz w:val="24"/>
              </w:rPr>
              <w:t>IUG</w:t>
            </w:r>
          </w:p>
        </w:tc>
        <w:tc>
          <w:tcPr>
            <w:tcW w:w="4419" w:type="dxa"/>
          </w:tcPr>
          <w:p w14:paraId="7C81D0AA" w14:textId="77777777" w:rsidR="000A17A1" w:rsidRPr="00386B00" w:rsidRDefault="000A17A1" w:rsidP="00D74DE1">
            <w:pPr>
              <w:pStyle w:val="Betarp"/>
              <w:rPr>
                <w:rFonts w:ascii="Times New Roman" w:hAnsi="Times New Roman" w:cs="Times New Roman"/>
                <w:sz w:val="24"/>
              </w:rPr>
            </w:pPr>
            <w:r w:rsidRPr="00386B00">
              <w:rPr>
                <w:rFonts w:ascii="Times New Roman" w:hAnsi="Times New Roman" w:cs="Times New Roman"/>
                <w:sz w:val="24"/>
              </w:rPr>
              <w:t>Šeimos šventė.</w:t>
            </w:r>
          </w:p>
        </w:tc>
        <w:tc>
          <w:tcPr>
            <w:tcW w:w="2693" w:type="dxa"/>
          </w:tcPr>
          <w:p w14:paraId="1B2F15A7" w14:textId="28EA6B1D" w:rsidR="000A17A1" w:rsidRPr="00386B00" w:rsidRDefault="000A17A1" w:rsidP="00D74DE1">
            <w:pPr>
              <w:pStyle w:val="Betarp"/>
              <w:rPr>
                <w:rFonts w:ascii="Times New Roman" w:eastAsia="Times New Roman" w:hAnsi="Times New Roman" w:cs="Times New Roman"/>
                <w:sz w:val="24"/>
              </w:rPr>
            </w:pPr>
            <w:r w:rsidRPr="00386B00">
              <w:rPr>
                <w:rFonts w:ascii="Times New Roman" w:eastAsia="Times New Roman" w:hAnsi="Times New Roman" w:cs="Times New Roman"/>
                <w:sz w:val="24"/>
              </w:rPr>
              <w:t>S</w:t>
            </w:r>
            <w:r>
              <w:rPr>
                <w:rFonts w:ascii="Times New Roman" w:eastAsia="Times New Roman" w:hAnsi="Times New Roman" w:cs="Times New Roman"/>
                <w:sz w:val="24"/>
              </w:rPr>
              <w:t>olveiga</w:t>
            </w:r>
            <w:r w:rsidRPr="00386B00">
              <w:rPr>
                <w:rFonts w:ascii="Times New Roman" w:eastAsia="Times New Roman" w:hAnsi="Times New Roman" w:cs="Times New Roman"/>
                <w:sz w:val="24"/>
              </w:rPr>
              <w:t xml:space="preserve"> Jakštienė</w:t>
            </w:r>
            <w:r w:rsidR="00EB69D0">
              <w:rPr>
                <w:rFonts w:ascii="Times New Roman" w:eastAsia="Times New Roman" w:hAnsi="Times New Roman" w:cs="Times New Roman"/>
                <w:sz w:val="24"/>
              </w:rPr>
              <w:t>,</w:t>
            </w:r>
          </w:p>
          <w:p w14:paraId="785E5FF0" w14:textId="13ECC93D" w:rsidR="000A17A1" w:rsidRPr="00386B00" w:rsidRDefault="000A17A1" w:rsidP="00D74DE1">
            <w:pPr>
              <w:pStyle w:val="Betarp"/>
              <w:rPr>
                <w:rFonts w:ascii="Times New Roman" w:eastAsia="Times New Roman" w:hAnsi="Times New Roman" w:cs="Times New Roman"/>
                <w:sz w:val="24"/>
              </w:rPr>
            </w:pPr>
            <w:r w:rsidRPr="00386B00">
              <w:rPr>
                <w:rFonts w:ascii="Times New Roman" w:eastAsia="Times New Roman" w:hAnsi="Times New Roman" w:cs="Times New Roman"/>
                <w:sz w:val="24"/>
              </w:rPr>
              <w:t>A</w:t>
            </w:r>
            <w:r>
              <w:rPr>
                <w:rFonts w:ascii="Times New Roman" w:eastAsia="Times New Roman" w:hAnsi="Times New Roman" w:cs="Times New Roman"/>
                <w:sz w:val="24"/>
              </w:rPr>
              <w:t>udra</w:t>
            </w:r>
            <w:r w:rsidRPr="00386B00">
              <w:rPr>
                <w:rFonts w:ascii="Times New Roman" w:eastAsia="Times New Roman" w:hAnsi="Times New Roman" w:cs="Times New Roman"/>
                <w:sz w:val="24"/>
              </w:rPr>
              <w:t xml:space="preserve"> Vaičekauskienė</w:t>
            </w:r>
            <w:r w:rsidR="00EB69D0">
              <w:rPr>
                <w:rFonts w:ascii="Times New Roman" w:eastAsia="Times New Roman" w:hAnsi="Times New Roman" w:cs="Times New Roman"/>
                <w:sz w:val="24"/>
              </w:rPr>
              <w:t>,</w:t>
            </w:r>
          </w:p>
          <w:p w14:paraId="579363D6" w14:textId="77777777" w:rsidR="000A17A1" w:rsidRPr="00386B00" w:rsidRDefault="000A17A1" w:rsidP="00D74DE1">
            <w:pPr>
              <w:pStyle w:val="Betarp"/>
              <w:rPr>
                <w:rFonts w:ascii="Times New Roman" w:eastAsia="Times New Roman" w:hAnsi="Times New Roman" w:cs="Times New Roman"/>
                <w:sz w:val="24"/>
              </w:rPr>
            </w:pPr>
            <w:r w:rsidRPr="00386B00">
              <w:rPr>
                <w:rFonts w:ascii="Times New Roman" w:eastAsia="Times New Roman" w:hAnsi="Times New Roman" w:cs="Times New Roman"/>
                <w:sz w:val="24"/>
              </w:rPr>
              <w:t>D</w:t>
            </w:r>
            <w:r>
              <w:rPr>
                <w:rFonts w:ascii="Times New Roman" w:eastAsia="Times New Roman" w:hAnsi="Times New Roman" w:cs="Times New Roman"/>
                <w:sz w:val="24"/>
              </w:rPr>
              <w:t xml:space="preserve">ovilė </w:t>
            </w:r>
            <w:r w:rsidRPr="00386B00">
              <w:rPr>
                <w:rFonts w:ascii="Times New Roman" w:eastAsia="Times New Roman" w:hAnsi="Times New Roman" w:cs="Times New Roman"/>
                <w:sz w:val="24"/>
              </w:rPr>
              <w:t>Žukauskienė</w:t>
            </w:r>
          </w:p>
        </w:tc>
      </w:tr>
      <w:tr w:rsidR="000A17A1" w:rsidRPr="00386B00" w14:paraId="2C05D356" w14:textId="77777777" w:rsidTr="00BC71B8">
        <w:trPr>
          <w:trHeight w:val="300"/>
        </w:trPr>
        <w:tc>
          <w:tcPr>
            <w:tcW w:w="1417" w:type="dxa"/>
            <w:vMerge/>
          </w:tcPr>
          <w:p w14:paraId="15D2B80B" w14:textId="77777777" w:rsidR="000A17A1" w:rsidRPr="00386B00" w:rsidRDefault="000A17A1" w:rsidP="00D74DE1">
            <w:pPr>
              <w:pStyle w:val="Betarp"/>
              <w:jc w:val="center"/>
              <w:rPr>
                <w:rFonts w:ascii="Times New Roman" w:hAnsi="Times New Roman" w:cs="Times New Roman"/>
                <w:sz w:val="24"/>
              </w:rPr>
            </w:pPr>
          </w:p>
        </w:tc>
        <w:tc>
          <w:tcPr>
            <w:tcW w:w="1247" w:type="dxa"/>
          </w:tcPr>
          <w:p w14:paraId="4FEB464D" w14:textId="77777777" w:rsidR="000A17A1" w:rsidRPr="00386B00" w:rsidRDefault="000A17A1" w:rsidP="00D74DE1">
            <w:pPr>
              <w:pStyle w:val="Betarp"/>
              <w:jc w:val="center"/>
              <w:rPr>
                <w:rFonts w:ascii="Times New Roman" w:hAnsi="Times New Roman" w:cs="Times New Roman"/>
                <w:sz w:val="24"/>
              </w:rPr>
            </w:pPr>
            <w:r w:rsidRPr="00386B00">
              <w:rPr>
                <w:rFonts w:ascii="Times New Roman" w:hAnsi="Times New Roman" w:cs="Times New Roman"/>
                <w:sz w:val="24"/>
              </w:rPr>
              <w:t xml:space="preserve">PUG </w:t>
            </w:r>
          </w:p>
        </w:tc>
        <w:tc>
          <w:tcPr>
            <w:tcW w:w="4419" w:type="dxa"/>
          </w:tcPr>
          <w:p w14:paraId="0FF4DCAE" w14:textId="77777777" w:rsidR="000A17A1" w:rsidRPr="00386B00" w:rsidRDefault="000A17A1" w:rsidP="00D74DE1">
            <w:pPr>
              <w:pStyle w:val="Betarp"/>
              <w:rPr>
                <w:rFonts w:ascii="Times New Roman" w:eastAsia="Times New Roman" w:hAnsi="Times New Roman" w:cs="Times New Roman"/>
                <w:sz w:val="24"/>
              </w:rPr>
            </w:pPr>
            <w:r>
              <w:rPr>
                <w:rFonts w:ascii="Times New Roman" w:hAnsi="Times New Roman" w:cs="Times New Roman"/>
                <w:sz w:val="24"/>
              </w:rPr>
              <w:t xml:space="preserve">Išleistuvių šventė </w:t>
            </w:r>
            <w:r w:rsidRPr="00386B00">
              <w:rPr>
                <w:rFonts w:ascii="Times New Roman" w:hAnsi="Times New Roman" w:cs="Times New Roman"/>
                <w:sz w:val="24"/>
              </w:rPr>
              <w:t xml:space="preserve"> </w:t>
            </w:r>
            <w:r>
              <w:rPr>
                <w:rFonts w:ascii="Times New Roman" w:hAnsi="Times New Roman" w:cs="Times New Roman"/>
                <w:sz w:val="24"/>
              </w:rPr>
              <w:t>„</w:t>
            </w:r>
            <w:r w:rsidRPr="00064D84">
              <w:rPr>
                <w:rFonts w:ascii="Times New Roman" w:hAnsi="Times New Roman" w:cs="Times New Roman"/>
                <w:sz w:val="24"/>
              </w:rPr>
              <w:t>Aš jau didelis esu, į mokyklą išeinu</w:t>
            </w:r>
            <w:r>
              <w:rPr>
                <w:rFonts w:ascii="Times New Roman" w:hAnsi="Times New Roman" w:cs="Times New Roman"/>
                <w:sz w:val="24"/>
              </w:rPr>
              <w:t>“.</w:t>
            </w:r>
          </w:p>
        </w:tc>
        <w:tc>
          <w:tcPr>
            <w:tcW w:w="2693" w:type="dxa"/>
          </w:tcPr>
          <w:p w14:paraId="3FC2B77C" w14:textId="77777777" w:rsidR="000A17A1" w:rsidRPr="00386B00" w:rsidRDefault="000A17A1" w:rsidP="00D74DE1">
            <w:pPr>
              <w:pStyle w:val="Betarp"/>
              <w:rPr>
                <w:rFonts w:ascii="Times New Roman" w:eastAsia="Times New Roman" w:hAnsi="Times New Roman" w:cs="Times New Roman"/>
                <w:sz w:val="24"/>
              </w:rPr>
            </w:pPr>
            <w:r w:rsidRPr="00386B00">
              <w:rPr>
                <w:rFonts w:ascii="Times New Roman" w:eastAsia="Times New Roman" w:hAnsi="Times New Roman" w:cs="Times New Roman"/>
                <w:sz w:val="24"/>
              </w:rPr>
              <w:t xml:space="preserve">Aldona Juknienė </w:t>
            </w:r>
          </w:p>
        </w:tc>
      </w:tr>
      <w:tr w:rsidR="000A17A1" w:rsidRPr="00386B00" w14:paraId="71A58551" w14:textId="77777777" w:rsidTr="00BC71B8">
        <w:trPr>
          <w:trHeight w:val="300"/>
        </w:trPr>
        <w:tc>
          <w:tcPr>
            <w:tcW w:w="1417" w:type="dxa"/>
            <w:vMerge/>
          </w:tcPr>
          <w:p w14:paraId="76894210" w14:textId="77777777" w:rsidR="000A17A1" w:rsidRPr="00386B00" w:rsidRDefault="000A17A1" w:rsidP="00D74DE1">
            <w:pPr>
              <w:pStyle w:val="Betarp"/>
              <w:jc w:val="center"/>
              <w:rPr>
                <w:rFonts w:ascii="Times New Roman" w:hAnsi="Times New Roman" w:cs="Times New Roman"/>
                <w:sz w:val="24"/>
              </w:rPr>
            </w:pPr>
          </w:p>
        </w:tc>
        <w:tc>
          <w:tcPr>
            <w:tcW w:w="1247" w:type="dxa"/>
          </w:tcPr>
          <w:p w14:paraId="0AB84605" w14:textId="77777777" w:rsidR="000A17A1" w:rsidRPr="00386B00" w:rsidRDefault="000A17A1" w:rsidP="00D74DE1">
            <w:pPr>
              <w:pStyle w:val="Betarp"/>
              <w:jc w:val="center"/>
              <w:rPr>
                <w:rFonts w:ascii="Times New Roman" w:hAnsi="Times New Roman" w:cs="Times New Roman"/>
                <w:sz w:val="24"/>
              </w:rPr>
            </w:pPr>
            <w:r w:rsidRPr="00386B00">
              <w:rPr>
                <w:rFonts w:ascii="Times New Roman" w:hAnsi="Times New Roman" w:cs="Times New Roman"/>
                <w:sz w:val="24"/>
              </w:rPr>
              <w:t>1</w:t>
            </w:r>
          </w:p>
        </w:tc>
        <w:tc>
          <w:tcPr>
            <w:tcW w:w="4419" w:type="dxa"/>
          </w:tcPr>
          <w:p w14:paraId="5A62D800" w14:textId="77777777" w:rsidR="000A17A1" w:rsidRPr="00386B00" w:rsidRDefault="000A17A1" w:rsidP="00D74DE1">
            <w:pPr>
              <w:pStyle w:val="Betarp"/>
              <w:rPr>
                <w:rFonts w:ascii="Times New Roman" w:hAnsi="Times New Roman" w:cs="Times New Roman"/>
                <w:sz w:val="24"/>
              </w:rPr>
            </w:pPr>
            <w:r>
              <w:rPr>
                <w:rFonts w:ascii="Times New Roman" w:hAnsi="Times New Roman" w:cs="Times New Roman"/>
                <w:sz w:val="24"/>
              </w:rPr>
              <w:t>T</w:t>
            </w:r>
            <w:r w:rsidRPr="00386B00">
              <w:rPr>
                <w:rFonts w:ascii="Times New Roman" w:hAnsi="Times New Roman" w:cs="Times New Roman"/>
                <w:sz w:val="24"/>
              </w:rPr>
              <w:t>ėvų susirinkimas ,,Užvertus pirmoko knygas”</w:t>
            </w:r>
            <w:r>
              <w:rPr>
                <w:rFonts w:ascii="Times New Roman" w:hAnsi="Times New Roman" w:cs="Times New Roman"/>
                <w:sz w:val="24"/>
              </w:rPr>
              <w:t>.</w:t>
            </w:r>
          </w:p>
        </w:tc>
        <w:tc>
          <w:tcPr>
            <w:tcW w:w="2693" w:type="dxa"/>
          </w:tcPr>
          <w:p w14:paraId="1D055BF5" w14:textId="77777777" w:rsidR="000A17A1" w:rsidRPr="00386B00" w:rsidRDefault="000A17A1" w:rsidP="00D74DE1">
            <w:pPr>
              <w:pStyle w:val="Betarp"/>
              <w:rPr>
                <w:rFonts w:ascii="Times New Roman" w:eastAsia="Times New Roman" w:hAnsi="Times New Roman" w:cs="Times New Roman"/>
                <w:sz w:val="24"/>
              </w:rPr>
            </w:pPr>
            <w:r w:rsidRPr="00386B00">
              <w:rPr>
                <w:rFonts w:ascii="Times New Roman" w:eastAsia="Times New Roman" w:hAnsi="Times New Roman" w:cs="Times New Roman"/>
                <w:sz w:val="24"/>
              </w:rPr>
              <w:t>Danguolė Jonelienė</w:t>
            </w:r>
          </w:p>
        </w:tc>
      </w:tr>
      <w:tr w:rsidR="000A17A1" w:rsidRPr="00386B00" w14:paraId="02C174FD" w14:textId="77777777" w:rsidTr="00BC71B8">
        <w:trPr>
          <w:trHeight w:val="300"/>
        </w:trPr>
        <w:tc>
          <w:tcPr>
            <w:tcW w:w="1417" w:type="dxa"/>
            <w:vMerge/>
          </w:tcPr>
          <w:p w14:paraId="75F860EB" w14:textId="77777777" w:rsidR="000A17A1" w:rsidRPr="00386B00" w:rsidRDefault="000A17A1" w:rsidP="00D74DE1">
            <w:pPr>
              <w:pStyle w:val="Betarp"/>
              <w:jc w:val="center"/>
              <w:rPr>
                <w:rFonts w:ascii="Times New Roman" w:hAnsi="Times New Roman" w:cs="Times New Roman"/>
                <w:sz w:val="24"/>
              </w:rPr>
            </w:pPr>
          </w:p>
        </w:tc>
        <w:tc>
          <w:tcPr>
            <w:tcW w:w="1247" w:type="dxa"/>
          </w:tcPr>
          <w:p w14:paraId="54AB182C" w14:textId="77777777" w:rsidR="000A17A1" w:rsidRPr="00386B00" w:rsidRDefault="000A17A1" w:rsidP="00D74DE1">
            <w:pPr>
              <w:pStyle w:val="Betarp"/>
              <w:jc w:val="center"/>
              <w:rPr>
                <w:rFonts w:ascii="Times New Roman" w:hAnsi="Times New Roman" w:cs="Times New Roman"/>
                <w:sz w:val="24"/>
              </w:rPr>
            </w:pPr>
            <w:r w:rsidRPr="00386B00">
              <w:rPr>
                <w:rFonts w:ascii="Times New Roman" w:hAnsi="Times New Roman" w:cs="Times New Roman"/>
                <w:sz w:val="24"/>
              </w:rPr>
              <w:t xml:space="preserve">2 </w:t>
            </w:r>
          </w:p>
        </w:tc>
        <w:tc>
          <w:tcPr>
            <w:tcW w:w="4419" w:type="dxa"/>
          </w:tcPr>
          <w:p w14:paraId="42CB331D" w14:textId="77777777" w:rsidR="000A17A1" w:rsidRPr="00386B00" w:rsidRDefault="000A17A1" w:rsidP="00D74DE1">
            <w:pPr>
              <w:pStyle w:val="Betarp"/>
              <w:rPr>
                <w:rFonts w:ascii="Times New Roman" w:hAnsi="Times New Roman" w:cs="Times New Roman"/>
                <w:sz w:val="24"/>
              </w:rPr>
            </w:pPr>
            <w:r>
              <w:rPr>
                <w:rFonts w:ascii="Times New Roman" w:hAnsi="Times New Roman" w:cs="Times New Roman"/>
                <w:sz w:val="24"/>
              </w:rPr>
              <w:t>T</w:t>
            </w:r>
            <w:r w:rsidRPr="00386B00">
              <w:rPr>
                <w:rFonts w:ascii="Times New Roman" w:hAnsi="Times New Roman" w:cs="Times New Roman"/>
                <w:sz w:val="24"/>
              </w:rPr>
              <w:t xml:space="preserve">ėvų susirinkimas </w:t>
            </w:r>
            <w:r>
              <w:rPr>
                <w:rFonts w:ascii="Times New Roman" w:hAnsi="Times New Roman" w:cs="Times New Roman"/>
                <w:sz w:val="24"/>
              </w:rPr>
              <w:t>„</w:t>
            </w:r>
            <w:r w:rsidRPr="00386B00">
              <w:rPr>
                <w:rFonts w:ascii="Times New Roman" w:hAnsi="Times New Roman" w:cs="Times New Roman"/>
                <w:sz w:val="24"/>
              </w:rPr>
              <w:t>Knygų skaitymo nauda vaikams”.</w:t>
            </w:r>
          </w:p>
        </w:tc>
        <w:tc>
          <w:tcPr>
            <w:tcW w:w="2693" w:type="dxa"/>
          </w:tcPr>
          <w:p w14:paraId="0874C54B" w14:textId="77777777" w:rsidR="000A17A1" w:rsidRPr="00386B00" w:rsidRDefault="000A17A1" w:rsidP="00D74DE1">
            <w:pPr>
              <w:pStyle w:val="Betarp"/>
              <w:rPr>
                <w:rFonts w:ascii="Times New Roman" w:eastAsia="Times New Roman" w:hAnsi="Times New Roman" w:cs="Times New Roman"/>
                <w:sz w:val="24"/>
              </w:rPr>
            </w:pPr>
            <w:r w:rsidRPr="00386B00">
              <w:rPr>
                <w:rFonts w:ascii="Times New Roman" w:eastAsia="Times New Roman" w:hAnsi="Times New Roman" w:cs="Times New Roman"/>
                <w:sz w:val="24"/>
              </w:rPr>
              <w:t>Renata Jonuškienė</w:t>
            </w:r>
          </w:p>
        </w:tc>
      </w:tr>
      <w:tr w:rsidR="000A17A1" w:rsidRPr="00386B00" w14:paraId="550B779D" w14:textId="77777777" w:rsidTr="00BC71B8">
        <w:trPr>
          <w:trHeight w:val="300"/>
        </w:trPr>
        <w:tc>
          <w:tcPr>
            <w:tcW w:w="1417" w:type="dxa"/>
            <w:vMerge/>
          </w:tcPr>
          <w:p w14:paraId="52B1BDDD" w14:textId="77777777" w:rsidR="000A17A1" w:rsidRPr="00386B00" w:rsidRDefault="000A17A1" w:rsidP="00D74DE1">
            <w:pPr>
              <w:pStyle w:val="Betarp"/>
              <w:jc w:val="center"/>
              <w:rPr>
                <w:rFonts w:ascii="Times New Roman" w:hAnsi="Times New Roman" w:cs="Times New Roman"/>
                <w:sz w:val="24"/>
              </w:rPr>
            </w:pPr>
          </w:p>
        </w:tc>
        <w:tc>
          <w:tcPr>
            <w:tcW w:w="1247" w:type="dxa"/>
          </w:tcPr>
          <w:p w14:paraId="07CDAAB9" w14:textId="77777777" w:rsidR="000A17A1" w:rsidRPr="00386B00" w:rsidRDefault="000A17A1" w:rsidP="00D74DE1">
            <w:pPr>
              <w:pStyle w:val="Betarp"/>
              <w:jc w:val="center"/>
              <w:rPr>
                <w:rFonts w:ascii="Times New Roman" w:hAnsi="Times New Roman" w:cs="Times New Roman"/>
                <w:sz w:val="24"/>
              </w:rPr>
            </w:pPr>
            <w:r w:rsidRPr="00386B00">
              <w:rPr>
                <w:rFonts w:ascii="Times New Roman" w:hAnsi="Times New Roman" w:cs="Times New Roman"/>
                <w:sz w:val="24"/>
              </w:rPr>
              <w:t>3</w:t>
            </w:r>
          </w:p>
        </w:tc>
        <w:tc>
          <w:tcPr>
            <w:tcW w:w="4419" w:type="dxa"/>
          </w:tcPr>
          <w:p w14:paraId="781B20BE" w14:textId="77777777" w:rsidR="000A17A1" w:rsidRPr="00386B00" w:rsidRDefault="000A17A1" w:rsidP="00D74DE1">
            <w:pPr>
              <w:pStyle w:val="Betarp"/>
              <w:rPr>
                <w:rFonts w:ascii="Times New Roman" w:hAnsi="Times New Roman" w:cs="Times New Roman"/>
                <w:sz w:val="24"/>
              </w:rPr>
            </w:pPr>
            <w:r>
              <w:rPr>
                <w:rFonts w:ascii="Times New Roman" w:hAnsi="Times New Roman" w:cs="Times New Roman"/>
                <w:sz w:val="24"/>
              </w:rPr>
              <w:t>T</w:t>
            </w:r>
            <w:r w:rsidRPr="00386B00">
              <w:rPr>
                <w:rFonts w:ascii="Times New Roman" w:hAnsi="Times New Roman" w:cs="Times New Roman"/>
                <w:sz w:val="24"/>
              </w:rPr>
              <w:t xml:space="preserve">ėvų susirinkimas </w:t>
            </w:r>
            <w:r>
              <w:rPr>
                <w:rFonts w:ascii="Times New Roman" w:hAnsi="Times New Roman" w:cs="Times New Roman"/>
                <w:sz w:val="24"/>
              </w:rPr>
              <w:t>„</w:t>
            </w:r>
            <w:r w:rsidRPr="00386B00">
              <w:rPr>
                <w:rFonts w:ascii="Times New Roman" w:hAnsi="Times New Roman" w:cs="Times New Roman"/>
                <w:sz w:val="24"/>
              </w:rPr>
              <w:t>Gebėjimas mokytis ir išmokti”.</w:t>
            </w:r>
          </w:p>
        </w:tc>
        <w:tc>
          <w:tcPr>
            <w:tcW w:w="2693" w:type="dxa"/>
          </w:tcPr>
          <w:p w14:paraId="43C4194D" w14:textId="77777777" w:rsidR="000A17A1" w:rsidRPr="00386B00" w:rsidRDefault="000A17A1" w:rsidP="00D74DE1">
            <w:pPr>
              <w:pStyle w:val="Betarp"/>
              <w:rPr>
                <w:rFonts w:ascii="Times New Roman" w:eastAsia="Times New Roman" w:hAnsi="Times New Roman" w:cs="Times New Roman"/>
                <w:sz w:val="24"/>
              </w:rPr>
            </w:pPr>
            <w:r w:rsidRPr="00386B00">
              <w:rPr>
                <w:rFonts w:ascii="Times New Roman" w:eastAsia="Times New Roman" w:hAnsi="Times New Roman" w:cs="Times New Roman"/>
                <w:sz w:val="24"/>
              </w:rPr>
              <w:t>Irena Šeperienė</w:t>
            </w:r>
          </w:p>
        </w:tc>
      </w:tr>
      <w:tr w:rsidR="000A17A1" w:rsidRPr="00386B00" w14:paraId="6CAF5F10" w14:textId="77777777" w:rsidTr="00BC71B8">
        <w:trPr>
          <w:trHeight w:val="300"/>
        </w:trPr>
        <w:tc>
          <w:tcPr>
            <w:tcW w:w="1417" w:type="dxa"/>
            <w:vMerge/>
          </w:tcPr>
          <w:p w14:paraId="33F8974E" w14:textId="77777777" w:rsidR="000A17A1" w:rsidRPr="00386B00" w:rsidRDefault="000A17A1" w:rsidP="00D74DE1">
            <w:pPr>
              <w:pStyle w:val="Betarp"/>
              <w:jc w:val="center"/>
              <w:rPr>
                <w:rFonts w:ascii="Times New Roman" w:hAnsi="Times New Roman" w:cs="Times New Roman"/>
                <w:sz w:val="24"/>
              </w:rPr>
            </w:pPr>
          </w:p>
        </w:tc>
        <w:tc>
          <w:tcPr>
            <w:tcW w:w="1247" w:type="dxa"/>
          </w:tcPr>
          <w:p w14:paraId="62D159EF" w14:textId="77777777" w:rsidR="000A17A1" w:rsidRPr="00386B00" w:rsidRDefault="000A17A1" w:rsidP="00D74DE1">
            <w:pPr>
              <w:pStyle w:val="Betarp"/>
              <w:jc w:val="center"/>
              <w:rPr>
                <w:rFonts w:ascii="Times New Roman" w:hAnsi="Times New Roman" w:cs="Times New Roman"/>
                <w:sz w:val="24"/>
              </w:rPr>
            </w:pPr>
            <w:r w:rsidRPr="00386B00">
              <w:rPr>
                <w:rFonts w:ascii="Times New Roman" w:hAnsi="Times New Roman" w:cs="Times New Roman"/>
                <w:sz w:val="24"/>
              </w:rPr>
              <w:t xml:space="preserve">4 </w:t>
            </w:r>
          </w:p>
        </w:tc>
        <w:tc>
          <w:tcPr>
            <w:tcW w:w="4419" w:type="dxa"/>
          </w:tcPr>
          <w:p w14:paraId="1474146C" w14:textId="653BD652" w:rsidR="000A17A1" w:rsidRPr="00386B00" w:rsidRDefault="000A17A1" w:rsidP="00D74DE1">
            <w:pPr>
              <w:pStyle w:val="Betarp"/>
              <w:rPr>
                <w:rFonts w:ascii="Times New Roman" w:hAnsi="Times New Roman" w:cs="Times New Roman"/>
                <w:sz w:val="24"/>
              </w:rPr>
            </w:pPr>
            <w:r>
              <w:rPr>
                <w:rFonts w:ascii="Times New Roman" w:eastAsia="Times New Roman" w:hAnsi="Times New Roman" w:cs="Times New Roman"/>
                <w:color w:val="000000" w:themeColor="text1"/>
                <w:sz w:val="24"/>
              </w:rPr>
              <w:t>T</w:t>
            </w:r>
            <w:r w:rsidRPr="00386B00">
              <w:rPr>
                <w:rFonts w:ascii="Times New Roman" w:eastAsia="Times New Roman" w:hAnsi="Times New Roman" w:cs="Times New Roman"/>
                <w:color w:val="000000" w:themeColor="text1"/>
                <w:sz w:val="24"/>
              </w:rPr>
              <w:t>ėvų susirinkimas</w:t>
            </w:r>
            <w:r>
              <w:rPr>
                <w:rFonts w:ascii="Times New Roman" w:eastAsia="Times New Roman" w:hAnsi="Times New Roman" w:cs="Times New Roman"/>
                <w:color w:val="000000" w:themeColor="text1"/>
                <w:sz w:val="24"/>
              </w:rPr>
              <w:t xml:space="preserve"> </w:t>
            </w:r>
            <w:r w:rsidRPr="00386B00">
              <w:rPr>
                <w:rFonts w:ascii="Times New Roman" w:eastAsia="Times New Roman" w:hAnsi="Times New Roman" w:cs="Times New Roman"/>
                <w:color w:val="000000" w:themeColor="text1"/>
                <w:sz w:val="24"/>
              </w:rPr>
              <w:t>,,Aš jau penktokas</w:t>
            </w:r>
            <w:r>
              <w:rPr>
                <w:rFonts w:ascii="Times New Roman" w:eastAsia="Times New Roman" w:hAnsi="Times New Roman" w:cs="Times New Roman"/>
                <w:color w:val="000000" w:themeColor="text1"/>
                <w:sz w:val="24"/>
              </w:rPr>
              <w:t>.</w:t>
            </w:r>
            <w:r w:rsidRPr="00386B00">
              <w:rPr>
                <w:rFonts w:ascii="Times New Roman" w:eastAsia="Times New Roman" w:hAnsi="Times New Roman" w:cs="Times New Roman"/>
                <w:color w:val="000000" w:themeColor="text1"/>
                <w:sz w:val="24"/>
              </w:rPr>
              <w:t xml:space="preserve"> </w:t>
            </w:r>
            <w:r w:rsidR="00EB69D0">
              <w:rPr>
                <w:rFonts w:ascii="Times New Roman" w:eastAsia="Times New Roman" w:hAnsi="Times New Roman" w:cs="Times New Roman"/>
                <w:color w:val="000000" w:themeColor="text1"/>
                <w:sz w:val="24"/>
              </w:rPr>
              <w:t>Pasiektų tikslų apibendrinimas</w:t>
            </w:r>
            <w:r w:rsidRPr="00386B00">
              <w:rPr>
                <w:rFonts w:ascii="Times New Roman" w:eastAsia="Times New Roman" w:hAnsi="Times New Roman" w:cs="Times New Roman"/>
                <w:color w:val="000000" w:themeColor="text1"/>
                <w:sz w:val="24"/>
              </w:rPr>
              <w:t>”</w:t>
            </w:r>
            <w:r w:rsidR="00EB69D0">
              <w:rPr>
                <w:rFonts w:ascii="Times New Roman" w:eastAsia="Times New Roman" w:hAnsi="Times New Roman" w:cs="Times New Roman"/>
                <w:color w:val="000000" w:themeColor="text1"/>
                <w:sz w:val="24"/>
              </w:rPr>
              <w:t>.</w:t>
            </w:r>
          </w:p>
        </w:tc>
        <w:tc>
          <w:tcPr>
            <w:tcW w:w="2693" w:type="dxa"/>
          </w:tcPr>
          <w:p w14:paraId="44402A9B" w14:textId="77777777" w:rsidR="000A17A1" w:rsidRPr="00386B00" w:rsidRDefault="000A17A1" w:rsidP="00D74DE1">
            <w:pPr>
              <w:pStyle w:val="Betarp"/>
              <w:rPr>
                <w:rFonts w:ascii="Times New Roman" w:eastAsia="Times New Roman" w:hAnsi="Times New Roman" w:cs="Times New Roman"/>
                <w:sz w:val="24"/>
              </w:rPr>
            </w:pPr>
            <w:r w:rsidRPr="00386B00">
              <w:rPr>
                <w:rFonts w:ascii="Times New Roman" w:eastAsia="Times New Roman" w:hAnsi="Times New Roman" w:cs="Times New Roman"/>
                <w:sz w:val="24"/>
              </w:rPr>
              <w:t>Asta Merkelienė</w:t>
            </w:r>
          </w:p>
        </w:tc>
      </w:tr>
      <w:tr w:rsidR="000A17A1" w:rsidRPr="00386B00" w14:paraId="1D9C0842" w14:textId="77777777" w:rsidTr="00BC71B8">
        <w:trPr>
          <w:trHeight w:val="300"/>
        </w:trPr>
        <w:tc>
          <w:tcPr>
            <w:tcW w:w="1417" w:type="dxa"/>
            <w:vMerge/>
          </w:tcPr>
          <w:p w14:paraId="1EDED217" w14:textId="77777777" w:rsidR="000A17A1" w:rsidRPr="00386B00" w:rsidRDefault="000A17A1" w:rsidP="00D74DE1">
            <w:pPr>
              <w:pStyle w:val="Betarp"/>
              <w:jc w:val="center"/>
              <w:rPr>
                <w:rFonts w:ascii="Times New Roman" w:hAnsi="Times New Roman" w:cs="Times New Roman"/>
                <w:sz w:val="24"/>
              </w:rPr>
            </w:pPr>
          </w:p>
        </w:tc>
        <w:tc>
          <w:tcPr>
            <w:tcW w:w="1247" w:type="dxa"/>
          </w:tcPr>
          <w:p w14:paraId="652E77C6" w14:textId="77777777" w:rsidR="000A17A1" w:rsidRPr="00386B00" w:rsidRDefault="000A17A1" w:rsidP="00D74DE1">
            <w:pPr>
              <w:pStyle w:val="Betarp"/>
              <w:jc w:val="center"/>
              <w:rPr>
                <w:rFonts w:ascii="Times New Roman" w:hAnsi="Times New Roman" w:cs="Times New Roman"/>
                <w:sz w:val="24"/>
              </w:rPr>
            </w:pPr>
            <w:r>
              <w:rPr>
                <w:rFonts w:ascii="Times New Roman" w:hAnsi="Times New Roman" w:cs="Times New Roman"/>
                <w:sz w:val="24"/>
              </w:rPr>
              <w:t>6</w:t>
            </w:r>
          </w:p>
        </w:tc>
        <w:tc>
          <w:tcPr>
            <w:tcW w:w="4419" w:type="dxa"/>
          </w:tcPr>
          <w:p w14:paraId="42B5C258" w14:textId="77777777" w:rsidR="000A17A1" w:rsidRPr="00207AB9" w:rsidRDefault="000A17A1" w:rsidP="00D74DE1">
            <w:pPr>
              <w:pStyle w:val="Betarp"/>
              <w:rPr>
                <w:rFonts w:ascii="Times New Roman" w:eastAsia="Times New Roman" w:hAnsi="Times New Roman" w:cs="Times New Roman"/>
                <w:color w:val="000000" w:themeColor="text1"/>
                <w:sz w:val="24"/>
              </w:rPr>
            </w:pPr>
            <w:r w:rsidRPr="00207AB9">
              <w:rPr>
                <w:rFonts w:ascii="Times New Roman" w:eastAsia="Times New Roman" w:hAnsi="Times New Roman" w:cs="Times New Roman"/>
                <w:color w:val="000000" w:themeColor="text1"/>
                <w:sz w:val="24"/>
              </w:rPr>
              <w:t xml:space="preserve">Tėvų susirinkimas „Mokinių metų veikla. II pusmečio signalinis”. </w:t>
            </w:r>
          </w:p>
        </w:tc>
        <w:tc>
          <w:tcPr>
            <w:tcW w:w="2693" w:type="dxa"/>
          </w:tcPr>
          <w:p w14:paraId="51ED7486" w14:textId="77777777" w:rsidR="000A17A1" w:rsidRPr="00386B00" w:rsidRDefault="000A17A1" w:rsidP="00D74DE1">
            <w:pPr>
              <w:pStyle w:val="Betarp"/>
              <w:rPr>
                <w:rFonts w:ascii="Times New Roman" w:eastAsia="Times New Roman" w:hAnsi="Times New Roman" w:cs="Times New Roman"/>
                <w:sz w:val="24"/>
              </w:rPr>
            </w:pPr>
            <w:r>
              <w:rPr>
                <w:rFonts w:ascii="Times New Roman" w:eastAsia="Times New Roman" w:hAnsi="Times New Roman" w:cs="Times New Roman"/>
                <w:sz w:val="24"/>
              </w:rPr>
              <w:t>Arūnas Mockus</w:t>
            </w:r>
          </w:p>
        </w:tc>
      </w:tr>
      <w:tr w:rsidR="000A17A1" w:rsidRPr="00386B00" w14:paraId="011EF7F5" w14:textId="77777777" w:rsidTr="00BC71B8">
        <w:trPr>
          <w:trHeight w:val="300"/>
        </w:trPr>
        <w:tc>
          <w:tcPr>
            <w:tcW w:w="1417" w:type="dxa"/>
            <w:vMerge/>
          </w:tcPr>
          <w:p w14:paraId="05F57BB6" w14:textId="77777777" w:rsidR="000A17A1" w:rsidRPr="00386B00" w:rsidRDefault="000A17A1" w:rsidP="00D74DE1">
            <w:pPr>
              <w:pStyle w:val="Betarp"/>
              <w:jc w:val="center"/>
              <w:rPr>
                <w:rFonts w:ascii="Times New Roman" w:hAnsi="Times New Roman" w:cs="Times New Roman"/>
                <w:sz w:val="24"/>
              </w:rPr>
            </w:pPr>
          </w:p>
        </w:tc>
        <w:tc>
          <w:tcPr>
            <w:tcW w:w="1247" w:type="dxa"/>
          </w:tcPr>
          <w:p w14:paraId="35979D48" w14:textId="77777777" w:rsidR="000A17A1" w:rsidRPr="00386B00" w:rsidRDefault="000A17A1" w:rsidP="00D74DE1">
            <w:pPr>
              <w:pStyle w:val="Betarp"/>
              <w:jc w:val="center"/>
              <w:rPr>
                <w:rFonts w:ascii="Times New Roman" w:hAnsi="Times New Roman" w:cs="Times New Roman"/>
                <w:sz w:val="24"/>
              </w:rPr>
            </w:pPr>
            <w:r>
              <w:rPr>
                <w:rFonts w:ascii="Times New Roman" w:hAnsi="Times New Roman" w:cs="Times New Roman"/>
                <w:sz w:val="24"/>
              </w:rPr>
              <w:t>7</w:t>
            </w:r>
          </w:p>
        </w:tc>
        <w:tc>
          <w:tcPr>
            <w:tcW w:w="4419" w:type="dxa"/>
          </w:tcPr>
          <w:p w14:paraId="1479946C" w14:textId="77777777" w:rsidR="000A17A1" w:rsidRPr="0067447D" w:rsidRDefault="000A17A1" w:rsidP="00D74DE1">
            <w:pPr>
              <w:pStyle w:val="Betarp"/>
              <w:rPr>
                <w:rFonts w:ascii="Times New Roman" w:eastAsia="Times New Roman" w:hAnsi="Times New Roman" w:cs="Times New Roman"/>
                <w:color w:val="000000" w:themeColor="text1"/>
                <w:sz w:val="24"/>
              </w:rPr>
            </w:pPr>
            <w:r w:rsidRPr="0067447D">
              <w:rPr>
                <w:rFonts w:ascii="Times New Roman" w:eastAsia="Times New Roman" w:hAnsi="Times New Roman" w:cs="Times New Roman"/>
                <w:color w:val="000000" w:themeColor="text1"/>
                <w:sz w:val="24"/>
              </w:rPr>
              <w:t>Tėvų susirinkimas „</w:t>
            </w:r>
            <w:r w:rsidRPr="00546FA4">
              <w:rPr>
                <w:rFonts w:ascii="Times New Roman" w:eastAsia="Times New Roman" w:hAnsi="Times New Roman" w:cs="Times New Roman"/>
                <w:color w:val="000000" w:themeColor="text1"/>
                <w:sz w:val="24"/>
              </w:rPr>
              <w:t>,Kaip skatinti mokinių mokymosi motyvaciją</w:t>
            </w:r>
            <w:r>
              <w:rPr>
                <w:rFonts w:ascii="Times New Roman" w:eastAsia="Times New Roman" w:hAnsi="Times New Roman" w:cs="Times New Roman"/>
                <w:color w:val="000000" w:themeColor="text1"/>
                <w:sz w:val="24"/>
              </w:rPr>
              <w:t>.</w:t>
            </w:r>
            <w:r w:rsidRPr="00546FA4">
              <w:rPr>
                <w:rFonts w:ascii="Times New Roman" w:eastAsia="Times New Roman" w:hAnsi="Times New Roman" w:cs="Times New Roman"/>
                <w:color w:val="000000" w:themeColor="text1"/>
                <w:sz w:val="24"/>
              </w:rPr>
              <w:t xml:space="preserve"> </w:t>
            </w:r>
            <w:r w:rsidRPr="0067447D">
              <w:rPr>
                <w:rFonts w:ascii="Times New Roman" w:eastAsia="Times New Roman" w:hAnsi="Times New Roman" w:cs="Times New Roman"/>
                <w:color w:val="000000" w:themeColor="text1"/>
                <w:sz w:val="24"/>
              </w:rPr>
              <w:t>Mokinių metų veikla“</w:t>
            </w:r>
            <w:r>
              <w:rPr>
                <w:rFonts w:ascii="Times New Roman" w:eastAsia="Times New Roman" w:hAnsi="Times New Roman" w:cs="Times New Roman"/>
                <w:color w:val="000000" w:themeColor="text1"/>
                <w:sz w:val="24"/>
              </w:rPr>
              <w:t>.</w:t>
            </w:r>
          </w:p>
        </w:tc>
        <w:tc>
          <w:tcPr>
            <w:tcW w:w="2693" w:type="dxa"/>
          </w:tcPr>
          <w:p w14:paraId="173FAEBB" w14:textId="77777777" w:rsidR="000A17A1" w:rsidRPr="00386B00" w:rsidRDefault="000A17A1" w:rsidP="00D74DE1">
            <w:pPr>
              <w:pStyle w:val="Betarp"/>
              <w:rPr>
                <w:rFonts w:ascii="Times New Roman" w:eastAsia="Times New Roman" w:hAnsi="Times New Roman" w:cs="Times New Roman"/>
                <w:sz w:val="24"/>
              </w:rPr>
            </w:pPr>
            <w:r>
              <w:rPr>
                <w:rFonts w:ascii="Times New Roman" w:eastAsia="Times New Roman" w:hAnsi="Times New Roman" w:cs="Times New Roman"/>
                <w:sz w:val="24"/>
              </w:rPr>
              <w:t>Dovilė Žukauskienė</w:t>
            </w:r>
          </w:p>
        </w:tc>
      </w:tr>
      <w:tr w:rsidR="000A17A1" w:rsidRPr="00386B00" w14:paraId="5DEF8ED3" w14:textId="77777777" w:rsidTr="00BC71B8">
        <w:trPr>
          <w:trHeight w:val="300"/>
        </w:trPr>
        <w:tc>
          <w:tcPr>
            <w:tcW w:w="1417" w:type="dxa"/>
            <w:vMerge/>
          </w:tcPr>
          <w:p w14:paraId="1C1B1213" w14:textId="77777777" w:rsidR="000A17A1" w:rsidRPr="00386B00" w:rsidRDefault="000A17A1" w:rsidP="00D74DE1">
            <w:pPr>
              <w:pStyle w:val="Betarp"/>
              <w:jc w:val="center"/>
              <w:rPr>
                <w:rFonts w:ascii="Times New Roman" w:hAnsi="Times New Roman" w:cs="Times New Roman"/>
                <w:sz w:val="24"/>
              </w:rPr>
            </w:pPr>
          </w:p>
        </w:tc>
        <w:tc>
          <w:tcPr>
            <w:tcW w:w="1247" w:type="dxa"/>
          </w:tcPr>
          <w:p w14:paraId="559132DA" w14:textId="77777777" w:rsidR="000A17A1" w:rsidRPr="00386B00" w:rsidRDefault="000A17A1" w:rsidP="00D74DE1">
            <w:pPr>
              <w:pStyle w:val="Betarp"/>
              <w:jc w:val="center"/>
              <w:rPr>
                <w:rFonts w:ascii="Times New Roman" w:hAnsi="Times New Roman" w:cs="Times New Roman"/>
                <w:sz w:val="24"/>
              </w:rPr>
            </w:pPr>
            <w:r w:rsidRPr="00386B00">
              <w:rPr>
                <w:rFonts w:ascii="Times New Roman" w:hAnsi="Times New Roman" w:cs="Times New Roman"/>
                <w:sz w:val="24"/>
              </w:rPr>
              <w:t xml:space="preserve">8 </w:t>
            </w:r>
          </w:p>
        </w:tc>
        <w:tc>
          <w:tcPr>
            <w:tcW w:w="4419" w:type="dxa"/>
          </w:tcPr>
          <w:p w14:paraId="3E58B345" w14:textId="77777777" w:rsidR="000A17A1" w:rsidRPr="0067447D" w:rsidRDefault="000A17A1" w:rsidP="00D74DE1">
            <w:pPr>
              <w:pStyle w:val="Betarp"/>
              <w:rPr>
                <w:rFonts w:ascii="Times New Roman" w:eastAsia="Times New Roman" w:hAnsi="Times New Roman" w:cs="Times New Roman"/>
                <w:sz w:val="24"/>
              </w:rPr>
            </w:pPr>
            <w:r>
              <w:rPr>
                <w:rFonts w:ascii="Times New Roman" w:eastAsia="Times New Roman" w:hAnsi="Times New Roman" w:cs="Times New Roman"/>
                <w:sz w:val="24"/>
              </w:rPr>
              <w:t>T</w:t>
            </w:r>
            <w:r w:rsidRPr="00386B00">
              <w:rPr>
                <w:rFonts w:ascii="Times New Roman" w:eastAsia="Times New Roman" w:hAnsi="Times New Roman" w:cs="Times New Roman"/>
                <w:sz w:val="24"/>
              </w:rPr>
              <w:t>ėvų susirinkimas „LIONS QUEST programa. Kas tai? Antro pusmečio signaliniai pažymiai. Mokinių metų veikla“.</w:t>
            </w:r>
          </w:p>
        </w:tc>
        <w:tc>
          <w:tcPr>
            <w:tcW w:w="2693" w:type="dxa"/>
          </w:tcPr>
          <w:p w14:paraId="6BE22698" w14:textId="77777777" w:rsidR="000A17A1" w:rsidRPr="00386B00" w:rsidRDefault="000A17A1" w:rsidP="00D74DE1">
            <w:pPr>
              <w:pStyle w:val="Betarp"/>
              <w:rPr>
                <w:rFonts w:ascii="Times New Roman" w:eastAsia="Times New Roman" w:hAnsi="Times New Roman" w:cs="Times New Roman"/>
                <w:sz w:val="24"/>
              </w:rPr>
            </w:pPr>
            <w:r w:rsidRPr="00386B00">
              <w:rPr>
                <w:rFonts w:ascii="Times New Roman" w:eastAsia="Times New Roman" w:hAnsi="Times New Roman" w:cs="Times New Roman"/>
                <w:sz w:val="24"/>
              </w:rPr>
              <w:t>Vitalija Šetkienė</w:t>
            </w:r>
          </w:p>
        </w:tc>
      </w:tr>
      <w:tr w:rsidR="000A17A1" w:rsidRPr="00386B00" w14:paraId="64C67197" w14:textId="77777777" w:rsidTr="00BC71B8">
        <w:trPr>
          <w:trHeight w:val="300"/>
        </w:trPr>
        <w:tc>
          <w:tcPr>
            <w:tcW w:w="1417" w:type="dxa"/>
            <w:vMerge/>
          </w:tcPr>
          <w:p w14:paraId="4A472D5D" w14:textId="77777777" w:rsidR="000A17A1" w:rsidRPr="00386B00" w:rsidRDefault="000A17A1" w:rsidP="00D74DE1">
            <w:pPr>
              <w:pStyle w:val="Betarp"/>
              <w:jc w:val="center"/>
              <w:rPr>
                <w:rFonts w:ascii="Times New Roman" w:hAnsi="Times New Roman" w:cs="Times New Roman"/>
                <w:sz w:val="24"/>
              </w:rPr>
            </w:pPr>
          </w:p>
        </w:tc>
        <w:tc>
          <w:tcPr>
            <w:tcW w:w="1247" w:type="dxa"/>
          </w:tcPr>
          <w:p w14:paraId="27A4142A" w14:textId="77777777" w:rsidR="000A17A1" w:rsidRPr="00386B00" w:rsidRDefault="000A17A1" w:rsidP="00D74DE1">
            <w:pPr>
              <w:pStyle w:val="Betarp"/>
              <w:jc w:val="center"/>
              <w:rPr>
                <w:rFonts w:ascii="Times New Roman" w:hAnsi="Times New Roman" w:cs="Times New Roman"/>
                <w:sz w:val="24"/>
              </w:rPr>
            </w:pPr>
            <w:r w:rsidRPr="00386B00">
              <w:rPr>
                <w:rFonts w:ascii="Times New Roman" w:hAnsi="Times New Roman" w:cs="Times New Roman"/>
                <w:sz w:val="24"/>
              </w:rPr>
              <w:t xml:space="preserve">I </w:t>
            </w:r>
          </w:p>
        </w:tc>
        <w:tc>
          <w:tcPr>
            <w:tcW w:w="4419" w:type="dxa"/>
          </w:tcPr>
          <w:p w14:paraId="5CA65EC1" w14:textId="77777777" w:rsidR="000A17A1" w:rsidRPr="00386B00" w:rsidRDefault="000A17A1" w:rsidP="00D74DE1">
            <w:pPr>
              <w:pStyle w:val="Betarp"/>
              <w:rPr>
                <w:rFonts w:ascii="Times New Roman" w:eastAsia="Times New Roman" w:hAnsi="Times New Roman" w:cs="Times New Roman"/>
                <w:sz w:val="24"/>
              </w:rPr>
            </w:pPr>
            <w:r w:rsidRPr="00386B00">
              <w:rPr>
                <w:rFonts w:ascii="Times New Roman" w:hAnsi="Times New Roman" w:cs="Times New Roman"/>
                <w:sz w:val="24"/>
              </w:rPr>
              <w:t xml:space="preserve">Klasės tėvų susirinkimas </w:t>
            </w:r>
            <w:r>
              <w:rPr>
                <w:rFonts w:ascii="Times New Roman" w:hAnsi="Times New Roman" w:cs="Times New Roman"/>
                <w:sz w:val="24"/>
              </w:rPr>
              <w:t>„</w:t>
            </w:r>
            <w:r w:rsidRPr="00386B00">
              <w:rPr>
                <w:rFonts w:ascii="Times New Roman" w:hAnsi="Times New Roman" w:cs="Times New Roman"/>
                <w:sz w:val="24"/>
              </w:rPr>
              <w:t>Ugdymosi pasiekimai ir jų gerinimo galimybės”.</w:t>
            </w:r>
          </w:p>
        </w:tc>
        <w:tc>
          <w:tcPr>
            <w:tcW w:w="2693" w:type="dxa"/>
          </w:tcPr>
          <w:p w14:paraId="758E0799" w14:textId="77777777" w:rsidR="000A17A1" w:rsidRPr="00386B00" w:rsidRDefault="000A17A1" w:rsidP="00D74DE1">
            <w:pPr>
              <w:pStyle w:val="Betarp"/>
              <w:rPr>
                <w:rFonts w:ascii="Times New Roman" w:eastAsia="Times New Roman" w:hAnsi="Times New Roman" w:cs="Times New Roman"/>
                <w:sz w:val="24"/>
              </w:rPr>
            </w:pPr>
            <w:r w:rsidRPr="00386B00">
              <w:rPr>
                <w:rFonts w:ascii="Times New Roman" w:eastAsia="Times New Roman" w:hAnsi="Times New Roman" w:cs="Times New Roman"/>
                <w:sz w:val="24"/>
              </w:rPr>
              <w:t>Birutė Čėsnienė</w:t>
            </w:r>
          </w:p>
        </w:tc>
      </w:tr>
      <w:tr w:rsidR="000A17A1" w:rsidRPr="00386B00" w14:paraId="526357F4" w14:textId="77777777" w:rsidTr="00BC71B8">
        <w:trPr>
          <w:trHeight w:val="300"/>
        </w:trPr>
        <w:tc>
          <w:tcPr>
            <w:tcW w:w="1417" w:type="dxa"/>
            <w:vMerge/>
          </w:tcPr>
          <w:p w14:paraId="2C00952F" w14:textId="77777777" w:rsidR="000A17A1" w:rsidRPr="00386B00" w:rsidRDefault="000A17A1" w:rsidP="00D74DE1">
            <w:pPr>
              <w:pStyle w:val="Betarp"/>
              <w:jc w:val="center"/>
              <w:rPr>
                <w:rFonts w:ascii="Times New Roman" w:hAnsi="Times New Roman" w:cs="Times New Roman"/>
                <w:sz w:val="24"/>
              </w:rPr>
            </w:pPr>
          </w:p>
        </w:tc>
        <w:tc>
          <w:tcPr>
            <w:tcW w:w="1247" w:type="dxa"/>
          </w:tcPr>
          <w:p w14:paraId="2D67F20F" w14:textId="77777777" w:rsidR="000A17A1" w:rsidRPr="00386B00" w:rsidRDefault="000A17A1" w:rsidP="00D74DE1">
            <w:pPr>
              <w:pStyle w:val="Betarp"/>
              <w:jc w:val="center"/>
              <w:rPr>
                <w:rFonts w:ascii="Times New Roman" w:hAnsi="Times New Roman" w:cs="Times New Roman"/>
                <w:sz w:val="24"/>
              </w:rPr>
            </w:pPr>
            <w:r w:rsidRPr="00386B00">
              <w:rPr>
                <w:rFonts w:ascii="Times New Roman" w:hAnsi="Times New Roman" w:cs="Times New Roman"/>
                <w:sz w:val="24"/>
              </w:rPr>
              <w:t>II</w:t>
            </w:r>
          </w:p>
        </w:tc>
        <w:tc>
          <w:tcPr>
            <w:tcW w:w="4419" w:type="dxa"/>
          </w:tcPr>
          <w:p w14:paraId="07BDF5F4" w14:textId="77777777" w:rsidR="000A17A1" w:rsidRPr="00151752" w:rsidRDefault="000A17A1" w:rsidP="00D74DE1">
            <w:pPr>
              <w:pStyle w:val="Betarp"/>
              <w:rPr>
                <w:rFonts w:ascii="Times New Roman" w:eastAsia="Times New Roman" w:hAnsi="Times New Roman" w:cs="Times New Roman"/>
                <w:sz w:val="24"/>
              </w:rPr>
            </w:pPr>
            <w:r w:rsidRPr="00151752">
              <w:rPr>
                <w:rFonts w:ascii="Times New Roman" w:eastAsia="Times New Roman" w:hAnsi="Times New Roman" w:cs="Times New Roman"/>
                <w:sz w:val="24"/>
              </w:rPr>
              <w:t>Tėvų susirinkimas „Mano vaiko išskirtinumas, aplinka ir savijauta“.</w:t>
            </w:r>
          </w:p>
        </w:tc>
        <w:tc>
          <w:tcPr>
            <w:tcW w:w="2693" w:type="dxa"/>
          </w:tcPr>
          <w:p w14:paraId="1D915694" w14:textId="77777777" w:rsidR="000A17A1" w:rsidRPr="00386B00" w:rsidRDefault="000A17A1" w:rsidP="00D74DE1">
            <w:pPr>
              <w:pStyle w:val="Betarp"/>
              <w:rPr>
                <w:rFonts w:ascii="Times New Roman" w:eastAsia="Times New Roman" w:hAnsi="Times New Roman" w:cs="Times New Roman"/>
                <w:sz w:val="24"/>
              </w:rPr>
            </w:pPr>
            <w:r w:rsidRPr="00386B00">
              <w:rPr>
                <w:rFonts w:ascii="Times New Roman" w:eastAsia="Times New Roman" w:hAnsi="Times New Roman" w:cs="Times New Roman"/>
                <w:sz w:val="24"/>
              </w:rPr>
              <w:t>Vincas Žąsytis</w:t>
            </w:r>
          </w:p>
          <w:p w14:paraId="6BB3236F" w14:textId="77777777" w:rsidR="000A17A1" w:rsidRPr="00386B00" w:rsidRDefault="000A17A1" w:rsidP="00D74DE1">
            <w:pPr>
              <w:pStyle w:val="Betarp"/>
              <w:rPr>
                <w:rFonts w:ascii="Times New Roman" w:eastAsia="Times New Roman" w:hAnsi="Times New Roman" w:cs="Times New Roman"/>
                <w:sz w:val="24"/>
              </w:rPr>
            </w:pPr>
          </w:p>
        </w:tc>
      </w:tr>
      <w:tr w:rsidR="000A17A1" w:rsidRPr="00386B00" w14:paraId="7F803912" w14:textId="77777777" w:rsidTr="00BC71B8">
        <w:trPr>
          <w:trHeight w:val="300"/>
        </w:trPr>
        <w:tc>
          <w:tcPr>
            <w:tcW w:w="1417" w:type="dxa"/>
            <w:vMerge w:val="restart"/>
          </w:tcPr>
          <w:p w14:paraId="48320495" w14:textId="77777777" w:rsidR="000A17A1" w:rsidRPr="00386B00" w:rsidRDefault="000A17A1" w:rsidP="00D74DE1">
            <w:pPr>
              <w:pStyle w:val="Betarp"/>
              <w:jc w:val="center"/>
              <w:rPr>
                <w:rFonts w:ascii="Times New Roman" w:hAnsi="Times New Roman" w:cs="Times New Roman"/>
                <w:sz w:val="24"/>
              </w:rPr>
            </w:pPr>
            <w:r w:rsidRPr="00386B00">
              <w:rPr>
                <w:rFonts w:ascii="Times New Roman" w:hAnsi="Times New Roman" w:cs="Times New Roman"/>
                <w:sz w:val="24"/>
              </w:rPr>
              <w:t xml:space="preserve">Birželis </w:t>
            </w:r>
          </w:p>
        </w:tc>
        <w:tc>
          <w:tcPr>
            <w:tcW w:w="1247" w:type="dxa"/>
            <w:tcBorders>
              <w:bottom w:val="single" w:sz="4" w:space="0" w:color="auto"/>
            </w:tcBorders>
          </w:tcPr>
          <w:p w14:paraId="41E692E8" w14:textId="77777777" w:rsidR="000A17A1" w:rsidRPr="00386B00" w:rsidRDefault="000A17A1" w:rsidP="00D74DE1">
            <w:pPr>
              <w:pStyle w:val="Betarp"/>
              <w:jc w:val="center"/>
              <w:rPr>
                <w:rFonts w:ascii="Times New Roman" w:hAnsi="Times New Roman" w:cs="Times New Roman"/>
                <w:sz w:val="24"/>
              </w:rPr>
            </w:pPr>
            <w:r w:rsidRPr="00386B00">
              <w:rPr>
                <w:rFonts w:ascii="Times New Roman" w:hAnsi="Times New Roman" w:cs="Times New Roman"/>
                <w:sz w:val="24"/>
              </w:rPr>
              <w:t xml:space="preserve">IUG </w:t>
            </w:r>
          </w:p>
        </w:tc>
        <w:tc>
          <w:tcPr>
            <w:tcW w:w="4419" w:type="dxa"/>
          </w:tcPr>
          <w:p w14:paraId="459EB2C3" w14:textId="77777777" w:rsidR="000A17A1" w:rsidRPr="00151752" w:rsidRDefault="000A17A1" w:rsidP="00D74DE1">
            <w:pPr>
              <w:pStyle w:val="Betarp"/>
              <w:rPr>
                <w:rFonts w:ascii="Times New Roman" w:eastAsia="Times New Roman" w:hAnsi="Times New Roman" w:cs="Times New Roman"/>
                <w:sz w:val="24"/>
              </w:rPr>
            </w:pPr>
            <w:r w:rsidRPr="00151752">
              <w:rPr>
                <w:rStyle w:val="normaltextrun"/>
                <w:rFonts w:ascii="Times New Roman" w:hAnsi="Times New Roman" w:cs="Times New Roman"/>
                <w:color w:val="000000"/>
                <w:sz w:val="24"/>
                <w:szCs w:val="28"/>
                <w:shd w:val="clear" w:color="auto" w:fill="FFFFFF"/>
              </w:rPr>
              <w:t>Penkiamečių išleistuvės ,,Lik sveikas darželi”.</w:t>
            </w:r>
          </w:p>
        </w:tc>
        <w:tc>
          <w:tcPr>
            <w:tcW w:w="2693" w:type="dxa"/>
          </w:tcPr>
          <w:p w14:paraId="743CAC91" w14:textId="7061E46B" w:rsidR="000A17A1" w:rsidRPr="00386B00" w:rsidRDefault="000A17A1" w:rsidP="00D74DE1">
            <w:pPr>
              <w:pStyle w:val="Betarp"/>
              <w:rPr>
                <w:rFonts w:ascii="Times New Roman" w:eastAsia="Times New Roman" w:hAnsi="Times New Roman" w:cs="Times New Roman"/>
                <w:sz w:val="24"/>
              </w:rPr>
            </w:pPr>
            <w:r w:rsidRPr="00386B00">
              <w:rPr>
                <w:rFonts w:ascii="Times New Roman" w:eastAsia="Times New Roman" w:hAnsi="Times New Roman" w:cs="Times New Roman"/>
                <w:sz w:val="24"/>
              </w:rPr>
              <w:t>S</w:t>
            </w:r>
            <w:r>
              <w:rPr>
                <w:rFonts w:ascii="Times New Roman" w:eastAsia="Times New Roman" w:hAnsi="Times New Roman" w:cs="Times New Roman"/>
                <w:sz w:val="24"/>
              </w:rPr>
              <w:t>olveiga</w:t>
            </w:r>
            <w:r w:rsidRPr="00386B00">
              <w:rPr>
                <w:rFonts w:ascii="Times New Roman" w:eastAsia="Times New Roman" w:hAnsi="Times New Roman" w:cs="Times New Roman"/>
                <w:sz w:val="24"/>
              </w:rPr>
              <w:t xml:space="preserve"> Jakštienė</w:t>
            </w:r>
            <w:r w:rsidR="00453691">
              <w:rPr>
                <w:rFonts w:ascii="Times New Roman" w:eastAsia="Times New Roman" w:hAnsi="Times New Roman" w:cs="Times New Roman"/>
                <w:sz w:val="24"/>
              </w:rPr>
              <w:t>,</w:t>
            </w:r>
          </w:p>
          <w:p w14:paraId="56B52CB0" w14:textId="77777777" w:rsidR="000A17A1" w:rsidRPr="00386B00" w:rsidRDefault="000A17A1" w:rsidP="00D74DE1">
            <w:pPr>
              <w:pStyle w:val="Betarp"/>
              <w:rPr>
                <w:rFonts w:ascii="Times New Roman" w:eastAsia="Times New Roman" w:hAnsi="Times New Roman" w:cs="Times New Roman"/>
                <w:sz w:val="24"/>
              </w:rPr>
            </w:pPr>
            <w:r w:rsidRPr="00386B00">
              <w:rPr>
                <w:rFonts w:ascii="Times New Roman" w:eastAsia="Times New Roman" w:hAnsi="Times New Roman" w:cs="Times New Roman"/>
                <w:sz w:val="24"/>
              </w:rPr>
              <w:t>A</w:t>
            </w:r>
            <w:r>
              <w:rPr>
                <w:rFonts w:ascii="Times New Roman" w:eastAsia="Times New Roman" w:hAnsi="Times New Roman" w:cs="Times New Roman"/>
                <w:sz w:val="24"/>
              </w:rPr>
              <w:t>udra</w:t>
            </w:r>
            <w:r w:rsidRPr="00386B00">
              <w:rPr>
                <w:rFonts w:ascii="Times New Roman" w:eastAsia="Times New Roman" w:hAnsi="Times New Roman" w:cs="Times New Roman"/>
                <w:sz w:val="24"/>
              </w:rPr>
              <w:t xml:space="preserve"> Vaičekauskienė</w:t>
            </w:r>
          </w:p>
        </w:tc>
      </w:tr>
      <w:tr w:rsidR="000A17A1" w:rsidRPr="00386B00" w14:paraId="09406C6B" w14:textId="77777777" w:rsidTr="00BC71B8">
        <w:trPr>
          <w:trHeight w:val="300"/>
        </w:trPr>
        <w:tc>
          <w:tcPr>
            <w:tcW w:w="1417" w:type="dxa"/>
            <w:vMerge/>
          </w:tcPr>
          <w:p w14:paraId="751A5F46" w14:textId="77777777" w:rsidR="000A17A1" w:rsidRPr="00386B00" w:rsidRDefault="000A17A1" w:rsidP="00D74DE1">
            <w:pPr>
              <w:pStyle w:val="Betarp"/>
              <w:jc w:val="center"/>
              <w:rPr>
                <w:rFonts w:ascii="Times New Roman" w:hAnsi="Times New Roman" w:cs="Times New Roman"/>
                <w:sz w:val="24"/>
              </w:rPr>
            </w:pPr>
          </w:p>
        </w:tc>
        <w:tc>
          <w:tcPr>
            <w:tcW w:w="1247" w:type="dxa"/>
            <w:tcBorders>
              <w:bottom w:val="single" w:sz="4" w:space="0" w:color="auto"/>
            </w:tcBorders>
          </w:tcPr>
          <w:p w14:paraId="0FC5E476" w14:textId="77777777" w:rsidR="000A17A1" w:rsidRPr="00386B00" w:rsidRDefault="000A17A1" w:rsidP="00D74DE1">
            <w:pPr>
              <w:pStyle w:val="Betarp"/>
              <w:jc w:val="center"/>
              <w:rPr>
                <w:rFonts w:ascii="Times New Roman" w:hAnsi="Times New Roman" w:cs="Times New Roman"/>
                <w:sz w:val="24"/>
              </w:rPr>
            </w:pPr>
            <w:r w:rsidRPr="00386B00">
              <w:rPr>
                <w:rFonts w:ascii="Times New Roman" w:hAnsi="Times New Roman" w:cs="Times New Roman"/>
                <w:sz w:val="24"/>
              </w:rPr>
              <w:t>III kl.</w:t>
            </w:r>
          </w:p>
        </w:tc>
        <w:tc>
          <w:tcPr>
            <w:tcW w:w="4419" w:type="dxa"/>
          </w:tcPr>
          <w:p w14:paraId="35DA493A" w14:textId="77777777" w:rsidR="000A17A1" w:rsidRPr="00386B00" w:rsidRDefault="000A17A1" w:rsidP="00D74DE1">
            <w:pPr>
              <w:pStyle w:val="Betarp"/>
              <w:rPr>
                <w:shd w:val="clear" w:color="auto" w:fill="FFFFFF"/>
              </w:rPr>
            </w:pPr>
            <w:r w:rsidRPr="00386B00">
              <w:rPr>
                <w:rFonts w:ascii="Times New Roman" w:eastAsia="Times New Roman" w:hAnsi="Times New Roman" w:cs="Times New Roman"/>
                <w:sz w:val="24"/>
              </w:rPr>
              <w:t>Tėvų susirinkimas „Sėkmė kiekvieno mūsų rankose. Kaip mums pavyko?“</w:t>
            </w:r>
            <w:r w:rsidRPr="00386B00">
              <w:rPr>
                <w:rFonts w:ascii="Times New Roman" w:eastAsia="Times New Roman" w:hAnsi="Times New Roman" w:cs="Times New Roman"/>
                <w:b/>
                <w:bCs/>
                <w:sz w:val="24"/>
              </w:rPr>
              <w:t>.</w:t>
            </w:r>
          </w:p>
        </w:tc>
        <w:tc>
          <w:tcPr>
            <w:tcW w:w="2693" w:type="dxa"/>
          </w:tcPr>
          <w:p w14:paraId="1237FF0E" w14:textId="77777777" w:rsidR="000A17A1" w:rsidRPr="00386B00" w:rsidRDefault="000A17A1" w:rsidP="00D74DE1">
            <w:pPr>
              <w:pStyle w:val="Betarp"/>
              <w:rPr>
                <w:rFonts w:ascii="Times New Roman" w:eastAsia="Times New Roman" w:hAnsi="Times New Roman" w:cs="Times New Roman"/>
                <w:sz w:val="24"/>
              </w:rPr>
            </w:pPr>
            <w:r w:rsidRPr="00386B00">
              <w:rPr>
                <w:rFonts w:ascii="Times New Roman" w:eastAsia="Times New Roman" w:hAnsi="Times New Roman" w:cs="Times New Roman"/>
                <w:sz w:val="24"/>
              </w:rPr>
              <w:t>Tomas Šantaras</w:t>
            </w:r>
          </w:p>
        </w:tc>
      </w:tr>
      <w:tr w:rsidR="000A17A1" w:rsidRPr="00386B00" w14:paraId="430A033F" w14:textId="77777777" w:rsidTr="00BC71B8">
        <w:trPr>
          <w:trHeight w:val="300"/>
        </w:trPr>
        <w:tc>
          <w:tcPr>
            <w:tcW w:w="1417" w:type="dxa"/>
            <w:vMerge w:val="restart"/>
          </w:tcPr>
          <w:p w14:paraId="078BFE6B" w14:textId="77777777" w:rsidR="000A17A1" w:rsidRPr="00386B00" w:rsidRDefault="000A17A1" w:rsidP="00D74DE1">
            <w:pPr>
              <w:pStyle w:val="Betarp"/>
              <w:jc w:val="center"/>
              <w:rPr>
                <w:rFonts w:ascii="Times New Roman" w:hAnsi="Times New Roman" w:cs="Times New Roman"/>
                <w:sz w:val="24"/>
              </w:rPr>
            </w:pPr>
            <w:r w:rsidRPr="00386B00">
              <w:rPr>
                <w:rFonts w:ascii="Times New Roman" w:hAnsi="Times New Roman" w:cs="Times New Roman"/>
                <w:sz w:val="24"/>
              </w:rPr>
              <w:t>Rugsėjis</w:t>
            </w:r>
          </w:p>
        </w:tc>
        <w:tc>
          <w:tcPr>
            <w:tcW w:w="1247" w:type="dxa"/>
          </w:tcPr>
          <w:p w14:paraId="20AC1588" w14:textId="77777777" w:rsidR="000A17A1" w:rsidRPr="00386B00" w:rsidRDefault="000A17A1" w:rsidP="00D74DE1">
            <w:pPr>
              <w:pStyle w:val="Betarp"/>
              <w:jc w:val="center"/>
              <w:rPr>
                <w:rFonts w:ascii="Times New Roman" w:hAnsi="Times New Roman" w:cs="Times New Roman"/>
                <w:sz w:val="24"/>
              </w:rPr>
            </w:pPr>
            <w:r w:rsidRPr="00386B00">
              <w:rPr>
                <w:rFonts w:ascii="Times New Roman" w:hAnsi="Times New Roman" w:cs="Times New Roman"/>
                <w:sz w:val="24"/>
              </w:rPr>
              <w:t>PUG</w:t>
            </w:r>
          </w:p>
        </w:tc>
        <w:tc>
          <w:tcPr>
            <w:tcW w:w="4419" w:type="dxa"/>
          </w:tcPr>
          <w:p w14:paraId="04C2C0E6" w14:textId="77777777" w:rsidR="000A17A1" w:rsidRPr="00386B00" w:rsidRDefault="000A17A1" w:rsidP="00D74DE1">
            <w:pPr>
              <w:pStyle w:val="Betarp"/>
              <w:rPr>
                <w:rFonts w:ascii="Times New Roman" w:eastAsia="Times New Roman" w:hAnsi="Times New Roman" w:cs="Times New Roman"/>
                <w:sz w:val="24"/>
              </w:rPr>
            </w:pPr>
            <w:r w:rsidRPr="0067447D">
              <w:rPr>
                <w:rFonts w:ascii="Times New Roman" w:eastAsia="Times New Roman" w:hAnsi="Times New Roman" w:cs="Times New Roman"/>
                <w:sz w:val="24"/>
              </w:rPr>
              <w:t>Tėvų susirinkimas „Rugsėjo takučiu į mokyklą ateinu“.</w:t>
            </w:r>
          </w:p>
        </w:tc>
        <w:tc>
          <w:tcPr>
            <w:tcW w:w="2693" w:type="dxa"/>
          </w:tcPr>
          <w:p w14:paraId="3E6EFDC3" w14:textId="77777777" w:rsidR="000A17A1" w:rsidRPr="00386B00" w:rsidRDefault="000A17A1" w:rsidP="00D74DE1">
            <w:pPr>
              <w:pStyle w:val="Betarp"/>
              <w:rPr>
                <w:rFonts w:ascii="Times New Roman" w:eastAsia="Times New Roman" w:hAnsi="Times New Roman" w:cs="Times New Roman"/>
                <w:sz w:val="24"/>
              </w:rPr>
            </w:pPr>
            <w:r w:rsidRPr="00386B00">
              <w:rPr>
                <w:rFonts w:ascii="Times New Roman" w:eastAsia="Times New Roman" w:hAnsi="Times New Roman" w:cs="Times New Roman"/>
                <w:sz w:val="24"/>
              </w:rPr>
              <w:t>Aldona Juknienė</w:t>
            </w:r>
          </w:p>
        </w:tc>
      </w:tr>
      <w:tr w:rsidR="000A17A1" w:rsidRPr="00386B00" w14:paraId="6D96F66C" w14:textId="77777777" w:rsidTr="00BC71B8">
        <w:trPr>
          <w:trHeight w:val="300"/>
        </w:trPr>
        <w:tc>
          <w:tcPr>
            <w:tcW w:w="1417" w:type="dxa"/>
            <w:vMerge/>
          </w:tcPr>
          <w:p w14:paraId="722B66D1" w14:textId="77777777" w:rsidR="000A17A1" w:rsidRPr="00386B00" w:rsidRDefault="000A17A1" w:rsidP="00D74DE1">
            <w:pPr>
              <w:pStyle w:val="Betarp"/>
              <w:jc w:val="center"/>
              <w:rPr>
                <w:rFonts w:ascii="Times New Roman" w:hAnsi="Times New Roman" w:cs="Times New Roman"/>
                <w:sz w:val="24"/>
              </w:rPr>
            </w:pPr>
          </w:p>
        </w:tc>
        <w:tc>
          <w:tcPr>
            <w:tcW w:w="1247" w:type="dxa"/>
          </w:tcPr>
          <w:p w14:paraId="06146574" w14:textId="77777777" w:rsidR="000A17A1" w:rsidRPr="00386B00" w:rsidRDefault="000A17A1" w:rsidP="00D74DE1">
            <w:pPr>
              <w:pStyle w:val="Betarp"/>
              <w:jc w:val="center"/>
              <w:rPr>
                <w:rFonts w:ascii="Times New Roman" w:hAnsi="Times New Roman" w:cs="Times New Roman"/>
                <w:sz w:val="24"/>
              </w:rPr>
            </w:pPr>
            <w:r w:rsidRPr="00386B00">
              <w:rPr>
                <w:rFonts w:ascii="Times New Roman" w:hAnsi="Times New Roman" w:cs="Times New Roman"/>
                <w:sz w:val="24"/>
              </w:rPr>
              <w:t>III kl.</w:t>
            </w:r>
          </w:p>
        </w:tc>
        <w:tc>
          <w:tcPr>
            <w:tcW w:w="4419" w:type="dxa"/>
          </w:tcPr>
          <w:p w14:paraId="5784BAA0" w14:textId="77777777" w:rsidR="000A17A1" w:rsidRPr="00151752" w:rsidRDefault="000A17A1" w:rsidP="00D74DE1">
            <w:pPr>
              <w:pStyle w:val="Betarp"/>
              <w:rPr>
                <w:rFonts w:ascii="Times New Roman" w:eastAsia="Times New Roman" w:hAnsi="Times New Roman" w:cs="Times New Roman"/>
                <w:color w:val="000000" w:themeColor="text1"/>
                <w:sz w:val="24"/>
              </w:rPr>
            </w:pPr>
            <w:r w:rsidRPr="00151752">
              <w:rPr>
                <w:rFonts w:ascii="Times New Roman" w:eastAsia="Times New Roman" w:hAnsi="Times New Roman" w:cs="Times New Roman"/>
                <w:sz w:val="24"/>
              </w:rPr>
              <w:t xml:space="preserve">Tėvų susirinkimas </w:t>
            </w:r>
            <w:r>
              <w:rPr>
                <w:rFonts w:ascii="Times New Roman" w:eastAsia="Times New Roman" w:hAnsi="Times New Roman" w:cs="Times New Roman"/>
                <w:sz w:val="24"/>
              </w:rPr>
              <w:t>„</w:t>
            </w:r>
            <w:r w:rsidRPr="00151752">
              <w:rPr>
                <w:rFonts w:ascii="Times New Roman" w:eastAsia="Times New Roman" w:hAnsi="Times New Roman" w:cs="Times New Roman"/>
                <w:sz w:val="24"/>
              </w:rPr>
              <w:t xml:space="preserve">Mokinių pasiekimai. </w:t>
            </w:r>
            <w:r w:rsidRPr="00151752">
              <w:rPr>
                <w:rFonts w:ascii="Times New Roman" w:eastAsia="Times New Roman" w:hAnsi="Times New Roman" w:cs="Times New Roman"/>
                <w:color w:val="000000" w:themeColor="text1"/>
                <w:sz w:val="24"/>
              </w:rPr>
              <w:t>PUPP rezultatai</w:t>
            </w:r>
            <w:r>
              <w:rPr>
                <w:rFonts w:ascii="Times New Roman" w:eastAsia="Times New Roman" w:hAnsi="Times New Roman" w:cs="Times New Roman"/>
                <w:color w:val="000000" w:themeColor="text1"/>
                <w:sz w:val="24"/>
              </w:rPr>
              <w:t>“.</w:t>
            </w:r>
          </w:p>
        </w:tc>
        <w:tc>
          <w:tcPr>
            <w:tcW w:w="2693" w:type="dxa"/>
          </w:tcPr>
          <w:p w14:paraId="19F881C4" w14:textId="77777777" w:rsidR="000A17A1" w:rsidRPr="00386B00" w:rsidRDefault="000A17A1" w:rsidP="00D74DE1">
            <w:pPr>
              <w:pStyle w:val="Betarp"/>
              <w:rPr>
                <w:rFonts w:ascii="Times New Roman" w:eastAsia="Times New Roman" w:hAnsi="Times New Roman" w:cs="Times New Roman"/>
                <w:sz w:val="24"/>
              </w:rPr>
            </w:pPr>
            <w:r>
              <w:rPr>
                <w:rFonts w:ascii="Times New Roman" w:eastAsia="Times New Roman" w:hAnsi="Times New Roman" w:cs="Times New Roman"/>
                <w:sz w:val="24"/>
              </w:rPr>
              <w:t>Vincas Žąsytis</w:t>
            </w:r>
          </w:p>
        </w:tc>
      </w:tr>
      <w:tr w:rsidR="000A17A1" w:rsidRPr="00386B00" w14:paraId="74FF5E23" w14:textId="77777777" w:rsidTr="00BC71B8">
        <w:trPr>
          <w:trHeight w:val="335"/>
        </w:trPr>
        <w:tc>
          <w:tcPr>
            <w:tcW w:w="1417" w:type="dxa"/>
            <w:vMerge w:val="restart"/>
          </w:tcPr>
          <w:p w14:paraId="53786C3E" w14:textId="77777777" w:rsidR="000A17A1" w:rsidRPr="00386B00" w:rsidRDefault="000A17A1" w:rsidP="00D74DE1">
            <w:pPr>
              <w:pStyle w:val="Betarp"/>
              <w:jc w:val="center"/>
              <w:rPr>
                <w:rFonts w:ascii="Times New Roman" w:hAnsi="Times New Roman" w:cs="Times New Roman"/>
                <w:sz w:val="24"/>
              </w:rPr>
            </w:pPr>
            <w:r w:rsidRPr="00386B00">
              <w:rPr>
                <w:rFonts w:ascii="Times New Roman" w:hAnsi="Times New Roman" w:cs="Times New Roman"/>
                <w:sz w:val="24"/>
              </w:rPr>
              <w:t>Spalis</w:t>
            </w:r>
          </w:p>
        </w:tc>
        <w:tc>
          <w:tcPr>
            <w:tcW w:w="1247" w:type="dxa"/>
          </w:tcPr>
          <w:p w14:paraId="4DDD6CA6" w14:textId="77777777" w:rsidR="000A17A1" w:rsidRPr="00386B00" w:rsidRDefault="000A17A1" w:rsidP="00D74DE1">
            <w:pPr>
              <w:pStyle w:val="Betarp"/>
              <w:jc w:val="center"/>
              <w:rPr>
                <w:rFonts w:ascii="Times New Roman" w:hAnsi="Times New Roman" w:cs="Times New Roman"/>
                <w:sz w:val="24"/>
              </w:rPr>
            </w:pPr>
            <w:r w:rsidRPr="00386B00">
              <w:rPr>
                <w:rFonts w:ascii="Times New Roman" w:hAnsi="Times New Roman" w:cs="Times New Roman"/>
                <w:sz w:val="24"/>
              </w:rPr>
              <w:t>IUG</w:t>
            </w:r>
          </w:p>
        </w:tc>
        <w:tc>
          <w:tcPr>
            <w:tcW w:w="4419" w:type="dxa"/>
            <w:tcBorders>
              <w:bottom w:val="single" w:sz="4" w:space="0" w:color="auto"/>
            </w:tcBorders>
          </w:tcPr>
          <w:p w14:paraId="429E0C3F" w14:textId="77777777" w:rsidR="000A17A1" w:rsidRPr="00386B00" w:rsidRDefault="000A17A1" w:rsidP="00D74DE1">
            <w:pPr>
              <w:pStyle w:val="Betarp"/>
              <w:rPr>
                <w:rFonts w:ascii="Times New Roman" w:hAnsi="Times New Roman" w:cs="Times New Roman"/>
                <w:sz w:val="24"/>
              </w:rPr>
            </w:pPr>
            <w:r w:rsidRPr="00386B00">
              <w:rPr>
                <w:rFonts w:ascii="Times New Roman" w:hAnsi="Times New Roman" w:cs="Times New Roman"/>
                <w:sz w:val="24"/>
              </w:rPr>
              <w:t xml:space="preserve">Tėvų susirinkimas ,,Naujokų adaptacija”.      </w:t>
            </w:r>
          </w:p>
        </w:tc>
        <w:tc>
          <w:tcPr>
            <w:tcW w:w="2693" w:type="dxa"/>
            <w:tcBorders>
              <w:bottom w:val="single" w:sz="4" w:space="0" w:color="auto"/>
            </w:tcBorders>
          </w:tcPr>
          <w:p w14:paraId="4448B4F6" w14:textId="3069EF6F" w:rsidR="000A17A1" w:rsidRPr="00386B00" w:rsidRDefault="000A17A1" w:rsidP="00D74DE1">
            <w:pPr>
              <w:pStyle w:val="Betarp"/>
              <w:rPr>
                <w:rFonts w:ascii="Times New Roman" w:eastAsia="Times New Roman" w:hAnsi="Times New Roman" w:cs="Times New Roman"/>
                <w:sz w:val="24"/>
              </w:rPr>
            </w:pPr>
            <w:r w:rsidRPr="00386B00">
              <w:rPr>
                <w:rFonts w:ascii="Times New Roman" w:eastAsia="Times New Roman" w:hAnsi="Times New Roman" w:cs="Times New Roman"/>
                <w:sz w:val="24"/>
              </w:rPr>
              <w:t>S</w:t>
            </w:r>
            <w:r>
              <w:rPr>
                <w:rFonts w:ascii="Times New Roman" w:eastAsia="Times New Roman" w:hAnsi="Times New Roman" w:cs="Times New Roman"/>
                <w:sz w:val="24"/>
              </w:rPr>
              <w:t>olveiga</w:t>
            </w:r>
            <w:r w:rsidRPr="00386B00">
              <w:rPr>
                <w:rFonts w:ascii="Times New Roman" w:eastAsia="Times New Roman" w:hAnsi="Times New Roman" w:cs="Times New Roman"/>
                <w:sz w:val="24"/>
              </w:rPr>
              <w:t xml:space="preserve"> Jakštienė</w:t>
            </w:r>
            <w:r w:rsidR="00453691">
              <w:rPr>
                <w:rFonts w:ascii="Times New Roman" w:eastAsia="Times New Roman" w:hAnsi="Times New Roman" w:cs="Times New Roman"/>
                <w:sz w:val="24"/>
              </w:rPr>
              <w:t>,</w:t>
            </w:r>
          </w:p>
          <w:p w14:paraId="345326AC" w14:textId="77777777" w:rsidR="000A17A1" w:rsidRPr="00386B00" w:rsidRDefault="000A17A1" w:rsidP="00D74DE1">
            <w:pPr>
              <w:pStyle w:val="Betarp"/>
              <w:rPr>
                <w:rFonts w:ascii="Times New Roman" w:eastAsia="Times New Roman" w:hAnsi="Times New Roman" w:cs="Times New Roman"/>
                <w:sz w:val="24"/>
              </w:rPr>
            </w:pPr>
            <w:r w:rsidRPr="00386B00">
              <w:rPr>
                <w:rFonts w:ascii="Times New Roman" w:eastAsia="Times New Roman" w:hAnsi="Times New Roman" w:cs="Times New Roman"/>
                <w:sz w:val="24"/>
              </w:rPr>
              <w:t>A</w:t>
            </w:r>
            <w:r>
              <w:rPr>
                <w:rFonts w:ascii="Times New Roman" w:eastAsia="Times New Roman" w:hAnsi="Times New Roman" w:cs="Times New Roman"/>
                <w:sz w:val="24"/>
              </w:rPr>
              <w:t>udra</w:t>
            </w:r>
            <w:r w:rsidRPr="00386B00">
              <w:rPr>
                <w:rFonts w:ascii="Times New Roman" w:eastAsia="Times New Roman" w:hAnsi="Times New Roman" w:cs="Times New Roman"/>
                <w:sz w:val="24"/>
              </w:rPr>
              <w:t xml:space="preserve"> Vaičekauskienė</w:t>
            </w:r>
          </w:p>
        </w:tc>
      </w:tr>
      <w:tr w:rsidR="000A17A1" w:rsidRPr="00386B00" w14:paraId="42943875" w14:textId="77777777" w:rsidTr="00BC71B8">
        <w:trPr>
          <w:trHeight w:val="335"/>
        </w:trPr>
        <w:tc>
          <w:tcPr>
            <w:tcW w:w="1417" w:type="dxa"/>
            <w:vMerge/>
          </w:tcPr>
          <w:p w14:paraId="03CB53C3" w14:textId="77777777" w:rsidR="000A17A1" w:rsidRPr="00386B00" w:rsidRDefault="000A17A1" w:rsidP="00D74DE1">
            <w:pPr>
              <w:pStyle w:val="Betarp"/>
              <w:jc w:val="center"/>
              <w:rPr>
                <w:rFonts w:ascii="Times New Roman" w:hAnsi="Times New Roman" w:cs="Times New Roman"/>
                <w:sz w:val="24"/>
              </w:rPr>
            </w:pPr>
          </w:p>
        </w:tc>
        <w:tc>
          <w:tcPr>
            <w:tcW w:w="1247" w:type="dxa"/>
          </w:tcPr>
          <w:p w14:paraId="2A591ACF" w14:textId="77777777" w:rsidR="000A17A1" w:rsidRPr="00386B00" w:rsidRDefault="000A17A1" w:rsidP="00D74DE1">
            <w:pPr>
              <w:pStyle w:val="Betarp"/>
              <w:jc w:val="center"/>
              <w:rPr>
                <w:rFonts w:ascii="Times New Roman" w:hAnsi="Times New Roman" w:cs="Times New Roman"/>
                <w:sz w:val="24"/>
              </w:rPr>
            </w:pPr>
            <w:r w:rsidRPr="00386B00">
              <w:rPr>
                <w:rFonts w:ascii="Times New Roman" w:hAnsi="Times New Roman" w:cs="Times New Roman"/>
                <w:sz w:val="24"/>
              </w:rPr>
              <w:t>1</w:t>
            </w:r>
          </w:p>
        </w:tc>
        <w:tc>
          <w:tcPr>
            <w:tcW w:w="4419" w:type="dxa"/>
            <w:tcBorders>
              <w:bottom w:val="single" w:sz="4" w:space="0" w:color="auto"/>
            </w:tcBorders>
          </w:tcPr>
          <w:p w14:paraId="37664F2A" w14:textId="77777777" w:rsidR="000A17A1" w:rsidRPr="00386B00" w:rsidRDefault="000A17A1" w:rsidP="00D74DE1">
            <w:pPr>
              <w:pStyle w:val="Betarp"/>
              <w:rPr>
                <w:rFonts w:ascii="Times New Roman" w:hAnsi="Times New Roman" w:cs="Times New Roman"/>
                <w:sz w:val="24"/>
              </w:rPr>
            </w:pPr>
            <w:r>
              <w:rPr>
                <w:rFonts w:ascii="Times New Roman" w:hAnsi="Times New Roman" w:cs="Times New Roman"/>
                <w:sz w:val="24"/>
              </w:rPr>
              <w:t>T</w:t>
            </w:r>
            <w:r w:rsidRPr="00386B00">
              <w:rPr>
                <w:rFonts w:ascii="Times New Roman" w:hAnsi="Times New Roman" w:cs="Times New Roman"/>
                <w:sz w:val="24"/>
              </w:rPr>
              <w:t xml:space="preserve">ėvų susirinkimas </w:t>
            </w:r>
            <w:r>
              <w:rPr>
                <w:rFonts w:ascii="Times New Roman" w:hAnsi="Times New Roman" w:cs="Times New Roman"/>
                <w:sz w:val="24"/>
              </w:rPr>
              <w:t>„</w:t>
            </w:r>
            <w:r w:rsidRPr="00386B00">
              <w:rPr>
                <w:rFonts w:ascii="Times New Roman" w:hAnsi="Times New Roman" w:cs="Times New Roman"/>
                <w:sz w:val="24"/>
              </w:rPr>
              <w:t>Pirmokų branda</w:t>
            </w:r>
            <w:r>
              <w:rPr>
                <w:rFonts w:ascii="Times New Roman" w:hAnsi="Times New Roman" w:cs="Times New Roman"/>
                <w:sz w:val="24"/>
              </w:rPr>
              <w:t>“.</w:t>
            </w:r>
          </w:p>
        </w:tc>
        <w:tc>
          <w:tcPr>
            <w:tcW w:w="2693" w:type="dxa"/>
            <w:tcBorders>
              <w:bottom w:val="single" w:sz="4" w:space="0" w:color="auto"/>
            </w:tcBorders>
          </w:tcPr>
          <w:p w14:paraId="6AF7E189" w14:textId="77777777" w:rsidR="000A17A1" w:rsidRPr="00386B00" w:rsidRDefault="000A17A1" w:rsidP="00D74DE1">
            <w:pPr>
              <w:pStyle w:val="Betarp"/>
              <w:rPr>
                <w:rFonts w:ascii="Times New Roman" w:eastAsia="Times New Roman" w:hAnsi="Times New Roman" w:cs="Times New Roman"/>
                <w:sz w:val="24"/>
              </w:rPr>
            </w:pPr>
            <w:r w:rsidRPr="00386B00">
              <w:rPr>
                <w:rFonts w:ascii="Times New Roman" w:eastAsia="Times New Roman" w:hAnsi="Times New Roman" w:cs="Times New Roman"/>
                <w:sz w:val="24"/>
              </w:rPr>
              <w:t>Asta Merkelienė</w:t>
            </w:r>
          </w:p>
        </w:tc>
      </w:tr>
      <w:tr w:rsidR="000A17A1" w:rsidRPr="00386B00" w14:paraId="42D1E605" w14:textId="77777777" w:rsidTr="00BC71B8">
        <w:trPr>
          <w:trHeight w:val="335"/>
        </w:trPr>
        <w:tc>
          <w:tcPr>
            <w:tcW w:w="1417" w:type="dxa"/>
            <w:vMerge/>
          </w:tcPr>
          <w:p w14:paraId="4B46CBBA" w14:textId="77777777" w:rsidR="000A17A1" w:rsidRPr="00386B00" w:rsidRDefault="000A17A1" w:rsidP="00D74DE1">
            <w:pPr>
              <w:pStyle w:val="Betarp"/>
              <w:jc w:val="center"/>
              <w:rPr>
                <w:rFonts w:ascii="Times New Roman" w:hAnsi="Times New Roman" w:cs="Times New Roman"/>
                <w:sz w:val="24"/>
              </w:rPr>
            </w:pPr>
          </w:p>
        </w:tc>
        <w:tc>
          <w:tcPr>
            <w:tcW w:w="1247" w:type="dxa"/>
          </w:tcPr>
          <w:p w14:paraId="760275A2" w14:textId="77777777" w:rsidR="000A17A1" w:rsidRPr="00386B00" w:rsidRDefault="000A17A1" w:rsidP="00D74DE1">
            <w:pPr>
              <w:pStyle w:val="Betarp"/>
              <w:jc w:val="center"/>
              <w:rPr>
                <w:rFonts w:ascii="Times New Roman" w:hAnsi="Times New Roman" w:cs="Times New Roman"/>
                <w:sz w:val="24"/>
              </w:rPr>
            </w:pPr>
            <w:r w:rsidRPr="00386B00">
              <w:rPr>
                <w:rFonts w:ascii="Times New Roman" w:hAnsi="Times New Roman" w:cs="Times New Roman"/>
                <w:sz w:val="24"/>
              </w:rPr>
              <w:t>2</w:t>
            </w:r>
          </w:p>
        </w:tc>
        <w:tc>
          <w:tcPr>
            <w:tcW w:w="4419" w:type="dxa"/>
            <w:tcBorders>
              <w:bottom w:val="single" w:sz="4" w:space="0" w:color="auto"/>
            </w:tcBorders>
          </w:tcPr>
          <w:p w14:paraId="5767CA9A" w14:textId="77777777" w:rsidR="000A17A1" w:rsidRPr="00386B00" w:rsidRDefault="000A17A1" w:rsidP="00D74DE1">
            <w:pPr>
              <w:pStyle w:val="Betarp"/>
              <w:rPr>
                <w:rFonts w:ascii="Times New Roman" w:hAnsi="Times New Roman" w:cs="Times New Roman"/>
                <w:sz w:val="24"/>
              </w:rPr>
            </w:pPr>
            <w:r>
              <w:rPr>
                <w:rFonts w:ascii="Times New Roman" w:hAnsi="Times New Roman" w:cs="Times New Roman"/>
                <w:sz w:val="24"/>
              </w:rPr>
              <w:t>T</w:t>
            </w:r>
            <w:r w:rsidRPr="00386B00">
              <w:rPr>
                <w:rFonts w:ascii="Times New Roman" w:hAnsi="Times New Roman" w:cs="Times New Roman"/>
                <w:sz w:val="24"/>
              </w:rPr>
              <w:t xml:space="preserve">ėvų susirinkimas ,,Atsakingas tėvų požiūris į </w:t>
            </w:r>
            <w:r>
              <w:rPr>
                <w:rFonts w:ascii="Times New Roman" w:hAnsi="Times New Roman" w:cs="Times New Roman"/>
                <w:sz w:val="24"/>
              </w:rPr>
              <w:t xml:space="preserve">vaiko </w:t>
            </w:r>
            <w:r w:rsidRPr="00386B00">
              <w:rPr>
                <w:rFonts w:ascii="Times New Roman" w:hAnsi="Times New Roman" w:cs="Times New Roman"/>
                <w:sz w:val="24"/>
              </w:rPr>
              <w:t>mokymąsi”</w:t>
            </w:r>
            <w:r>
              <w:rPr>
                <w:rFonts w:ascii="Times New Roman" w:hAnsi="Times New Roman" w:cs="Times New Roman"/>
                <w:sz w:val="24"/>
              </w:rPr>
              <w:t>.</w:t>
            </w:r>
          </w:p>
        </w:tc>
        <w:tc>
          <w:tcPr>
            <w:tcW w:w="2693" w:type="dxa"/>
            <w:tcBorders>
              <w:bottom w:val="single" w:sz="4" w:space="0" w:color="auto"/>
            </w:tcBorders>
          </w:tcPr>
          <w:p w14:paraId="43D44E70" w14:textId="77777777" w:rsidR="000A17A1" w:rsidRPr="00386B00" w:rsidRDefault="000A17A1" w:rsidP="00D74DE1">
            <w:pPr>
              <w:pStyle w:val="Betarp"/>
              <w:rPr>
                <w:rFonts w:ascii="Times New Roman" w:eastAsia="Times New Roman" w:hAnsi="Times New Roman" w:cs="Times New Roman"/>
                <w:sz w:val="24"/>
              </w:rPr>
            </w:pPr>
            <w:r w:rsidRPr="00386B00">
              <w:rPr>
                <w:rFonts w:ascii="Times New Roman" w:eastAsia="Times New Roman" w:hAnsi="Times New Roman" w:cs="Times New Roman"/>
                <w:sz w:val="24"/>
              </w:rPr>
              <w:t>Danguolė Jonelienė</w:t>
            </w:r>
          </w:p>
        </w:tc>
      </w:tr>
      <w:tr w:rsidR="000A17A1" w:rsidRPr="00386B00" w14:paraId="445C7FF7" w14:textId="77777777" w:rsidTr="00BC71B8">
        <w:trPr>
          <w:trHeight w:val="335"/>
        </w:trPr>
        <w:tc>
          <w:tcPr>
            <w:tcW w:w="1417" w:type="dxa"/>
            <w:vMerge/>
          </w:tcPr>
          <w:p w14:paraId="097224A9" w14:textId="77777777" w:rsidR="000A17A1" w:rsidRPr="00386B00" w:rsidRDefault="000A17A1" w:rsidP="00D74DE1">
            <w:pPr>
              <w:pStyle w:val="Betarp"/>
              <w:jc w:val="center"/>
              <w:rPr>
                <w:rFonts w:ascii="Times New Roman" w:hAnsi="Times New Roman" w:cs="Times New Roman"/>
                <w:sz w:val="24"/>
              </w:rPr>
            </w:pPr>
          </w:p>
        </w:tc>
        <w:tc>
          <w:tcPr>
            <w:tcW w:w="1247" w:type="dxa"/>
          </w:tcPr>
          <w:p w14:paraId="7AF52EDF" w14:textId="77777777" w:rsidR="000A17A1" w:rsidRPr="00386B00" w:rsidRDefault="000A17A1" w:rsidP="00D74DE1">
            <w:pPr>
              <w:pStyle w:val="Betarp"/>
              <w:jc w:val="center"/>
              <w:rPr>
                <w:rFonts w:ascii="Times New Roman" w:hAnsi="Times New Roman" w:cs="Times New Roman"/>
                <w:sz w:val="24"/>
              </w:rPr>
            </w:pPr>
            <w:r w:rsidRPr="00386B00">
              <w:rPr>
                <w:rFonts w:ascii="Times New Roman" w:hAnsi="Times New Roman" w:cs="Times New Roman"/>
                <w:sz w:val="24"/>
              </w:rPr>
              <w:t xml:space="preserve">3 </w:t>
            </w:r>
          </w:p>
        </w:tc>
        <w:tc>
          <w:tcPr>
            <w:tcW w:w="4419" w:type="dxa"/>
            <w:tcBorders>
              <w:bottom w:val="single" w:sz="4" w:space="0" w:color="auto"/>
            </w:tcBorders>
          </w:tcPr>
          <w:p w14:paraId="2B142C28" w14:textId="77777777" w:rsidR="000A17A1" w:rsidRPr="00386B00" w:rsidRDefault="000A17A1" w:rsidP="00D74DE1">
            <w:pPr>
              <w:pStyle w:val="Betarp"/>
              <w:rPr>
                <w:rFonts w:ascii="Times New Roman" w:hAnsi="Times New Roman" w:cs="Times New Roman"/>
                <w:sz w:val="24"/>
              </w:rPr>
            </w:pPr>
            <w:r w:rsidRPr="000310EF">
              <w:rPr>
                <w:rFonts w:ascii="Times New Roman" w:eastAsia="Times New Roman" w:hAnsi="Times New Roman" w:cs="Times New Roman"/>
                <w:color w:val="222222"/>
                <w:sz w:val="24"/>
              </w:rPr>
              <w:t>Trišaliai susitikimai: mokinys</w:t>
            </w:r>
            <w:r>
              <w:rPr>
                <w:rFonts w:ascii="Times New Roman" w:eastAsia="Times New Roman" w:hAnsi="Times New Roman" w:cs="Times New Roman"/>
                <w:color w:val="222222"/>
                <w:sz w:val="24"/>
              </w:rPr>
              <w:t xml:space="preserve"> – </w:t>
            </w:r>
            <w:r w:rsidRPr="000310EF">
              <w:rPr>
                <w:rFonts w:ascii="Times New Roman" w:eastAsia="Times New Roman" w:hAnsi="Times New Roman" w:cs="Times New Roman"/>
                <w:color w:val="222222"/>
                <w:sz w:val="24"/>
              </w:rPr>
              <w:t>mokytojas</w:t>
            </w:r>
            <w:r>
              <w:rPr>
                <w:rFonts w:ascii="Times New Roman" w:eastAsia="Times New Roman" w:hAnsi="Times New Roman" w:cs="Times New Roman"/>
                <w:color w:val="222222"/>
                <w:sz w:val="24"/>
              </w:rPr>
              <w:t xml:space="preserve"> – </w:t>
            </w:r>
            <w:r w:rsidRPr="000310EF">
              <w:rPr>
                <w:rFonts w:ascii="Times New Roman" w:eastAsia="Times New Roman" w:hAnsi="Times New Roman" w:cs="Times New Roman"/>
                <w:color w:val="222222"/>
                <w:sz w:val="24"/>
              </w:rPr>
              <w:t>tėvai.</w:t>
            </w:r>
          </w:p>
        </w:tc>
        <w:tc>
          <w:tcPr>
            <w:tcW w:w="2693" w:type="dxa"/>
            <w:tcBorders>
              <w:bottom w:val="single" w:sz="4" w:space="0" w:color="auto"/>
            </w:tcBorders>
          </w:tcPr>
          <w:p w14:paraId="3FEEB9D9" w14:textId="77777777" w:rsidR="000A17A1" w:rsidRPr="00386B00" w:rsidRDefault="000A17A1" w:rsidP="00D74DE1">
            <w:pPr>
              <w:pStyle w:val="Betarp"/>
              <w:rPr>
                <w:rFonts w:ascii="Times New Roman" w:eastAsia="Times New Roman" w:hAnsi="Times New Roman" w:cs="Times New Roman"/>
                <w:sz w:val="24"/>
              </w:rPr>
            </w:pPr>
            <w:r w:rsidRPr="00386B00">
              <w:rPr>
                <w:rFonts w:ascii="Times New Roman" w:eastAsia="Times New Roman" w:hAnsi="Times New Roman" w:cs="Times New Roman"/>
                <w:sz w:val="24"/>
              </w:rPr>
              <w:t>Renata Jonuškienė</w:t>
            </w:r>
          </w:p>
        </w:tc>
      </w:tr>
      <w:tr w:rsidR="000A17A1" w:rsidRPr="00386B00" w14:paraId="4D5C3ED8" w14:textId="77777777" w:rsidTr="00BC71B8">
        <w:trPr>
          <w:trHeight w:val="335"/>
        </w:trPr>
        <w:tc>
          <w:tcPr>
            <w:tcW w:w="1417" w:type="dxa"/>
            <w:vMerge/>
          </w:tcPr>
          <w:p w14:paraId="2BA6012C" w14:textId="77777777" w:rsidR="000A17A1" w:rsidRPr="00386B00" w:rsidRDefault="000A17A1" w:rsidP="00D74DE1">
            <w:pPr>
              <w:pStyle w:val="Betarp"/>
              <w:jc w:val="center"/>
              <w:rPr>
                <w:rFonts w:ascii="Times New Roman" w:hAnsi="Times New Roman" w:cs="Times New Roman"/>
                <w:sz w:val="24"/>
              </w:rPr>
            </w:pPr>
          </w:p>
        </w:tc>
        <w:tc>
          <w:tcPr>
            <w:tcW w:w="1247" w:type="dxa"/>
          </w:tcPr>
          <w:p w14:paraId="1A87B1AE" w14:textId="77777777" w:rsidR="000A17A1" w:rsidRPr="00386B00" w:rsidRDefault="000A17A1" w:rsidP="00D74DE1">
            <w:pPr>
              <w:pStyle w:val="Betarp"/>
              <w:jc w:val="center"/>
              <w:rPr>
                <w:rFonts w:ascii="Times New Roman" w:hAnsi="Times New Roman" w:cs="Times New Roman"/>
                <w:sz w:val="24"/>
              </w:rPr>
            </w:pPr>
            <w:r w:rsidRPr="00386B00">
              <w:rPr>
                <w:rFonts w:ascii="Times New Roman" w:hAnsi="Times New Roman" w:cs="Times New Roman"/>
                <w:sz w:val="24"/>
              </w:rPr>
              <w:t xml:space="preserve">4 </w:t>
            </w:r>
          </w:p>
        </w:tc>
        <w:tc>
          <w:tcPr>
            <w:tcW w:w="4419" w:type="dxa"/>
            <w:tcBorders>
              <w:bottom w:val="single" w:sz="4" w:space="0" w:color="auto"/>
            </w:tcBorders>
          </w:tcPr>
          <w:p w14:paraId="62B818A1" w14:textId="77777777" w:rsidR="000A17A1" w:rsidRPr="00386B00" w:rsidRDefault="000A17A1" w:rsidP="00D74DE1">
            <w:pPr>
              <w:pStyle w:val="Betarp"/>
              <w:rPr>
                <w:rFonts w:ascii="Times New Roman" w:hAnsi="Times New Roman" w:cs="Times New Roman"/>
                <w:sz w:val="24"/>
              </w:rPr>
            </w:pPr>
            <w:r>
              <w:rPr>
                <w:rFonts w:ascii="Times New Roman" w:hAnsi="Times New Roman" w:cs="Times New Roman"/>
                <w:sz w:val="24"/>
              </w:rPr>
              <w:t>T</w:t>
            </w:r>
            <w:r w:rsidRPr="00386B00">
              <w:rPr>
                <w:rFonts w:ascii="Times New Roman" w:hAnsi="Times New Roman" w:cs="Times New Roman"/>
                <w:sz w:val="24"/>
              </w:rPr>
              <w:t xml:space="preserve">ėvų susirinkimas </w:t>
            </w:r>
            <w:r>
              <w:rPr>
                <w:rFonts w:ascii="Times New Roman" w:hAnsi="Times New Roman" w:cs="Times New Roman"/>
                <w:sz w:val="24"/>
              </w:rPr>
              <w:t>„</w:t>
            </w:r>
            <w:r w:rsidRPr="00386B00">
              <w:rPr>
                <w:rFonts w:ascii="Times New Roman" w:hAnsi="Times New Roman" w:cs="Times New Roman"/>
                <w:sz w:val="24"/>
              </w:rPr>
              <w:t>Mokinio pasiekimai, pažanga ir pokyčiai”</w:t>
            </w:r>
            <w:r>
              <w:rPr>
                <w:rFonts w:ascii="Times New Roman" w:hAnsi="Times New Roman" w:cs="Times New Roman"/>
                <w:sz w:val="24"/>
              </w:rPr>
              <w:t>.</w:t>
            </w:r>
          </w:p>
        </w:tc>
        <w:tc>
          <w:tcPr>
            <w:tcW w:w="2693" w:type="dxa"/>
            <w:tcBorders>
              <w:bottom w:val="single" w:sz="4" w:space="0" w:color="auto"/>
            </w:tcBorders>
          </w:tcPr>
          <w:p w14:paraId="4B95D013" w14:textId="77777777" w:rsidR="000A17A1" w:rsidRPr="00386B00" w:rsidRDefault="000A17A1" w:rsidP="00D74DE1">
            <w:pPr>
              <w:pStyle w:val="Betarp"/>
              <w:rPr>
                <w:rFonts w:ascii="Times New Roman" w:eastAsia="Times New Roman" w:hAnsi="Times New Roman" w:cs="Times New Roman"/>
                <w:sz w:val="24"/>
              </w:rPr>
            </w:pPr>
            <w:r w:rsidRPr="00386B00">
              <w:rPr>
                <w:rFonts w:ascii="Times New Roman" w:eastAsia="Times New Roman" w:hAnsi="Times New Roman" w:cs="Times New Roman"/>
                <w:sz w:val="24"/>
              </w:rPr>
              <w:t>Irena Šeperienė</w:t>
            </w:r>
          </w:p>
        </w:tc>
      </w:tr>
      <w:tr w:rsidR="000A17A1" w:rsidRPr="00386B00" w14:paraId="2327AFC5" w14:textId="77777777" w:rsidTr="00BC71B8">
        <w:trPr>
          <w:trHeight w:val="335"/>
        </w:trPr>
        <w:tc>
          <w:tcPr>
            <w:tcW w:w="1417" w:type="dxa"/>
            <w:vMerge/>
          </w:tcPr>
          <w:p w14:paraId="66E3CB6B" w14:textId="77777777" w:rsidR="000A17A1" w:rsidRPr="00386B00" w:rsidRDefault="000A17A1" w:rsidP="00D74DE1">
            <w:pPr>
              <w:pStyle w:val="Betarp"/>
              <w:jc w:val="center"/>
              <w:rPr>
                <w:rFonts w:ascii="Times New Roman" w:hAnsi="Times New Roman" w:cs="Times New Roman"/>
                <w:sz w:val="24"/>
              </w:rPr>
            </w:pPr>
          </w:p>
        </w:tc>
        <w:tc>
          <w:tcPr>
            <w:tcW w:w="1247" w:type="dxa"/>
          </w:tcPr>
          <w:p w14:paraId="4BFFB7BD" w14:textId="77777777" w:rsidR="000A17A1" w:rsidRPr="00386B00" w:rsidRDefault="000A17A1" w:rsidP="00D74DE1">
            <w:pPr>
              <w:pStyle w:val="Betarp"/>
              <w:jc w:val="center"/>
              <w:rPr>
                <w:rFonts w:ascii="Times New Roman" w:hAnsi="Times New Roman" w:cs="Times New Roman"/>
                <w:sz w:val="24"/>
              </w:rPr>
            </w:pPr>
            <w:r w:rsidRPr="00386B00">
              <w:rPr>
                <w:rFonts w:ascii="Times New Roman" w:hAnsi="Times New Roman" w:cs="Times New Roman"/>
                <w:sz w:val="24"/>
              </w:rPr>
              <w:t xml:space="preserve">II </w:t>
            </w:r>
          </w:p>
        </w:tc>
        <w:tc>
          <w:tcPr>
            <w:tcW w:w="4419" w:type="dxa"/>
            <w:tcBorders>
              <w:bottom w:val="single" w:sz="4" w:space="0" w:color="auto"/>
            </w:tcBorders>
          </w:tcPr>
          <w:p w14:paraId="2C38AEC5" w14:textId="36022E38" w:rsidR="000A17A1" w:rsidRPr="00386B00" w:rsidRDefault="000A17A1" w:rsidP="00D74DE1">
            <w:pPr>
              <w:pStyle w:val="Betarp"/>
              <w:rPr>
                <w:rFonts w:ascii="Times New Roman" w:hAnsi="Times New Roman" w:cs="Times New Roman"/>
                <w:sz w:val="24"/>
              </w:rPr>
            </w:pPr>
            <w:r>
              <w:rPr>
                <w:rFonts w:ascii="Times New Roman" w:hAnsi="Times New Roman" w:cs="Times New Roman"/>
                <w:sz w:val="24"/>
              </w:rPr>
              <w:t>T</w:t>
            </w:r>
            <w:r w:rsidRPr="00386B00">
              <w:rPr>
                <w:rFonts w:ascii="Times New Roman" w:hAnsi="Times New Roman" w:cs="Times New Roman"/>
                <w:sz w:val="24"/>
              </w:rPr>
              <w:t xml:space="preserve">ėvų susirinkimas </w:t>
            </w:r>
            <w:r>
              <w:rPr>
                <w:rFonts w:ascii="Times New Roman" w:hAnsi="Times New Roman" w:cs="Times New Roman"/>
                <w:sz w:val="24"/>
              </w:rPr>
              <w:t>„</w:t>
            </w:r>
            <w:r w:rsidRPr="00386B00">
              <w:rPr>
                <w:rFonts w:ascii="Times New Roman" w:hAnsi="Times New Roman" w:cs="Times New Roman"/>
                <w:sz w:val="24"/>
              </w:rPr>
              <w:t>Mokinių pasiekimai</w:t>
            </w:r>
            <w:r>
              <w:rPr>
                <w:rFonts w:ascii="Times New Roman" w:hAnsi="Times New Roman" w:cs="Times New Roman"/>
                <w:sz w:val="24"/>
              </w:rPr>
              <w:t xml:space="preserve">. Supažindinimas su </w:t>
            </w:r>
            <w:r w:rsidRPr="00386B00">
              <w:rPr>
                <w:rFonts w:ascii="Times New Roman" w:hAnsi="Times New Roman" w:cs="Times New Roman"/>
                <w:sz w:val="24"/>
              </w:rPr>
              <w:t>PUPP tvarkos apraš</w:t>
            </w:r>
            <w:r>
              <w:rPr>
                <w:rFonts w:ascii="Times New Roman" w:hAnsi="Times New Roman" w:cs="Times New Roman"/>
                <w:sz w:val="24"/>
              </w:rPr>
              <w:t>u</w:t>
            </w:r>
            <w:r w:rsidRPr="00386B00">
              <w:rPr>
                <w:rFonts w:ascii="Times New Roman" w:hAnsi="Times New Roman" w:cs="Times New Roman"/>
                <w:sz w:val="24"/>
              </w:rPr>
              <w:t>”</w:t>
            </w:r>
            <w:r w:rsidR="00453691">
              <w:rPr>
                <w:rFonts w:ascii="Times New Roman" w:hAnsi="Times New Roman" w:cs="Times New Roman"/>
                <w:sz w:val="24"/>
              </w:rPr>
              <w:t>.</w:t>
            </w:r>
          </w:p>
        </w:tc>
        <w:tc>
          <w:tcPr>
            <w:tcW w:w="2693" w:type="dxa"/>
            <w:tcBorders>
              <w:bottom w:val="single" w:sz="4" w:space="0" w:color="auto"/>
            </w:tcBorders>
          </w:tcPr>
          <w:p w14:paraId="15957EA1" w14:textId="77777777" w:rsidR="000A17A1" w:rsidRPr="00386B00" w:rsidRDefault="000A17A1" w:rsidP="00D74DE1">
            <w:pPr>
              <w:pStyle w:val="Betarp"/>
              <w:rPr>
                <w:rFonts w:ascii="Times New Roman" w:eastAsia="Times New Roman" w:hAnsi="Times New Roman" w:cs="Times New Roman"/>
                <w:sz w:val="24"/>
              </w:rPr>
            </w:pPr>
            <w:r w:rsidRPr="00386B00">
              <w:rPr>
                <w:rFonts w:ascii="Times New Roman" w:eastAsia="Times New Roman" w:hAnsi="Times New Roman" w:cs="Times New Roman"/>
                <w:sz w:val="24"/>
              </w:rPr>
              <w:t>Birutė Čėsnienė</w:t>
            </w:r>
          </w:p>
        </w:tc>
      </w:tr>
      <w:tr w:rsidR="000A17A1" w:rsidRPr="00386B00" w14:paraId="01B32E51" w14:textId="77777777" w:rsidTr="00BC71B8">
        <w:trPr>
          <w:trHeight w:val="335"/>
        </w:trPr>
        <w:tc>
          <w:tcPr>
            <w:tcW w:w="1417" w:type="dxa"/>
            <w:vMerge/>
          </w:tcPr>
          <w:p w14:paraId="448EE4C5" w14:textId="77777777" w:rsidR="000A17A1" w:rsidRPr="00386B00" w:rsidRDefault="000A17A1" w:rsidP="00D74DE1">
            <w:pPr>
              <w:pStyle w:val="Betarp"/>
              <w:jc w:val="center"/>
              <w:rPr>
                <w:rFonts w:ascii="Times New Roman" w:hAnsi="Times New Roman" w:cs="Times New Roman"/>
                <w:sz w:val="24"/>
              </w:rPr>
            </w:pPr>
          </w:p>
        </w:tc>
        <w:tc>
          <w:tcPr>
            <w:tcW w:w="1247" w:type="dxa"/>
          </w:tcPr>
          <w:p w14:paraId="38EB28FE" w14:textId="77777777" w:rsidR="000A17A1" w:rsidRPr="00386B00" w:rsidRDefault="000A17A1" w:rsidP="00D74DE1">
            <w:pPr>
              <w:pStyle w:val="Betarp"/>
              <w:jc w:val="center"/>
              <w:rPr>
                <w:rFonts w:ascii="Times New Roman" w:hAnsi="Times New Roman" w:cs="Times New Roman"/>
                <w:sz w:val="24"/>
              </w:rPr>
            </w:pPr>
            <w:r w:rsidRPr="00386B00">
              <w:rPr>
                <w:rFonts w:ascii="Times New Roman" w:hAnsi="Times New Roman" w:cs="Times New Roman"/>
                <w:sz w:val="24"/>
              </w:rPr>
              <w:t xml:space="preserve">III </w:t>
            </w:r>
          </w:p>
        </w:tc>
        <w:tc>
          <w:tcPr>
            <w:tcW w:w="4419" w:type="dxa"/>
            <w:tcBorders>
              <w:bottom w:val="single" w:sz="4" w:space="0" w:color="auto"/>
            </w:tcBorders>
          </w:tcPr>
          <w:p w14:paraId="3090606E" w14:textId="77777777" w:rsidR="000A17A1" w:rsidRPr="00674602" w:rsidRDefault="000A17A1" w:rsidP="00D74DE1">
            <w:pPr>
              <w:pStyle w:val="Betarp"/>
              <w:rPr>
                <w:rFonts w:ascii="Times New Roman" w:hAnsi="Times New Roman" w:cs="Times New Roman"/>
                <w:sz w:val="24"/>
              </w:rPr>
            </w:pPr>
            <w:r w:rsidRPr="00674602">
              <w:rPr>
                <w:rFonts w:ascii="Times New Roman" w:eastAsia="Times New Roman" w:hAnsi="Times New Roman" w:cs="Times New Roman"/>
                <w:color w:val="222222"/>
                <w:sz w:val="24"/>
              </w:rPr>
              <w:t>Trišaliai/ keturšaliai susitikimai: mokinys – mokytojas – klasės vadovas</w:t>
            </w:r>
            <w:r>
              <w:rPr>
                <w:rFonts w:ascii="Times New Roman" w:eastAsia="Times New Roman" w:hAnsi="Times New Roman" w:cs="Times New Roman"/>
                <w:color w:val="222222"/>
                <w:sz w:val="24"/>
              </w:rPr>
              <w:t xml:space="preserve"> – </w:t>
            </w:r>
            <w:r w:rsidRPr="00674602">
              <w:rPr>
                <w:rFonts w:ascii="Times New Roman" w:eastAsia="Times New Roman" w:hAnsi="Times New Roman" w:cs="Times New Roman"/>
                <w:color w:val="222222"/>
                <w:sz w:val="24"/>
              </w:rPr>
              <w:t>tėvai.</w:t>
            </w:r>
          </w:p>
        </w:tc>
        <w:tc>
          <w:tcPr>
            <w:tcW w:w="2693" w:type="dxa"/>
            <w:tcBorders>
              <w:bottom w:val="single" w:sz="4" w:space="0" w:color="auto"/>
            </w:tcBorders>
          </w:tcPr>
          <w:p w14:paraId="2DD032BB" w14:textId="77777777" w:rsidR="000A17A1" w:rsidRPr="00386B00" w:rsidRDefault="000A17A1" w:rsidP="00D74DE1">
            <w:pPr>
              <w:pStyle w:val="Betarp"/>
              <w:rPr>
                <w:rFonts w:ascii="Times New Roman" w:eastAsia="Times New Roman" w:hAnsi="Times New Roman" w:cs="Times New Roman"/>
                <w:sz w:val="24"/>
              </w:rPr>
            </w:pPr>
            <w:r w:rsidRPr="00386B00">
              <w:rPr>
                <w:rFonts w:ascii="Times New Roman" w:eastAsia="Times New Roman" w:hAnsi="Times New Roman" w:cs="Times New Roman"/>
                <w:sz w:val="24"/>
              </w:rPr>
              <w:t>Vincas Žąsytis</w:t>
            </w:r>
          </w:p>
          <w:p w14:paraId="2736F073" w14:textId="77777777" w:rsidR="000A17A1" w:rsidRPr="00386B00" w:rsidRDefault="000A17A1" w:rsidP="00D74DE1">
            <w:pPr>
              <w:pStyle w:val="Betarp"/>
              <w:rPr>
                <w:rFonts w:ascii="Times New Roman" w:eastAsia="Times New Roman" w:hAnsi="Times New Roman" w:cs="Times New Roman"/>
                <w:sz w:val="24"/>
              </w:rPr>
            </w:pPr>
          </w:p>
        </w:tc>
      </w:tr>
      <w:tr w:rsidR="000A17A1" w:rsidRPr="00386B00" w14:paraId="2FFD984E" w14:textId="77777777" w:rsidTr="00BC71B8">
        <w:trPr>
          <w:trHeight w:val="335"/>
        </w:trPr>
        <w:tc>
          <w:tcPr>
            <w:tcW w:w="1417" w:type="dxa"/>
            <w:vMerge w:val="restart"/>
          </w:tcPr>
          <w:p w14:paraId="5204984A" w14:textId="77777777" w:rsidR="000A17A1" w:rsidRPr="00386B00" w:rsidRDefault="000A17A1" w:rsidP="00D74DE1">
            <w:pPr>
              <w:pStyle w:val="Betarp"/>
              <w:jc w:val="center"/>
              <w:rPr>
                <w:rFonts w:ascii="Times New Roman" w:hAnsi="Times New Roman" w:cs="Times New Roman"/>
                <w:sz w:val="24"/>
              </w:rPr>
            </w:pPr>
            <w:r w:rsidRPr="00386B00">
              <w:rPr>
                <w:rFonts w:ascii="Times New Roman" w:hAnsi="Times New Roman" w:cs="Times New Roman"/>
                <w:sz w:val="24"/>
              </w:rPr>
              <w:t>Lapkritis</w:t>
            </w:r>
          </w:p>
        </w:tc>
        <w:tc>
          <w:tcPr>
            <w:tcW w:w="1247" w:type="dxa"/>
          </w:tcPr>
          <w:p w14:paraId="155337F0" w14:textId="77777777" w:rsidR="000A17A1" w:rsidRPr="00386B00" w:rsidRDefault="000A17A1" w:rsidP="00D74DE1">
            <w:pPr>
              <w:pStyle w:val="Betarp"/>
              <w:jc w:val="center"/>
              <w:rPr>
                <w:rFonts w:ascii="Times New Roman" w:hAnsi="Times New Roman" w:cs="Times New Roman"/>
                <w:sz w:val="24"/>
              </w:rPr>
            </w:pPr>
            <w:r w:rsidRPr="00386B00">
              <w:rPr>
                <w:rFonts w:ascii="Times New Roman" w:hAnsi="Times New Roman" w:cs="Times New Roman"/>
                <w:sz w:val="24"/>
              </w:rPr>
              <w:t>IUG</w:t>
            </w:r>
          </w:p>
        </w:tc>
        <w:tc>
          <w:tcPr>
            <w:tcW w:w="4419" w:type="dxa"/>
          </w:tcPr>
          <w:p w14:paraId="3495AFA1" w14:textId="77777777" w:rsidR="000A17A1" w:rsidRPr="00386B00" w:rsidRDefault="000A17A1" w:rsidP="00D74DE1">
            <w:pPr>
              <w:pStyle w:val="Betarp"/>
              <w:rPr>
                <w:rFonts w:ascii="Times New Roman" w:eastAsia="Times New Roman" w:hAnsi="Times New Roman" w:cs="Times New Roman"/>
                <w:sz w:val="24"/>
              </w:rPr>
            </w:pPr>
            <w:r w:rsidRPr="00386B00">
              <w:rPr>
                <w:rFonts w:ascii="Times New Roman" w:eastAsia="Times New Roman" w:hAnsi="Times New Roman" w:cs="Times New Roman"/>
                <w:sz w:val="24"/>
              </w:rPr>
              <w:t>Žibintų vakaras.</w:t>
            </w:r>
          </w:p>
        </w:tc>
        <w:tc>
          <w:tcPr>
            <w:tcW w:w="2693" w:type="dxa"/>
          </w:tcPr>
          <w:p w14:paraId="6D7F8B3A" w14:textId="1ED81C40" w:rsidR="000A17A1" w:rsidRPr="00386B00" w:rsidRDefault="000A17A1" w:rsidP="00D74DE1">
            <w:pPr>
              <w:pStyle w:val="Betarp"/>
              <w:rPr>
                <w:rFonts w:ascii="Times New Roman" w:eastAsia="Times New Roman" w:hAnsi="Times New Roman" w:cs="Times New Roman"/>
                <w:sz w:val="24"/>
              </w:rPr>
            </w:pPr>
            <w:r w:rsidRPr="00386B00">
              <w:rPr>
                <w:rFonts w:ascii="Times New Roman" w:eastAsia="Times New Roman" w:hAnsi="Times New Roman" w:cs="Times New Roman"/>
                <w:sz w:val="24"/>
              </w:rPr>
              <w:t>S</w:t>
            </w:r>
            <w:r>
              <w:rPr>
                <w:rFonts w:ascii="Times New Roman" w:eastAsia="Times New Roman" w:hAnsi="Times New Roman" w:cs="Times New Roman"/>
                <w:sz w:val="24"/>
              </w:rPr>
              <w:t xml:space="preserve">olveiga </w:t>
            </w:r>
            <w:r w:rsidRPr="00386B00">
              <w:rPr>
                <w:rFonts w:ascii="Times New Roman" w:eastAsia="Times New Roman" w:hAnsi="Times New Roman" w:cs="Times New Roman"/>
                <w:sz w:val="24"/>
              </w:rPr>
              <w:t>Jakštienė</w:t>
            </w:r>
            <w:r w:rsidR="00453691">
              <w:rPr>
                <w:rFonts w:ascii="Times New Roman" w:eastAsia="Times New Roman" w:hAnsi="Times New Roman" w:cs="Times New Roman"/>
                <w:sz w:val="24"/>
              </w:rPr>
              <w:t>,</w:t>
            </w:r>
          </w:p>
          <w:p w14:paraId="510D24CF" w14:textId="645B9620" w:rsidR="000A17A1" w:rsidRPr="00386B00" w:rsidRDefault="000A17A1" w:rsidP="00D74DE1">
            <w:pPr>
              <w:pStyle w:val="Betarp"/>
              <w:rPr>
                <w:rFonts w:ascii="Times New Roman" w:eastAsia="Times New Roman" w:hAnsi="Times New Roman" w:cs="Times New Roman"/>
                <w:sz w:val="24"/>
              </w:rPr>
            </w:pPr>
            <w:r w:rsidRPr="00386B00">
              <w:rPr>
                <w:rFonts w:ascii="Times New Roman" w:eastAsia="Times New Roman" w:hAnsi="Times New Roman" w:cs="Times New Roman"/>
                <w:sz w:val="24"/>
              </w:rPr>
              <w:t>A</w:t>
            </w:r>
            <w:r>
              <w:rPr>
                <w:rFonts w:ascii="Times New Roman" w:eastAsia="Times New Roman" w:hAnsi="Times New Roman" w:cs="Times New Roman"/>
                <w:sz w:val="24"/>
              </w:rPr>
              <w:t>udra</w:t>
            </w:r>
            <w:r w:rsidRPr="00386B00">
              <w:rPr>
                <w:rFonts w:ascii="Times New Roman" w:eastAsia="Times New Roman" w:hAnsi="Times New Roman" w:cs="Times New Roman"/>
                <w:sz w:val="24"/>
              </w:rPr>
              <w:t xml:space="preserve"> Vaičekauskienė</w:t>
            </w:r>
            <w:r w:rsidR="00453691">
              <w:rPr>
                <w:rFonts w:ascii="Times New Roman" w:eastAsia="Times New Roman" w:hAnsi="Times New Roman" w:cs="Times New Roman"/>
                <w:sz w:val="24"/>
              </w:rPr>
              <w:t>,</w:t>
            </w:r>
          </w:p>
          <w:p w14:paraId="0049F30B" w14:textId="77777777" w:rsidR="000A17A1" w:rsidRPr="00386B00" w:rsidRDefault="000A17A1" w:rsidP="00D74DE1">
            <w:pPr>
              <w:pStyle w:val="Betarp"/>
              <w:rPr>
                <w:rFonts w:ascii="Times New Roman" w:eastAsia="Times New Roman" w:hAnsi="Times New Roman" w:cs="Times New Roman"/>
                <w:sz w:val="24"/>
              </w:rPr>
            </w:pPr>
            <w:r w:rsidRPr="00386B00">
              <w:rPr>
                <w:rFonts w:ascii="Times New Roman" w:eastAsia="Times New Roman" w:hAnsi="Times New Roman" w:cs="Times New Roman"/>
                <w:sz w:val="24"/>
              </w:rPr>
              <w:t>D</w:t>
            </w:r>
            <w:r>
              <w:rPr>
                <w:rFonts w:ascii="Times New Roman" w:eastAsia="Times New Roman" w:hAnsi="Times New Roman" w:cs="Times New Roman"/>
                <w:sz w:val="24"/>
              </w:rPr>
              <w:t>ovilė</w:t>
            </w:r>
            <w:r w:rsidRPr="00386B00">
              <w:rPr>
                <w:rFonts w:ascii="Times New Roman" w:eastAsia="Times New Roman" w:hAnsi="Times New Roman" w:cs="Times New Roman"/>
                <w:sz w:val="24"/>
              </w:rPr>
              <w:t xml:space="preserve"> Žukauskienė</w:t>
            </w:r>
          </w:p>
        </w:tc>
      </w:tr>
      <w:tr w:rsidR="000A17A1" w:rsidRPr="00386B00" w14:paraId="7DF20B4D" w14:textId="77777777" w:rsidTr="00BC71B8">
        <w:trPr>
          <w:trHeight w:val="335"/>
        </w:trPr>
        <w:tc>
          <w:tcPr>
            <w:tcW w:w="1417" w:type="dxa"/>
            <w:vMerge/>
          </w:tcPr>
          <w:p w14:paraId="2EC8C1BA" w14:textId="77777777" w:rsidR="000A17A1" w:rsidRPr="00386B00" w:rsidRDefault="000A17A1" w:rsidP="00D74DE1">
            <w:pPr>
              <w:pStyle w:val="Betarp"/>
              <w:jc w:val="center"/>
              <w:rPr>
                <w:rFonts w:ascii="Times New Roman" w:hAnsi="Times New Roman" w:cs="Times New Roman"/>
                <w:sz w:val="24"/>
              </w:rPr>
            </w:pPr>
          </w:p>
        </w:tc>
        <w:tc>
          <w:tcPr>
            <w:tcW w:w="1247" w:type="dxa"/>
          </w:tcPr>
          <w:p w14:paraId="66BCD92E" w14:textId="77777777" w:rsidR="000A17A1" w:rsidRPr="00386B00" w:rsidRDefault="000A17A1" w:rsidP="00D74DE1">
            <w:pPr>
              <w:pStyle w:val="Betarp"/>
              <w:jc w:val="center"/>
              <w:rPr>
                <w:rFonts w:ascii="Times New Roman" w:hAnsi="Times New Roman" w:cs="Times New Roman"/>
                <w:sz w:val="24"/>
              </w:rPr>
            </w:pPr>
            <w:r>
              <w:rPr>
                <w:rFonts w:ascii="Times New Roman" w:hAnsi="Times New Roman" w:cs="Times New Roman"/>
                <w:sz w:val="24"/>
              </w:rPr>
              <w:t>1</w:t>
            </w:r>
          </w:p>
        </w:tc>
        <w:tc>
          <w:tcPr>
            <w:tcW w:w="4419" w:type="dxa"/>
          </w:tcPr>
          <w:p w14:paraId="75E4A707" w14:textId="77777777" w:rsidR="000A17A1" w:rsidRPr="00386B00" w:rsidRDefault="000A17A1" w:rsidP="00D74DE1">
            <w:pPr>
              <w:pStyle w:val="Betarp"/>
              <w:rPr>
                <w:rFonts w:ascii="Times New Roman" w:eastAsia="Times New Roman" w:hAnsi="Times New Roman" w:cs="Times New Roman"/>
                <w:sz w:val="24"/>
              </w:rPr>
            </w:pPr>
            <w:r w:rsidRPr="000310EF">
              <w:rPr>
                <w:rFonts w:ascii="Times New Roman" w:eastAsia="Times New Roman" w:hAnsi="Times New Roman" w:cs="Times New Roman"/>
                <w:color w:val="222222"/>
                <w:sz w:val="24"/>
              </w:rPr>
              <w:t>Trišaliai susitikimai: mokinys</w:t>
            </w:r>
            <w:r>
              <w:rPr>
                <w:rFonts w:ascii="Times New Roman" w:eastAsia="Times New Roman" w:hAnsi="Times New Roman" w:cs="Times New Roman"/>
                <w:color w:val="222222"/>
                <w:sz w:val="24"/>
              </w:rPr>
              <w:t xml:space="preserve"> – </w:t>
            </w:r>
            <w:r w:rsidRPr="000310EF">
              <w:rPr>
                <w:rFonts w:ascii="Times New Roman" w:eastAsia="Times New Roman" w:hAnsi="Times New Roman" w:cs="Times New Roman"/>
                <w:color w:val="222222"/>
                <w:sz w:val="24"/>
              </w:rPr>
              <w:t>mokytojas</w:t>
            </w:r>
            <w:r>
              <w:rPr>
                <w:rFonts w:ascii="Times New Roman" w:eastAsia="Times New Roman" w:hAnsi="Times New Roman" w:cs="Times New Roman"/>
                <w:color w:val="222222"/>
                <w:sz w:val="24"/>
              </w:rPr>
              <w:t xml:space="preserve"> – </w:t>
            </w:r>
            <w:r w:rsidRPr="000310EF">
              <w:rPr>
                <w:rFonts w:ascii="Times New Roman" w:eastAsia="Times New Roman" w:hAnsi="Times New Roman" w:cs="Times New Roman"/>
                <w:color w:val="222222"/>
                <w:sz w:val="24"/>
              </w:rPr>
              <w:t>tėvai.</w:t>
            </w:r>
          </w:p>
        </w:tc>
        <w:tc>
          <w:tcPr>
            <w:tcW w:w="2693" w:type="dxa"/>
          </w:tcPr>
          <w:p w14:paraId="5FE8B845" w14:textId="77777777" w:rsidR="000A17A1" w:rsidRPr="00386B00" w:rsidRDefault="000A17A1" w:rsidP="00D74DE1">
            <w:pPr>
              <w:pStyle w:val="Betarp"/>
              <w:rPr>
                <w:rFonts w:ascii="Times New Roman" w:eastAsia="Times New Roman" w:hAnsi="Times New Roman" w:cs="Times New Roman"/>
                <w:sz w:val="24"/>
              </w:rPr>
            </w:pPr>
            <w:r>
              <w:rPr>
                <w:rFonts w:ascii="Times New Roman" w:eastAsia="Times New Roman" w:hAnsi="Times New Roman" w:cs="Times New Roman"/>
                <w:sz w:val="24"/>
              </w:rPr>
              <w:t>Asta Merkelienė</w:t>
            </w:r>
          </w:p>
        </w:tc>
      </w:tr>
      <w:tr w:rsidR="000A17A1" w:rsidRPr="00386B00" w14:paraId="3E099133" w14:textId="77777777" w:rsidTr="00BC71B8">
        <w:trPr>
          <w:trHeight w:val="335"/>
        </w:trPr>
        <w:tc>
          <w:tcPr>
            <w:tcW w:w="1417" w:type="dxa"/>
            <w:vMerge/>
          </w:tcPr>
          <w:p w14:paraId="49A879D0" w14:textId="77777777" w:rsidR="000A17A1" w:rsidRPr="00386B00" w:rsidRDefault="000A17A1" w:rsidP="00D74DE1">
            <w:pPr>
              <w:pStyle w:val="Betarp"/>
              <w:jc w:val="center"/>
              <w:rPr>
                <w:rFonts w:ascii="Times New Roman" w:hAnsi="Times New Roman" w:cs="Times New Roman"/>
                <w:sz w:val="24"/>
              </w:rPr>
            </w:pPr>
          </w:p>
        </w:tc>
        <w:tc>
          <w:tcPr>
            <w:tcW w:w="1247" w:type="dxa"/>
          </w:tcPr>
          <w:p w14:paraId="5F560FAE" w14:textId="77777777" w:rsidR="000A17A1" w:rsidRPr="00386B00" w:rsidRDefault="000A17A1" w:rsidP="00D74DE1">
            <w:pPr>
              <w:pStyle w:val="Betarp"/>
              <w:jc w:val="center"/>
              <w:rPr>
                <w:rFonts w:ascii="Times New Roman" w:hAnsi="Times New Roman" w:cs="Times New Roman"/>
                <w:sz w:val="24"/>
              </w:rPr>
            </w:pPr>
            <w:r w:rsidRPr="00386B00">
              <w:rPr>
                <w:rFonts w:ascii="Times New Roman" w:hAnsi="Times New Roman" w:cs="Times New Roman"/>
                <w:sz w:val="24"/>
              </w:rPr>
              <w:t xml:space="preserve">4 </w:t>
            </w:r>
          </w:p>
        </w:tc>
        <w:tc>
          <w:tcPr>
            <w:tcW w:w="4419" w:type="dxa"/>
          </w:tcPr>
          <w:p w14:paraId="03A46E5E" w14:textId="77777777" w:rsidR="000A17A1" w:rsidRPr="00386B00" w:rsidRDefault="000A17A1" w:rsidP="00D74DE1">
            <w:pPr>
              <w:pStyle w:val="Betarp"/>
              <w:rPr>
                <w:rFonts w:ascii="Times New Roman" w:eastAsia="Times New Roman" w:hAnsi="Times New Roman" w:cs="Times New Roman"/>
                <w:b/>
                <w:bCs/>
                <w:color w:val="222222"/>
                <w:sz w:val="24"/>
                <w:highlight w:val="white"/>
              </w:rPr>
            </w:pPr>
            <w:r w:rsidRPr="000310EF">
              <w:rPr>
                <w:rFonts w:ascii="Times New Roman" w:eastAsia="Times New Roman" w:hAnsi="Times New Roman" w:cs="Times New Roman"/>
                <w:color w:val="222222"/>
                <w:sz w:val="24"/>
              </w:rPr>
              <w:t>Trišaliai susitikimai: mokinys</w:t>
            </w:r>
            <w:r>
              <w:rPr>
                <w:rFonts w:ascii="Times New Roman" w:eastAsia="Times New Roman" w:hAnsi="Times New Roman" w:cs="Times New Roman"/>
                <w:color w:val="222222"/>
                <w:sz w:val="24"/>
              </w:rPr>
              <w:t xml:space="preserve"> – </w:t>
            </w:r>
            <w:r w:rsidRPr="000310EF">
              <w:rPr>
                <w:rFonts w:ascii="Times New Roman" w:eastAsia="Times New Roman" w:hAnsi="Times New Roman" w:cs="Times New Roman"/>
                <w:color w:val="222222"/>
                <w:sz w:val="24"/>
              </w:rPr>
              <w:t>mokytojas</w:t>
            </w:r>
            <w:r>
              <w:rPr>
                <w:rFonts w:ascii="Times New Roman" w:eastAsia="Times New Roman" w:hAnsi="Times New Roman" w:cs="Times New Roman"/>
                <w:color w:val="222222"/>
                <w:sz w:val="24"/>
              </w:rPr>
              <w:t xml:space="preserve"> – </w:t>
            </w:r>
            <w:r w:rsidRPr="000310EF">
              <w:rPr>
                <w:rFonts w:ascii="Times New Roman" w:eastAsia="Times New Roman" w:hAnsi="Times New Roman" w:cs="Times New Roman"/>
                <w:color w:val="222222"/>
                <w:sz w:val="24"/>
              </w:rPr>
              <w:t>tėvai.</w:t>
            </w:r>
          </w:p>
        </w:tc>
        <w:tc>
          <w:tcPr>
            <w:tcW w:w="2693" w:type="dxa"/>
          </w:tcPr>
          <w:p w14:paraId="562AABB1" w14:textId="77777777" w:rsidR="000A17A1" w:rsidRPr="00386B00" w:rsidRDefault="000A17A1" w:rsidP="00D74DE1">
            <w:pPr>
              <w:pStyle w:val="Betarp"/>
              <w:rPr>
                <w:rFonts w:ascii="Times New Roman" w:eastAsia="Times New Roman" w:hAnsi="Times New Roman" w:cs="Times New Roman"/>
                <w:sz w:val="24"/>
              </w:rPr>
            </w:pPr>
            <w:r w:rsidRPr="00386B00">
              <w:rPr>
                <w:rFonts w:ascii="Times New Roman" w:eastAsia="Times New Roman" w:hAnsi="Times New Roman" w:cs="Times New Roman"/>
                <w:sz w:val="24"/>
              </w:rPr>
              <w:t>Irena Šeperienė</w:t>
            </w:r>
          </w:p>
        </w:tc>
      </w:tr>
      <w:tr w:rsidR="000A17A1" w:rsidRPr="00386B00" w14:paraId="7C44F5A7" w14:textId="77777777" w:rsidTr="00BC71B8">
        <w:trPr>
          <w:trHeight w:val="335"/>
        </w:trPr>
        <w:tc>
          <w:tcPr>
            <w:tcW w:w="1417" w:type="dxa"/>
            <w:vMerge/>
          </w:tcPr>
          <w:p w14:paraId="10141A96" w14:textId="77777777" w:rsidR="000A17A1" w:rsidRPr="00386B00" w:rsidRDefault="000A17A1" w:rsidP="00D74DE1">
            <w:pPr>
              <w:pStyle w:val="Betarp"/>
              <w:jc w:val="center"/>
              <w:rPr>
                <w:rFonts w:ascii="Times New Roman" w:hAnsi="Times New Roman" w:cs="Times New Roman"/>
                <w:sz w:val="24"/>
              </w:rPr>
            </w:pPr>
          </w:p>
        </w:tc>
        <w:tc>
          <w:tcPr>
            <w:tcW w:w="1247" w:type="dxa"/>
          </w:tcPr>
          <w:p w14:paraId="6E4CA3C9" w14:textId="77777777" w:rsidR="000A17A1" w:rsidRPr="00386B00" w:rsidRDefault="000A17A1" w:rsidP="00D74DE1">
            <w:pPr>
              <w:pStyle w:val="Betarp"/>
              <w:jc w:val="center"/>
              <w:rPr>
                <w:rFonts w:ascii="Times New Roman" w:hAnsi="Times New Roman" w:cs="Times New Roman"/>
                <w:sz w:val="24"/>
              </w:rPr>
            </w:pPr>
            <w:r>
              <w:rPr>
                <w:rFonts w:ascii="Times New Roman" w:hAnsi="Times New Roman" w:cs="Times New Roman"/>
                <w:sz w:val="24"/>
              </w:rPr>
              <w:t>6</w:t>
            </w:r>
          </w:p>
        </w:tc>
        <w:tc>
          <w:tcPr>
            <w:tcW w:w="4419" w:type="dxa"/>
          </w:tcPr>
          <w:p w14:paraId="0D34582C" w14:textId="77777777" w:rsidR="000A17A1" w:rsidRPr="00720F55" w:rsidRDefault="000A17A1" w:rsidP="00D74DE1">
            <w:pPr>
              <w:pStyle w:val="Betarp"/>
              <w:rPr>
                <w:rFonts w:ascii="Times New Roman" w:eastAsia="Times New Roman" w:hAnsi="Times New Roman" w:cs="Times New Roman"/>
                <w:color w:val="222222"/>
                <w:sz w:val="24"/>
              </w:rPr>
            </w:pPr>
            <w:r w:rsidRPr="00720F55">
              <w:rPr>
                <w:rFonts w:ascii="Times New Roman" w:eastAsia="Times New Roman" w:hAnsi="Times New Roman" w:cs="Times New Roman"/>
                <w:color w:val="222222"/>
                <w:sz w:val="24"/>
              </w:rPr>
              <w:t xml:space="preserve">Tėvų susirinkimas </w:t>
            </w:r>
            <w:r>
              <w:rPr>
                <w:rFonts w:ascii="Times New Roman" w:eastAsia="Times New Roman" w:hAnsi="Times New Roman" w:cs="Times New Roman"/>
                <w:color w:val="222222"/>
                <w:sz w:val="24"/>
              </w:rPr>
              <w:t>„</w:t>
            </w:r>
            <w:r w:rsidRPr="00720F55">
              <w:rPr>
                <w:rFonts w:ascii="Times New Roman" w:eastAsia="Times New Roman" w:hAnsi="Times New Roman" w:cs="Times New Roman"/>
                <w:color w:val="222222"/>
                <w:sz w:val="24"/>
              </w:rPr>
              <w:t>Mokinių motyvacija ir klasės mikroklimatas</w:t>
            </w:r>
            <w:r>
              <w:rPr>
                <w:rFonts w:ascii="Times New Roman" w:eastAsia="Times New Roman" w:hAnsi="Times New Roman" w:cs="Times New Roman"/>
                <w:color w:val="222222"/>
                <w:sz w:val="24"/>
              </w:rPr>
              <w:t>“</w:t>
            </w:r>
            <w:r w:rsidRPr="00720F55">
              <w:rPr>
                <w:rFonts w:ascii="Times New Roman" w:eastAsia="Times New Roman" w:hAnsi="Times New Roman" w:cs="Times New Roman"/>
                <w:color w:val="222222"/>
                <w:sz w:val="24"/>
              </w:rPr>
              <w:t>.</w:t>
            </w:r>
          </w:p>
        </w:tc>
        <w:tc>
          <w:tcPr>
            <w:tcW w:w="2693" w:type="dxa"/>
          </w:tcPr>
          <w:p w14:paraId="2C275718" w14:textId="77777777" w:rsidR="000A17A1" w:rsidRPr="00386B00" w:rsidRDefault="000A17A1" w:rsidP="00D74DE1">
            <w:pPr>
              <w:pStyle w:val="Betarp"/>
              <w:rPr>
                <w:rFonts w:ascii="Times New Roman" w:eastAsia="Times New Roman" w:hAnsi="Times New Roman" w:cs="Times New Roman"/>
                <w:sz w:val="24"/>
              </w:rPr>
            </w:pPr>
            <w:r>
              <w:rPr>
                <w:rFonts w:ascii="Times New Roman" w:eastAsia="Times New Roman" w:hAnsi="Times New Roman" w:cs="Times New Roman"/>
                <w:sz w:val="24"/>
              </w:rPr>
              <w:t>Rita Šleinytė</w:t>
            </w:r>
          </w:p>
        </w:tc>
      </w:tr>
      <w:tr w:rsidR="000A17A1" w:rsidRPr="00386B00" w14:paraId="5F95E17A" w14:textId="77777777" w:rsidTr="00BC71B8">
        <w:trPr>
          <w:trHeight w:val="335"/>
        </w:trPr>
        <w:tc>
          <w:tcPr>
            <w:tcW w:w="1417" w:type="dxa"/>
            <w:vMerge/>
          </w:tcPr>
          <w:p w14:paraId="7C9101DF" w14:textId="77777777" w:rsidR="000A17A1" w:rsidRPr="00386B00" w:rsidRDefault="000A17A1" w:rsidP="00D74DE1">
            <w:pPr>
              <w:pStyle w:val="Betarp"/>
              <w:jc w:val="center"/>
              <w:rPr>
                <w:rFonts w:ascii="Times New Roman" w:hAnsi="Times New Roman" w:cs="Times New Roman"/>
                <w:sz w:val="24"/>
              </w:rPr>
            </w:pPr>
          </w:p>
        </w:tc>
        <w:tc>
          <w:tcPr>
            <w:tcW w:w="1247" w:type="dxa"/>
          </w:tcPr>
          <w:p w14:paraId="6201D21A" w14:textId="77777777" w:rsidR="000A17A1" w:rsidRPr="00386B00" w:rsidRDefault="000A17A1" w:rsidP="00D74DE1">
            <w:pPr>
              <w:pStyle w:val="Betarp"/>
              <w:jc w:val="center"/>
              <w:rPr>
                <w:rFonts w:ascii="Times New Roman" w:hAnsi="Times New Roman" w:cs="Times New Roman"/>
                <w:sz w:val="24"/>
              </w:rPr>
            </w:pPr>
            <w:r>
              <w:rPr>
                <w:rFonts w:ascii="Times New Roman" w:hAnsi="Times New Roman" w:cs="Times New Roman"/>
                <w:sz w:val="24"/>
              </w:rPr>
              <w:t>6</w:t>
            </w:r>
          </w:p>
        </w:tc>
        <w:tc>
          <w:tcPr>
            <w:tcW w:w="4419" w:type="dxa"/>
          </w:tcPr>
          <w:p w14:paraId="7AE626A7" w14:textId="77777777" w:rsidR="000A17A1" w:rsidRPr="007D7E46" w:rsidRDefault="000A17A1" w:rsidP="00D74DE1">
            <w:pPr>
              <w:pStyle w:val="Betarp"/>
              <w:rPr>
                <w:rFonts w:ascii="Times New Roman" w:hAnsi="Times New Roman" w:cs="Times New Roman"/>
                <w:sz w:val="24"/>
                <w:highlight w:val="white"/>
              </w:rPr>
            </w:pPr>
            <w:r w:rsidRPr="00674602">
              <w:rPr>
                <w:rFonts w:ascii="Times New Roman" w:eastAsia="Times New Roman" w:hAnsi="Times New Roman" w:cs="Times New Roman"/>
                <w:color w:val="222222"/>
                <w:sz w:val="24"/>
              </w:rPr>
              <w:t>Trišaliai/ keturšaliai susitikimai: mokinys – mokytojas – klasės vadovas</w:t>
            </w:r>
            <w:r>
              <w:rPr>
                <w:rFonts w:ascii="Times New Roman" w:eastAsia="Times New Roman" w:hAnsi="Times New Roman" w:cs="Times New Roman"/>
                <w:color w:val="222222"/>
                <w:sz w:val="24"/>
              </w:rPr>
              <w:t xml:space="preserve"> – </w:t>
            </w:r>
            <w:r w:rsidRPr="00674602">
              <w:rPr>
                <w:rFonts w:ascii="Times New Roman" w:eastAsia="Times New Roman" w:hAnsi="Times New Roman" w:cs="Times New Roman"/>
                <w:color w:val="222222"/>
                <w:sz w:val="24"/>
              </w:rPr>
              <w:t>tėvai.</w:t>
            </w:r>
          </w:p>
        </w:tc>
        <w:tc>
          <w:tcPr>
            <w:tcW w:w="2693" w:type="dxa"/>
          </w:tcPr>
          <w:p w14:paraId="6A65D47E" w14:textId="77777777" w:rsidR="000A17A1" w:rsidRPr="00386B00" w:rsidRDefault="000A17A1" w:rsidP="00D74DE1">
            <w:pPr>
              <w:pStyle w:val="Betarp"/>
              <w:rPr>
                <w:rFonts w:ascii="Times New Roman" w:eastAsia="Times New Roman" w:hAnsi="Times New Roman" w:cs="Times New Roman"/>
                <w:sz w:val="24"/>
              </w:rPr>
            </w:pPr>
            <w:r>
              <w:rPr>
                <w:rFonts w:ascii="Times New Roman" w:eastAsia="Times New Roman" w:hAnsi="Times New Roman" w:cs="Times New Roman"/>
                <w:sz w:val="24"/>
              </w:rPr>
              <w:t>Rita Šleinytė</w:t>
            </w:r>
          </w:p>
        </w:tc>
      </w:tr>
      <w:tr w:rsidR="000A17A1" w:rsidRPr="00386B00" w14:paraId="41F9C710" w14:textId="77777777" w:rsidTr="00BC71B8">
        <w:trPr>
          <w:trHeight w:val="335"/>
        </w:trPr>
        <w:tc>
          <w:tcPr>
            <w:tcW w:w="1417" w:type="dxa"/>
            <w:vMerge/>
          </w:tcPr>
          <w:p w14:paraId="13F80141" w14:textId="77777777" w:rsidR="000A17A1" w:rsidRPr="00386B00" w:rsidRDefault="000A17A1" w:rsidP="00D74DE1">
            <w:pPr>
              <w:pStyle w:val="Betarp"/>
              <w:jc w:val="center"/>
              <w:rPr>
                <w:rFonts w:ascii="Times New Roman" w:hAnsi="Times New Roman" w:cs="Times New Roman"/>
                <w:sz w:val="24"/>
              </w:rPr>
            </w:pPr>
          </w:p>
        </w:tc>
        <w:tc>
          <w:tcPr>
            <w:tcW w:w="1247" w:type="dxa"/>
          </w:tcPr>
          <w:p w14:paraId="2C54DEBA" w14:textId="77777777" w:rsidR="000A17A1" w:rsidRDefault="000A17A1" w:rsidP="00D74DE1">
            <w:pPr>
              <w:pStyle w:val="Betarp"/>
              <w:jc w:val="center"/>
              <w:rPr>
                <w:rFonts w:ascii="Times New Roman" w:hAnsi="Times New Roman" w:cs="Times New Roman"/>
                <w:sz w:val="24"/>
              </w:rPr>
            </w:pPr>
            <w:r>
              <w:rPr>
                <w:rFonts w:ascii="Times New Roman" w:hAnsi="Times New Roman" w:cs="Times New Roman"/>
                <w:sz w:val="24"/>
              </w:rPr>
              <w:t>7</w:t>
            </w:r>
          </w:p>
        </w:tc>
        <w:tc>
          <w:tcPr>
            <w:tcW w:w="4419" w:type="dxa"/>
          </w:tcPr>
          <w:p w14:paraId="4EF13D51" w14:textId="77777777" w:rsidR="000A17A1" w:rsidRPr="00C91B7F" w:rsidRDefault="000A17A1" w:rsidP="00D74DE1">
            <w:pPr>
              <w:pStyle w:val="Betarp"/>
              <w:rPr>
                <w:rFonts w:ascii="Times New Roman" w:hAnsi="Times New Roman" w:cs="Times New Roman"/>
                <w:sz w:val="24"/>
                <w:highlight w:val="white"/>
              </w:rPr>
            </w:pPr>
            <w:r w:rsidRPr="00C91B7F">
              <w:rPr>
                <w:rFonts w:ascii="Times New Roman" w:hAnsi="Times New Roman" w:cs="Times New Roman"/>
                <w:sz w:val="24"/>
              </w:rPr>
              <w:t xml:space="preserve">Tėvų susirinkimas „ Kaip sugauti motyvaciją? </w:t>
            </w:r>
            <w:r>
              <w:rPr>
                <w:rFonts w:ascii="Times New Roman" w:hAnsi="Times New Roman" w:cs="Times New Roman"/>
                <w:sz w:val="24"/>
              </w:rPr>
              <w:t>Mokinių pažanga</w:t>
            </w:r>
            <w:r w:rsidRPr="00C91B7F">
              <w:rPr>
                <w:rFonts w:ascii="Times New Roman" w:hAnsi="Times New Roman" w:cs="Times New Roman"/>
                <w:sz w:val="24"/>
              </w:rPr>
              <w:t>”.</w:t>
            </w:r>
          </w:p>
        </w:tc>
        <w:tc>
          <w:tcPr>
            <w:tcW w:w="2693" w:type="dxa"/>
          </w:tcPr>
          <w:p w14:paraId="17CA2BAA" w14:textId="77777777" w:rsidR="000A17A1" w:rsidRPr="00C91B7F" w:rsidRDefault="000A17A1" w:rsidP="00D74DE1">
            <w:pPr>
              <w:pStyle w:val="Betarp"/>
              <w:rPr>
                <w:rFonts w:ascii="Times New Roman" w:eastAsia="Times New Roman" w:hAnsi="Times New Roman" w:cs="Times New Roman"/>
                <w:sz w:val="24"/>
              </w:rPr>
            </w:pPr>
            <w:r w:rsidRPr="00C91B7F">
              <w:rPr>
                <w:rFonts w:ascii="Times New Roman" w:eastAsia="Times New Roman" w:hAnsi="Times New Roman" w:cs="Times New Roman"/>
                <w:sz w:val="24"/>
              </w:rPr>
              <w:t xml:space="preserve">Arūnas </w:t>
            </w:r>
            <w:r>
              <w:rPr>
                <w:rFonts w:ascii="Times New Roman" w:eastAsia="Times New Roman" w:hAnsi="Times New Roman" w:cs="Times New Roman"/>
                <w:sz w:val="24"/>
              </w:rPr>
              <w:t>M</w:t>
            </w:r>
            <w:r w:rsidRPr="00C91B7F">
              <w:rPr>
                <w:rFonts w:ascii="Times New Roman" w:eastAsia="Times New Roman" w:hAnsi="Times New Roman" w:cs="Times New Roman"/>
                <w:sz w:val="24"/>
              </w:rPr>
              <w:t>ockus</w:t>
            </w:r>
          </w:p>
        </w:tc>
      </w:tr>
      <w:tr w:rsidR="000A17A1" w:rsidRPr="00386B00" w14:paraId="6CD21001" w14:textId="77777777" w:rsidTr="00BC71B8">
        <w:trPr>
          <w:trHeight w:val="335"/>
        </w:trPr>
        <w:tc>
          <w:tcPr>
            <w:tcW w:w="1417" w:type="dxa"/>
            <w:vMerge/>
          </w:tcPr>
          <w:p w14:paraId="26569465" w14:textId="77777777" w:rsidR="000A17A1" w:rsidRPr="00386B00" w:rsidRDefault="000A17A1" w:rsidP="00D74DE1">
            <w:pPr>
              <w:pStyle w:val="Betarp"/>
              <w:jc w:val="center"/>
              <w:rPr>
                <w:rFonts w:ascii="Times New Roman" w:hAnsi="Times New Roman" w:cs="Times New Roman"/>
                <w:sz w:val="24"/>
              </w:rPr>
            </w:pPr>
          </w:p>
        </w:tc>
        <w:tc>
          <w:tcPr>
            <w:tcW w:w="1247" w:type="dxa"/>
          </w:tcPr>
          <w:p w14:paraId="6287A987" w14:textId="77777777" w:rsidR="000A17A1" w:rsidRPr="00386B00" w:rsidRDefault="000A17A1" w:rsidP="00D74DE1">
            <w:pPr>
              <w:pStyle w:val="Betarp"/>
              <w:jc w:val="center"/>
              <w:rPr>
                <w:rFonts w:ascii="Times New Roman" w:hAnsi="Times New Roman" w:cs="Times New Roman"/>
                <w:sz w:val="24"/>
              </w:rPr>
            </w:pPr>
            <w:r>
              <w:rPr>
                <w:rFonts w:ascii="Times New Roman" w:hAnsi="Times New Roman" w:cs="Times New Roman"/>
                <w:sz w:val="24"/>
              </w:rPr>
              <w:t>8</w:t>
            </w:r>
          </w:p>
        </w:tc>
        <w:tc>
          <w:tcPr>
            <w:tcW w:w="4419" w:type="dxa"/>
          </w:tcPr>
          <w:p w14:paraId="097F7AC9" w14:textId="77777777" w:rsidR="000A17A1" w:rsidRPr="00C91B7F" w:rsidRDefault="000A17A1" w:rsidP="00D74DE1">
            <w:pPr>
              <w:pStyle w:val="Betarp"/>
              <w:rPr>
                <w:rFonts w:ascii="Times New Roman" w:eastAsia="Times New Roman" w:hAnsi="Times New Roman" w:cs="Times New Roman"/>
                <w:sz w:val="24"/>
              </w:rPr>
            </w:pPr>
            <w:r w:rsidRPr="00C91B7F">
              <w:rPr>
                <w:rFonts w:ascii="Times New Roman" w:eastAsia="Times New Roman" w:hAnsi="Times New Roman" w:cs="Times New Roman"/>
                <w:sz w:val="24"/>
              </w:rPr>
              <w:t>Tėvų susirinkimas ,,Gebėjimas mokytis ir išmokti. Mokinių  pažanga, lankomumas ir elgesys”.</w:t>
            </w:r>
          </w:p>
        </w:tc>
        <w:tc>
          <w:tcPr>
            <w:tcW w:w="2693" w:type="dxa"/>
          </w:tcPr>
          <w:p w14:paraId="7A962338" w14:textId="77777777" w:rsidR="000A17A1" w:rsidRPr="00C91B7F" w:rsidRDefault="000A17A1" w:rsidP="00D74DE1">
            <w:pPr>
              <w:pStyle w:val="Betarp"/>
              <w:rPr>
                <w:rFonts w:ascii="Times New Roman" w:eastAsia="Times New Roman" w:hAnsi="Times New Roman" w:cs="Times New Roman"/>
                <w:sz w:val="24"/>
              </w:rPr>
            </w:pPr>
            <w:r w:rsidRPr="00C91B7F">
              <w:rPr>
                <w:rFonts w:ascii="Times New Roman" w:eastAsia="Times New Roman" w:hAnsi="Times New Roman" w:cs="Times New Roman"/>
                <w:sz w:val="24"/>
              </w:rPr>
              <w:t>Dovilė Žukauskienė</w:t>
            </w:r>
          </w:p>
        </w:tc>
      </w:tr>
      <w:tr w:rsidR="000A17A1" w:rsidRPr="00386B00" w14:paraId="29AB2D98" w14:textId="77777777" w:rsidTr="00BC71B8">
        <w:trPr>
          <w:trHeight w:val="591"/>
        </w:trPr>
        <w:tc>
          <w:tcPr>
            <w:tcW w:w="1417" w:type="dxa"/>
            <w:vMerge/>
          </w:tcPr>
          <w:p w14:paraId="51BCEF86" w14:textId="77777777" w:rsidR="000A17A1" w:rsidRPr="00386B00" w:rsidRDefault="000A17A1" w:rsidP="00D74DE1">
            <w:pPr>
              <w:pStyle w:val="Betarp"/>
              <w:jc w:val="center"/>
              <w:rPr>
                <w:rFonts w:ascii="Times New Roman" w:hAnsi="Times New Roman" w:cs="Times New Roman"/>
                <w:sz w:val="24"/>
              </w:rPr>
            </w:pPr>
          </w:p>
        </w:tc>
        <w:tc>
          <w:tcPr>
            <w:tcW w:w="1247" w:type="dxa"/>
          </w:tcPr>
          <w:p w14:paraId="583DB694" w14:textId="77777777" w:rsidR="000A17A1" w:rsidRPr="00386B00" w:rsidRDefault="000A17A1" w:rsidP="00D74DE1">
            <w:pPr>
              <w:pStyle w:val="Betarp"/>
              <w:jc w:val="center"/>
              <w:rPr>
                <w:rFonts w:ascii="Times New Roman" w:hAnsi="Times New Roman" w:cs="Times New Roman"/>
                <w:sz w:val="24"/>
              </w:rPr>
            </w:pPr>
            <w:r>
              <w:rPr>
                <w:rFonts w:ascii="Times New Roman" w:hAnsi="Times New Roman" w:cs="Times New Roman"/>
                <w:sz w:val="24"/>
              </w:rPr>
              <w:t>I</w:t>
            </w:r>
            <w:r w:rsidRPr="00386B00">
              <w:rPr>
                <w:rFonts w:ascii="Times New Roman" w:hAnsi="Times New Roman" w:cs="Times New Roman"/>
                <w:sz w:val="24"/>
              </w:rPr>
              <w:t xml:space="preserve">  </w:t>
            </w:r>
          </w:p>
        </w:tc>
        <w:tc>
          <w:tcPr>
            <w:tcW w:w="4419" w:type="dxa"/>
          </w:tcPr>
          <w:p w14:paraId="52922FDE" w14:textId="77777777" w:rsidR="000A17A1" w:rsidRPr="00386B00" w:rsidRDefault="000A17A1" w:rsidP="00D74DE1">
            <w:pPr>
              <w:rPr>
                <w:rFonts w:ascii="Times New Roman" w:eastAsia="Times New Roman" w:hAnsi="Times New Roman" w:cs="Times New Roman"/>
                <w:sz w:val="24"/>
              </w:rPr>
            </w:pPr>
            <w:r w:rsidRPr="00386B00">
              <w:rPr>
                <w:rFonts w:ascii="Times New Roman" w:eastAsia="Times New Roman" w:hAnsi="Times New Roman" w:cs="Times New Roman"/>
                <w:color w:val="000000" w:themeColor="text1"/>
                <w:sz w:val="24"/>
              </w:rPr>
              <w:t xml:space="preserve">Tėvų susirinkimas </w:t>
            </w:r>
            <w:r>
              <w:rPr>
                <w:rFonts w:ascii="Times New Roman" w:eastAsia="Times New Roman" w:hAnsi="Times New Roman" w:cs="Times New Roman"/>
                <w:color w:val="000000" w:themeColor="text1"/>
                <w:sz w:val="24"/>
              </w:rPr>
              <w:t>„</w:t>
            </w:r>
            <w:r w:rsidRPr="00386B00">
              <w:rPr>
                <w:rFonts w:ascii="Times New Roman" w:eastAsia="Times New Roman" w:hAnsi="Times New Roman" w:cs="Times New Roman"/>
                <w:color w:val="000000" w:themeColor="text1"/>
                <w:sz w:val="24"/>
              </w:rPr>
              <w:t>Mokinių pasiekimai. Karjera. Savęs pažinimas</w:t>
            </w:r>
            <w:r>
              <w:rPr>
                <w:rFonts w:ascii="Times New Roman" w:eastAsia="Times New Roman" w:hAnsi="Times New Roman" w:cs="Times New Roman"/>
                <w:color w:val="000000" w:themeColor="text1"/>
                <w:sz w:val="24"/>
              </w:rPr>
              <w:t>“.</w:t>
            </w:r>
          </w:p>
        </w:tc>
        <w:tc>
          <w:tcPr>
            <w:tcW w:w="2693" w:type="dxa"/>
          </w:tcPr>
          <w:p w14:paraId="4D434B43" w14:textId="77777777" w:rsidR="000A17A1" w:rsidRPr="00386B00" w:rsidRDefault="000A17A1" w:rsidP="00D74DE1">
            <w:pPr>
              <w:pStyle w:val="Betarp"/>
              <w:rPr>
                <w:rFonts w:ascii="Times New Roman" w:eastAsia="Times New Roman" w:hAnsi="Times New Roman" w:cs="Times New Roman"/>
                <w:sz w:val="24"/>
              </w:rPr>
            </w:pPr>
            <w:r w:rsidRPr="00386B00">
              <w:rPr>
                <w:rFonts w:ascii="Times New Roman" w:eastAsia="Times New Roman" w:hAnsi="Times New Roman" w:cs="Times New Roman"/>
                <w:sz w:val="24"/>
              </w:rPr>
              <w:t xml:space="preserve"> Vitalija Šetkienė</w:t>
            </w:r>
          </w:p>
        </w:tc>
      </w:tr>
      <w:tr w:rsidR="000A17A1" w:rsidRPr="00386B00" w14:paraId="056E8276" w14:textId="77777777" w:rsidTr="00BC71B8">
        <w:trPr>
          <w:trHeight w:val="619"/>
        </w:trPr>
        <w:tc>
          <w:tcPr>
            <w:tcW w:w="1417" w:type="dxa"/>
            <w:vMerge/>
          </w:tcPr>
          <w:p w14:paraId="2700FB69" w14:textId="77777777" w:rsidR="000A17A1" w:rsidRPr="00386B00" w:rsidRDefault="000A17A1" w:rsidP="00D74DE1">
            <w:pPr>
              <w:pStyle w:val="Betarp"/>
              <w:jc w:val="center"/>
              <w:rPr>
                <w:rFonts w:ascii="Times New Roman" w:hAnsi="Times New Roman" w:cs="Times New Roman"/>
                <w:sz w:val="24"/>
              </w:rPr>
            </w:pPr>
          </w:p>
        </w:tc>
        <w:tc>
          <w:tcPr>
            <w:tcW w:w="1247" w:type="dxa"/>
          </w:tcPr>
          <w:p w14:paraId="6BB9A0CA" w14:textId="77777777" w:rsidR="000A17A1" w:rsidRPr="00386B00" w:rsidRDefault="000A17A1" w:rsidP="00D74DE1">
            <w:pPr>
              <w:pStyle w:val="Betarp"/>
              <w:jc w:val="center"/>
              <w:rPr>
                <w:rFonts w:ascii="Times New Roman" w:hAnsi="Times New Roman" w:cs="Times New Roman"/>
                <w:sz w:val="24"/>
              </w:rPr>
            </w:pPr>
            <w:r w:rsidRPr="00386B00">
              <w:rPr>
                <w:rFonts w:ascii="Times New Roman" w:hAnsi="Times New Roman" w:cs="Times New Roman"/>
                <w:sz w:val="24"/>
              </w:rPr>
              <w:t xml:space="preserve">II </w:t>
            </w:r>
          </w:p>
        </w:tc>
        <w:tc>
          <w:tcPr>
            <w:tcW w:w="4419" w:type="dxa"/>
          </w:tcPr>
          <w:p w14:paraId="4B5A67AF" w14:textId="77777777" w:rsidR="000A17A1" w:rsidRPr="00386B00" w:rsidRDefault="000A17A1" w:rsidP="00D74DE1">
            <w:pPr>
              <w:rPr>
                <w:rFonts w:ascii="Times New Roman" w:eastAsia="Times New Roman" w:hAnsi="Times New Roman" w:cs="Times New Roman"/>
                <w:sz w:val="24"/>
              </w:rPr>
            </w:pPr>
            <w:r w:rsidRPr="00674602">
              <w:rPr>
                <w:rFonts w:ascii="Times New Roman" w:eastAsia="Times New Roman" w:hAnsi="Times New Roman" w:cs="Times New Roman"/>
                <w:color w:val="222222"/>
                <w:sz w:val="24"/>
              </w:rPr>
              <w:t>Trišaliai/ keturšaliai susitikimai: mokinys – mokytojas – klasės vadovas</w:t>
            </w:r>
            <w:r>
              <w:rPr>
                <w:rFonts w:ascii="Times New Roman" w:eastAsia="Times New Roman" w:hAnsi="Times New Roman" w:cs="Times New Roman"/>
                <w:color w:val="222222"/>
                <w:sz w:val="24"/>
              </w:rPr>
              <w:t xml:space="preserve"> – </w:t>
            </w:r>
            <w:r w:rsidRPr="00674602">
              <w:rPr>
                <w:rFonts w:ascii="Times New Roman" w:eastAsia="Times New Roman" w:hAnsi="Times New Roman" w:cs="Times New Roman"/>
                <w:color w:val="222222"/>
                <w:sz w:val="24"/>
              </w:rPr>
              <w:t>tėvai.</w:t>
            </w:r>
          </w:p>
        </w:tc>
        <w:tc>
          <w:tcPr>
            <w:tcW w:w="2693" w:type="dxa"/>
          </w:tcPr>
          <w:p w14:paraId="6648799E" w14:textId="77777777" w:rsidR="000A17A1" w:rsidRPr="00386B00" w:rsidRDefault="000A17A1" w:rsidP="00D74DE1">
            <w:pPr>
              <w:pStyle w:val="Betarp"/>
              <w:rPr>
                <w:rFonts w:ascii="Times New Roman" w:eastAsia="Times New Roman" w:hAnsi="Times New Roman" w:cs="Times New Roman"/>
                <w:sz w:val="24"/>
              </w:rPr>
            </w:pPr>
            <w:r w:rsidRPr="00386B00">
              <w:rPr>
                <w:rFonts w:ascii="Times New Roman" w:eastAsia="Times New Roman" w:hAnsi="Times New Roman" w:cs="Times New Roman"/>
                <w:sz w:val="24"/>
              </w:rPr>
              <w:t>Birutė Čėsnienė</w:t>
            </w:r>
          </w:p>
        </w:tc>
      </w:tr>
      <w:tr w:rsidR="000A17A1" w:rsidRPr="00386B00" w14:paraId="6F7F76B6" w14:textId="77777777" w:rsidTr="00BC71B8">
        <w:trPr>
          <w:trHeight w:val="300"/>
        </w:trPr>
        <w:tc>
          <w:tcPr>
            <w:tcW w:w="1417" w:type="dxa"/>
            <w:vMerge/>
          </w:tcPr>
          <w:p w14:paraId="7B8F9718" w14:textId="77777777" w:rsidR="000A17A1" w:rsidRPr="00386B00" w:rsidRDefault="000A17A1" w:rsidP="00D74DE1">
            <w:pPr>
              <w:pStyle w:val="Betarp"/>
              <w:jc w:val="center"/>
              <w:rPr>
                <w:rFonts w:ascii="Times New Roman" w:hAnsi="Times New Roman" w:cs="Times New Roman"/>
                <w:sz w:val="24"/>
              </w:rPr>
            </w:pPr>
          </w:p>
        </w:tc>
        <w:tc>
          <w:tcPr>
            <w:tcW w:w="1247" w:type="dxa"/>
          </w:tcPr>
          <w:p w14:paraId="4EA476B1" w14:textId="77777777" w:rsidR="000A17A1" w:rsidRPr="00386B00" w:rsidRDefault="000A17A1" w:rsidP="00D74DE1">
            <w:pPr>
              <w:pStyle w:val="Betarp"/>
              <w:jc w:val="center"/>
              <w:rPr>
                <w:rFonts w:ascii="Times New Roman" w:hAnsi="Times New Roman" w:cs="Times New Roman"/>
                <w:sz w:val="24"/>
              </w:rPr>
            </w:pPr>
            <w:r w:rsidRPr="00386B00">
              <w:rPr>
                <w:rFonts w:ascii="Times New Roman" w:hAnsi="Times New Roman" w:cs="Times New Roman"/>
                <w:sz w:val="24"/>
              </w:rPr>
              <w:t>IV</w:t>
            </w:r>
          </w:p>
        </w:tc>
        <w:tc>
          <w:tcPr>
            <w:tcW w:w="4419" w:type="dxa"/>
          </w:tcPr>
          <w:p w14:paraId="166A51A0" w14:textId="77777777" w:rsidR="000A17A1" w:rsidRPr="00386B00" w:rsidRDefault="000A17A1" w:rsidP="00D74DE1">
            <w:pPr>
              <w:rPr>
                <w:rFonts w:ascii="Times New Roman" w:eastAsia="Times New Roman" w:hAnsi="Times New Roman" w:cs="Times New Roman"/>
                <w:sz w:val="24"/>
              </w:rPr>
            </w:pPr>
            <w:r>
              <w:rPr>
                <w:rFonts w:ascii="Times New Roman" w:eastAsia="Times New Roman" w:hAnsi="Times New Roman" w:cs="Times New Roman"/>
                <w:color w:val="000000" w:themeColor="text1"/>
                <w:sz w:val="24"/>
              </w:rPr>
              <w:t>T</w:t>
            </w:r>
            <w:r w:rsidRPr="00386B00">
              <w:rPr>
                <w:rFonts w:ascii="Times New Roman" w:eastAsia="Times New Roman" w:hAnsi="Times New Roman" w:cs="Times New Roman"/>
                <w:color w:val="000000" w:themeColor="text1"/>
                <w:sz w:val="24"/>
              </w:rPr>
              <w:t>ėvų susirinkimas „Mokymosi ir egzaminų pasirinkimo įtaka renkantis studijų kryptis. Egzaminų tvarkaraščiai</w:t>
            </w:r>
            <w:r>
              <w:rPr>
                <w:rFonts w:ascii="Times New Roman" w:eastAsia="Times New Roman" w:hAnsi="Times New Roman" w:cs="Times New Roman"/>
                <w:color w:val="000000" w:themeColor="text1"/>
                <w:sz w:val="24"/>
              </w:rPr>
              <w:t>.“</w:t>
            </w:r>
          </w:p>
        </w:tc>
        <w:tc>
          <w:tcPr>
            <w:tcW w:w="2693" w:type="dxa"/>
          </w:tcPr>
          <w:p w14:paraId="07CA1B21" w14:textId="77777777" w:rsidR="000A17A1" w:rsidRPr="00386B00" w:rsidRDefault="000A17A1" w:rsidP="00D74DE1">
            <w:pPr>
              <w:pStyle w:val="Betarp"/>
              <w:rPr>
                <w:rFonts w:ascii="Times New Roman" w:eastAsia="Times New Roman" w:hAnsi="Times New Roman" w:cs="Times New Roman"/>
                <w:sz w:val="24"/>
              </w:rPr>
            </w:pPr>
            <w:r w:rsidRPr="00386B00">
              <w:rPr>
                <w:rFonts w:ascii="Times New Roman" w:eastAsia="Times New Roman" w:hAnsi="Times New Roman" w:cs="Times New Roman"/>
                <w:sz w:val="24"/>
              </w:rPr>
              <w:t>Tomas Šantaras</w:t>
            </w:r>
          </w:p>
        </w:tc>
      </w:tr>
      <w:tr w:rsidR="000A17A1" w:rsidRPr="00386B00" w14:paraId="0BC0025F" w14:textId="77777777" w:rsidTr="00BC71B8">
        <w:trPr>
          <w:trHeight w:val="300"/>
        </w:trPr>
        <w:tc>
          <w:tcPr>
            <w:tcW w:w="1417" w:type="dxa"/>
            <w:vMerge/>
          </w:tcPr>
          <w:p w14:paraId="07FA0707" w14:textId="77777777" w:rsidR="000A17A1" w:rsidRPr="00386B00" w:rsidRDefault="000A17A1" w:rsidP="00D74DE1">
            <w:pPr>
              <w:pStyle w:val="Betarp"/>
              <w:jc w:val="center"/>
              <w:rPr>
                <w:rFonts w:ascii="Times New Roman" w:hAnsi="Times New Roman" w:cs="Times New Roman"/>
                <w:sz w:val="24"/>
              </w:rPr>
            </w:pPr>
          </w:p>
        </w:tc>
        <w:tc>
          <w:tcPr>
            <w:tcW w:w="1247" w:type="dxa"/>
          </w:tcPr>
          <w:p w14:paraId="1DEC4208" w14:textId="77777777" w:rsidR="000A17A1" w:rsidRPr="00386B00" w:rsidRDefault="000A17A1" w:rsidP="00D74DE1">
            <w:pPr>
              <w:pStyle w:val="Betarp"/>
              <w:jc w:val="center"/>
              <w:rPr>
                <w:rFonts w:ascii="Times New Roman" w:hAnsi="Times New Roman" w:cs="Times New Roman"/>
                <w:sz w:val="24"/>
              </w:rPr>
            </w:pPr>
            <w:r>
              <w:rPr>
                <w:rFonts w:ascii="Times New Roman" w:hAnsi="Times New Roman" w:cs="Times New Roman"/>
                <w:sz w:val="24"/>
              </w:rPr>
              <w:t>IV</w:t>
            </w:r>
          </w:p>
        </w:tc>
        <w:tc>
          <w:tcPr>
            <w:tcW w:w="4419" w:type="dxa"/>
          </w:tcPr>
          <w:p w14:paraId="0BADE003" w14:textId="77777777" w:rsidR="000A17A1" w:rsidRDefault="000A17A1" w:rsidP="00D74DE1">
            <w:pPr>
              <w:rPr>
                <w:rFonts w:ascii="Times New Roman" w:eastAsia="Times New Roman" w:hAnsi="Times New Roman" w:cs="Times New Roman"/>
                <w:color w:val="000000" w:themeColor="text1"/>
                <w:sz w:val="24"/>
              </w:rPr>
            </w:pPr>
            <w:r w:rsidRPr="00674602">
              <w:rPr>
                <w:rFonts w:ascii="Times New Roman" w:eastAsia="Times New Roman" w:hAnsi="Times New Roman" w:cs="Times New Roman"/>
                <w:color w:val="222222"/>
                <w:sz w:val="24"/>
              </w:rPr>
              <w:t>Trišaliai/ keturšaliai susitikimai: mokinys – mokytojas – klasės vadovas</w:t>
            </w:r>
            <w:r>
              <w:rPr>
                <w:rFonts w:ascii="Times New Roman" w:eastAsia="Times New Roman" w:hAnsi="Times New Roman" w:cs="Times New Roman"/>
                <w:color w:val="222222"/>
                <w:sz w:val="24"/>
              </w:rPr>
              <w:t xml:space="preserve"> – </w:t>
            </w:r>
            <w:r w:rsidRPr="00674602">
              <w:rPr>
                <w:rFonts w:ascii="Times New Roman" w:eastAsia="Times New Roman" w:hAnsi="Times New Roman" w:cs="Times New Roman"/>
                <w:color w:val="222222"/>
                <w:sz w:val="24"/>
              </w:rPr>
              <w:t>tėvai.</w:t>
            </w:r>
          </w:p>
        </w:tc>
        <w:tc>
          <w:tcPr>
            <w:tcW w:w="2693" w:type="dxa"/>
          </w:tcPr>
          <w:p w14:paraId="287781EC" w14:textId="77777777" w:rsidR="000A17A1" w:rsidRPr="00386B00" w:rsidRDefault="000A17A1" w:rsidP="00D74DE1">
            <w:pPr>
              <w:pStyle w:val="Betarp"/>
              <w:rPr>
                <w:rFonts w:ascii="Times New Roman" w:eastAsia="Times New Roman" w:hAnsi="Times New Roman" w:cs="Times New Roman"/>
                <w:sz w:val="24"/>
              </w:rPr>
            </w:pPr>
            <w:r>
              <w:rPr>
                <w:rFonts w:ascii="Times New Roman" w:eastAsia="Times New Roman" w:hAnsi="Times New Roman" w:cs="Times New Roman"/>
                <w:sz w:val="24"/>
              </w:rPr>
              <w:t>Tomas Šantaras</w:t>
            </w:r>
          </w:p>
        </w:tc>
      </w:tr>
      <w:tr w:rsidR="000A17A1" w:rsidRPr="00386B00" w14:paraId="61F91511" w14:textId="77777777" w:rsidTr="00BC71B8">
        <w:trPr>
          <w:trHeight w:val="870"/>
        </w:trPr>
        <w:tc>
          <w:tcPr>
            <w:tcW w:w="1417" w:type="dxa"/>
            <w:vMerge w:val="restart"/>
            <w:tcBorders>
              <w:top w:val="single" w:sz="4" w:space="0" w:color="auto"/>
            </w:tcBorders>
          </w:tcPr>
          <w:p w14:paraId="60279C80" w14:textId="77777777" w:rsidR="000A17A1" w:rsidRPr="00386B00" w:rsidRDefault="000A17A1" w:rsidP="00D74DE1">
            <w:pPr>
              <w:pStyle w:val="Betarp"/>
              <w:jc w:val="center"/>
              <w:rPr>
                <w:rFonts w:ascii="Times New Roman" w:hAnsi="Times New Roman" w:cs="Times New Roman"/>
                <w:sz w:val="24"/>
              </w:rPr>
            </w:pPr>
            <w:r w:rsidRPr="00386B00">
              <w:rPr>
                <w:rFonts w:ascii="Times New Roman" w:hAnsi="Times New Roman" w:cs="Times New Roman"/>
                <w:sz w:val="24"/>
              </w:rPr>
              <w:t>Gruodis</w:t>
            </w:r>
          </w:p>
        </w:tc>
        <w:tc>
          <w:tcPr>
            <w:tcW w:w="1247" w:type="dxa"/>
            <w:tcBorders>
              <w:top w:val="single" w:sz="4" w:space="0" w:color="auto"/>
              <w:bottom w:val="single" w:sz="4" w:space="0" w:color="auto"/>
            </w:tcBorders>
          </w:tcPr>
          <w:p w14:paraId="6AABB7DC" w14:textId="77777777" w:rsidR="000A17A1" w:rsidRPr="00386B00" w:rsidRDefault="000A17A1" w:rsidP="00D74DE1">
            <w:pPr>
              <w:pStyle w:val="Betarp"/>
              <w:jc w:val="center"/>
              <w:rPr>
                <w:rFonts w:ascii="Times New Roman" w:hAnsi="Times New Roman" w:cs="Times New Roman"/>
                <w:sz w:val="24"/>
              </w:rPr>
            </w:pPr>
            <w:r w:rsidRPr="007D7E46">
              <w:rPr>
                <w:rFonts w:ascii="Times New Roman" w:hAnsi="Times New Roman" w:cs="Times New Roman"/>
                <w:sz w:val="24"/>
              </w:rPr>
              <w:t>IUG, PUG, 1-8, I-IV</w:t>
            </w:r>
          </w:p>
        </w:tc>
        <w:tc>
          <w:tcPr>
            <w:tcW w:w="4419" w:type="dxa"/>
            <w:tcBorders>
              <w:top w:val="single" w:sz="4" w:space="0" w:color="auto"/>
              <w:bottom w:val="single" w:sz="4" w:space="0" w:color="auto"/>
            </w:tcBorders>
          </w:tcPr>
          <w:p w14:paraId="58B95933" w14:textId="77777777" w:rsidR="000A17A1" w:rsidRPr="00386B00" w:rsidRDefault="000A17A1" w:rsidP="00D74DE1">
            <w:pPr>
              <w:pStyle w:val="Betarp"/>
              <w:rPr>
                <w:rFonts w:ascii="Times New Roman" w:hAnsi="Times New Roman" w:cs="Times New Roman"/>
                <w:sz w:val="24"/>
              </w:rPr>
            </w:pPr>
            <w:r w:rsidRPr="007D7E46">
              <w:rPr>
                <w:rFonts w:ascii="Times New Roman" w:eastAsia="Times New Roman" w:hAnsi="Times New Roman" w:cs="Times New Roman"/>
                <w:sz w:val="24"/>
              </w:rPr>
              <w:t>Visuotinis tėvų susirinkimas-koncertas.</w:t>
            </w:r>
          </w:p>
        </w:tc>
        <w:tc>
          <w:tcPr>
            <w:tcW w:w="2693" w:type="dxa"/>
            <w:tcBorders>
              <w:top w:val="single" w:sz="4" w:space="0" w:color="auto"/>
              <w:bottom w:val="single" w:sz="4" w:space="0" w:color="auto"/>
            </w:tcBorders>
          </w:tcPr>
          <w:p w14:paraId="599FD10B" w14:textId="77777777" w:rsidR="000A17A1" w:rsidRPr="007D7E46" w:rsidRDefault="000A17A1" w:rsidP="00D74DE1">
            <w:pPr>
              <w:pStyle w:val="Betarp"/>
              <w:rPr>
                <w:rFonts w:ascii="Times New Roman" w:eastAsia="Times New Roman" w:hAnsi="Times New Roman" w:cs="Times New Roman"/>
                <w:sz w:val="24"/>
              </w:rPr>
            </w:pPr>
            <w:r w:rsidRPr="007D7E46">
              <w:rPr>
                <w:rFonts w:ascii="Times New Roman" w:eastAsia="Times New Roman" w:hAnsi="Times New Roman" w:cs="Times New Roman"/>
                <w:sz w:val="24"/>
              </w:rPr>
              <w:t>Laima Barakauskienė,</w:t>
            </w:r>
          </w:p>
          <w:p w14:paraId="632372D4" w14:textId="77777777" w:rsidR="000A17A1" w:rsidRPr="00386B00" w:rsidRDefault="000A17A1" w:rsidP="00D74DE1">
            <w:pPr>
              <w:pStyle w:val="Betarp"/>
              <w:rPr>
                <w:rFonts w:ascii="Times New Roman" w:eastAsia="Times New Roman" w:hAnsi="Times New Roman" w:cs="Times New Roman"/>
                <w:sz w:val="24"/>
              </w:rPr>
            </w:pPr>
            <w:r w:rsidRPr="007D7E46">
              <w:rPr>
                <w:rFonts w:ascii="Times New Roman" w:eastAsia="Times New Roman" w:hAnsi="Times New Roman" w:cs="Times New Roman"/>
                <w:sz w:val="24"/>
              </w:rPr>
              <w:t>Asta Mauricienė</w:t>
            </w:r>
          </w:p>
        </w:tc>
      </w:tr>
      <w:tr w:rsidR="000A17A1" w:rsidRPr="00386B00" w14:paraId="2C6095A7" w14:textId="77777777" w:rsidTr="00BC71B8">
        <w:trPr>
          <w:trHeight w:val="300"/>
        </w:trPr>
        <w:tc>
          <w:tcPr>
            <w:tcW w:w="1417" w:type="dxa"/>
            <w:vMerge/>
            <w:tcBorders>
              <w:bottom w:val="nil"/>
            </w:tcBorders>
          </w:tcPr>
          <w:p w14:paraId="2BAA1627" w14:textId="77777777" w:rsidR="000A17A1" w:rsidRPr="00386B00" w:rsidRDefault="000A17A1" w:rsidP="00D74DE1">
            <w:pPr>
              <w:pStyle w:val="Betarp"/>
              <w:jc w:val="center"/>
              <w:rPr>
                <w:rFonts w:ascii="Times New Roman" w:hAnsi="Times New Roman" w:cs="Times New Roman"/>
                <w:sz w:val="24"/>
              </w:rPr>
            </w:pPr>
          </w:p>
        </w:tc>
        <w:tc>
          <w:tcPr>
            <w:tcW w:w="1247" w:type="dxa"/>
          </w:tcPr>
          <w:p w14:paraId="37209C01" w14:textId="77777777" w:rsidR="000A17A1" w:rsidRPr="00386B00" w:rsidRDefault="000A17A1" w:rsidP="00D74DE1">
            <w:pPr>
              <w:pStyle w:val="Betarp"/>
              <w:jc w:val="center"/>
              <w:rPr>
                <w:rFonts w:ascii="Times New Roman" w:hAnsi="Times New Roman" w:cs="Times New Roman"/>
                <w:sz w:val="24"/>
              </w:rPr>
            </w:pPr>
            <w:r>
              <w:rPr>
                <w:rFonts w:ascii="Times New Roman" w:hAnsi="Times New Roman" w:cs="Times New Roman"/>
                <w:sz w:val="24"/>
              </w:rPr>
              <w:t>7</w:t>
            </w:r>
          </w:p>
        </w:tc>
        <w:tc>
          <w:tcPr>
            <w:tcW w:w="4419" w:type="dxa"/>
          </w:tcPr>
          <w:p w14:paraId="790D90ED" w14:textId="59A0C685" w:rsidR="000A17A1" w:rsidRPr="00386B00" w:rsidRDefault="000A17A1" w:rsidP="00D74DE1">
            <w:pPr>
              <w:pStyle w:val="Betarp"/>
              <w:rPr>
                <w:rFonts w:ascii="Times New Roman" w:hAnsi="Times New Roman" w:cs="Times New Roman"/>
                <w:sz w:val="24"/>
              </w:rPr>
            </w:pPr>
            <w:r w:rsidRPr="00674602">
              <w:rPr>
                <w:rFonts w:ascii="Times New Roman" w:eastAsia="Times New Roman" w:hAnsi="Times New Roman" w:cs="Times New Roman"/>
                <w:color w:val="222222"/>
                <w:sz w:val="24"/>
              </w:rPr>
              <w:t>Trišaliai/ keturšaliai susitikimai: mokinys – mokytojas – klasės vadovas</w:t>
            </w:r>
            <w:r>
              <w:rPr>
                <w:rFonts w:ascii="Times New Roman" w:eastAsia="Times New Roman" w:hAnsi="Times New Roman" w:cs="Times New Roman"/>
                <w:color w:val="222222"/>
                <w:sz w:val="24"/>
              </w:rPr>
              <w:t xml:space="preserve"> – </w:t>
            </w:r>
            <w:r w:rsidRPr="00674602">
              <w:rPr>
                <w:rFonts w:ascii="Times New Roman" w:eastAsia="Times New Roman" w:hAnsi="Times New Roman" w:cs="Times New Roman"/>
                <w:color w:val="222222"/>
                <w:sz w:val="24"/>
              </w:rPr>
              <w:t>tėvai.</w:t>
            </w:r>
          </w:p>
        </w:tc>
        <w:tc>
          <w:tcPr>
            <w:tcW w:w="2693" w:type="dxa"/>
          </w:tcPr>
          <w:p w14:paraId="187DC7A4" w14:textId="77777777" w:rsidR="000A17A1" w:rsidRPr="00386B00" w:rsidRDefault="000A17A1" w:rsidP="00D74DE1">
            <w:pPr>
              <w:pStyle w:val="Betarp"/>
              <w:rPr>
                <w:rFonts w:ascii="Times New Roman" w:hAnsi="Times New Roman" w:cs="Times New Roman"/>
                <w:sz w:val="24"/>
              </w:rPr>
            </w:pPr>
            <w:r>
              <w:rPr>
                <w:rFonts w:ascii="Times New Roman" w:hAnsi="Times New Roman" w:cs="Times New Roman"/>
                <w:sz w:val="24"/>
              </w:rPr>
              <w:t>Arūnas Mockus</w:t>
            </w:r>
          </w:p>
        </w:tc>
      </w:tr>
      <w:tr w:rsidR="000A17A1" w:rsidRPr="00386B00" w14:paraId="44B5FF7A" w14:textId="77777777" w:rsidTr="00BC71B8">
        <w:trPr>
          <w:trHeight w:val="300"/>
        </w:trPr>
        <w:tc>
          <w:tcPr>
            <w:tcW w:w="1417" w:type="dxa"/>
            <w:tcBorders>
              <w:top w:val="nil"/>
              <w:bottom w:val="nil"/>
            </w:tcBorders>
          </w:tcPr>
          <w:p w14:paraId="1059EE8E" w14:textId="77777777" w:rsidR="000A17A1" w:rsidRPr="00386B00" w:rsidRDefault="000A17A1" w:rsidP="00D74DE1">
            <w:pPr>
              <w:pStyle w:val="Betarp"/>
              <w:jc w:val="center"/>
              <w:rPr>
                <w:rFonts w:ascii="Times New Roman" w:hAnsi="Times New Roman" w:cs="Times New Roman"/>
                <w:sz w:val="24"/>
              </w:rPr>
            </w:pPr>
          </w:p>
        </w:tc>
        <w:tc>
          <w:tcPr>
            <w:tcW w:w="1247" w:type="dxa"/>
          </w:tcPr>
          <w:p w14:paraId="65216A9E" w14:textId="77777777" w:rsidR="000A17A1" w:rsidRDefault="000A17A1" w:rsidP="00D74DE1">
            <w:pPr>
              <w:pStyle w:val="Betarp"/>
              <w:jc w:val="center"/>
              <w:rPr>
                <w:rFonts w:ascii="Times New Roman" w:hAnsi="Times New Roman" w:cs="Times New Roman"/>
                <w:sz w:val="24"/>
              </w:rPr>
            </w:pPr>
            <w:r>
              <w:rPr>
                <w:rFonts w:ascii="Times New Roman" w:hAnsi="Times New Roman" w:cs="Times New Roman"/>
                <w:sz w:val="24"/>
              </w:rPr>
              <w:t>8</w:t>
            </w:r>
          </w:p>
        </w:tc>
        <w:tc>
          <w:tcPr>
            <w:tcW w:w="4419" w:type="dxa"/>
          </w:tcPr>
          <w:p w14:paraId="4E040F9B" w14:textId="77777777" w:rsidR="000A17A1" w:rsidRPr="00386B00" w:rsidRDefault="000A17A1" w:rsidP="00D74DE1">
            <w:pPr>
              <w:pStyle w:val="Betarp"/>
              <w:rPr>
                <w:rFonts w:ascii="Times New Roman" w:hAnsi="Times New Roman" w:cs="Times New Roman"/>
                <w:sz w:val="24"/>
              </w:rPr>
            </w:pPr>
            <w:r w:rsidRPr="00674602">
              <w:rPr>
                <w:rFonts w:ascii="Times New Roman" w:eastAsia="Times New Roman" w:hAnsi="Times New Roman" w:cs="Times New Roman"/>
                <w:color w:val="222222"/>
                <w:sz w:val="24"/>
              </w:rPr>
              <w:t>Trišaliai/ keturšaliai susitikimai: mokinys – mokytojas – klasės vadovas</w:t>
            </w:r>
            <w:r>
              <w:rPr>
                <w:rFonts w:ascii="Times New Roman" w:eastAsia="Times New Roman" w:hAnsi="Times New Roman" w:cs="Times New Roman"/>
                <w:color w:val="222222"/>
                <w:sz w:val="24"/>
              </w:rPr>
              <w:t xml:space="preserve"> – </w:t>
            </w:r>
            <w:r w:rsidRPr="00674602">
              <w:rPr>
                <w:rFonts w:ascii="Times New Roman" w:eastAsia="Times New Roman" w:hAnsi="Times New Roman" w:cs="Times New Roman"/>
                <w:color w:val="222222"/>
                <w:sz w:val="24"/>
              </w:rPr>
              <w:t>tėvai.</w:t>
            </w:r>
          </w:p>
        </w:tc>
        <w:tc>
          <w:tcPr>
            <w:tcW w:w="2693" w:type="dxa"/>
          </w:tcPr>
          <w:p w14:paraId="0CD78FD8" w14:textId="77777777" w:rsidR="000A17A1" w:rsidRDefault="000A17A1" w:rsidP="00D74DE1">
            <w:pPr>
              <w:pStyle w:val="Betarp"/>
              <w:rPr>
                <w:rFonts w:ascii="Times New Roman" w:hAnsi="Times New Roman" w:cs="Times New Roman"/>
                <w:sz w:val="24"/>
              </w:rPr>
            </w:pPr>
            <w:r>
              <w:rPr>
                <w:rFonts w:ascii="Times New Roman" w:hAnsi="Times New Roman" w:cs="Times New Roman"/>
                <w:sz w:val="24"/>
              </w:rPr>
              <w:t>Dovilė Žukauskienė</w:t>
            </w:r>
          </w:p>
        </w:tc>
      </w:tr>
      <w:tr w:rsidR="000A17A1" w:rsidRPr="00386B00" w14:paraId="4ED32CDF" w14:textId="77777777" w:rsidTr="00DE4994">
        <w:trPr>
          <w:trHeight w:val="300"/>
        </w:trPr>
        <w:tc>
          <w:tcPr>
            <w:tcW w:w="1417" w:type="dxa"/>
            <w:tcBorders>
              <w:top w:val="nil"/>
              <w:bottom w:val="single" w:sz="4" w:space="0" w:color="auto"/>
            </w:tcBorders>
          </w:tcPr>
          <w:p w14:paraId="1516B308" w14:textId="77777777" w:rsidR="000A17A1" w:rsidRPr="00386B00" w:rsidRDefault="000A17A1" w:rsidP="00D74DE1">
            <w:pPr>
              <w:pStyle w:val="Betarp"/>
              <w:jc w:val="center"/>
              <w:rPr>
                <w:rFonts w:ascii="Times New Roman" w:hAnsi="Times New Roman" w:cs="Times New Roman"/>
                <w:sz w:val="24"/>
              </w:rPr>
            </w:pPr>
          </w:p>
        </w:tc>
        <w:tc>
          <w:tcPr>
            <w:tcW w:w="1247" w:type="dxa"/>
            <w:tcBorders>
              <w:bottom w:val="single" w:sz="4" w:space="0" w:color="auto"/>
            </w:tcBorders>
          </w:tcPr>
          <w:p w14:paraId="22DEE6DE" w14:textId="77777777" w:rsidR="000A17A1" w:rsidRPr="00386B00" w:rsidRDefault="000A17A1" w:rsidP="00D74DE1">
            <w:pPr>
              <w:pStyle w:val="Betarp"/>
              <w:jc w:val="center"/>
              <w:rPr>
                <w:rFonts w:ascii="Times New Roman" w:hAnsi="Times New Roman" w:cs="Times New Roman"/>
                <w:sz w:val="24"/>
              </w:rPr>
            </w:pPr>
            <w:r>
              <w:rPr>
                <w:rFonts w:ascii="Times New Roman" w:hAnsi="Times New Roman" w:cs="Times New Roman"/>
                <w:sz w:val="24"/>
              </w:rPr>
              <w:t>I</w:t>
            </w:r>
          </w:p>
        </w:tc>
        <w:tc>
          <w:tcPr>
            <w:tcW w:w="4419" w:type="dxa"/>
            <w:tcBorders>
              <w:bottom w:val="single" w:sz="4" w:space="0" w:color="auto"/>
            </w:tcBorders>
          </w:tcPr>
          <w:p w14:paraId="5C4B8586" w14:textId="77777777" w:rsidR="000A17A1" w:rsidRPr="00386B00" w:rsidRDefault="000A17A1" w:rsidP="00D74DE1">
            <w:pPr>
              <w:pStyle w:val="Betarp"/>
              <w:rPr>
                <w:rFonts w:ascii="Times New Roman" w:hAnsi="Times New Roman" w:cs="Times New Roman"/>
                <w:sz w:val="24"/>
              </w:rPr>
            </w:pPr>
            <w:r w:rsidRPr="00674602">
              <w:rPr>
                <w:rFonts w:ascii="Times New Roman" w:eastAsia="Times New Roman" w:hAnsi="Times New Roman" w:cs="Times New Roman"/>
                <w:color w:val="222222"/>
                <w:sz w:val="24"/>
              </w:rPr>
              <w:t>Trišaliai/ keturšaliai susitikimai: mokinys – mokytojas – klasės vadovas</w:t>
            </w:r>
            <w:r>
              <w:rPr>
                <w:rFonts w:ascii="Times New Roman" w:eastAsia="Times New Roman" w:hAnsi="Times New Roman" w:cs="Times New Roman"/>
                <w:color w:val="222222"/>
                <w:sz w:val="24"/>
              </w:rPr>
              <w:t xml:space="preserve"> – </w:t>
            </w:r>
            <w:r w:rsidRPr="00674602">
              <w:rPr>
                <w:rFonts w:ascii="Times New Roman" w:eastAsia="Times New Roman" w:hAnsi="Times New Roman" w:cs="Times New Roman"/>
                <w:color w:val="222222"/>
                <w:sz w:val="24"/>
              </w:rPr>
              <w:t>tėvai.</w:t>
            </w:r>
          </w:p>
        </w:tc>
        <w:tc>
          <w:tcPr>
            <w:tcW w:w="2693" w:type="dxa"/>
            <w:tcBorders>
              <w:bottom w:val="single" w:sz="4" w:space="0" w:color="auto"/>
            </w:tcBorders>
          </w:tcPr>
          <w:p w14:paraId="584E4C55" w14:textId="77777777" w:rsidR="000A17A1" w:rsidRPr="00386B00" w:rsidRDefault="000A17A1" w:rsidP="00D74DE1">
            <w:pPr>
              <w:pStyle w:val="Betarp"/>
              <w:rPr>
                <w:rFonts w:ascii="Times New Roman" w:hAnsi="Times New Roman" w:cs="Times New Roman"/>
                <w:sz w:val="24"/>
              </w:rPr>
            </w:pPr>
            <w:r>
              <w:rPr>
                <w:rFonts w:ascii="Times New Roman" w:hAnsi="Times New Roman" w:cs="Times New Roman"/>
                <w:sz w:val="24"/>
              </w:rPr>
              <w:t>Vitalija Šetkienė</w:t>
            </w:r>
          </w:p>
        </w:tc>
      </w:tr>
    </w:tbl>
    <w:p w14:paraId="6010C606" w14:textId="7E2DC2DA" w:rsidR="00DB4AEF" w:rsidRDefault="00DB4AEF" w:rsidP="00453691">
      <w:pPr>
        <w:ind w:firstLine="0"/>
        <w:jc w:val="center"/>
        <w:rPr>
          <w:rFonts w:eastAsia="Times New Roman" w:cs="Times New Roman"/>
          <w:b/>
          <w:szCs w:val="24"/>
        </w:rPr>
      </w:pPr>
    </w:p>
    <w:p w14:paraId="0FD622A6" w14:textId="161C8B18" w:rsidR="00F95C60" w:rsidRDefault="00F95C60" w:rsidP="00453691">
      <w:pPr>
        <w:ind w:firstLine="0"/>
        <w:jc w:val="center"/>
        <w:rPr>
          <w:rFonts w:eastAsia="Times New Roman" w:cs="Times New Roman"/>
          <w:b/>
          <w:szCs w:val="24"/>
        </w:rPr>
      </w:pPr>
      <w:r w:rsidRPr="006E44D5">
        <w:rPr>
          <w:rFonts w:eastAsia="Times New Roman" w:cs="Times New Roman"/>
          <w:b/>
          <w:szCs w:val="24"/>
        </w:rPr>
        <w:t xml:space="preserve">KATYČIŲ SKYRIAUS IR ŠEIMOS BENDRADARBIAVIMO PLANAS </w:t>
      </w:r>
    </w:p>
    <w:p w14:paraId="614C9E30" w14:textId="77777777" w:rsidR="009F723A" w:rsidRPr="006E44D5" w:rsidRDefault="009F723A" w:rsidP="00453691">
      <w:pPr>
        <w:ind w:firstLine="0"/>
        <w:jc w:val="center"/>
        <w:rPr>
          <w:rFonts w:eastAsia="Times New Roman" w:cs="Times New Roman"/>
          <w:b/>
          <w:szCs w:val="24"/>
        </w:rPr>
      </w:pPr>
    </w:p>
    <w:tbl>
      <w:tblPr>
        <w:tblStyle w:val="Lentelstinklelis"/>
        <w:tblpPr w:leftFromText="180" w:rightFromText="180" w:vertAnchor="text" w:tblpY="1"/>
        <w:tblOverlap w:val="never"/>
        <w:tblW w:w="9776" w:type="dxa"/>
        <w:tblLook w:val="04A0" w:firstRow="1" w:lastRow="0" w:firstColumn="1" w:lastColumn="0" w:noHBand="0" w:noVBand="1"/>
      </w:tblPr>
      <w:tblGrid>
        <w:gridCol w:w="1417"/>
        <w:gridCol w:w="1247"/>
        <w:gridCol w:w="4277"/>
        <w:gridCol w:w="2835"/>
      </w:tblGrid>
      <w:tr w:rsidR="00F95C60" w:rsidRPr="006E44D5" w14:paraId="770F9EF5" w14:textId="77777777" w:rsidTr="00453691">
        <w:tc>
          <w:tcPr>
            <w:tcW w:w="1417" w:type="dxa"/>
            <w:tcBorders>
              <w:top w:val="single" w:sz="4" w:space="0" w:color="auto"/>
              <w:left w:val="single" w:sz="4" w:space="0" w:color="auto"/>
              <w:bottom w:val="single" w:sz="4" w:space="0" w:color="auto"/>
              <w:right w:val="single" w:sz="4" w:space="0" w:color="auto"/>
            </w:tcBorders>
            <w:hideMark/>
          </w:tcPr>
          <w:p w14:paraId="24FBFC05" w14:textId="77777777" w:rsidR="00F95C60" w:rsidRPr="006E44D5" w:rsidRDefault="00F95C60">
            <w:pPr>
              <w:pStyle w:val="Betarp"/>
              <w:jc w:val="center"/>
              <w:rPr>
                <w:rFonts w:ascii="Times New Roman" w:eastAsia="Calibri" w:hAnsi="Times New Roman" w:cs="Times New Roman"/>
                <w:sz w:val="24"/>
                <w:szCs w:val="24"/>
              </w:rPr>
            </w:pPr>
            <w:r w:rsidRPr="006E44D5">
              <w:rPr>
                <w:rFonts w:ascii="Times New Roman" w:hAnsi="Times New Roman" w:cs="Times New Roman"/>
                <w:sz w:val="24"/>
                <w:szCs w:val="24"/>
              </w:rPr>
              <w:t>Data</w:t>
            </w:r>
          </w:p>
        </w:tc>
        <w:tc>
          <w:tcPr>
            <w:tcW w:w="1247" w:type="dxa"/>
            <w:tcBorders>
              <w:top w:val="single" w:sz="4" w:space="0" w:color="auto"/>
              <w:left w:val="single" w:sz="4" w:space="0" w:color="auto"/>
              <w:bottom w:val="single" w:sz="4" w:space="0" w:color="auto"/>
              <w:right w:val="single" w:sz="4" w:space="0" w:color="auto"/>
            </w:tcBorders>
            <w:hideMark/>
          </w:tcPr>
          <w:p w14:paraId="72000AC1" w14:textId="77777777" w:rsidR="00F95C60" w:rsidRPr="006E44D5" w:rsidRDefault="00F95C60">
            <w:pPr>
              <w:pStyle w:val="Betarp"/>
              <w:jc w:val="center"/>
              <w:rPr>
                <w:rFonts w:ascii="Times New Roman" w:hAnsi="Times New Roman" w:cs="Times New Roman"/>
                <w:sz w:val="24"/>
                <w:szCs w:val="24"/>
              </w:rPr>
            </w:pPr>
            <w:r w:rsidRPr="006E44D5">
              <w:rPr>
                <w:rFonts w:ascii="Times New Roman" w:hAnsi="Times New Roman" w:cs="Times New Roman"/>
                <w:sz w:val="24"/>
                <w:szCs w:val="24"/>
              </w:rPr>
              <w:t>Klasė</w:t>
            </w:r>
          </w:p>
        </w:tc>
        <w:tc>
          <w:tcPr>
            <w:tcW w:w="4277" w:type="dxa"/>
            <w:tcBorders>
              <w:top w:val="single" w:sz="4" w:space="0" w:color="auto"/>
              <w:left w:val="single" w:sz="4" w:space="0" w:color="auto"/>
              <w:bottom w:val="single" w:sz="4" w:space="0" w:color="auto"/>
              <w:right w:val="single" w:sz="4" w:space="0" w:color="auto"/>
            </w:tcBorders>
            <w:vAlign w:val="center"/>
            <w:hideMark/>
          </w:tcPr>
          <w:p w14:paraId="06A97E23" w14:textId="77777777" w:rsidR="00F95C60" w:rsidRPr="006E44D5" w:rsidRDefault="00F95C60">
            <w:pPr>
              <w:pStyle w:val="Betarp"/>
              <w:jc w:val="center"/>
              <w:rPr>
                <w:rFonts w:ascii="Times New Roman" w:hAnsi="Times New Roman" w:cs="Times New Roman"/>
                <w:sz w:val="24"/>
                <w:szCs w:val="24"/>
              </w:rPr>
            </w:pPr>
            <w:r w:rsidRPr="006E44D5">
              <w:rPr>
                <w:rFonts w:ascii="Times New Roman" w:hAnsi="Times New Roman" w:cs="Times New Roman"/>
                <w:sz w:val="24"/>
                <w:szCs w:val="24"/>
              </w:rPr>
              <w:t>Tema</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F58A71C" w14:textId="77777777" w:rsidR="00F95C60" w:rsidRPr="006E44D5" w:rsidRDefault="00F95C60">
            <w:pPr>
              <w:pStyle w:val="Betarp"/>
              <w:jc w:val="center"/>
              <w:rPr>
                <w:rFonts w:ascii="Times New Roman" w:hAnsi="Times New Roman" w:cs="Times New Roman"/>
                <w:sz w:val="24"/>
                <w:szCs w:val="24"/>
              </w:rPr>
            </w:pPr>
            <w:r w:rsidRPr="006E44D5">
              <w:rPr>
                <w:rFonts w:ascii="Times New Roman" w:hAnsi="Times New Roman" w:cs="Times New Roman"/>
                <w:sz w:val="24"/>
                <w:szCs w:val="24"/>
              </w:rPr>
              <w:t>Mokytojas</w:t>
            </w:r>
          </w:p>
        </w:tc>
      </w:tr>
      <w:tr w:rsidR="00F95C60" w:rsidRPr="006E44D5" w14:paraId="036B0205" w14:textId="77777777" w:rsidTr="00453691">
        <w:tc>
          <w:tcPr>
            <w:tcW w:w="1417" w:type="dxa"/>
            <w:tcBorders>
              <w:top w:val="single" w:sz="4" w:space="0" w:color="auto"/>
              <w:left w:val="single" w:sz="4" w:space="0" w:color="auto"/>
              <w:bottom w:val="single" w:sz="4" w:space="0" w:color="auto"/>
              <w:right w:val="single" w:sz="4" w:space="0" w:color="auto"/>
            </w:tcBorders>
            <w:hideMark/>
          </w:tcPr>
          <w:p w14:paraId="2D520947" w14:textId="77777777" w:rsidR="00F95C60" w:rsidRPr="006E44D5" w:rsidRDefault="00F95C60">
            <w:pPr>
              <w:pStyle w:val="Betarp"/>
              <w:jc w:val="center"/>
              <w:rPr>
                <w:rFonts w:ascii="Times New Roman" w:hAnsi="Times New Roman" w:cs="Times New Roman"/>
                <w:sz w:val="24"/>
                <w:szCs w:val="24"/>
              </w:rPr>
            </w:pPr>
            <w:r w:rsidRPr="006E44D5">
              <w:rPr>
                <w:rFonts w:ascii="Times New Roman" w:hAnsi="Times New Roman" w:cs="Times New Roman"/>
                <w:sz w:val="24"/>
                <w:szCs w:val="24"/>
              </w:rPr>
              <w:t>Sausis</w:t>
            </w:r>
          </w:p>
        </w:tc>
        <w:tc>
          <w:tcPr>
            <w:tcW w:w="1247" w:type="dxa"/>
            <w:tcBorders>
              <w:top w:val="single" w:sz="4" w:space="0" w:color="auto"/>
              <w:left w:val="single" w:sz="4" w:space="0" w:color="auto"/>
              <w:bottom w:val="single" w:sz="4" w:space="0" w:color="auto"/>
              <w:right w:val="single" w:sz="4" w:space="0" w:color="auto"/>
            </w:tcBorders>
            <w:hideMark/>
          </w:tcPr>
          <w:p w14:paraId="3F3AAE67" w14:textId="77777777" w:rsidR="00F95C60" w:rsidRPr="006E44D5" w:rsidRDefault="00F95C60">
            <w:pPr>
              <w:pStyle w:val="Betarp"/>
              <w:jc w:val="center"/>
              <w:rPr>
                <w:rFonts w:ascii="Times New Roman" w:hAnsi="Times New Roman" w:cs="Times New Roman"/>
                <w:sz w:val="24"/>
                <w:szCs w:val="24"/>
              </w:rPr>
            </w:pPr>
            <w:r w:rsidRPr="006E44D5">
              <w:rPr>
                <w:rFonts w:ascii="Times New Roman" w:hAnsi="Times New Roman" w:cs="Times New Roman"/>
                <w:sz w:val="24"/>
                <w:szCs w:val="24"/>
              </w:rPr>
              <w:t>4</w:t>
            </w:r>
          </w:p>
        </w:tc>
        <w:tc>
          <w:tcPr>
            <w:tcW w:w="4277" w:type="dxa"/>
            <w:tcBorders>
              <w:top w:val="single" w:sz="4" w:space="0" w:color="auto"/>
              <w:left w:val="single" w:sz="4" w:space="0" w:color="auto"/>
              <w:bottom w:val="single" w:sz="4" w:space="0" w:color="auto"/>
              <w:right w:val="single" w:sz="4" w:space="0" w:color="auto"/>
            </w:tcBorders>
            <w:hideMark/>
          </w:tcPr>
          <w:p w14:paraId="49417571" w14:textId="77777777" w:rsidR="00F95C60" w:rsidRPr="006E44D5" w:rsidRDefault="00F95C60">
            <w:pPr>
              <w:pStyle w:val="Betarp"/>
              <w:rPr>
                <w:rFonts w:ascii="Times New Roman" w:eastAsia="Times New Roman" w:hAnsi="Times New Roman" w:cs="Times New Roman"/>
                <w:sz w:val="24"/>
                <w:szCs w:val="24"/>
                <w:highlight w:val="white"/>
              </w:rPr>
            </w:pPr>
            <w:r w:rsidRPr="006E44D5">
              <w:rPr>
                <w:rFonts w:ascii="Times New Roman" w:hAnsi="Times New Roman" w:cs="Times New Roman"/>
                <w:sz w:val="24"/>
                <w:szCs w:val="24"/>
              </w:rPr>
              <w:t>T</w:t>
            </w:r>
            <w:r w:rsidRPr="006E44D5">
              <w:rPr>
                <w:rFonts w:ascii="Times New Roman" w:eastAsia="Times New Roman" w:hAnsi="Times New Roman" w:cs="Times New Roman"/>
                <w:sz w:val="24"/>
                <w:szCs w:val="24"/>
              </w:rPr>
              <w:t>rišaliai susitikimai: mokinys – mokytojas – tėvai.</w:t>
            </w:r>
          </w:p>
        </w:tc>
        <w:tc>
          <w:tcPr>
            <w:tcW w:w="2835" w:type="dxa"/>
            <w:tcBorders>
              <w:top w:val="single" w:sz="4" w:space="0" w:color="auto"/>
              <w:left w:val="single" w:sz="4" w:space="0" w:color="auto"/>
              <w:bottom w:val="single" w:sz="4" w:space="0" w:color="auto"/>
              <w:right w:val="single" w:sz="4" w:space="0" w:color="auto"/>
            </w:tcBorders>
            <w:hideMark/>
          </w:tcPr>
          <w:p w14:paraId="6F434996" w14:textId="77777777" w:rsidR="00F95C60" w:rsidRPr="006E44D5" w:rsidRDefault="00F95C60">
            <w:pPr>
              <w:pStyle w:val="Betarp"/>
              <w:rPr>
                <w:rFonts w:ascii="Times New Roman" w:eastAsia="Times New Roman" w:hAnsi="Times New Roman" w:cs="Times New Roman"/>
                <w:sz w:val="24"/>
                <w:szCs w:val="24"/>
              </w:rPr>
            </w:pPr>
            <w:r w:rsidRPr="006E44D5">
              <w:rPr>
                <w:rFonts w:ascii="Times New Roman" w:eastAsia="Times New Roman" w:hAnsi="Times New Roman" w:cs="Times New Roman"/>
                <w:sz w:val="24"/>
                <w:szCs w:val="24"/>
              </w:rPr>
              <w:t>Virginija Gečaitė</w:t>
            </w:r>
          </w:p>
        </w:tc>
      </w:tr>
      <w:tr w:rsidR="00F95C60" w:rsidRPr="006E44D5" w14:paraId="69D12DA1" w14:textId="77777777" w:rsidTr="00453691">
        <w:tc>
          <w:tcPr>
            <w:tcW w:w="1417" w:type="dxa"/>
            <w:vMerge w:val="restart"/>
            <w:tcBorders>
              <w:top w:val="single" w:sz="4" w:space="0" w:color="auto"/>
              <w:left w:val="single" w:sz="4" w:space="0" w:color="auto"/>
              <w:bottom w:val="single" w:sz="4" w:space="0" w:color="auto"/>
              <w:right w:val="single" w:sz="4" w:space="0" w:color="auto"/>
            </w:tcBorders>
            <w:hideMark/>
          </w:tcPr>
          <w:p w14:paraId="3B393D7A" w14:textId="77777777" w:rsidR="00F95C60" w:rsidRPr="006E44D5" w:rsidRDefault="00F95C60">
            <w:pPr>
              <w:pStyle w:val="Betarp"/>
              <w:jc w:val="center"/>
              <w:rPr>
                <w:rFonts w:ascii="Times New Roman" w:eastAsia="Calibri" w:hAnsi="Times New Roman" w:cs="Times New Roman"/>
                <w:sz w:val="24"/>
                <w:szCs w:val="24"/>
              </w:rPr>
            </w:pPr>
            <w:r w:rsidRPr="006E44D5">
              <w:rPr>
                <w:rFonts w:ascii="Times New Roman" w:hAnsi="Times New Roman" w:cs="Times New Roman"/>
                <w:sz w:val="24"/>
                <w:szCs w:val="24"/>
              </w:rPr>
              <w:t>Vasaris</w:t>
            </w:r>
          </w:p>
        </w:tc>
        <w:tc>
          <w:tcPr>
            <w:tcW w:w="1247" w:type="dxa"/>
            <w:tcBorders>
              <w:top w:val="single" w:sz="4" w:space="0" w:color="auto"/>
              <w:left w:val="single" w:sz="4" w:space="0" w:color="auto"/>
              <w:bottom w:val="single" w:sz="4" w:space="0" w:color="auto"/>
              <w:right w:val="single" w:sz="4" w:space="0" w:color="auto"/>
            </w:tcBorders>
            <w:hideMark/>
          </w:tcPr>
          <w:p w14:paraId="1DF84BFC" w14:textId="77777777" w:rsidR="00F95C60" w:rsidRPr="006E44D5" w:rsidRDefault="00F95C60">
            <w:pPr>
              <w:pStyle w:val="Betarp"/>
              <w:jc w:val="center"/>
              <w:rPr>
                <w:rFonts w:ascii="Times New Roman" w:hAnsi="Times New Roman" w:cs="Times New Roman"/>
                <w:sz w:val="24"/>
                <w:szCs w:val="24"/>
              </w:rPr>
            </w:pPr>
            <w:r w:rsidRPr="006E44D5">
              <w:rPr>
                <w:rFonts w:ascii="Times New Roman" w:hAnsi="Times New Roman" w:cs="Times New Roman"/>
                <w:sz w:val="24"/>
                <w:szCs w:val="24"/>
              </w:rPr>
              <w:t>PUG</w:t>
            </w:r>
          </w:p>
        </w:tc>
        <w:tc>
          <w:tcPr>
            <w:tcW w:w="4277" w:type="dxa"/>
            <w:tcBorders>
              <w:top w:val="single" w:sz="4" w:space="0" w:color="auto"/>
              <w:left w:val="single" w:sz="4" w:space="0" w:color="auto"/>
              <w:bottom w:val="single" w:sz="4" w:space="0" w:color="auto"/>
              <w:right w:val="single" w:sz="4" w:space="0" w:color="auto"/>
            </w:tcBorders>
            <w:hideMark/>
          </w:tcPr>
          <w:p w14:paraId="5987D424" w14:textId="77777777" w:rsidR="00F95C60" w:rsidRPr="006E44D5" w:rsidRDefault="00F95C60">
            <w:pPr>
              <w:pStyle w:val="Betarp"/>
              <w:rPr>
                <w:rFonts w:ascii="Times New Roman" w:eastAsia="Times New Roman" w:hAnsi="Times New Roman" w:cs="Times New Roman"/>
                <w:sz w:val="24"/>
                <w:szCs w:val="24"/>
                <w:highlight w:val="white"/>
              </w:rPr>
            </w:pPr>
            <w:r w:rsidRPr="006E44D5">
              <w:rPr>
                <w:rFonts w:ascii="Times New Roman" w:eastAsia="Times New Roman" w:hAnsi="Times New Roman" w:cs="Times New Roman"/>
                <w:sz w:val="24"/>
                <w:szCs w:val="24"/>
                <w:highlight w:val="white"/>
              </w:rPr>
              <w:t>Tėvų susirinkimas „Ką aš galiu?“.</w:t>
            </w:r>
          </w:p>
        </w:tc>
        <w:tc>
          <w:tcPr>
            <w:tcW w:w="2835" w:type="dxa"/>
            <w:tcBorders>
              <w:top w:val="single" w:sz="4" w:space="0" w:color="auto"/>
              <w:left w:val="single" w:sz="4" w:space="0" w:color="auto"/>
              <w:bottom w:val="single" w:sz="4" w:space="0" w:color="auto"/>
              <w:right w:val="single" w:sz="4" w:space="0" w:color="auto"/>
            </w:tcBorders>
            <w:hideMark/>
          </w:tcPr>
          <w:p w14:paraId="4AE261DD" w14:textId="77777777" w:rsidR="00F95C60" w:rsidRPr="006E44D5" w:rsidRDefault="00F95C60">
            <w:pPr>
              <w:pStyle w:val="Betarp"/>
              <w:rPr>
                <w:rFonts w:ascii="Times New Roman" w:eastAsia="Times New Roman" w:hAnsi="Times New Roman" w:cs="Times New Roman"/>
                <w:sz w:val="24"/>
                <w:szCs w:val="24"/>
              </w:rPr>
            </w:pPr>
            <w:r w:rsidRPr="006E44D5">
              <w:rPr>
                <w:rFonts w:ascii="Times New Roman" w:eastAsia="Times New Roman" w:hAnsi="Times New Roman" w:cs="Times New Roman"/>
                <w:sz w:val="24"/>
                <w:szCs w:val="24"/>
              </w:rPr>
              <w:t>Roberta Overlingaitė</w:t>
            </w:r>
          </w:p>
        </w:tc>
      </w:tr>
      <w:tr w:rsidR="00F95C60" w:rsidRPr="006E44D5" w14:paraId="6ADB80FC" w14:textId="77777777" w:rsidTr="00453691">
        <w:trPr>
          <w:trHeight w:val="18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D06B3B" w14:textId="77777777" w:rsidR="00F95C60" w:rsidRPr="006E44D5" w:rsidRDefault="00F95C60">
            <w:pPr>
              <w:rPr>
                <w:rFonts w:ascii="Times New Roman" w:eastAsia="Calibri"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hideMark/>
          </w:tcPr>
          <w:p w14:paraId="0EAE85F0" w14:textId="77777777" w:rsidR="00F95C60" w:rsidRPr="006E44D5" w:rsidRDefault="00F95C60">
            <w:pPr>
              <w:pStyle w:val="Betarp"/>
              <w:jc w:val="center"/>
              <w:rPr>
                <w:rFonts w:ascii="Times New Roman" w:eastAsia="Calibri" w:hAnsi="Times New Roman" w:cs="Times New Roman"/>
                <w:sz w:val="24"/>
                <w:szCs w:val="24"/>
              </w:rPr>
            </w:pPr>
            <w:r w:rsidRPr="006E44D5">
              <w:rPr>
                <w:rFonts w:ascii="Times New Roman" w:hAnsi="Times New Roman" w:cs="Times New Roman"/>
                <w:sz w:val="24"/>
                <w:szCs w:val="24"/>
              </w:rPr>
              <w:t>1</w:t>
            </w:r>
          </w:p>
        </w:tc>
        <w:tc>
          <w:tcPr>
            <w:tcW w:w="4277" w:type="dxa"/>
            <w:tcBorders>
              <w:top w:val="single" w:sz="4" w:space="0" w:color="auto"/>
              <w:left w:val="single" w:sz="4" w:space="0" w:color="auto"/>
              <w:bottom w:val="single" w:sz="4" w:space="0" w:color="auto"/>
              <w:right w:val="single" w:sz="4" w:space="0" w:color="auto"/>
            </w:tcBorders>
            <w:hideMark/>
          </w:tcPr>
          <w:p w14:paraId="5854F0F3" w14:textId="77777777" w:rsidR="00F95C60" w:rsidRPr="006E44D5" w:rsidRDefault="00F95C60">
            <w:pPr>
              <w:pStyle w:val="Betarp"/>
              <w:rPr>
                <w:rFonts w:ascii="Times New Roman" w:eastAsia="Times New Roman" w:hAnsi="Times New Roman" w:cs="Times New Roman"/>
                <w:sz w:val="24"/>
                <w:szCs w:val="24"/>
                <w:highlight w:val="white"/>
              </w:rPr>
            </w:pPr>
            <w:r w:rsidRPr="006E44D5">
              <w:rPr>
                <w:rFonts w:ascii="Times New Roman" w:eastAsia="Times New Roman" w:hAnsi="Times New Roman" w:cs="Times New Roman"/>
                <w:sz w:val="24"/>
                <w:szCs w:val="24"/>
                <w:highlight w:val="white"/>
              </w:rPr>
              <w:t>Tėvų susirinkimas. „I pusmečio mokinių rezultatai. Mokytojos lūkesčiai“.</w:t>
            </w:r>
          </w:p>
        </w:tc>
        <w:tc>
          <w:tcPr>
            <w:tcW w:w="2835" w:type="dxa"/>
            <w:tcBorders>
              <w:top w:val="single" w:sz="4" w:space="0" w:color="auto"/>
              <w:left w:val="single" w:sz="4" w:space="0" w:color="auto"/>
              <w:bottom w:val="single" w:sz="4" w:space="0" w:color="auto"/>
              <w:right w:val="single" w:sz="4" w:space="0" w:color="auto"/>
            </w:tcBorders>
            <w:hideMark/>
          </w:tcPr>
          <w:p w14:paraId="4DAC6CEC" w14:textId="77777777" w:rsidR="00F95C60" w:rsidRPr="006E44D5" w:rsidRDefault="00F95C60">
            <w:pPr>
              <w:pStyle w:val="Betarp"/>
              <w:rPr>
                <w:rFonts w:ascii="Times New Roman" w:eastAsia="Times New Roman" w:hAnsi="Times New Roman" w:cs="Times New Roman"/>
                <w:sz w:val="24"/>
                <w:szCs w:val="24"/>
              </w:rPr>
            </w:pPr>
            <w:r w:rsidRPr="006E44D5">
              <w:rPr>
                <w:rFonts w:ascii="Times New Roman" w:eastAsia="Times New Roman" w:hAnsi="Times New Roman" w:cs="Times New Roman"/>
                <w:sz w:val="24"/>
                <w:szCs w:val="24"/>
              </w:rPr>
              <w:t>Viliutė Vindžigelskienė</w:t>
            </w:r>
          </w:p>
        </w:tc>
      </w:tr>
      <w:tr w:rsidR="00F95C60" w:rsidRPr="006E44D5" w14:paraId="7A9258B7" w14:textId="77777777" w:rsidTr="00453691">
        <w:trPr>
          <w:trHeight w:val="1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F028EE" w14:textId="77777777" w:rsidR="00F95C60" w:rsidRPr="006E44D5" w:rsidRDefault="00F95C60">
            <w:pPr>
              <w:rPr>
                <w:rFonts w:ascii="Times New Roman" w:eastAsia="Calibri"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hideMark/>
          </w:tcPr>
          <w:p w14:paraId="755EDCCB" w14:textId="77777777" w:rsidR="00F95C60" w:rsidRPr="006E44D5" w:rsidRDefault="00F95C60">
            <w:pPr>
              <w:pStyle w:val="Betarp"/>
              <w:jc w:val="center"/>
              <w:rPr>
                <w:rFonts w:ascii="Times New Roman" w:eastAsia="Calibri" w:hAnsi="Times New Roman" w:cs="Times New Roman"/>
                <w:sz w:val="24"/>
                <w:szCs w:val="24"/>
              </w:rPr>
            </w:pPr>
            <w:r w:rsidRPr="006E44D5">
              <w:rPr>
                <w:rFonts w:ascii="Times New Roman" w:hAnsi="Times New Roman" w:cs="Times New Roman"/>
                <w:sz w:val="24"/>
                <w:szCs w:val="24"/>
              </w:rPr>
              <w:t>3</w:t>
            </w:r>
          </w:p>
        </w:tc>
        <w:tc>
          <w:tcPr>
            <w:tcW w:w="4277" w:type="dxa"/>
            <w:tcBorders>
              <w:top w:val="single" w:sz="4" w:space="0" w:color="auto"/>
              <w:left w:val="single" w:sz="4" w:space="0" w:color="auto"/>
              <w:bottom w:val="single" w:sz="4" w:space="0" w:color="auto"/>
              <w:right w:val="single" w:sz="4" w:space="0" w:color="auto"/>
            </w:tcBorders>
            <w:hideMark/>
          </w:tcPr>
          <w:p w14:paraId="534949A3" w14:textId="77777777" w:rsidR="00F95C60" w:rsidRPr="006E44D5" w:rsidRDefault="00F95C60">
            <w:pPr>
              <w:pStyle w:val="Betarp"/>
              <w:rPr>
                <w:rFonts w:ascii="Times New Roman" w:eastAsia="Times New Roman" w:hAnsi="Times New Roman" w:cs="Times New Roman"/>
                <w:sz w:val="24"/>
                <w:szCs w:val="24"/>
                <w:highlight w:val="white"/>
              </w:rPr>
            </w:pPr>
            <w:r w:rsidRPr="006E44D5">
              <w:rPr>
                <w:rFonts w:ascii="Times New Roman" w:eastAsia="Times New Roman" w:hAnsi="Times New Roman" w:cs="Times New Roman"/>
                <w:sz w:val="24"/>
                <w:szCs w:val="24"/>
                <w:highlight w:val="white"/>
              </w:rPr>
              <w:t>Tėvų susirinkimas „I pusmečio mokinių rezultatai. Elgesio ir emocijų sutrikimai“.</w:t>
            </w:r>
          </w:p>
        </w:tc>
        <w:tc>
          <w:tcPr>
            <w:tcW w:w="2835" w:type="dxa"/>
            <w:tcBorders>
              <w:top w:val="single" w:sz="4" w:space="0" w:color="auto"/>
              <w:left w:val="single" w:sz="4" w:space="0" w:color="auto"/>
              <w:bottom w:val="single" w:sz="4" w:space="0" w:color="auto"/>
              <w:right w:val="single" w:sz="4" w:space="0" w:color="auto"/>
            </w:tcBorders>
            <w:hideMark/>
          </w:tcPr>
          <w:p w14:paraId="3D9AE6BB" w14:textId="77777777" w:rsidR="00F95C60" w:rsidRPr="006E44D5" w:rsidRDefault="00F95C60">
            <w:pPr>
              <w:pStyle w:val="Betarp"/>
              <w:rPr>
                <w:rFonts w:ascii="Times New Roman" w:eastAsia="Times New Roman" w:hAnsi="Times New Roman" w:cs="Times New Roman"/>
                <w:sz w:val="24"/>
                <w:szCs w:val="24"/>
              </w:rPr>
            </w:pPr>
            <w:r w:rsidRPr="006E44D5">
              <w:rPr>
                <w:rFonts w:ascii="Times New Roman" w:eastAsia="Times New Roman" w:hAnsi="Times New Roman" w:cs="Times New Roman"/>
                <w:sz w:val="24"/>
                <w:szCs w:val="24"/>
              </w:rPr>
              <w:t>Sandra Ališkevičienė</w:t>
            </w:r>
          </w:p>
        </w:tc>
      </w:tr>
      <w:tr w:rsidR="00F95C60" w:rsidRPr="006E44D5" w14:paraId="4D29DCCD" w14:textId="77777777" w:rsidTr="00453691">
        <w:tc>
          <w:tcPr>
            <w:tcW w:w="0" w:type="auto"/>
            <w:vMerge/>
            <w:tcBorders>
              <w:top w:val="single" w:sz="4" w:space="0" w:color="auto"/>
              <w:left w:val="single" w:sz="4" w:space="0" w:color="auto"/>
              <w:bottom w:val="single" w:sz="4" w:space="0" w:color="auto"/>
              <w:right w:val="single" w:sz="4" w:space="0" w:color="auto"/>
            </w:tcBorders>
            <w:vAlign w:val="center"/>
            <w:hideMark/>
          </w:tcPr>
          <w:p w14:paraId="5B625AF1" w14:textId="77777777" w:rsidR="00F95C60" w:rsidRPr="006E44D5" w:rsidRDefault="00F95C60">
            <w:pPr>
              <w:rPr>
                <w:rFonts w:ascii="Times New Roman" w:eastAsia="Calibri"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hideMark/>
          </w:tcPr>
          <w:p w14:paraId="6747B022" w14:textId="77777777" w:rsidR="00F95C60" w:rsidRPr="006E44D5" w:rsidRDefault="00F95C60">
            <w:pPr>
              <w:pStyle w:val="Betarp"/>
              <w:jc w:val="center"/>
              <w:rPr>
                <w:rFonts w:ascii="Times New Roman" w:eastAsia="Calibri" w:hAnsi="Times New Roman" w:cs="Times New Roman"/>
                <w:sz w:val="24"/>
                <w:szCs w:val="24"/>
              </w:rPr>
            </w:pPr>
            <w:r w:rsidRPr="006E44D5">
              <w:rPr>
                <w:rFonts w:ascii="Times New Roman" w:hAnsi="Times New Roman" w:cs="Times New Roman"/>
                <w:sz w:val="24"/>
                <w:szCs w:val="24"/>
              </w:rPr>
              <w:t>4</w:t>
            </w:r>
          </w:p>
        </w:tc>
        <w:tc>
          <w:tcPr>
            <w:tcW w:w="4277" w:type="dxa"/>
            <w:tcBorders>
              <w:top w:val="single" w:sz="4" w:space="0" w:color="auto"/>
              <w:left w:val="single" w:sz="4" w:space="0" w:color="auto"/>
              <w:bottom w:val="single" w:sz="4" w:space="0" w:color="auto"/>
              <w:right w:val="single" w:sz="4" w:space="0" w:color="auto"/>
            </w:tcBorders>
            <w:hideMark/>
          </w:tcPr>
          <w:p w14:paraId="443CE75C" w14:textId="77777777" w:rsidR="00F95C60" w:rsidRPr="006E44D5" w:rsidRDefault="00F95C60">
            <w:pPr>
              <w:pStyle w:val="Betarp"/>
              <w:rPr>
                <w:rStyle w:val="normaltextrun"/>
              </w:rPr>
            </w:pPr>
            <w:r w:rsidRPr="006E44D5">
              <w:rPr>
                <w:rFonts w:ascii="Times New Roman" w:hAnsi="Times New Roman" w:cs="Times New Roman"/>
                <w:sz w:val="24"/>
                <w:szCs w:val="24"/>
              </w:rPr>
              <w:t>T</w:t>
            </w:r>
            <w:r w:rsidRPr="006E44D5">
              <w:rPr>
                <w:rFonts w:ascii="Times New Roman" w:eastAsia="Times New Roman" w:hAnsi="Times New Roman" w:cs="Times New Roman"/>
                <w:sz w:val="24"/>
                <w:szCs w:val="24"/>
              </w:rPr>
              <w:t>rišaliai susitikimai: mokinys – mokytojas – tėvai.</w:t>
            </w:r>
          </w:p>
        </w:tc>
        <w:tc>
          <w:tcPr>
            <w:tcW w:w="2835" w:type="dxa"/>
            <w:tcBorders>
              <w:top w:val="single" w:sz="4" w:space="0" w:color="auto"/>
              <w:left w:val="single" w:sz="4" w:space="0" w:color="auto"/>
              <w:bottom w:val="single" w:sz="4" w:space="0" w:color="auto"/>
              <w:right w:val="single" w:sz="4" w:space="0" w:color="auto"/>
            </w:tcBorders>
            <w:hideMark/>
          </w:tcPr>
          <w:p w14:paraId="6F849A8C" w14:textId="77777777" w:rsidR="00F95C60" w:rsidRPr="006E44D5" w:rsidRDefault="00F95C60">
            <w:pPr>
              <w:pStyle w:val="Betarp"/>
              <w:rPr>
                <w:rFonts w:eastAsia="Times New Roman"/>
              </w:rPr>
            </w:pPr>
            <w:r w:rsidRPr="006E44D5">
              <w:rPr>
                <w:rFonts w:ascii="Times New Roman" w:eastAsia="Times New Roman" w:hAnsi="Times New Roman" w:cs="Times New Roman"/>
                <w:sz w:val="24"/>
                <w:szCs w:val="24"/>
              </w:rPr>
              <w:t>Virginija Gečaitė</w:t>
            </w:r>
          </w:p>
        </w:tc>
      </w:tr>
      <w:tr w:rsidR="00F95C60" w:rsidRPr="006E44D5" w14:paraId="76B724DB" w14:textId="77777777" w:rsidTr="00453691">
        <w:tc>
          <w:tcPr>
            <w:tcW w:w="0" w:type="auto"/>
            <w:vMerge/>
            <w:tcBorders>
              <w:top w:val="single" w:sz="4" w:space="0" w:color="auto"/>
              <w:left w:val="single" w:sz="4" w:space="0" w:color="auto"/>
              <w:bottom w:val="single" w:sz="4" w:space="0" w:color="auto"/>
              <w:right w:val="single" w:sz="4" w:space="0" w:color="auto"/>
            </w:tcBorders>
            <w:vAlign w:val="center"/>
            <w:hideMark/>
          </w:tcPr>
          <w:p w14:paraId="5A088CB2" w14:textId="77777777" w:rsidR="00F95C60" w:rsidRPr="006E44D5" w:rsidRDefault="00F95C60">
            <w:pPr>
              <w:rPr>
                <w:rFonts w:ascii="Times New Roman" w:eastAsia="Calibri"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hideMark/>
          </w:tcPr>
          <w:p w14:paraId="150A7BE8" w14:textId="77777777" w:rsidR="00F95C60" w:rsidRPr="006E44D5" w:rsidRDefault="00F95C60">
            <w:pPr>
              <w:pStyle w:val="Betarp"/>
              <w:jc w:val="center"/>
              <w:rPr>
                <w:rFonts w:ascii="Times New Roman" w:eastAsia="Calibri" w:hAnsi="Times New Roman" w:cs="Times New Roman"/>
                <w:sz w:val="24"/>
                <w:szCs w:val="24"/>
              </w:rPr>
            </w:pPr>
            <w:r w:rsidRPr="006E44D5">
              <w:rPr>
                <w:rFonts w:ascii="Times New Roman" w:hAnsi="Times New Roman" w:cs="Times New Roman"/>
                <w:sz w:val="24"/>
                <w:szCs w:val="24"/>
              </w:rPr>
              <w:t>4</w:t>
            </w:r>
          </w:p>
        </w:tc>
        <w:tc>
          <w:tcPr>
            <w:tcW w:w="4277" w:type="dxa"/>
            <w:tcBorders>
              <w:top w:val="single" w:sz="4" w:space="0" w:color="auto"/>
              <w:left w:val="single" w:sz="4" w:space="0" w:color="auto"/>
              <w:bottom w:val="single" w:sz="4" w:space="0" w:color="auto"/>
              <w:right w:val="single" w:sz="4" w:space="0" w:color="auto"/>
            </w:tcBorders>
            <w:hideMark/>
          </w:tcPr>
          <w:p w14:paraId="4E4034B1" w14:textId="77777777" w:rsidR="00F95C60" w:rsidRPr="006E44D5" w:rsidRDefault="00F95C60">
            <w:pPr>
              <w:pStyle w:val="Betarp"/>
              <w:rPr>
                <w:rStyle w:val="normaltextrun"/>
              </w:rPr>
            </w:pPr>
            <w:r w:rsidRPr="006E44D5">
              <w:rPr>
                <w:rStyle w:val="normaltextrun"/>
                <w:rFonts w:ascii="Times New Roman" w:hAnsi="Times New Roman" w:cs="Times New Roman"/>
                <w:sz w:val="24"/>
                <w:szCs w:val="24"/>
              </w:rPr>
              <w:t>Tėvų susirinkimas „Auklėjimo stiliai ir jų sąsajos su vaikų asmenybės bruožais. I pusmečio rezultatų analizė ir individuali mokinio pažanga“.</w:t>
            </w:r>
          </w:p>
        </w:tc>
        <w:tc>
          <w:tcPr>
            <w:tcW w:w="2835" w:type="dxa"/>
            <w:tcBorders>
              <w:top w:val="single" w:sz="4" w:space="0" w:color="auto"/>
              <w:left w:val="single" w:sz="4" w:space="0" w:color="auto"/>
              <w:bottom w:val="single" w:sz="4" w:space="0" w:color="auto"/>
              <w:right w:val="single" w:sz="4" w:space="0" w:color="auto"/>
            </w:tcBorders>
            <w:hideMark/>
          </w:tcPr>
          <w:p w14:paraId="10325A19" w14:textId="77777777" w:rsidR="00F95C60" w:rsidRPr="006E44D5" w:rsidRDefault="00F95C60">
            <w:pPr>
              <w:pStyle w:val="Betarp"/>
              <w:rPr>
                <w:rFonts w:eastAsia="Times New Roman"/>
              </w:rPr>
            </w:pPr>
            <w:r w:rsidRPr="006E44D5">
              <w:rPr>
                <w:rFonts w:ascii="Times New Roman" w:eastAsia="Times New Roman" w:hAnsi="Times New Roman" w:cs="Times New Roman"/>
                <w:sz w:val="24"/>
                <w:szCs w:val="24"/>
              </w:rPr>
              <w:t>Virginija Gečaitė</w:t>
            </w:r>
          </w:p>
        </w:tc>
      </w:tr>
      <w:tr w:rsidR="00F95C60" w:rsidRPr="006E44D5" w14:paraId="026BE751" w14:textId="77777777" w:rsidTr="00453691">
        <w:tc>
          <w:tcPr>
            <w:tcW w:w="0" w:type="auto"/>
            <w:vMerge/>
            <w:tcBorders>
              <w:top w:val="single" w:sz="4" w:space="0" w:color="auto"/>
              <w:left w:val="single" w:sz="4" w:space="0" w:color="auto"/>
              <w:bottom w:val="single" w:sz="4" w:space="0" w:color="auto"/>
              <w:right w:val="single" w:sz="4" w:space="0" w:color="auto"/>
            </w:tcBorders>
            <w:vAlign w:val="center"/>
            <w:hideMark/>
          </w:tcPr>
          <w:p w14:paraId="6B0DD31A" w14:textId="77777777" w:rsidR="00F95C60" w:rsidRPr="006E44D5" w:rsidRDefault="00F95C60">
            <w:pPr>
              <w:rPr>
                <w:rFonts w:ascii="Times New Roman" w:eastAsia="Calibri"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hideMark/>
          </w:tcPr>
          <w:p w14:paraId="0C687BDE" w14:textId="77777777" w:rsidR="00F95C60" w:rsidRPr="006E44D5" w:rsidRDefault="00F95C60">
            <w:pPr>
              <w:pStyle w:val="Betarp"/>
              <w:jc w:val="center"/>
              <w:rPr>
                <w:rFonts w:ascii="Times New Roman" w:eastAsia="Calibri" w:hAnsi="Times New Roman" w:cs="Times New Roman"/>
                <w:sz w:val="24"/>
                <w:szCs w:val="24"/>
              </w:rPr>
            </w:pPr>
            <w:r w:rsidRPr="006E44D5">
              <w:rPr>
                <w:rFonts w:ascii="Times New Roman" w:hAnsi="Times New Roman" w:cs="Times New Roman"/>
                <w:sz w:val="24"/>
                <w:szCs w:val="24"/>
              </w:rPr>
              <w:t>5</w:t>
            </w:r>
          </w:p>
        </w:tc>
        <w:tc>
          <w:tcPr>
            <w:tcW w:w="4277" w:type="dxa"/>
            <w:tcBorders>
              <w:top w:val="single" w:sz="4" w:space="0" w:color="auto"/>
              <w:left w:val="single" w:sz="4" w:space="0" w:color="auto"/>
              <w:bottom w:val="single" w:sz="4" w:space="0" w:color="auto"/>
              <w:right w:val="single" w:sz="4" w:space="0" w:color="auto"/>
            </w:tcBorders>
            <w:hideMark/>
          </w:tcPr>
          <w:p w14:paraId="1F64AB06" w14:textId="77777777" w:rsidR="00F95C60" w:rsidRPr="006E44D5" w:rsidRDefault="00F95C60">
            <w:pPr>
              <w:pStyle w:val="Betarp"/>
              <w:rPr>
                <w:rStyle w:val="normaltextrun"/>
              </w:rPr>
            </w:pPr>
            <w:r w:rsidRPr="006E44D5">
              <w:rPr>
                <w:rStyle w:val="normaltextrun"/>
                <w:rFonts w:ascii="Times New Roman" w:hAnsi="Times New Roman" w:cs="Times New Roman"/>
                <w:sz w:val="24"/>
                <w:szCs w:val="24"/>
              </w:rPr>
              <w:t>Tėvų susirinkimas „I pusmečio rezultatai ir uždaviniai II-ąjam pusmečiui“.</w:t>
            </w:r>
          </w:p>
        </w:tc>
        <w:tc>
          <w:tcPr>
            <w:tcW w:w="2835" w:type="dxa"/>
            <w:tcBorders>
              <w:top w:val="single" w:sz="4" w:space="0" w:color="auto"/>
              <w:left w:val="single" w:sz="4" w:space="0" w:color="auto"/>
              <w:bottom w:val="single" w:sz="4" w:space="0" w:color="auto"/>
              <w:right w:val="single" w:sz="4" w:space="0" w:color="auto"/>
            </w:tcBorders>
            <w:hideMark/>
          </w:tcPr>
          <w:p w14:paraId="7401C192" w14:textId="77777777" w:rsidR="00F95C60" w:rsidRPr="006E44D5" w:rsidRDefault="00F95C60">
            <w:pPr>
              <w:pStyle w:val="Betarp"/>
              <w:rPr>
                <w:rFonts w:eastAsia="Times New Roman"/>
              </w:rPr>
            </w:pPr>
            <w:r w:rsidRPr="006E44D5">
              <w:rPr>
                <w:rFonts w:ascii="Times New Roman" w:eastAsia="Times New Roman" w:hAnsi="Times New Roman" w:cs="Times New Roman"/>
                <w:sz w:val="24"/>
                <w:szCs w:val="24"/>
              </w:rPr>
              <w:t>Algimantas Valaitis</w:t>
            </w:r>
          </w:p>
        </w:tc>
      </w:tr>
      <w:tr w:rsidR="00F95C60" w:rsidRPr="006E44D5" w14:paraId="28684215" w14:textId="77777777" w:rsidTr="00453691">
        <w:tc>
          <w:tcPr>
            <w:tcW w:w="0" w:type="auto"/>
            <w:vMerge/>
            <w:tcBorders>
              <w:top w:val="single" w:sz="4" w:space="0" w:color="auto"/>
              <w:left w:val="single" w:sz="4" w:space="0" w:color="auto"/>
              <w:bottom w:val="single" w:sz="4" w:space="0" w:color="auto"/>
              <w:right w:val="single" w:sz="4" w:space="0" w:color="auto"/>
            </w:tcBorders>
            <w:vAlign w:val="center"/>
            <w:hideMark/>
          </w:tcPr>
          <w:p w14:paraId="0095C9D9" w14:textId="77777777" w:rsidR="00F95C60" w:rsidRPr="006E44D5" w:rsidRDefault="00F95C60">
            <w:pPr>
              <w:rPr>
                <w:rFonts w:ascii="Times New Roman" w:eastAsia="Calibri"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hideMark/>
          </w:tcPr>
          <w:p w14:paraId="0D6D3EE3" w14:textId="77777777" w:rsidR="00F95C60" w:rsidRPr="006E44D5" w:rsidRDefault="00F95C60">
            <w:pPr>
              <w:pStyle w:val="Betarp"/>
              <w:jc w:val="center"/>
              <w:rPr>
                <w:rFonts w:ascii="Times New Roman" w:eastAsia="Calibri" w:hAnsi="Times New Roman" w:cs="Times New Roman"/>
                <w:sz w:val="24"/>
                <w:szCs w:val="24"/>
              </w:rPr>
            </w:pPr>
            <w:r w:rsidRPr="006E44D5">
              <w:rPr>
                <w:rFonts w:ascii="Times New Roman" w:hAnsi="Times New Roman" w:cs="Times New Roman"/>
                <w:sz w:val="24"/>
                <w:szCs w:val="24"/>
              </w:rPr>
              <w:t>6</w:t>
            </w:r>
          </w:p>
        </w:tc>
        <w:tc>
          <w:tcPr>
            <w:tcW w:w="4277" w:type="dxa"/>
            <w:tcBorders>
              <w:top w:val="single" w:sz="4" w:space="0" w:color="auto"/>
              <w:left w:val="single" w:sz="4" w:space="0" w:color="auto"/>
              <w:bottom w:val="single" w:sz="4" w:space="0" w:color="auto"/>
              <w:right w:val="single" w:sz="4" w:space="0" w:color="auto"/>
            </w:tcBorders>
            <w:hideMark/>
          </w:tcPr>
          <w:p w14:paraId="331245A7" w14:textId="77777777" w:rsidR="00F95C60" w:rsidRPr="006E44D5" w:rsidRDefault="00F95C60">
            <w:pPr>
              <w:pStyle w:val="Betarp"/>
              <w:rPr>
                <w:rStyle w:val="normaltextrun"/>
              </w:rPr>
            </w:pPr>
            <w:r w:rsidRPr="006E44D5">
              <w:rPr>
                <w:rStyle w:val="normaltextrun"/>
                <w:rFonts w:ascii="Times New Roman" w:hAnsi="Times New Roman" w:cs="Times New Roman"/>
                <w:sz w:val="24"/>
                <w:szCs w:val="24"/>
              </w:rPr>
              <w:t>Tėvų susirinkimas „Šeimos vaidmuo ugdant atsakingą požiūrį į mokymąsi“.</w:t>
            </w:r>
          </w:p>
        </w:tc>
        <w:tc>
          <w:tcPr>
            <w:tcW w:w="2835" w:type="dxa"/>
            <w:tcBorders>
              <w:top w:val="single" w:sz="4" w:space="0" w:color="auto"/>
              <w:left w:val="single" w:sz="4" w:space="0" w:color="auto"/>
              <w:bottom w:val="single" w:sz="4" w:space="0" w:color="auto"/>
              <w:right w:val="single" w:sz="4" w:space="0" w:color="auto"/>
            </w:tcBorders>
            <w:hideMark/>
          </w:tcPr>
          <w:p w14:paraId="5F06F169" w14:textId="77777777" w:rsidR="00F95C60" w:rsidRPr="006E44D5" w:rsidRDefault="00F95C60">
            <w:pPr>
              <w:pStyle w:val="Betarp"/>
              <w:rPr>
                <w:rFonts w:eastAsia="Times New Roman"/>
              </w:rPr>
            </w:pPr>
            <w:r w:rsidRPr="006E44D5">
              <w:rPr>
                <w:rFonts w:ascii="Times New Roman" w:eastAsia="Times New Roman" w:hAnsi="Times New Roman" w:cs="Times New Roman"/>
                <w:sz w:val="24"/>
                <w:szCs w:val="24"/>
              </w:rPr>
              <w:t>Viktorija Sūdžiutė</w:t>
            </w:r>
          </w:p>
        </w:tc>
      </w:tr>
      <w:tr w:rsidR="00F95C60" w:rsidRPr="006E44D5" w14:paraId="6083DE9F" w14:textId="77777777" w:rsidTr="00453691">
        <w:tc>
          <w:tcPr>
            <w:tcW w:w="0" w:type="auto"/>
            <w:vMerge/>
            <w:tcBorders>
              <w:top w:val="single" w:sz="4" w:space="0" w:color="auto"/>
              <w:left w:val="single" w:sz="4" w:space="0" w:color="auto"/>
              <w:bottom w:val="single" w:sz="4" w:space="0" w:color="auto"/>
              <w:right w:val="single" w:sz="4" w:space="0" w:color="auto"/>
            </w:tcBorders>
            <w:vAlign w:val="center"/>
            <w:hideMark/>
          </w:tcPr>
          <w:p w14:paraId="42BBD98C" w14:textId="77777777" w:rsidR="00F95C60" w:rsidRPr="006E44D5" w:rsidRDefault="00F95C60">
            <w:pPr>
              <w:rPr>
                <w:rFonts w:ascii="Times New Roman" w:eastAsia="Calibri"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hideMark/>
          </w:tcPr>
          <w:p w14:paraId="3B95B95C" w14:textId="77777777" w:rsidR="00F95C60" w:rsidRPr="006E44D5" w:rsidRDefault="00F95C60">
            <w:pPr>
              <w:pStyle w:val="Betarp"/>
              <w:jc w:val="center"/>
              <w:rPr>
                <w:rFonts w:ascii="Times New Roman" w:eastAsia="Calibri" w:hAnsi="Times New Roman" w:cs="Times New Roman"/>
                <w:sz w:val="24"/>
                <w:szCs w:val="24"/>
              </w:rPr>
            </w:pPr>
            <w:r w:rsidRPr="006E44D5">
              <w:rPr>
                <w:rFonts w:ascii="Times New Roman" w:hAnsi="Times New Roman" w:cs="Times New Roman"/>
                <w:sz w:val="24"/>
                <w:szCs w:val="24"/>
              </w:rPr>
              <w:t>7</w:t>
            </w:r>
          </w:p>
        </w:tc>
        <w:tc>
          <w:tcPr>
            <w:tcW w:w="4277" w:type="dxa"/>
            <w:tcBorders>
              <w:top w:val="single" w:sz="4" w:space="0" w:color="auto"/>
              <w:left w:val="single" w:sz="4" w:space="0" w:color="auto"/>
              <w:bottom w:val="single" w:sz="4" w:space="0" w:color="auto"/>
              <w:right w:val="single" w:sz="4" w:space="0" w:color="auto"/>
            </w:tcBorders>
            <w:hideMark/>
          </w:tcPr>
          <w:p w14:paraId="79F4CEAB" w14:textId="77777777" w:rsidR="00F95C60" w:rsidRPr="006E44D5" w:rsidRDefault="00F95C60">
            <w:pPr>
              <w:pStyle w:val="Betarp"/>
              <w:rPr>
                <w:rStyle w:val="normaltextrun"/>
              </w:rPr>
            </w:pPr>
            <w:r w:rsidRPr="006E44D5">
              <w:rPr>
                <w:rStyle w:val="normaltextrun"/>
                <w:rFonts w:ascii="Times New Roman" w:hAnsi="Times New Roman" w:cs="Times New Roman"/>
                <w:sz w:val="24"/>
                <w:szCs w:val="24"/>
              </w:rPr>
              <w:t>Tėvų susirinkimas „Šeimos vaidmuo ugdant atsakingą požiūrį į mokymąsi“.</w:t>
            </w:r>
          </w:p>
        </w:tc>
        <w:tc>
          <w:tcPr>
            <w:tcW w:w="2835" w:type="dxa"/>
            <w:tcBorders>
              <w:top w:val="single" w:sz="4" w:space="0" w:color="auto"/>
              <w:left w:val="single" w:sz="4" w:space="0" w:color="auto"/>
              <w:bottom w:val="single" w:sz="4" w:space="0" w:color="auto"/>
              <w:right w:val="single" w:sz="4" w:space="0" w:color="auto"/>
            </w:tcBorders>
            <w:hideMark/>
          </w:tcPr>
          <w:p w14:paraId="3FA96491" w14:textId="77777777" w:rsidR="00F95C60" w:rsidRPr="006E44D5" w:rsidRDefault="00F95C60">
            <w:pPr>
              <w:pStyle w:val="Betarp"/>
              <w:rPr>
                <w:rFonts w:eastAsia="Times New Roman"/>
              </w:rPr>
            </w:pPr>
            <w:r w:rsidRPr="006E44D5">
              <w:rPr>
                <w:rFonts w:ascii="Times New Roman" w:eastAsia="Times New Roman" w:hAnsi="Times New Roman" w:cs="Times New Roman"/>
                <w:sz w:val="24"/>
                <w:szCs w:val="24"/>
              </w:rPr>
              <w:t>Viktorija Sūdžiutė</w:t>
            </w:r>
          </w:p>
        </w:tc>
      </w:tr>
      <w:tr w:rsidR="00F95C60" w:rsidRPr="006E44D5" w14:paraId="4F38A78F" w14:textId="77777777" w:rsidTr="00453691">
        <w:tc>
          <w:tcPr>
            <w:tcW w:w="0" w:type="auto"/>
            <w:vMerge/>
            <w:tcBorders>
              <w:top w:val="single" w:sz="4" w:space="0" w:color="auto"/>
              <w:left w:val="single" w:sz="4" w:space="0" w:color="auto"/>
              <w:bottom w:val="single" w:sz="4" w:space="0" w:color="auto"/>
              <w:right w:val="single" w:sz="4" w:space="0" w:color="auto"/>
            </w:tcBorders>
            <w:vAlign w:val="center"/>
            <w:hideMark/>
          </w:tcPr>
          <w:p w14:paraId="3E0072B2" w14:textId="77777777" w:rsidR="00F95C60" w:rsidRPr="006E44D5" w:rsidRDefault="00F95C60">
            <w:pPr>
              <w:rPr>
                <w:rFonts w:ascii="Times New Roman" w:eastAsia="Calibri"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hideMark/>
          </w:tcPr>
          <w:p w14:paraId="323CF6F3" w14:textId="77777777" w:rsidR="00F95C60" w:rsidRPr="006E44D5" w:rsidRDefault="00F95C60">
            <w:pPr>
              <w:pStyle w:val="Betarp"/>
              <w:jc w:val="center"/>
              <w:rPr>
                <w:rFonts w:ascii="Times New Roman" w:eastAsia="Calibri" w:hAnsi="Times New Roman" w:cs="Times New Roman"/>
                <w:sz w:val="24"/>
                <w:szCs w:val="24"/>
              </w:rPr>
            </w:pPr>
            <w:r w:rsidRPr="006E44D5">
              <w:rPr>
                <w:rFonts w:ascii="Times New Roman" w:hAnsi="Times New Roman" w:cs="Times New Roman"/>
                <w:sz w:val="24"/>
                <w:szCs w:val="24"/>
              </w:rPr>
              <w:t>8</w:t>
            </w:r>
          </w:p>
        </w:tc>
        <w:tc>
          <w:tcPr>
            <w:tcW w:w="4277" w:type="dxa"/>
            <w:tcBorders>
              <w:top w:val="single" w:sz="4" w:space="0" w:color="auto"/>
              <w:left w:val="single" w:sz="4" w:space="0" w:color="auto"/>
              <w:bottom w:val="single" w:sz="4" w:space="0" w:color="auto"/>
              <w:right w:val="single" w:sz="4" w:space="0" w:color="auto"/>
            </w:tcBorders>
            <w:hideMark/>
          </w:tcPr>
          <w:p w14:paraId="67DA8B69" w14:textId="77777777" w:rsidR="00F95C60" w:rsidRPr="006E44D5" w:rsidRDefault="00F95C60">
            <w:pPr>
              <w:pStyle w:val="Betarp"/>
              <w:rPr>
                <w:rStyle w:val="normaltextrun"/>
              </w:rPr>
            </w:pPr>
            <w:r w:rsidRPr="006E44D5">
              <w:rPr>
                <w:rStyle w:val="normaltextrun"/>
                <w:rFonts w:ascii="Times New Roman" w:hAnsi="Times New Roman" w:cs="Times New Roman"/>
                <w:sz w:val="24"/>
                <w:szCs w:val="24"/>
              </w:rPr>
              <w:t>Tėvų susirinkimas „I pusmečio rezultatai, pokyčiai, analizė“.</w:t>
            </w:r>
          </w:p>
        </w:tc>
        <w:tc>
          <w:tcPr>
            <w:tcW w:w="2835" w:type="dxa"/>
            <w:tcBorders>
              <w:top w:val="single" w:sz="4" w:space="0" w:color="auto"/>
              <w:left w:val="single" w:sz="4" w:space="0" w:color="auto"/>
              <w:bottom w:val="single" w:sz="4" w:space="0" w:color="auto"/>
              <w:right w:val="single" w:sz="4" w:space="0" w:color="auto"/>
            </w:tcBorders>
            <w:hideMark/>
          </w:tcPr>
          <w:p w14:paraId="462331C2" w14:textId="77777777" w:rsidR="00F95C60" w:rsidRPr="006E44D5" w:rsidRDefault="00F95C60">
            <w:pPr>
              <w:pStyle w:val="Betarp"/>
              <w:rPr>
                <w:rFonts w:eastAsia="Times New Roman"/>
              </w:rPr>
            </w:pPr>
            <w:r w:rsidRPr="006E44D5">
              <w:rPr>
                <w:rFonts w:ascii="Times New Roman" w:eastAsia="Times New Roman" w:hAnsi="Times New Roman" w:cs="Times New Roman"/>
                <w:sz w:val="24"/>
                <w:szCs w:val="24"/>
              </w:rPr>
              <w:t>Rita Gečienė</w:t>
            </w:r>
          </w:p>
        </w:tc>
      </w:tr>
      <w:tr w:rsidR="00F95C60" w:rsidRPr="006E44D5" w14:paraId="5C59102A" w14:textId="77777777" w:rsidTr="00453691">
        <w:tc>
          <w:tcPr>
            <w:tcW w:w="0" w:type="auto"/>
            <w:vMerge/>
            <w:tcBorders>
              <w:top w:val="single" w:sz="4" w:space="0" w:color="auto"/>
              <w:left w:val="single" w:sz="4" w:space="0" w:color="auto"/>
              <w:bottom w:val="single" w:sz="4" w:space="0" w:color="auto"/>
              <w:right w:val="single" w:sz="4" w:space="0" w:color="auto"/>
            </w:tcBorders>
            <w:vAlign w:val="center"/>
            <w:hideMark/>
          </w:tcPr>
          <w:p w14:paraId="4B80E8BF" w14:textId="77777777" w:rsidR="00F95C60" w:rsidRPr="006E44D5" w:rsidRDefault="00F95C60">
            <w:pPr>
              <w:rPr>
                <w:rFonts w:ascii="Times New Roman" w:eastAsia="Calibri"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hideMark/>
          </w:tcPr>
          <w:p w14:paraId="2B6DD263" w14:textId="77777777" w:rsidR="00F95C60" w:rsidRPr="006E44D5" w:rsidRDefault="00F95C60">
            <w:pPr>
              <w:pStyle w:val="Betarp"/>
              <w:jc w:val="center"/>
              <w:rPr>
                <w:rFonts w:ascii="Times New Roman" w:eastAsia="Calibri" w:hAnsi="Times New Roman" w:cs="Times New Roman"/>
                <w:sz w:val="24"/>
                <w:szCs w:val="24"/>
              </w:rPr>
            </w:pPr>
            <w:r w:rsidRPr="006E44D5">
              <w:rPr>
                <w:rFonts w:ascii="Times New Roman" w:hAnsi="Times New Roman" w:cs="Times New Roman"/>
                <w:sz w:val="24"/>
                <w:szCs w:val="24"/>
              </w:rPr>
              <w:t>10</w:t>
            </w:r>
          </w:p>
        </w:tc>
        <w:tc>
          <w:tcPr>
            <w:tcW w:w="4277" w:type="dxa"/>
            <w:tcBorders>
              <w:top w:val="single" w:sz="4" w:space="0" w:color="auto"/>
              <w:left w:val="single" w:sz="4" w:space="0" w:color="auto"/>
              <w:bottom w:val="single" w:sz="4" w:space="0" w:color="auto"/>
              <w:right w:val="single" w:sz="4" w:space="0" w:color="auto"/>
            </w:tcBorders>
            <w:hideMark/>
          </w:tcPr>
          <w:p w14:paraId="2F2CE221" w14:textId="77777777" w:rsidR="00F95C60" w:rsidRPr="006E44D5" w:rsidRDefault="00F95C60">
            <w:pPr>
              <w:pStyle w:val="Betarp"/>
              <w:rPr>
                <w:rStyle w:val="normaltextrun"/>
              </w:rPr>
            </w:pPr>
            <w:r w:rsidRPr="006E44D5">
              <w:rPr>
                <w:rFonts w:ascii="Times New Roman" w:eastAsia="Times New Roman" w:hAnsi="Times New Roman" w:cs="Times New Roman"/>
                <w:sz w:val="24"/>
                <w:szCs w:val="24"/>
              </w:rPr>
              <w:t>Trišaliai/ keturšaliai susitikimai: mokinys – mokytojas – klasės vadovas – tėvai.</w:t>
            </w:r>
          </w:p>
        </w:tc>
        <w:tc>
          <w:tcPr>
            <w:tcW w:w="2835" w:type="dxa"/>
            <w:tcBorders>
              <w:top w:val="single" w:sz="4" w:space="0" w:color="auto"/>
              <w:left w:val="single" w:sz="4" w:space="0" w:color="auto"/>
              <w:bottom w:val="single" w:sz="4" w:space="0" w:color="auto"/>
              <w:right w:val="single" w:sz="4" w:space="0" w:color="auto"/>
            </w:tcBorders>
            <w:hideMark/>
          </w:tcPr>
          <w:p w14:paraId="67EBCE5F" w14:textId="77777777" w:rsidR="00F95C60" w:rsidRPr="006E44D5" w:rsidRDefault="00F95C60">
            <w:pPr>
              <w:pStyle w:val="Betarp"/>
              <w:rPr>
                <w:rFonts w:eastAsia="Times New Roman"/>
              </w:rPr>
            </w:pPr>
            <w:r w:rsidRPr="006E44D5">
              <w:rPr>
                <w:rFonts w:ascii="Times New Roman" w:eastAsia="Times New Roman" w:hAnsi="Times New Roman" w:cs="Times New Roman"/>
                <w:sz w:val="24"/>
                <w:szCs w:val="24"/>
              </w:rPr>
              <w:t>Danutė Pielikienė</w:t>
            </w:r>
          </w:p>
        </w:tc>
      </w:tr>
      <w:tr w:rsidR="00F95C60" w:rsidRPr="006E44D5" w14:paraId="57638958" w14:textId="77777777" w:rsidTr="00453691">
        <w:tc>
          <w:tcPr>
            <w:tcW w:w="1417" w:type="dxa"/>
            <w:vMerge w:val="restart"/>
            <w:tcBorders>
              <w:top w:val="single" w:sz="4" w:space="0" w:color="auto"/>
              <w:left w:val="single" w:sz="4" w:space="0" w:color="auto"/>
              <w:bottom w:val="single" w:sz="4" w:space="0" w:color="auto"/>
              <w:right w:val="single" w:sz="4" w:space="0" w:color="auto"/>
            </w:tcBorders>
            <w:hideMark/>
          </w:tcPr>
          <w:p w14:paraId="5FCE0C8C" w14:textId="77777777" w:rsidR="00F95C60" w:rsidRPr="006E44D5" w:rsidRDefault="00F95C60">
            <w:pPr>
              <w:pStyle w:val="Betarp"/>
              <w:jc w:val="center"/>
              <w:rPr>
                <w:rFonts w:ascii="Times New Roman" w:eastAsia="Calibri" w:hAnsi="Times New Roman" w:cs="Times New Roman"/>
                <w:sz w:val="24"/>
                <w:szCs w:val="24"/>
              </w:rPr>
            </w:pPr>
            <w:r w:rsidRPr="006E44D5">
              <w:rPr>
                <w:rFonts w:ascii="Times New Roman" w:hAnsi="Times New Roman" w:cs="Times New Roman"/>
                <w:sz w:val="24"/>
                <w:szCs w:val="24"/>
              </w:rPr>
              <w:t>Kovas</w:t>
            </w:r>
          </w:p>
        </w:tc>
        <w:tc>
          <w:tcPr>
            <w:tcW w:w="1247" w:type="dxa"/>
            <w:tcBorders>
              <w:top w:val="single" w:sz="4" w:space="0" w:color="auto"/>
              <w:left w:val="single" w:sz="4" w:space="0" w:color="auto"/>
              <w:bottom w:val="single" w:sz="4" w:space="0" w:color="auto"/>
              <w:right w:val="single" w:sz="4" w:space="0" w:color="auto"/>
            </w:tcBorders>
            <w:hideMark/>
          </w:tcPr>
          <w:p w14:paraId="7EC44945" w14:textId="77777777" w:rsidR="00F95C60" w:rsidRPr="006E44D5" w:rsidRDefault="00F95C60">
            <w:pPr>
              <w:pStyle w:val="Betarp"/>
              <w:jc w:val="center"/>
              <w:rPr>
                <w:rFonts w:ascii="Times New Roman" w:hAnsi="Times New Roman" w:cs="Times New Roman"/>
                <w:sz w:val="24"/>
                <w:szCs w:val="24"/>
              </w:rPr>
            </w:pPr>
            <w:r w:rsidRPr="006E44D5">
              <w:rPr>
                <w:rFonts w:ascii="Times New Roman" w:hAnsi="Times New Roman" w:cs="Times New Roman"/>
                <w:sz w:val="24"/>
                <w:szCs w:val="24"/>
              </w:rPr>
              <w:t>2</w:t>
            </w:r>
          </w:p>
        </w:tc>
        <w:tc>
          <w:tcPr>
            <w:tcW w:w="4277" w:type="dxa"/>
            <w:tcBorders>
              <w:top w:val="single" w:sz="4" w:space="0" w:color="auto"/>
              <w:left w:val="single" w:sz="4" w:space="0" w:color="auto"/>
              <w:bottom w:val="single" w:sz="4" w:space="0" w:color="auto"/>
              <w:right w:val="single" w:sz="4" w:space="0" w:color="auto"/>
            </w:tcBorders>
            <w:hideMark/>
          </w:tcPr>
          <w:p w14:paraId="4B3BEA48" w14:textId="77777777" w:rsidR="00F95C60" w:rsidRPr="006E44D5" w:rsidRDefault="00F95C60">
            <w:pPr>
              <w:pStyle w:val="Betarp"/>
              <w:rPr>
                <w:rFonts w:ascii="Times New Roman" w:eastAsia="Times New Roman" w:hAnsi="Times New Roman" w:cs="Times New Roman"/>
                <w:sz w:val="24"/>
                <w:szCs w:val="24"/>
              </w:rPr>
            </w:pPr>
            <w:r w:rsidRPr="006E44D5">
              <w:rPr>
                <w:rFonts w:ascii="Times New Roman" w:hAnsi="Times New Roman" w:cs="Times New Roman"/>
                <w:sz w:val="24"/>
                <w:szCs w:val="24"/>
              </w:rPr>
              <w:t>T</w:t>
            </w:r>
            <w:r w:rsidRPr="006E44D5">
              <w:rPr>
                <w:rFonts w:ascii="Times New Roman" w:eastAsia="Times New Roman" w:hAnsi="Times New Roman" w:cs="Times New Roman"/>
                <w:sz w:val="24"/>
                <w:szCs w:val="24"/>
              </w:rPr>
              <w:t>rišaliai susitikimai: mokinys – mokytojas – tėvai.</w:t>
            </w:r>
          </w:p>
        </w:tc>
        <w:tc>
          <w:tcPr>
            <w:tcW w:w="2835" w:type="dxa"/>
            <w:tcBorders>
              <w:top w:val="single" w:sz="4" w:space="0" w:color="auto"/>
              <w:left w:val="single" w:sz="4" w:space="0" w:color="auto"/>
              <w:bottom w:val="single" w:sz="4" w:space="0" w:color="auto"/>
              <w:right w:val="single" w:sz="4" w:space="0" w:color="auto"/>
            </w:tcBorders>
            <w:hideMark/>
          </w:tcPr>
          <w:p w14:paraId="54979CB4" w14:textId="77777777" w:rsidR="00F95C60" w:rsidRPr="006E44D5" w:rsidRDefault="00F95C60">
            <w:pPr>
              <w:pStyle w:val="Betarp"/>
              <w:rPr>
                <w:rFonts w:ascii="Times New Roman" w:eastAsia="Times New Roman" w:hAnsi="Times New Roman" w:cs="Times New Roman"/>
                <w:sz w:val="24"/>
                <w:szCs w:val="24"/>
              </w:rPr>
            </w:pPr>
            <w:r w:rsidRPr="006E44D5">
              <w:rPr>
                <w:rFonts w:ascii="Times New Roman" w:eastAsia="Times New Roman" w:hAnsi="Times New Roman" w:cs="Times New Roman"/>
                <w:sz w:val="24"/>
                <w:szCs w:val="24"/>
              </w:rPr>
              <w:t>Vaida Vaitkuvienė</w:t>
            </w:r>
          </w:p>
        </w:tc>
      </w:tr>
      <w:tr w:rsidR="00F95C60" w:rsidRPr="006E44D5" w14:paraId="78EF5AFE" w14:textId="77777777" w:rsidTr="00453691">
        <w:tc>
          <w:tcPr>
            <w:tcW w:w="0" w:type="auto"/>
            <w:vMerge/>
            <w:tcBorders>
              <w:top w:val="single" w:sz="4" w:space="0" w:color="auto"/>
              <w:left w:val="single" w:sz="4" w:space="0" w:color="auto"/>
              <w:bottom w:val="single" w:sz="4" w:space="0" w:color="auto"/>
              <w:right w:val="single" w:sz="4" w:space="0" w:color="auto"/>
            </w:tcBorders>
            <w:vAlign w:val="center"/>
            <w:hideMark/>
          </w:tcPr>
          <w:p w14:paraId="2098DAA6" w14:textId="77777777" w:rsidR="00F95C60" w:rsidRPr="006E44D5" w:rsidRDefault="00F95C60">
            <w:pPr>
              <w:rPr>
                <w:rFonts w:ascii="Times New Roman" w:eastAsia="Calibri"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hideMark/>
          </w:tcPr>
          <w:p w14:paraId="2308D871" w14:textId="77777777" w:rsidR="00F95C60" w:rsidRPr="006E44D5" w:rsidRDefault="00F95C60">
            <w:pPr>
              <w:pStyle w:val="Betarp"/>
              <w:jc w:val="center"/>
              <w:rPr>
                <w:rFonts w:ascii="Times New Roman" w:eastAsia="Calibri" w:hAnsi="Times New Roman" w:cs="Times New Roman"/>
                <w:sz w:val="24"/>
                <w:szCs w:val="24"/>
              </w:rPr>
            </w:pPr>
            <w:r w:rsidRPr="006E44D5">
              <w:rPr>
                <w:rFonts w:ascii="Times New Roman" w:hAnsi="Times New Roman" w:cs="Times New Roman"/>
                <w:sz w:val="24"/>
                <w:szCs w:val="24"/>
              </w:rPr>
              <w:t>5</w:t>
            </w:r>
          </w:p>
        </w:tc>
        <w:tc>
          <w:tcPr>
            <w:tcW w:w="4277" w:type="dxa"/>
            <w:tcBorders>
              <w:top w:val="single" w:sz="4" w:space="0" w:color="auto"/>
              <w:left w:val="single" w:sz="4" w:space="0" w:color="auto"/>
              <w:bottom w:val="single" w:sz="4" w:space="0" w:color="auto"/>
              <w:right w:val="single" w:sz="4" w:space="0" w:color="auto"/>
            </w:tcBorders>
            <w:hideMark/>
          </w:tcPr>
          <w:p w14:paraId="25641B21" w14:textId="77777777" w:rsidR="00F95C60" w:rsidRPr="006E44D5" w:rsidRDefault="00F95C60">
            <w:pPr>
              <w:pStyle w:val="Betarp"/>
              <w:rPr>
                <w:rFonts w:ascii="Times New Roman" w:hAnsi="Times New Roman" w:cs="Times New Roman"/>
                <w:sz w:val="24"/>
                <w:szCs w:val="24"/>
              </w:rPr>
            </w:pPr>
            <w:r w:rsidRPr="006E44D5">
              <w:rPr>
                <w:rFonts w:ascii="Times New Roman" w:eastAsia="Times New Roman" w:hAnsi="Times New Roman" w:cs="Times New Roman"/>
                <w:sz w:val="24"/>
                <w:szCs w:val="24"/>
              </w:rPr>
              <w:t>Trišaliai/ keturšaliai susitikimai: mokinys – mokytojas – klasės vadovas – tėvai.</w:t>
            </w:r>
          </w:p>
        </w:tc>
        <w:tc>
          <w:tcPr>
            <w:tcW w:w="2835" w:type="dxa"/>
            <w:tcBorders>
              <w:top w:val="single" w:sz="4" w:space="0" w:color="auto"/>
              <w:left w:val="single" w:sz="4" w:space="0" w:color="auto"/>
              <w:bottom w:val="single" w:sz="4" w:space="0" w:color="auto"/>
              <w:right w:val="single" w:sz="4" w:space="0" w:color="auto"/>
            </w:tcBorders>
            <w:hideMark/>
          </w:tcPr>
          <w:p w14:paraId="0C717DAF" w14:textId="77777777" w:rsidR="00F95C60" w:rsidRPr="006E44D5" w:rsidRDefault="00F95C60">
            <w:pPr>
              <w:pStyle w:val="Betarp"/>
              <w:rPr>
                <w:rFonts w:ascii="Times New Roman" w:eastAsia="Times New Roman" w:hAnsi="Times New Roman" w:cs="Times New Roman"/>
                <w:sz w:val="24"/>
                <w:szCs w:val="24"/>
              </w:rPr>
            </w:pPr>
            <w:r w:rsidRPr="006E44D5">
              <w:rPr>
                <w:rFonts w:ascii="Times New Roman" w:eastAsia="Times New Roman" w:hAnsi="Times New Roman" w:cs="Times New Roman"/>
                <w:sz w:val="24"/>
                <w:szCs w:val="24"/>
              </w:rPr>
              <w:t>Algimantas Valaitis</w:t>
            </w:r>
          </w:p>
        </w:tc>
      </w:tr>
      <w:tr w:rsidR="00F95C60" w:rsidRPr="006E44D5" w14:paraId="3D3789B6" w14:textId="77777777" w:rsidTr="00453691">
        <w:tc>
          <w:tcPr>
            <w:tcW w:w="1417" w:type="dxa"/>
            <w:vMerge w:val="restart"/>
            <w:tcBorders>
              <w:top w:val="single" w:sz="4" w:space="0" w:color="auto"/>
              <w:left w:val="single" w:sz="4" w:space="0" w:color="auto"/>
              <w:bottom w:val="single" w:sz="4" w:space="0" w:color="auto"/>
              <w:right w:val="single" w:sz="4" w:space="0" w:color="auto"/>
            </w:tcBorders>
            <w:hideMark/>
          </w:tcPr>
          <w:p w14:paraId="1182B9DD" w14:textId="77777777" w:rsidR="00F95C60" w:rsidRPr="006E44D5" w:rsidRDefault="00F95C60">
            <w:pPr>
              <w:pStyle w:val="Betarp"/>
              <w:jc w:val="center"/>
              <w:rPr>
                <w:rFonts w:ascii="Times New Roman" w:eastAsia="Calibri" w:hAnsi="Times New Roman" w:cs="Times New Roman"/>
                <w:sz w:val="24"/>
                <w:szCs w:val="24"/>
              </w:rPr>
            </w:pPr>
            <w:r w:rsidRPr="006E44D5">
              <w:rPr>
                <w:rFonts w:ascii="Times New Roman" w:hAnsi="Times New Roman" w:cs="Times New Roman"/>
                <w:sz w:val="24"/>
                <w:szCs w:val="24"/>
              </w:rPr>
              <w:t>Balandis</w:t>
            </w:r>
          </w:p>
        </w:tc>
        <w:tc>
          <w:tcPr>
            <w:tcW w:w="1247" w:type="dxa"/>
            <w:tcBorders>
              <w:top w:val="single" w:sz="4" w:space="0" w:color="auto"/>
              <w:left w:val="single" w:sz="4" w:space="0" w:color="auto"/>
              <w:bottom w:val="single" w:sz="4" w:space="0" w:color="auto"/>
              <w:right w:val="single" w:sz="4" w:space="0" w:color="auto"/>
            </w:tcBorders>
            <w:hideMark/>
          </w:tcPr>
          <w:p w14:paraId="5F2102DD" w14:textId="77777777" w:rsidR="00F95C60" w:rsidRPr="006E44D5" w:rsidRDefault="00F95C60">
            <w:pPr>
              <w:pStyle w:val="Betarp"/>
              <w:jc w:val="center"/>
              <w:rPr>
                <w:rFonts w:ascii="Times New Roman" w:hAnsi="Times New Roman" w:cs="Times New Roman"/>
                <w:sz w:val="24"/>
                <w:szCs w:val="24"/>
              </w:rPr>
            </w:pPr>
            <w:r w:rsidRPr="006E44D5">
              <w:rPr>
                <w:rFonts w:ascii="Times New Roman" w:hAnsi="Times New Roman" w:cs="Times New Roman"/>
                <w:sz w:val="24"/>
                <w:szCs w:val="24"/>
              </w:rPr>
              <w:t>IUG</w:t>
            </w:r>
          </w:p>
        </w:tc>
        <w:tc>
          <w:tcPr>
            <w:tcW w:w="4277" w:type="dxa"/>
            <w:tcBorders>
              <w:top w:val="single" w:sz="4" w:space="0" w:color="auto"/>
              <w:left w:val="single" w:sz="4" w:space="0" w:color="auto"/>
              <w:bottom w:val="single" w:sz="4" w:space="0" w:color="auto"/>
              <w:right w:val="single" w:sz="4" w:space="0" w:color="auto"/>
            </w:tcBorders>
            <w:hideMark/>
          </w:tcPr>
          <w:p w14:paraId="1077BF3D" w14:textId="77777777" w:rsidR="00F95C60" w:rsidRPr="006E44D5" w:rsidRDefault="00F95C60">
            <w:pPr>
              <w:pStyle w:val="Betarp"/>
              <w:rPr>
                <w:rFonts w:ascii="Times New Roman" w:hAnsi="Times New Roman" w:cs="Times New Roman"/>
                <w:sz w:val="24"/>
                <w:szCs w:val="24"/>
              </w:rPr>
            </w:pPr>
            <w:r w:rsidRPr="006E44D5">
              <w:rPr>
                <w:rFonts w:ascii="Times New Roman" w:hAnsi="Times New Roman" w:cs="Times New Roman"/>
                <w:sz w:val="24"/>
                <w:szCs w:val="24"/>
              </w:rPr>
              <w:t>Tėvų susirinkimas „Vaikų elgesio ir emocijų sutrikimai“.</w:t>
            </w:r>
          </w:p>
        </w:tc>
        <w:tc>
          <w:tcPr>
            <w:tcW w:w="2835" w:type="dxa"/>
            <w:tcBorders>
              <w:top w:val="single" w:sz="4" w:space="0" w:color="auto"/>
              <w:left w:val="single" w:sz="4" w:space="0" w:color="auto"/>
              <w:bottom w:val="single" w:sz="4" w:space="0" w:color="auto"/>
              <w:right w:val="single" w:sz="4" w:space="0" w:color="auto"/>
            </w:tcBorders>
            <w:hideMark/>
          </w:tcPr>
          <w:p w14:paraId="5CF050AA" w14:textId="77777777" w:rsidR="00F95C60" w:rsidRPr="006E44D5" w:rsidRDefault="00F95C60">
            <w:pPr>
              <w:pStyle w:val="Betarp"/>
              <w:rPr>
                <w:rFonts w:ascii="Times New Roman" w:eastAsia="Times New Roman" w:hAnsi="Times New Roman" w:cs="Times New Roman"/>
                <w:sz w:val="24"/>
                <w:szCs w:val="24"/>
              </w:rPr>
            </w:pPr>
            <w:r w:rsidRPr="006E44D5">
              <w:rPr>
                <w:rFonts w:ascii="Times New Roman" w:eastAsia="Times New Roman" w:hAnsi="Times New Roman" w:cs="Times New Roman"/>
                <w:sz w:val="24"/>
                <w:szCs w:val="24"/>
              </w:rPr>
              <w:t>Viktorija Petrošienė,</w:t>
            </w:r>
          </w:p>
          <w:p w14:paraId="0A536ADE" w14:textId="77777777" w:rsidR="00F95C60" w:rsidRPr="006E44D5" w:rsidRDefault="00F95C60">
            <w:pPr>
              <w:pStyle w:val="Betarp"/>
              <w:rPr>
                <w:rFonts w:ascii="Times New Roman" w:eastAsia="Times New Roman" w:hAnsi="Times New Roman" w:cs="Times New Roman"/>
                <w:sz w:val="24"/>
                <w:szCs w:val="24"/>
              </w:rPr>
            </w:pPr>
            <w:r w:rsidRPr="006E44D5">
              <w:rPr>
                <w:rFonts w:ascii="Times New Roman" w:eastAsia="Times New Roman" w:hAnsi="Times New Roman" w:cs="Times New Roman"/>
                <w:sz w:val="24"/>
                <w:szCs w:val="24"/>
              </w:rPr>
              <w:t>Jolanta Valienė</w:t>
            </w:r>
          </w:p>
        </w:tc>
      </w:tr>
      <w:tr w:rsidR="00F95C60" w:rsidRPr="006E44D5" w14:paraId="3C3DE12B" w14:textId="77777777" w:rsidTr="00453691">
        <w:tc>
          <w:tcPr>
            <w:tcW w:w="0" w:type="auto"/>
            <w:vMerge/>
            <w:tcBorders>
              <w:top w:val="single" w:sz="4" w:space="0" w:color="auto"/>
              <w:left w:val="single" w:sz="4" w:space="0" w:color="auto"/>
              <w:bottom w:val="single" w:sz="4" w:space="0" w:color="auto"/>
              <w:right w:val="single" w:sz="4" w:space="0" w:color="auto"/>
            </w:tcBorders>
            <w:vAlign w:val="center"/>
            <w:hideMark/>
          </w:tcPr>
          <w:p w14:paraId="16AAD466" w14:textId="77777777" w:rsidR="00F95C60" w:rsidRPr="006E44D5" w:rsidRDefault="00F95C60">
            <w:pPr>
              <w:rPr>
                <w:rFonts w:ascii="Times New Roman" w:eastAsia="Calibri"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hideMark/>
          </w:tcPr>
          <w:p w14:paraId="32A31942" w14:textId="77777777" w:rsidR="00F95C60" w:rsidRPr="006E44D5" w:rsidRDefault="00F95C60">
            <w:pPr>
              <w:pStyle w:val="Betarp"/>
              <w:jc w:val="center"/>
              <w:rPr>
                <w:rFonts w:ascii="Times New Roman" w:eastAsia="Calibri" w:hAnsi="Times New Roman" w:cs="Times New Roman"/>
                <w:sz w:val="24"/>
                <w:szCs w:val="24"/>
              </w:rPr>
            </w:pPr>
            <w:r w:rsidRPr="006E44D5">
              <w:rPr>
                <w:rFonts w:ascii="Times New Roman" w:hAnsi="Times New Roman" w:cs="Times New Roman"/>
                <w:sz w:val="24"/>
                <w:szCs w:val="24"/>
              </w:rPr>
              <w:t>PUG</w:t>
            </w:r>
          </w:p>
        </w:tc>
        <w:tc>
          <w:tcPr>
            <w:tcW w:w="4277" w:type="dxa"/>
            <w:tcBorders>
              <w:top w:val="single" w:sz="4" w:space="0" w:color="auto"/>
              <w:left w:val="single" w:sz="4" w:space="0" w:color="auto"/>
              <w:bottom w:val="single" w:sz="4" w:space="0" w:color="auto"/>
              <w:right w:val="single" w:sz="4" w:space="0" w:color="auto"/>
            </w:tcBorders>
            <w:hideMark/>
          </w:tcPr>
          <w:p w14:paraId="360CC867" w14:textId="77777777" w:rsidR="00F95C60" w:rsidRPr="006E44D5" w:rsidRDefault="00F95C60">
            <w:pPr>
              <w:pStyle w:val="Betarp"/>
              <w:rPr>
                <w:rFonts w:ascii="Times New Roman" w:hAnsi="Times New Roman" w:cs="Times New Roman"/>
                <w:sz w:val="24"/>
                <w:szCs w:val="24"/>
              </w:rPr>
            </w:pPr>
            <w:r w:rsidRPr="006E44D5">
              <w:rPr>
                <w:rFonts w:ascii="Times New Roman" w:hAnsi="Times New Roman" w:cs="Times New Roman"/>
                <w:sz w:val="24"/>
                <w:szCs w:val="24"/>
              </w:rPr>
              <w:t>Tėvų susirinkimas „Aš – būsimas pirmokas“.</w:t>
            </w:r>
          </w:p>
        </w:tc>
        <w:tc>
          <w:tcPr>
            <w:tcW w:w="2835" w:type="dxa"/>
            <w:tcBorders>
              <w:top w:val="single" w:sz="4" w:space="0" w:color="auto"/>
              <w:left w:val="single" w:sz="4" w:space="0" w:color="auto"/>
              <w:bottom w:val="single" w:sz="4" w:space="0" w:color="auto"/>
              <w:right w:val="single" w:sz="4" w:space="0" w:color="auto"/>
            </w:tcBorders>
            <w:hideMark/>
          </w:tcPr>
          <w:p w14:paraId="2370DF93" w14:textId="77777777" w:rsidR="00F95C60" w:rsidRPr="006E44D5" w:rsidRDefault="00F95C60">
            <w:pPr>
              <w:pStyle w:val="Betarp"/>
              <w:rPr>
                <w:rFonts w:ascii="Times New Roman" w:eastAsia="Times New Roman" w:hAnsi="Times New Roman" w:cs="Times New Roman"/>
                <w:sz w:val="24"/>
                <w:szCs w:val="24"/>
              </w:rPr>
            </w:pPr>
            <w:r w:rsidRPr="006E44D5">
              <w:rPr>
                <w:rFonts w:ascii="Times New Roman" w:eastAsia="Times New Roman" w:hAnsi="Times New Roman" w:cs="Times New Roman"/>
                <w:sz w:val="24"/>
                <w:szCs w:val="24"/>
              </w:rPr>
              <w:t>Roberta Overlingaitė</w:t>
            </w:r>
          </w:p>
        </w:tc>
      </w:tr>
      <w:tr w:rsidR="00F95C60" w:rsidRPr="006E44D5" w14:paraId="6BF056A4" w14:textId="77777777" w:rsidTr="00453691">
        <w:tc>
          <w:tcPr>
            <w:tcW w:w="1417" w:type="dxa"/>
            <w:vMerge w:val="restart"/>
            <w:tcBorders>
              <w:top w:val="single" w:sz="4" w:space="0" w:color="auto"/>
              <w:left w:val="single" w:sz="4" w:space="0" w:color="auto"/>
              <w:bottom w:val="single" w:sz="4" w:space="0" w:color="auto"/>
              <w:right w:val="single" w:sz="4" w:space="0" w:color="auto"/>
            </w:tcBorders>
            <w:hideMark/>
          </w:tcPr>
          <w:p w14:paraId="2CF41580" w14:textId="77777777" w:rsidR="00F95C60" w:rsidRPr="006E44D5" w:rsidRDefault="00F95C60">
            <w:pPr>
              <w:pStyle w:val="Betarp"/>
              <w:jc w:val="center"/>
              <w:rPr>
                <w:rFonts w:ascii="Times New Roman" w:eastAsia="Calibri" w:hAnsi="Times New Roman" w:cs="Times New Roman"/>
                <w:sz w:val="24"/>
                <w:szCs w:val="24"/>
              </w:rPr>
            </w:pPr>
            <w:r w:rsidRPr="006E44D5">
              <w:rPr>
                <w:rFonts w:ascii="Times New Roman" w:hAnsi="Times New Roman" w:cs="Times New Roman"/>
                <w:sz w:val="24"/>
                <w:szCs w:val="24"/>
              </w:rPr>
              <w:t>Gegužė</w:t>
            </w:r>
          </w:p>
        </w:tc>
        <w:tc>
          <w:tcPr>
            <w:tcW w:w="1247" w:type="dxa"/>
            <w:tcBorders>
              <w:top w:val="single" w:sz="4" w:space="0" w:color="auto"/>
              <w:left w:val="single" w:sz="4" w:space="0" w:color="auto"/>
              <w:bottom w:val="single" w:sz="4" w:space="0" w:color="auto"/>
              <w:right w:val="single" w:sz="4" w:space="0" w:color="auto"/>
            </w:tcBorders>
            <w:hideMark/>
          </w:tcPr>
          <w:p w14:paraId="2AE9920A" w14:textId="77777777" w:rsidR="00F95C60" w:rsidRPr="006E44D5" w:rsidRDefault="00F95C60">
            <w:pPr>
              <w:pStyle w:val="Betarp"/>
              <w:jc w:val="center"/>
              <w:rPr>
                <w:rFonts w:ascii="Times New Roman" w:hAnsi="Times New Roman" w:cs="Times New Roman"/>
                <w:sz w:val="24"/>
                <w:szCs w:val="24"/>
              </w:rPr>
            </w:pPr>
            <w:r w:rsidRPr="006E44D5">
              <w:rPr>
                <w:rFonts w:ascii="Times New Roman" w:hAnsi="Times New Roman" w:cs="Times New Roman"/>
                <w:sz w:val="24"/>
                <w:szCs w:val="24"/>
              </w:rPr>
              <w:t xml:space="preserve">IUG, PUG, </w:t>
            </w:r>
          </w:p>
          <w:p w14:paraId="5D94487F" w14:textId="77777777" w:rsidR="00F95C60" w:rsidRPr="006E44D5" w:rsidRDefault="00F95C60">
            <w:pPr>
              <w:pStyle w:val="Betarp"/>
              <w:jc w:val="center"/>
              <w:rPr>
                <w:rFonts w:ascii="Times New Roman" w:hAnsi="Times New Roman" w:cs="Times New Roman"/>
                <w:sz w:val="24"/>
                <w:szCs w:val="24"/>
              </w:rPr>
            </w:pPr>
            <w:r w:rsidRPr="006E44D5">
              <w:rPr>
                <w:rFonts w:ascii="Times New Roman" w:hAnsi="Times New Roman" w:cs="Times New Roman"/>
                <w:sz w:val="24"/>
                <w:szCs w:val="24"/>
              </w:rPr>
              <w:t>1-10</w:t>
            </w:r>
          </w:p>
        </w:tc>
        <w:tc>
          <w:tcPr>
            <w:tcW w:w="4277" w:type="dxa"/>
            <w:tcBorders>
              <w:top w:val="single" w:sz="4" w:space="0" w:color="auto"/>
              <w:left w:val="single" w:sz="4" w:space="0" w:color="auto"/>
              <w:bottom w:val="single" w:sz="4" w:space="0" w:color="auto"/>
              <w:right w:val="single" w:sz="4" w:space="0" w:color="auto"/>
            </w:tcBorders>
            <w:hideMark/>
          </w:tcPr>
          <w:p w14:paraId="1CAE1930" w14:textId="77777777" w:rsidR="00F95C60" w:rsidRPr="006E44D5" w:rsidRDefault="00F95C60">
            <w:pPr>
              <w:pStyle w:val="Betarp"/>
              <w:rPr>
                <w:rFonts w:ascii="Times New Roman" w:hAnsi="Times New Roman" w:cs="Times New Roman"/>
                <w:sz w:val="24"/>
                <w:szCs w:val="24"/>
              </w:rPr>
            </w:pPr>
            <w:r w:rsidRPr="006E44D5">
              <w:rPr>
                <w:rFonts w:ascii="Times New Roman" w:hAnsi="Times New Roman" w:cs="Times New Roman"/>
                <w:sz w:val="24"/>
                <w:szCs w:val="24"/>
              </w:rPr>
              <w:t>Visuotinis tėvų susirinkimas-koncertas.</w:t>
            </w:r>
          </w:p>
        </w:tc>
        <w:tc>
          <w:tcPr>
            <w:tcW w:w="2835" w:type="dxa"/>
            <w:tcBorders>
              <w:top w:val="single" w:sz="4" w:space="0" w:color="auto"/>
              <w:left w:val="single" w:sz="4" w:space="0" w:color="auto"/>
              <w:bottom w:val="single" w:sz="4" w:space="0" w:color="auto"/>
              <w:right w:val="single" w:sz="4" w:space="0" w:color="auto"/>
            </w:tcBorders>
            <w:hideMark/>
          </w:tcPr>
          <w:p w14:paraId="5E09133D" w14:textId="77777777" w:rsidR="00F95C60" w:rsidRPr="006E44D5" w:rsidRDefault="00F95C60">
            <w:pPr>
              <w:pStyle w:val="Betarp"/>
              <w:rPr>
                <w:rFonts w:ascii="Times New Roman" w:eastAsia="Times New Roman" w:hAnsi="Times New Roman" w:cs="Times New Roman"/>
                <w:sz w:val="24"/>
                <w:szCs w:val="24"/>
              </w:rPr>
            </w:pPr>
            <w:r w:rsidRPr="006E44D5">
              <w:rPr>
                <w:rFonts w:ascii="Times New Roman" w:eastAsia="Times New Roman" w:hAnsi="Times New Roman" w:cs="Times New Roman"/>
                <w:sz w:val="24"/>
                <w:szCs w:val="24"/>
              </w:rPr>
              <w:t xml:space="preserve">Danguolė Švenčionienė, </w:t>
            </w:r>
          </w:p>
          <w:p w14:paraId="1D33EBF8" w14:textId="77777777" w:rsidR="00F95C60" w:rsidRPr="006E44D5" w:rsidRDefault="00F95C60">
            <w:pPr>
              <w:pStyle w:val="Betarp"/>
              <w:rPr>
                <w:rFonts w:ascii="Times New Roman" w:eastAsia="Times New Roman" w:hAnsi="Times New Roman" w:cs="Times New Roman"/>
                <w:sz w:val="24"/>
                <w:szCs w:val="24"/>
              </w:rPr>
            </w:pPr>
            <w:r w:rsidRPr="006E44D5">
              <w:rPr>
                <w:rFonts w:ascii="Times New Roman" w:eastAsia="Times New Roman" w:hAnsi="Times New Roman" w:cs="Times New Roman"/>
                <w:sz w:val="24"/>
                <w:szCs w:val="24"/>
              </w:rPr>
              <w:t>būrelių vadovai</w:t>
            </w:r>
          </w:p>
        </w:tc>
      </w:tr>
      <w:tr w:rsidR="00F95C60" w:rsidRPr="006E44D5" w14:paraId="181CC733" w14:textId="77777777" w:rsidTr="00453691">
        <w:tc>
          <w:tcPr>
            <w:tcW w:w="0" w:type="auto"/>
            <w:vMerge/>
            <w:tcBorders>
              <w:top w:val="single" w:sz="4" w:space="0" w:color="auto"/>
              <w:left w:val="single" w:sz="4" w:space="0" w:color="auto"/>
              <w:bottom w:val="single" w:sz="4" w:space="0" w:color="auto"/>
              <w:right w:val="single" w:sz="4" w:space="0" w:color="auto"/>
            </w:tcBorders>
            <w:vAlign w:val="center"/>
            <w:hideMark/>
          </w:tcPr>
          <w:p w14:paraId="7E38D1B4" w14:textId="77777777" w:rsidR="00F95C60" w:rsidRPr="006E44D5" w:rsidRDefault="00F95C60">
            <w:pPr>
              <w:rPr>
                <w:rFonts w:ascii="Times New Roman" w:eastAsia="Calibri"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hideMark/>
          </w:tcPr>
          <w:p w14:paraId="64D1D79B" w14:textId="77777777" w:rsidR="00F95C60" w:rsidRPr="006E44D5" w:rsidRDefault="00F95C60">
            <w:pPr>
              <w:pStyle w:val="Betarp"/>
              <w:jc w:val="center"/>
              <w:rPr>
                <w:rFonts w:ascii="Times New Roman" w:eastAsia="Calibri" w:hAnsi="Times New Roman" w:cs="Times New Roman"/>
                <w:sz w:val="24"/>
                <w:szCs w:val="24"/>
              </w:rPr>
            </w:pPr>
            <w:r w:rsidRPr="006E44D5">
              <w:rPr>
                <w:rFonts w:ascii="Times New Roman" w:hAnsi="Times New Roman" w:cs="Times New Roman"/>
                <w:sz w:val="24"/>
                <w:szCs w:val="24"/>
              </w:rPr>
              <w:t>IUG</w:t>
            </w:r>
          </w:p>
        </w:tc>
        <w:tc>
          <w:tcPr>
            <w:tcW w:w="4277" w:type="dxa"/>
            <w:tcBorders>
              <w:top w:val="single" w:sz="4" w:space="0" w:color="auto"/>
              <w:left w:val="single" w:sz="4" w:space="0" w:color="auto"/>
              <w:bottom w:val="single" w:sz="4" w:space="0" w:color="auto"/>
              <w:right w:val="single" w:sz="4" w:space="0" w:color="auto"/>
            </w:tcBorders>
            <w:hideMark/>
          </w:tcPr>
          <w:p w14:paraId="614940D4" w14:textId="77777777" w:rsidR="00F95C60" w:rsidRPr="006E44D5" w:rsidRDefault="00F95C60">
            <w:pPr>
              <w:pStyle w:val="Betarp"/>
              <w:rPr>
                <w:rFonts w:ascii="Times New Roman" w:eastAsia="Times New Roman" w:hAnsi="Times New Roman" w:cs="Times New Roman"/>
                <w:sz w:val="24"/>
                <w:szCs w:val="24"/>
              </w:rPr>
            </w:pPr>
            <w:r w:rsidRPr="006E44D5">
              <w:rPr>
                <w:rFonts w:ascii="Times New Roman" w:eastAsia="Times New Roman" w:hAnsi="Times New Roman" w:cs="Times New Roman"/>
                <w:sz w:val="24"/>
                <w:szCs w:val="24"/>
              </w:rPr>
              <w:t>Tėvų susirinkimas „Vaikų pasiekimai“.</w:t>
            </w:r>
          </w:p>
        </w:tc>
        <w:tc>
          <w:tcPr>
            <w:tcW w:w="2835" w:type="dxa"/>
            <w:tcBorders>
              <w:top w:val="single" w:sz="4" w:space="0" w:color="auto"/>
              <w:left w:val="single" w:sz="4" w:space="0" w:color="auto"/>
              <w:bottom w:val="single" w:sz="4" w:space="0" w:color="auto"/>
              <w:right w:val="single" w:sz="4" w:space="0" w:color="auto"/>
            </w:tcBorders>
            <w:hideMark/>
          </w:tcPr>
          <w:p w14:paraId="5248F7F4" w14:textId="77777777" w:rsidR="00F95C60" w:rsidRPr="006E44D5" w:rsidRDefault="00F95C60">
            <w:pPr>
              <w:pStyle w:val="Betarp"/>
              <w:rPr>
                <w:rFonts w:ascii="Times New Roman" w:eastAsia="Times New Roman" w:hAnsi="Times New Roman" w:cs="Times New Roman"/>
                <w:sz w:val="24"/>
                <w:szCs w:val="24"/>
              </w:rPr>
            </w:pPr>
            <w:r w:rsidRPr="006E44D5">
              <w:rPr>
                <w:rFonts w:ascii="Times New Roman" w:eastAsia="Times New Roman" w:hAnsi="Times New Roman" w:cs="Times New Roman"/>
                <w:sz w:val="24"/>
                <w:szCs w:val="24"/>
              </w:rPr>
              <w:t>Viktorija Petrošienė,</w:t>
            </w:r>
          </w:p>
          <w:p w14:paraId="545D3DE8" w14:textId="77777777" w:rsidR="00F95C60" w:rsidRPr="006E44D5" w:rsidRDefault="00F95C60">
            <w:pPr>
              <w:pStyle w:val="Betarp"/>
              <w:rPr>
                <w:rFonts w:ascii="Times New Roman" w:eastAsia="Times New Roman" w:hAnsi="Times New Roman" w:cs="Times New Roman"/>
                <w:sz w:val="24"/>
                <w:szCs w:val="24"/>
              </w:rPr>
            </w:pPr>
            <w:r w:rsidRPr="006E44D5">
              <w:rPr>
                <w:rFonts w:ascii="Times New Roman" w:eastAsia="Times New Roman" w:hAnsi="Times New Roman" w:cs="Times New Roman"/>
                <w:sz w:val="24"/>
                <w:szCs w:val="24"/>
              </w:rPr>
              <w:t>Jolanta Valienė</w:t>
            </w:r>
          </w:p>
        </w:tc>
      </w:tr>
      <w:tr w:rsidR="00F95C60" w:rsidRPr="006E44D5" w14:paraId="50B3539C" w14:textId="77777777" w:rsidTr="00453691">
        <w:tc>
          <w:tcPr>
            <w:tcW w:w="0" w:type="auto"/>
            <w:vMerge/>
            <w:tcBorders>
              <w:top w:val="single" w:sz="4" w:space="0" w:color="auto"/>
              <w:left w:val="single" w:sz="4" w:space="0" w:color="auto"/>
              <w:bottom w:val="single" w:sz="4" w:space="0" w:color="auto"/>
              <w:right w:val="single" w:sz="4" w:space="0" w:color="auto"/>
            </w:tcBorders>
            <w:vAlign w:val="center"/>
            <w:hideMark/>
          </w:tcPr>
          <w:p w14:paraId="2312A1CE" w14:textId="77777777" w:rsidR="00F95C60" w:rsidRPr="006E44D5" w:rsidRDefault="00F95C60">
            <w:pPr>
              <w:rPr>
                <w:rFonts w:ascii="Times New Roman" w:eastAsia="Calibri"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hideMark/>
          </w:tcPr>
          <w:p w14:paraId="1CD6311B" w14:textId="77777777" w:rsidR="00F95C60" w:rsidRPr="006E44D5" w:rsidRDefault="00F95C60">
            <w:pPr>
              <w:pStyle w:val="Betarp"/>
              <w:jc w:val="center"/>
              <w:rPr>
                <w:rFonts w:ascii="Times New Roman" w:eastAsia="Calibri" w:hAnsi="Times New Roman" w:cs="Times New Roman"/>
                <w:sz w:val="24"/>
                <w:szCs w:val="24"/>
              </w:rPr>
            </w:pPr>
            <w:r w:rsidRPr="006E44D5">
              <w:rPr>
                <w:rFonts w:ascii="Times New Roman" w:hAnsi="Times New Roman" w:cs="Times New Roman"/>
                <w:sz w:val="24"/>
                <w:szCs w:val="24"/>
              </w:rPr>
              <w:t>PUG</w:t>
            </w:r>
          </w:p>
        </w:tc>
        <w:tc>
          <w:tcPr>
            <w:tcW w:w="4277" w:type="dxa"/>
            <w:tcBorders>
              <w:top w:val="single" w:sz="4" w:space="0" w:color="auto"/>
              <w:left w:val="single" w:sz="4" w:space="0" w:color="auto"/>
              <w:bottom w:val="single" w:sz="4" w:space="0" w:color="auto"/>
              <w:right w:val="single" w:sz="4" w:space="0" w:color="auto"/>
            </w:tcBorders>
            <w:hideMark/>
          </w:tcPr>
          <w:p w14:paraId="6026A768" w14:textId="77777777" w:rsidR="00F95C60" w:rsidRPr="006E44D5" w:rsidRDefault="00F95C60">
            <w:pPr>
              <w:pStyle w:val="Betarp"/>
              <w:rPr>
                <w:rFonts w:ascii="Times New Roman" w:eastAsia="Times New Roman" w:hAnsi="Times New Roman" w:cs="Times New Roman"/>
                <w:sz w:val="24"/>
                <w:szCs w:val="24"/>
              </w:rPr>
            </w:pPr>
            <w:r w:rsidRPr="006E44D5">
              <w:rPr>
                <w:rFonts w:ascii="Times New Roman" w:eastAsia="Times New Roman" w:hAnsi="Times New Roman" w:cs="Times New Roman"/>
                <w:sz w:val="24"/>
                <w:szCs w:val="24"/>
              </w:rPr>
              <w:t>Tėvų susirinkimas „Lik sveika priešmokykline grupe“.</w:t>
            </w:r>
          </w:p>
        </w:tc>
        <w:tc>
          <w:tcPr>
            <w:tcW w:w="2835" w:type="dxa"/>
            <w:tcBorders>
              <w:top w:val="single" w:sz="4" w:space="0" w:color="auto"/>
              <w:left w:val="single" w:sz="4" w:space="0" w:color="auto"/>
              <w:bottom w:val="single" w:sz="4" w:space="0" w:color="auto"/>
              <w:right w:val="single" w:sz="4" w:space="0" w:color="auto"/>
            </w:tcBorders>
            <w:hideMark/>
          </w:tcPr>
          <w:p w14:paraId="45F12F60" w14:textId="77777777" w:rsidR="00F95C60" w:rsidRPr="006E44D5" w:rsidRDefault="00F95C60">
            <w:pPr>
              <w:pStyle w:val="Betarp"/>
              <w:rPr>
                <w:rFonts w:ascii="Times New Roman" w:eastAsia="Times New Roman" w:hAnsi="Times New Roman" w:cs="Times New Roman"/>
                <w:sz w:val="24"/>
                <w:szCs w:val="24"/>
              </w:rPr>
            </w:pPr>
            <w:r w:rsidRPr="006E44D5">
              <w:rPr>
                <w:rFonts w:ascii="Times New Roman" w:eastAsia="Times New Roman" w:hAnsi="Times New Roman" w:cs="Times New Roman"/>
                <w:sz w:val="24"/>
                <w:szCs w:val="24"/>
              </w:rPr>
              <w:t>Roberta Overlingaitė</w:t>
            </w:r>
          </w:p>
        </w:tc>
      </w:tr>
      <w:tr w:rsidR="00F95C60" w:rsidRPr="006E44D5" w14:paraId="1C0EBCA3" w14:textId="77777777" w:rsidTr="00453691">
        <w:tc>
          <w:tcPr>
            <w:tcW w:w="0" w:type="auto"/>
            <w:vMerge/>
            <w:tcBorders>
              <w:top w:val="single" w:sz="4" w:space="0" w:color="auto"/>
              <w:left w:val="single" w:sz="4" w:space="0" w:color="auto"/>
              <w:bottom w:val="single" w:sz="4" w:space="0" w:color="auto"/>
              <w:right w:val="single" w:sz="4" w:space="0" w:color="auto"/>
            </w:tcBorders>
            <w:vAlign w:val="center"/>
            <w:hideMark/>
          </w:tcPr>
          <w:p w14:paraId="0A9B6A6E" w14:textId="77777777" w:rsidR="00F95C60" w:rsidRPr="006E44D5" w:rsidRDefault="00F95C60">
            <w:pPr>
              <w:rPr>
                <w:rFonts w:ascii="Times New Roman" w:eastAsia="Calibri"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hideMark/>
          </w:tcPr>
          <w:p w14:paraId="074EC0E0" w14:textId="77777777" w:rsidR="00F95C60" w:rsidRPr="006E44D5" w:rsidRDefault="00F95C60">
            <w:pPr>
              <w:pStyle w:val="Betarp"/>
              <w:jc w:val="center"/>
              <w:rPr>
                <w:rFonts w:ascii="Times New Roman" w:eastAsia="Calibri" w:hAnsi="Times New Roman" w:cs="Times New Roman"/>
                <w:sz w:val="24"/>
                <w:szCs w:val="24"/>
              </w:rPr>
            </w:pPr>
            <w:r w:rsidRPr="006E44D5">
              <w:rPr>
                <w:rFonts w:ascii="Times New Roman" w:hAnsi="Times New Roman" w:cs="Times New Roman"/>
                <w:sz w:val="24"/>
                <w:szCs w:val="24"/>
              </w:rPr>
              <w:t>1</w:t>
            </w:r>
          </w:p>
        </w:tc>
        <w:tc>
          <w:tcPr>
            <w:tcW w:w="4277" w:type="dxa"/>
            <w:tcBorders>
              <w:top w:val="single" w:sz="4" w:space="0" w:color="auto"/>
              <w:left w:val="single" w:sz="4" w:space="0" w:color="auto"/>
              <w:bottom w:val="single" w:sz="4" w:space="0" w:color="auto"/>
              <w:right w:val="single" w:sz="4" w:space="0" w:color="auto"/>
            </w:tcBorders>
            <w:hideMark/>
          </w:tcPr>
          <w:p w14:paraId="734A0CB7" w14:textId="77777777" w:rsidR="00F95C60" w:rsidRPr="006E44D5" w:rsidRDefault="00F95C60">
            <w:pPr>
              <w:pStyle w:val="Betarp"/>
              <w:rPr>
                <w:rFonts w:ascii="Times New Roman" w:hAnsi="Times New Roman" w:cs="Times New Roman"/>
                <w:sz w:val="24"/>
                <w:szCs w:val="24"/>
              </w:rPr>
            </w:pPr>
            <w:r w:rsidRPr="006E44D5">
              <w:rPr>
                <w:rFonts w:ascii="Times New Roman" w:hAnsi="Times New Roman" w:cs="Times New Roman"/>
                <w:sz w:val="24"/>
                <w:szCs w:val="24"/>
              </w:rPr>
              <w:t>Tėvų susirinkimas „II pusmečio signaliniai rezultatai. Mokymosi motyvacija“.</w:t>
            </w:r>
          </w:p>
        </w:tc>
        <w:tc>
          <w:tcPr>
            <w:tcW w:w="2835" w:type="dxa"/>
            <w:tcBorders>
              <w:top w:val="single" w:sz="4" w:space="0" w:color="auto"/>
              <w:left w:val="single" w:sz="4" w:space="0" w:color="auto"/>
              <w:bottom w:val="single" w:sz="4" w:space="0" w:color="auto"/>
              <w:right w:val="single" w:sz="4" w:space="0" w:color="auto"/>
            </w:tcBorders>
            <w:hideMark/>
          </w:tcPr>
          <w:p w14:paraId="7AD6C349" w14:textId="77777777" w:rsidR="00F95C60" w:rsidRPr="006E44D5" w:rsidRDefault="00F95C60">
            <w:pPr>
              <w:pStyle w:val="Betarp"/>
              <w:rPr>
                <w:rFonts w:ascii="Times New Roman" w:eastAsia="Times New Roman" w:hAnsi="Times New Roman" w:cs="Times New Roman"/>
                <w:sz w:val="24"/>
                <w:szCs w:val="24"/>
              </w:rPr>
            </w:pPr>
            <w:r w:rsidRPr="006E44D5">
              <w:rPr>
                <w:rFonts w:ascii="Times New Roman" w:eastAsia="Times New Roman" w:hAnsi="Times New Roman" w:cs="Times New Roman"/>
                <w:sz w:val="24"/>
                <w:szCs w:val="24"/>
              </w:rPr>
              <w:t>Viliutė Vindžigelskienė</w:t>
            </w:r>
          </w:p>
        </w:tc>
      </w:tr>
      <w:tr w:rsidR="00F95C60" w:rsidRPr="006E44D5" w14:paraId="7283B445" w14:textId="77777777" w:rsidTr="00453691">
        <w:tc>
          <w:tcPr>
            <w:tcW w:w="0" w:type="auto"/>
            <w:vMerge/>
            <w:tcBorders>
              <w:top w:val="single" w:sz="4" w:space="0" w:color="auto"/>
              <w:left w:val="single" w:sz="4" w:space="0" w:color="auto"/>
              <w:bottom w:val="single" w:sz="4" w:space="0" w:color="auto"/>
              <w:right w:val="single" w:sz="4" w:space="0" w:color="auto"/>
            </w:tcBorders>
            <w:vAlign w:val="center"/>
            <w:hideMark/>
          </w:tcPr>
          <w:p w14:paraId="7C676917" w14:textId="77777777" w:rsidR="00F95C60" w:rsidRPr="006E44D5" w:rsidRDefault="00F95C60">
            <w:pPr>
              <w:rPr>
                <w:rFonts w:ascii="Times New Roman" w:eastAsia="Calibri"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hideMark/>
          </w:tcPr>
          <w:p w14:paraId="26379A2F" w14:textId="77777777" w:rsidR="00F95C60" w:rsidRPr="006E44D5" w:rsidRDefault="00F95C60">
            <w:pPr>
              <w:pStyle w:val="Betarp"/>
              <w:jc w:val="center"/>
              <w:rPr>
                <w:rFonts w:ascii="Times New Roman" w:eastAsia="Calibri" w:hAnsi="Times New Roman" w:cs="Times New Roman"/>
                <w:sz w:val="24"/>
                <w:szCs w:val="24"/>
              </w:rPr>
            </w:pPr>
            <w:r w:rsidRPr="006E44D5">
              <w:rPr>
                <w:rFonts w:ascii="Times New Roman" w:hAnsi="Times New Roman" w:cs="Times New Roman"/>
                <w:sz w:val="24"/>
                <w:szCs w:val="24"/>
              </w:rPr>
              <w:t>2</w:t>
            </w:r>
          </w:p>
        </w:tc>
        <w:tc>
          <w:tcPr>
            <w:tcW w:w="4277" w:type="dxa"/>
            <w:tcBorders>
              <w:top w:val="single" w:sz="4" w:space="0" w:color="auto"/>
              <w:left w:val="single" w:sz="4" w:space="0" w:color="auto"/>
              <w:bottom w:val="single" w:sz="4" w:space="0" w:color="auto"/>
              <w:right w:val="single" w:sz="4" w:space="0" w:color="auto"/>
            </w:tcBorders>
            <w:hideMark/>
          </w:tcPr>
          <w:p w14:paraId="3E22B63F" w14:textId="77777777" w:rsidR="00F95C60" w:rsidRPr="006E44D5" w:rsidRDefault="00F95C60">
            <w:pPr>
              <w:pStyle w:val="Betarp"/>
              <w:rPr>
                <w:rFonts w:ascii="Times New Roman" w:hAnsi="Times New Roman" w:cs="Times New Roman"/>
                <w:sz w:val="24"/>
                <w:szCs w:val="24"/>
              </w:rPr>
            </w:pPr>
            <w:r w:rsidRPr="006E44D5">
              <w:rPr>
                <w:rFonts w:ascii="Times New Roman" w:hAnsi="Times New Roman" w:cs="Times New Roman"/>
                <w:sz w:val="24"/>
                <w:szCs w:val="24"/>
              </w:rPr>
              <w:t>Tėvų susirinkimas „Mokinių pasiekimų ir individualios pažangos aptarimas“.</w:t>
            </w:r>
          </w:p>
        </w:tc>
        <w:tc>
          <w:tcPr>
            <w:tcW w:w="2835" w:type="dxa"/>
            <w:tcBorders>
              <w:top w:val="single" w:sz="4" w:space="0" w:color="auto"/>
              <w:left w:val="single" w:sz="4" w:space="0" w:color="auto"/>
              <w:bottom w:val="single" w:sz="4" w:space="0" w:color="auto"/>
              <w:right w:val="single" w:sz="4" w:space="0" w:color="auto"/>
            </w:tcBorders>
            <w:hideMark/>
          </w:tcPr>
          <w:p w14:paraId="54B65911" w14:textId="77777777" w:rsidR="00F95C60" w:rsidRPr="006E44D5" w:rsidRDefault="00F95C60">
            <w:pPr>
              <w:pStyle w:val="Betarp"/>
              <w:rPr>
                <w:rFonts w:ascii="Times New Roman" w:eastAsia="Times New Roman" w:hAnsi="Times New Roman" w:cs="Times New Roman"/>
                <w:sz w:val="24"/>
                <w:szCs w:val="24"/>
              </w:rPr>
            </w:pPr>
            <w:r w:rsidRPr="006E44D5">
              <w:rPr>
                <w:rFonts w:ascii="Times New Roman" w:eastAsia="Times New Roman" w:hAnsi="Times New Roman" w:cs="Times New Roman"/>
                <w:sz w:val="24"/>
                <w:szCs w:val="24"/>
              </w:rPr>
              <w:t>Vaida Vaitkuvienė</w:t>
            </w:r>
          </w:p>
        </w:tc>
      </w:tr>
      <w:tr w:rsidR="00F95C60" w:rsidRPr="006E44D5" w14:paraId="4B6B8221" w14:textId="77777777" w:rsidTr="00453691">
        <w:tc>
          <w:tcPr>
            <w:tcW w:w="0" w:type="auto"/>
            <w:vMerge/>
            <w:tcBorders>
              <w:top w:val="single" w:sz="4" w:space="0" w:color="auto"/>
              <w:left w:val="single" w:sz="4" w:space="0" w:color="auto"/>
              <w:bottom w:val="single" w:sz="4" w:space="0" w:color="auto"/>
              <w:right w:val="single" w:sz="4" w:space="0" w:color="auto"/>
            </w:tcBorders>
            <w:vAlign w:val="center"/>
            <w:hideMark/>
          </w:tcPr>
          <w:p w14:paraId="41A7A5C4" w14:textId="77777777" w:rsidR="00F95C60" w:rsidRPr="006E44D5" w:rsidRDefault="00F95C60">
            <w:pPr>
              <w:rPr>
                <w:rFonts w:ascii="Times New Roman" w:eastAsia="Calibri"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hideMark/>
          </w:tcPr>
          <w:p w14:paraId="578F1CDB" w14:textId="77777777" w:rsidR="00F95C60" w:rsidRPr="006E44D5" w:rsidRDefault="00F95C60">
            <w:pPr>
              <w:pStyle w:val="Betarp"/>
              <w:jc w:val="center"/>
              <w:rPr>
                <w:rFonts w:ascii="Times New Roman" w:eastAsia="Calibri" w:hAnsi="Times New Roman" w:cs="Times New Roman"/>
                <w:sz w:val="24"/>
                <w:szCs w:val="24"/>
              </w:rPr>
            </w:pPr>
            <w:r w:rsidRPr="006E44D5">
              <w:rPr>
                <w:rFonts w:ascii="Times New Roman" w:hAnsi="Times New Roman" w:cs="Times New Roman"/>
                <w:sz w:val="24"/>
                <w:szCs w:val="24"/>
              </w:rPr>
              <w:t>3</w:t>
            </w:r>
          </w:p>
        </w:tc>
        <w:tc>
          <w:tcPr>
            <w:tcW w:w="4277" w:type="dxa"/>
            <w:tcBorders>
              <w:top w:val="single" w:sz="4" w:space="0" w:color="auto"/>
              <w:left w:val="single" w:sz="4" w:space="0" w:color="auto"/>
              <w:bottom w:val="single" w:sz="4" w:space="0" w:color="auto"/>
              <w:right w:val="single" w:sz="4" w:space="0" w:color="auto"/>
            </w:tcBorders>
            <w:hideMark/>
          </w:tcPr>
          <w:p w14:paraId="2852D06E" w14:textId="77777777" w:rsidR="00F95C60" w:rsidRPr="006E44D5" w:rsidRDefault="00F95C60">
            <w:pPr>
              <w:pStyle w:val="Betarp"/>
              <w:rPr>
                <w:rFonts w:ascii="Times New Roman" w:hAnsi="Times New Roman" w:cs="Times New Roman"/>
                <w:sz w:val="24"/>
                <w:szCs w:val="24"/>
              </w:rPr>
            </w:pPr>
            <w:r w:rsidRPr="006E44D5">
              <w:rPr>
                <w:rFonts w:ascii="Times New Roman" w:hAnsi="Times New Roman" w:cs="Times New Roman"/>
                <w:sz w:val="24"/>
                <w:szCs w:val="24"/>
              </w:rPr>
              <w:t>Tėvų susirinkimas „II pusmečio individuali mokinio pažanga“.</w:t>
            </w:r>
          </w:p>
        </w:tc>
        <w:tc>
          <w:tcPr>
            <w:tcW w:w="2835" w:type="dxa"/>
            <w:tcBorders>
              <w:top w:val="single" w:sz="4" w:space="0" w:color="auto"/>
              <w:left w:val="single" w:sz="4" w:space="0" w:color="auto"/>
              <w:bottom w:val="single" w:sz="4" w:space="0" w:color="auto"/>
              <w:right w:val="single" w:sz="4" w:space="0" w:color="auto"/>
            </w:tcBorders>
            <w:hideMark/>
          </w:tcPr>
          <w:p w14:paraId="0C12E1C2" w14:textId="77777777" w:rsidR="00F95C60" w:rsidRPr="006E44D5" w:rsidRDefault="00F95C60">
            <w:pPr>
              <w:pStyle w:val="Betarp"/>
              <w:rPr>
                <w:rFonts w:ascii="Times New Roman" w:eastAsia="Times New Roman" w:hAnsi="Times New Roman" w:cs="Times New Roman"/>
                <w:sz w:val="24"/>
                <w:szCs w:val="24"/>
              </w:rPr>
            </w:pPr>
            <w:r w:rsidRPr="006E44D5">
              <w:rPr>
                <w:rFonts w:ascii="Times New Roman" w:eastAsia="Times New Roman" w:hAnsi="Times New Roman" w:cs="Times New Roman"/>
                <w:sz w:val="24"/>
                <w:szCs w:val="24"/>
              </w:rPr>
              <w:t>Sandra Ališkevičienė</w:t>
            </w:r>
          </w:p>
        </w:tc>
      </w:tr>
      <w:tr w:rsidR="00F95C60" w:rsidRPr="006E44D5" w14:paraId="5A0F54B4" w14:textId="77777777" w:rsidTr="00453691">
        <w:tc>
          <w:tcPr>
            <w:tcW w:w="0" w:type="auto"/>
            <w:vMerge/>
            <w:tcBorders>
              <w:top w:val="single" w:sz="4" w:space="0" w:color="auto"/>
              <w:left w:val="single" w:sz="4" w:space="0" w:color="auto"/>
              <w:bottom w:val="single" w:sz="4" w:space="0" w:color="auto"/>
              <w:right w:val="single" w:sz="4" w:space="0" w:color="auto"/>
            </w:tcBorders>
            <w:vAlign w:val="center"/>
            <w:hideMark/>
          </w:tcPr>
          <w:p w14:paraId="766BFDBB" w14:textId="77777777" w:rsidR="00F95C60" w:rsidRPr="006E44D5" w:rsidRDefault="00F95C60">
            <w:pPr>
              <w:rPr>
                <w:rFonts w:ascii="Times New Roman" w:eastAsia="Calibri"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hideMark/>
          </w:tcPr>
          <w:p w14:paraId="27F1F5A8" w14:textId="77777777" w:rsidR="00F95C60" w:rsidRPr="006E44D5" w:rsidRDefault="00F95C60">
            <w:pPr>
              <w:pStyle w:val="Betarp"/>
              <w:jc w:val="center"/>
              <w:rPr>
                <w:rFonts w:ascii="Times New Roman" w:eastAsia="Calibri" w:hAnsi="Times New Roman" w:cs="Times New Roman"/>
                <w:sz w:val="24"/>
                <w:szCs w:val="24"/>
              </w:rPr>
            </w:pPr>
            <w:r w:rsidRPr="006E44D5">
              <w:rPr>
                <w:rFonts w:ascii="Times New Roman" w:hAnsi="Times New Roman" w:cs="Times New Roman"/>
                <w:sz w:val="24"/>
                <w:szCs w:val="24"/>
              </w:rPr>
              <w:t>4</w:t>
            </w:r>
          </w:p>
        </w:tc>
        <w:tc>
          <w:tcPr>
            <w:tcW w:w="4277" w:type="dxa"/>
            <w:tcBorders>
              <w:top w:val="single" w:sz="4" w:space="0" w:color="auto"/>
              <w:left w:val="single" w:sz="4" w:space="0" w:color="auto"/>
              <w:bottom w:val="single" w:sz="4" w:space="0" w:color="auto"/>
              <w:right w:val="single" w:sz="4" w:space="0" w:color="auto"/>
            </w:tcBorders>
            <w:hideMark/>
          </w:tcPr>
          <w:p w14:paraId="0869F84A" w14:textId="77777777" w:rsidR="00F95C60" w:rsidRPr="006E44D5" w:rsidRDefault="00F95C60">
            <w:pPr>
              <w:pStyle w:val="Betarp"/>
              <w:rPr>
                <w:rFonts w:ascii="Times New Roman" w:hAnsi="Times New Roman" w:cs="Times New Roman"/>
                <w:sz w:val="24"/>
                <w:szCs w:val="24"/>
              </w:rPr>
            </w:pPr>
            <w:r w:rsidRPr="006E44D5">
              <w:rPr>
                <w:rFonts w:ascii="Times New Roman" w:hAnsi="Times New Roman" w:cs="Times New Roman"/>
                <w:sz w:val="24"/>
                <w:szCs w:val="24"/>
              </w:rPr>
              <w:t xml:space="preserve">Tėvų susirinkimas. Ar Jūsų vaikas jau pasiruošęs būti penktoku? II pusmečio signalinių rezultatų analizė ir individuali mokinio pažanga“. </w:t>
            </w:r>
          </w:p>
        </w:tc>
        <w:tc>
          <w:tcPr>
            <w:tcW w:w="2835" w:type="dxa"/>
            <w:tcBorders>
              <w:top w:val="single" w:sz="4" w:space="0" w:color="auto"/>
              <w:left w:val="single" w:sz="4" w:space="0" w:color="auto"/>
              <w:bottom w:val="single" w:sz="4" w:space="0" w:color="auto"/>
              <w:right w:val="single" w:sz="4" w:space="0" w:color="auto"/>
            </w:tcBorders>
            <w:hideMark/>
          </w:tcPr>
          <w:p w14:paraId="6466E295" w14:textId="77777777" w:rsidR="00F95C60" w:rsidRPr="006E44D5" w:rsidRDefault="00F95C60">
            <w:pPr>
              <w:pStyle w:val="Betarp"/>
              <w:rPr>
                <w:rFonts w:ascii="Times New Roman" w:eastAsia="Times New Roman" w:hAnsi="Times New Roman" w:cs="Times New Roman"/>
                <w:sz w:val="24"/>
                <w:szCs w:val="24"/>
              </w:rPr>
            </w:pPr>
            <w:r w:rsidRPr="006E44D5">
              <w:rPr>
                <w:rFonts w:ascii="Times New Roman" w:eastAsia="Times New Roman" w:hAnsi="Times New Roman" w:cs="Times New Roman"/>
                <w:sz w:val="24"/>
                <w:szCs w:val="24"/>
              </w:rPr>
              <w:t>Virginija Gečaitė</w:t>
            </w:r>
          </w:p>
        </w:tc>
      </w:tr>
      <w:tr w:rsidR="00F95C60" w:rsidRPr="006E44D5" w14:paraId="6CD423B1" w14:textId="77777777" w:rsidTr="00453691">
        <w:tc>
          <w:tcPr>
            <w:tcW w:w="0" w:type="auto"/>
            <w:vMerge/>
            <w:tcBorders>
              <w:top w:val="single" w:sz="4" w:space="0" w:color="auto"/>
              <w:left w:val="single" w:sz="4" w:space="0" w:color="auto"/>
              <w:bottom w:val="single" w:sz="4" w:space="0" w:color="auto"/>
              <w:right w:val="single" w:sz="4" w:space="0" w:color="auto"/>
            </w:tcBorders>
            <w:vAlign w:val="center"/>
            <w:hideMark/>
          </w:tcPr>
          <w:p w14:paraId="193170C8" w14:textId="77777777" w:rsidR="00F95C60" w:rsidRPr="006E44D5" w:rsidRDefault="00F95C60">
            <w:pPr>
              <w:rPr>
                <w:rFonts w:ascii="Times New Roman" w:eastAsia="Calibri"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hideMark/>
          </w:tcPr>
          <w:p w14:paraId="18C07802" w14:textId="77777777" w:rsidR="00F95C60" w:rsidRPr="006E44D5" w:rsidRDefault="00F95C60">
            <w:pPr>
              <w:pStyle w:val="Betarp"/>
              <w:jc w:val="center"/>
              <w:rPr>
                <w:rFonts w:ascii="Times New Roman" w:eastAsia="Calibri" w:hAnsi="Times New Roman" w:cs="Times New Roman"/>
                <w:sz w:val="24"/>
                <w:szCs w:val="24"/>
              </w:rPr>
            </w:pPr>
            <w:r w:rsidRPr="006E44D5">
              <w:rPr>
                <w:rFonts w:ascii="Times New Roman" w:hAnsi="Times New Roman" w:cs="Times New Roman"/>
                <w:sz w:val="24"/>
                <w:szCs w:val="24"/>
              </w:rPr>
              <w:t>4</w:t>
            </w:r>
          </w:p>
        </w:tc>
        <w:tc>
          <w:tcPr>
            <w:tcW w:w="4277" w:type="dxa"/>
            <w:tcBorders>
              <w:top w:val="single" w:sz="4" w:space="0" w:color="auto"/>
              <w:left w:val="single" w:sz="4" w:space="0" w:color="auto"/>
              <w:bottom w:val="single" w:sz="4" w:space="0" w:color="auto"/>
              <w:right w:val="single" w:sz="4" w:space="0" w:color="auto"/>
            </w:tcBorders>
            <w:hideMark/>
          </w:tcPr>
          <w:p w14:paraId="2AC8A5EA" w14:textId="77777777" w:rsidR="00F95C60" w:rsidRPr="006E44D5" w:rsidRDefault="00F95C60">
            <w:pPr>
              <w:pStyle w:val="Betarp"/>
              <w:rPr>
                <w:rFonts w:ascii="Times New Roman" w:hAnsi="Times New Roman" w:cs="Times New Roman"/>
                <w:sz w:val="24"/>
                <w:szCs w:val="24"/>
              </w:rPr>
            </w:pPr>
            <w:r w:rsidRPr="006E44D5">
              <w:rPr>
                <w:rFonts w:ascii="Times New Roman" w:hAnsi="Times New Roman" w:cs="Times New Roman"/>
                <w:sz w:val="24"/>
                <w:szCs w:val="24"/>
              </w:rPr>
              <w:t>T</w:t>
            </w:r>
            <w:r w:rsidRPr="006E44D5">
              <w:rPr>
                <w:rFonts w:ascii="Times New Roman" w:eastAsia="Times New Roman" w:hAnsi="Times New Roman" w:cs="Times New Roman"/>
                <w:sz w:val="24"/>
                <w:szCs w:val="24"/>
              </w:rPr>
              <w:t>rišaliai susitikimai: mokinys – mokytojas – tėvai.</w:t>
            </w:r>
          </w:p>
        </w:tc>
        <w:tc>
          <w:tcPr>
            <w:tcW w:w="2835" w:type="dxa"/>
            <w:tcBorders>
              <w:top w:val="single" w:sz="4" w:space="0" w:color="auto"/>
              <w:left w:val="single" w:sz="4" w:space="0" w:color="auto"/>
              <w:bottom w:val="single" w:sz="4" w:space="0" w:color="auto"/>
              <w:right w:val="single" w:sz="4" w:space="0" w:color="auto"/>
            </w:tcBorders>
            <w:hideMark/>
          </w:tcPr>
          <w:p w14:paraId="6E91DCE5" w14:textId="77777777" w:rsidR="00F95C60" w:rsidRPr="006E44D5" w:rsidRDefault="00F95C60">
            <w:pPr>
              <w:pStyle w:val="Betarp"/>
              <w:rPr>
                <w:rFonts w:ascii="Times New Roman" w:eastAsia="Times New Roman" w:hAnsi="Times New Roman" w:cs="Times New Roman"/>
                <w:sz w:val="24"/>
                <w:szCs w:val="24"/>
              </w:rPr>
            </w:pPr>
            <w:r w:rsidRPr="006E44D5">
              <w:rPr>
                <w:rFonts w:ascii="Times New Roman" w:eastAsia="Times New Roman" w:hAnsi="Times New Roman" w:cs="Times New Roman"/>
                <w:sz w:val="24"/>
                <w:szCs w:val="24"/>
              </w:rPr>
              <w:t>Virginija Gečaitė</w:t>
            </w:r>
          </w:p>
        </w:tc>
      </w:tr>
      <w:tr w:rsidR="00F95C60" w:rsidRPr="006E44D5" w14:paraId="5CDDAE4D" w14:textId="77777777" w:rsidTr="00453691">
        <w:tc>
          <w:tcPr>
            <w:tcW w:w="0" w:type="auto"/>
            <w:vMerge/>
            <w:tcBorders>
              <w:top w:val="single" w:sz="4" w:space="0" w:color="auto"/>
              <w:left w:val="single" w:sz="4" w:space="0" w:color="auto"/>
              <w:bottom w:val="single" w:sz="4" w:space="0" w:color="auto"/>
              <w:right w:val="single" w:sz="4" w:space="0" w:color="auto"/>
            </w:tcBorders>
            <w:vAlign w:val="center"/>
            <w:hideMark/>
          </w:tcPr>
          <w:p w14:paraId="216A29B9" w14:textId="77777777" w:rsidR="00F95C60" w:rsidRPr="006E44D5" w:rsidRDefault="00F95C60">
            <w:pPr>
              <w:rPr>
                <w:rFonts w:ascii="Times New Roman" w:eastAsia="Calibri"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hideMark/>
          </w:tcPr>
          <w:p w14:paraId="00CF71C2" w14:textId="77777777" w:rsidR="00F95C60" w:rsidRPr="006E44D5" w:rsidRDefault="00F95C60">
            <w:pPr>
              <w:pStyle w:val="Betarp"/>
              <w:jc w:val="center"/>
              <w:rPr>
                <w:rFonts w:ascii="Times New Roman" w:eastAsia="Calibri" w:hAnsi="Times New Roman" w:cs="Times New Roman"/>
                <w:sz w:val="24"/>
                <w:szCs w:val="24"/>
              </w:rPr>
            </w:pPr>
            <w:r w:rsidRPr="006E44D5">
              <w:rPr>
                <w:rFonts w:ascii="Times New Roman" w:hAnsi="Times New Roman" w:cs="Times New Roman"/>
                <w:sz w:val="24"/>
                <w:szCs w:val="24"/>
              </w:rPr>
              <w:t>5</w:t>
            </w:r>
          </w:p>
        </w:tc>
        <w:tc>
          <w:tcPr>
            <w:tcW w:w="4277" w:type="dxa"/>
            <w:tcBorders>
              <w:top w:val="single" w:sz="4" w:space="0" w:color="auto"/>
              <w:left w:val="single" w:sz="4" w:space="0" w:color="auto"/>
              <w:bottom w:val="single" w:sz="4" w:space="0" w:color="auto"/>
              <w:right w:val="single" w:sz="4" w:space="0" w:color="auto"/>
            </w:tcBorders>
            <w:hideMark/>
          </w:tcPr>
          <w:p w14:paraId="314BC0E5" w14:textId="77777777" w:rsidR="00F95C60" w:rsidRPr="006E44D5" w:rsidRDefault="00F95C60">
            <w:pPr>
              <w:pStyle w:val="Betarp"/>
              <w:rPr>
                <w:rFonts w:ascii="Times New Roman" w:hAnsi="Times New Roman" w:cs="Times New Roman"/>
                <w:sz w:val="24"/>
                <w:szCs w:val="24"/>
              </w:rPr>
            </w:pPr>
            <w:r w:rsidRPr="006E44D5">
              <w:rPr>
                <w:rFonts w:ascii="Times New Roman" w:hAnsi="Times New Roman" w:cs="Times New Roman"/>
                <w:sz w:val="24"/>
                <w:szCs w:val="24"/>
              </w:rPr>
              <w:t>Tėvų susirinkimas „Mūsų pasiekimai, rūpesčiai, gairės ateičiai“.</w:t>
            </w:r>
          </w:p>
        </w:tc>
        <w:tc>
          <w:tcPr>
            <w:tcW w:w="2835" w:type="dxa"/>
            <w:tcBorders>
              <w:top w:val="single" w:sz="4" w:space="0" w:color="auto"/>
              <w:left w:val="single" w:sz="4" w:space="0" w:color="auto"/>
              <w:bottom w:val="single" w:sz="4" w:space="0" w:color="auto"/>
              <w:right w:val="single" w:sz="4" w:space="0" w:color="auto"/>
            </w:tcBorders>
            <w:hideMark/>
          </w:tcPr>
          <w:p w14:paraId="4233EB7B" w14:textId="77777777" w:rsidR="00F95C60" w:rsidRPr="006E44D5" w:rsidRDefault="00F95C60">
            <w:pPr>
              <w:pStyle w:val="Betarp"/>
              <w:rPr>
                <w:rFonts w:ascii="Times New Roman" w:eastAsia="Times New Roman" w:hAnsi="Times New Roman" w:cs="Times New Roman"/>
                <w:sz w:val="24"/>
                <w:szCs w:val="24"/>
              </w:rPr>
            </w:pPr>
            <w:r w:rsidRPr="006E44D5">
              <w:rPr>
                <w:rFonts w:ascii="Times New Roman" w:eastAsia="Times New Roman" w:hAnsi="Times New Roman" w:cs="Times New Roman"/>
                <w:sz w:val="24"/>
                <w:szCs w:val="24"/>
              </w:rPr>
              <w:t>Algimantas Valaitis</w:t>
            </w:r>
          </w:p>
        </w:tc>
      </w:tr>
      <w:tr w:rsidR="00F95C60" w:rsidRPr="006E44D5" w14:paraId="1580AF69" w14:textId="77777777" w:rsidTr="00453691">
        <w:tc>
          <w:tcPr>
            <w:tcW w:w="0" w:type="auto"/>
            <w:vMerge/>
            <w:tcBorders>
              <w:top w:val="single" w:sz="4" w:space="0" w:color="auto"/>
              <w:left w:val="single" w:sz="4" w:space="0" w:color="auto"/>
              <w:bottom w:val="single" w:sz="4" w:space="0" w:color="auto"/>
              <w:right w:val="single" w:sz="4" w:space="0" w:color="auto"/>
            </w:tcBorders>
            <w:vAlign w:val="center"/>
            <w:hideMark/>
          </w:tcPr>
          <w:p w14:paraId="3F74B59C" w14:textId="77777777" w:rsidR="00F95C60" w:rsidRPr="006E44D5" w:rsidRDefault="00F95C60">
            <w:pPr>
              <w:rPr>
                <w:rFonts w:ascii="Times New Roman" w:eastAsia="Calibri"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hideMark/>
          </w:tcPr>
          <w:p w14:paraId="7B680240" w14:textId="77777777" w:rsidR="00F95C60" w:rsidRPr="006E44D5" w:rsidRDefault="00F95C60">
            <w:pPr>
              <w:pStyle w:val="Betarp"/>
              <w:jc w:val="center"/>
              <w:rPr>
                <w:rFonts w:ascii="Times New Roman" w:eastAsia="Calibri" w:hAnsi="Times New Roman" w:cs="Times New Roman"/>
                <w:sz w:val="24"/>
                <w:szCs w:val="24"/>
              </w:rPr>
            </w:pPr>
            <w:r w:rsidRPr="006E44D5">
              <w:rPr>
                <w:rFonts w:ascii="Times New Roman" w:hAnsi="Times New Roman" w:cs="Times New Roman"/>
                <w:sz w:val="24"/>
                <w:szCs w:val="24"/>
              </w:rPr>
              <w:t>6</w:t>
            </w:r>
          </w:p>
        </w:tc>
        <w:tc>
          <w:tcPr>
            <w:tcW w:w="4277" w:type="dxa"/>
            <w:tcBorders>
              <w:top w:val="single" w:sz="4" w:space="0" w:color="auto"/>
              <w:left w:val="single" w:sz="4" w:space="0" w:color="auto"/>
              <w:bottom w:val="single" w:sz="4" w:space="0" w:color="auto"/>
              <w:right w:val="single" w:sz="4" w:space="0" w:color="auto"/>
            </w:tcBorders>
            <w:hideMark/>
          </w:tcPr>
          <w:p w14:paraId="602B569F" w14:textId="77777777" w:rsidR="00F95C60" w:rsidRPr="006E44D5" w:rsidRDefault="00F95C60">
            <w:pPr>
              <w:pStyle w:val="Betarp"/>
              <w:rPr>
                <w:rFonts w:ascii="Times New Roman" w:hAnsi="Times New Roman" w:cs="Times New Roman"/>
                <w:sz w:val="24"/>
                <w:szCs w:val="24"/>
              </w:rPr>
            </w:pPr>
            <w:r w:rsidRPr="006E44D5">
              <w:rPr>
                <w:rFonts w:ascii="Times New Roman" w:hAnsi="Times New Roman" w:cs="Times New Roman"/>
                <w:sz w:val="24"/>
                <w:szCs w:val="24"/>
              </w:rPr>
              <w:t>Tėvų susirinkimas „Klasės pasiekimai, problemos, tėvų klausimai“.</w:t>
            </w:r>
          </w:p>
        </w:tc>
        <w:tc>
          <w:tcPr>
            <w:tcW w:w="2835" w:type="dxa"/>
            <w:tcBorders>
              <w:top w:val="single" w:sz="4" w:space="0" w:color="auto"/>
              <w:left w:val="single" w:sz="4" w:space="0" w:color="auto"/>
              <w:bottom w:val="single" w:sz="4" w:space="0" w:color="auto"/>
              <w:right w:val="single" w:sz="4" w:space="0" w:color="auto"/>
            </w:tcBorders>
            <w:hideMark/>
          </w:tcPr>
          <w:p w14:paraId="79A6F7E3" w14:textId="77777777" w:rsidR="00F95C60" w:rsidRPr="006E44D5" w:rsidRDefault="00F95C60">
            <w:pPr>
              <w:pStyle w:val="Betarp"/>
              <w:rPr>
                <w:rFonts w:ascii="Times New Roman" w:eastAsia="Times New Roman" w:hAnsi="Times New Roman" w:cs="Times New Roman"/>
                <w:sz w:val="24"/>
                <w:szCs w:val="24"/>
              </w:rPr>
            </w:pPr>
            <w:r w:rsidRPr="006E44D5">
              <w:rPr>
                <w:rFonts w:ascii="Times New Roman" w:eastAsia="Times New Roman" w:hAnsi="Times New Roman" w:cs="Times New Roman"/>
                <w:sz w:val="24"/>
                <w:szCs w:val="24"/>
              </w:rPr>
              <w:t>Viktorija Sūdžiutė</w:t>
            </w:r>
          </w:p>
        </w:tc>
      </w:tr>
      <w:tr w:rsidR="00F95C60" w:rsidRPr="006E44D5" w14:paraId="321BF25B" w14:textId="77777777" w:rsidTr="00453691">
        <w:tc>
          <w:tcPr>
            <w:tcW w:w="0" w:type="auto"/>
            <w:vMerge/>
            <w:tcBorders>
              <w:top w:val="single" w:sz="4" w:space="0" w:color="auto"/>
              <w:left w:val="single" w:sz="4" w:space="0" w:color="auto"/>
              <w:bottom w:val="single" w:sz="4" w:space="0" w:color="auto"/>
              <w:right w:val="single" w:sz="4" w:space="0" w:color="auto"/>
            </w:tcBorders>
            <w:vAlign w:val="center"/>
            <w:hideMark/>
          </w:tcPr>
          <w:p w14:paraId="04D61103" w14:textId="77777777" w:rsidR="00F95C60" w:rsidRPr="006E44D5" w:rsidRDefault="00F95C60">
            <w:pPr>
              <w:rPr>
                <w:rFonts w:ascii="Times New Roman" w:eastAsia="Calibri"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hideMark/>
          </w:tcPr>
          <w:p w14:paraId="2357469B" w14:textId="77777777" w:rsidR="00F95C60" w:rsidRPr="006E44D5" w:rsidRDefault="00F95C60">
            <w:pPr>
              <w:pStyle w:val="Betarp"/>
              <w:jc w:val="center"/>
              <w:rPr>
                <w:rFonts w:ascii="Times New Roman" w:eastAsia="Calibri" w:hAnsi="Times New Roman" w:cs="Times New Roman"/>
                <w:sz w:val="24"/>
                <w:szCs w:val="24"/>
              </w:rPr>
            </w:pPr>
            <w:r w:rsidRPr="006E44D5">
              <w:rPr>
                <w:rFonts w:ascii="Times New Roman" w:hAnsi="Times New Roman" w:cs="Times New Roman"/>
                <w:sz w:val="24"/>
                <w:szCs w:val="24"/>
              </w:rPr>
              <w:t>7</w:t>
            </w:r>
          </w:p>
        </w:tc>
        <w:tc>
          <w:tcPr>
            <w:tcW w:w="4277" w:type="dxa"/>
            <w:tcBorders>
              <w:top w:val="single" w:sz="4" w:space="0" w:color="auto"/>
              <w:left w:val="single" w:sz="4" w:space="0" w:color="auto"/>
              <w:bottom w:val="single" w:sz="4" w:space="0" w:color="auto"/>
              <w:right w:val="single" w:sz="4" w:space="0" w:color="auto"/>
            </w:tcBorders>
            <w:hideMark/>
          </w:tcPr>
          <w:p w14:paraId="663C69B8" w14:textId="77777777" w:rsidR="00F95C60" w:rsidRPr="006E44D5" w:rsidRDefault="00F95C60">
            <w:pPr>
              <w:pStyle w:val="Betarp"/>
              <w:rPr>
                <w:rFonts w:ascii="Times New Roman" w:hAnsi="Times New Roman" w:cs="Times New Roman"/>
                <w:sz w:val="24"/>
                <w:szCs w:val="24"/>
              </w:rPr>
            </w:pPr>
            <w:r w:rsidRPr="006E44D5">
              <w:rPr>
                <w:rFonts w:ascii="Times New Roman" w:hAnsi="Times New Roman" w:cs="Times New Roman"/>
                <w:sz w:val="24"/>
                <w:szCs w:val="24"/>
              </w:rPr>
              <w:t>Tėvų susirinkimas „Klasės pasiekimai, problemos, tėvų klausimai“.</w:t>
            </w:r>
          </w:p>
        </w:tc>
        <w:tc>
          <w:tcPr>
            <w:tcW w:w="2835" w:type="dxa"/>
            <w:tcBorders>
              <w:top w:val="single" w:sz="4" w:space="0" w:color="auto"/>
              <w:left w:val="single" w:sz="4" w:space="0" w:color="auto"/>
              <w:bottom w:val="single" w:sz="4" w:space="0" w:color="auto"/>
              <w:right w:val="single" w:sz="4" w:space="0" w:color="auto"/>
            </w:tcBorders>
            <w:hideMark/>
          </w:tcPr>
          <w:p w14:paraId="36B0A7A3" w14:textId="77777777" w:rsidR="00F95C60" w:rsidRPr="006E44D5" w:rsidRDefault="00F95C60">
            <w:pPr>
              <w:pStyle w:val="Betarp"/>
              <w:rPr>
                <w:rFonts w:ascii="Times New Roman" w:eastAsia="Times New Roman" w:hAnsi="Times New Roman" w:cs="Times New Roman"/>
                <w:sz w:val="24"/>
                <w:szCs w:val="24"/>
              </w:rPr>
            </w:pPr>
            <w:r w:rsidRPr="006E44D5">
              <w:rPr>
                <w:rFonts w:ascii="Times New Roman" w:eastAsia="Times New Roman" w:hAnsi="Times New Roman" w:cs="Times New Roman"/>
                <w:sz w:val="24"/>
                <w:szCs w:val="24"/>
              </w:rPr>
              <w:t>Viktorija Sūdžiutė</w:t>
            </w:r>
          </w:p>
        </w:tc>
      </w:tr>
      <w:tr w:rsidR="00F95C60" w:rsidRPr="006E44D5" w14:paraId="6A60C97B" w14:textId="77777777" w:rsidTr="00453691">
        <w:tc>
          <w:tcPr>
            <w:tcW w:w="0" w:type="auto"/>
            <w:vMerge/>
            <w:tcBorders>
              <w:top w:val="single" w:sz="4" w:space="0" w:color="auto"/>
              <w:left w:val="single" w:sz="4" w:space="0" w:color="auto"/>
              <w:bottom w:val="single" w:sz="4" w:space="0" w:color="auto"/>
              <w:right w:val="single" w:sz="4" w:space="0" w:color="auto"/>
            </w:tcBorders>
            <w:vAlign w:val="center"/>
            <w:hideMark/>
          </w:tcPr>
          <w:p w14:paraId="752D543D" w14:textId="77777777" w:rsidR="00F95C60" w:rsidRPr="006E44D5" w:rsidRDefault="00F95C60">
            <w:pPr>
              <w:rPr>
                <w:rFonts w:ascii="Times New Roman" w:eastAsia="Calibri"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hideMark/>
          </w:tcPr>
          <w:p w14:paraId="6705976D" w14:textId="77777777" w:rsidR="00F95C60" w:rsidRPr="006E44D5" w:rsidRDefault="00F95C60">
            <w:pPr>
              <w:pStyle w:val="Betarp"/>
              <w:jc w:val="center"/>
              <w:rPr>
                <w:rFonts w:ascii="Times New Roman" w:eastAsia="Calibri" w:hAnsi="Times New Roman" w:cs="Times New Roman"/>
                <w:sz w:val="24"/>
                <w:szCs w:val="24"/>
              </w:rPr>
            </w:pPr>
            <w:r w:rsidRPr="006E44D5">
              <w:rPr>
                <w:rFonts w:ascii="Times New Roman" w:hAnsi="Times New Roman" w:cs="Times New Roman"/>
                <w:sz w:val="24"/>
                <w:szCs w:val="24"/>
              </w:rPr>
              <w:t xml:space="preserve">8 </w:t>
            </w:r>
          </w:p>
        </w:tc>
        <w:tc>
          <w:tcPr>
            <w:tcW w:w="4277" w:type="dxa"/>
            <w:tcBorders>
              <w:top w:val="single" w:sz="4" w:space="0" w:color="auto"/>
              <w:left w:val="single" w:sz="4" w:space="0" w:color="auto"/>
              <w:bottom w:val="single" w:sz="4" w:space="0" w:color="auto"/>
              <w:right w:val="single" w:sz="4" w:space="0" w:color="auto"/>
            </w:tcBorders>
            <w:hideMark/>
          </w:tcPr>
          <w:p w14:paraId="5C8F26C2" w14:textId="77777777" w:rsidR="00F95C60" w:rsidRPr="006E44D5" w:rsidRDefault="00F95C60">
            <w:pPr>
              <w:pStyle w:val="Betarp"/>
              <w:rPr>
                <w:rFonts w:ascii="Times New Roman" w:eastAsia="Times New Roman" w:hAnsi="Times New Roman" w:cs="Times New Roman"/>
                <w:sz w:val="24"/>
                <w:szCs w:val="24"/>
              </w:rPr>
            </w:pPr>
            <w:r w:rsidRPr="006E44D5">
              <w:rPr>
                <w:rFonts w:ascii="Times New Roman" w:eastAsia="Times New Roman" w:hAnsi="Times New Roman" w:cs="Times New Roman"/>
                <w:sz w:val="24"/>
                <w:szCs w:val="24"/>
              </w:rPr>
              <w:t>Tėvų susirinkimas „Tėvų ir vaikų tarpusavio santykiai“.</w:t>
            </w:r>
          </w:p>
        </w:tc>
        <w:tc>
          <w:tcPr>
            <w:tcW w:w="2835" w:type="dxa"/>
            <w:tcBorders>
              <w:top w:val="single" w:sz="4" w:space="0" w:color="auto"/>
              <w:left w:val="single" w:sz="4" w:space="0" w:color="auto"/>
              <w:bottom w:val="single" w:sz="4" w:space="0" w:color="auto"/>
              <w:right w:val="single" w:sz="4" w:space="0" w:color="auto"/>
            </w:tcBorders>
            <w:hideMark/>
          </w:tcPr>
          <w:p w14:paraId="7ACECB79" w14:textId="77777777" w:rsidR="00F95C60" w:rsidRPr="006E44D5" w:rsidRDefault="00F95C60">
            <w:pPr>
              <w:pStyle w:val="Betarp"/>
              <w:rPr>
                <w:rFonts w:ascii="Times New Roman" w:eastAsia="Times New Roman" w:hAnsi="Times New Roman" w:cs="Times New Roman"/>
                <w:sz w:val="24"/>
                <w:szCs w:val="24"/>
              </w:rPr>
            </w:pPr>
            <w:r w:rsidRPr="006E44D5">
              <w:rPr>
                <w:rFonts w:ascii="Times New Roman" w:eastAsia="Times New Roman" w:hAnsi="Times New Roman" w:cs="Times New Roman"/>
                <w:sz w:val="24"/>
                <w:szCs w:val="24"/>
              </w:rPr>
              <w:t>Rita Gečienė</w:t>
            </w:r>
          </w:p>
        </w:tc>
      </w:tr>
      <w:tr w:rsidR="00F95C60" w:rsidRPr="006E44D5" w14:paraId="19AAC4E6" w14:textId="77777777" w:rsidTr="00453691">
        <w:tc>
          <w:tcPr>
            <w:tcW w:w="0" w:type="auto"/>
            <w:vMerge/>
            <w:tcBorders>
              <w:top w:val="single" w:sz="4" w:space="0" w:color="auto"/>
              <w:left w:val="single" w:sz="4" w:space="0" w:color="auto"/>
              <w:bottom w:val="single" w:sz="4" w:space="0" w:color="auto"/>
              <w:right w:val="single" w:sz="4" w:space="0" w:color="auto"/>
            </w:tcBorders>
            <w:vAlign w:val="center"/>
            <w:hideMark/>
          </w:tcPr>
          <w:p w14:paraId="1E1E5C83" w14:textId="77777777" w:rsidR="00F95C60" w:rsidRPr="006E44D5" w:rsidRDefault="00F95C60">
            <w:pPr>
              <w:rPr>
                <w:rFonts w:ascii="Times New Roman" w:eastAsia="Calibri"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hideMark/>
          </w:tcPr>
          <w:p w14:paraId="0DCFC57D" w14:textId="77777777" w:rsidR="00F95C60" w:rsidRPr="006E44D5" w:rsidRDefault="00F95C60">
            <w:pPr>
              <w:pStyle w:val="Betarp"/>
              <w:jc w:val="center"/>
              <w:rPr>
                <w:rFonts w:ascii="Times New Roman" w:eastAsia="Calibri" w:hAnsi="Times New Roman" w:cs="Times New Roman"/>
                <w:sz w:val="24"/>
                <w:szCs w:val="24"/>
              </w:rPr>
            </w:pPr>
            <w:r w:rsidRPr="006E44D5">
              <w:rPr>
                <w:rFonts w:ascii="Times New Roman" w:hAnsi="Times New Roman" w:cs="Times New Roman"/>
                <w:sz w:val="24"/>
                <w:szCs w:val="24"/>
              </w:rPr>
              <w:t>10</w:t>
            </w:r>
          </w:p>
        </w:tc>
        <w:tc>
          <w:tcPr>
            <w:tcW w:w="4277" w:type="dxa"/>
            <w:tcBorders>
              <w:top w:val="single" w:sz="4" w:space="0" w:color="auto"/>
              <w:left w:val="single" w:sz="4" w:space="0" w:color="auto"/>
              <w:bottom w:val="single" w:sz="4" w:space="0" w:color="auto"/>
              <w:right w:val="single" w:sz="4" w:space="0" w:color="auto"/>
            </w:tcBorders>
            <w:hideMark/>
          </w:tcPr>
          <w:p w14:paraId="76D81337" w14:textId="77777777" w:rsidR="00F95C60" w:rsidRPr="006E44D5" w:rsidRDefault="00F95C60">
            <w:pPr>
              <w:pStyle w:val="Betarp"/>
              <w:rPr>
                <w:rFonts w:ascii="Times New Roman" w:eastAsia="Times New Roman" w:hAnsi="Times New Roman" w:cs="Times New Roman"/>
                <w:sz w:val="24"/>
                <w:szCs w:val="24"/>
              </w:rPr>
            </w:pPr>
            <w:r w:rsidRPr="006E44D5">
              <w:rPr>
                <w:rFonts w:ascii="Times New Roman" w:eastAsia="Times New Roman" w:hAnsi="Times New Roman" w:cs="Times New Roman"/>
                <w:sz w:val="24"/>
                <w:szCs w:val="24"/>
              </w:rPr>
              <w:t>Tėvų susirinkimas „Mokinių mokymosi rezultatai ir individuali pažanga“.</w:t>
            </w:r>
          </w:p>
        </w:tc>
        <w:tc>
          <w:tcPr>
            <w:tcW w:w="2835" w:type="dxa"/>
            <w:tcBorders>
              <w:top w:val="single" w:sz="4" w:space="0" w:color="auto"/>
              <w:left w:val="single" w:sz="4" w:space="0" w:color="auto"/>
              <w:bottom w:val="single" w:sz="4" w:space="0" w:color="auto"/>
              <w:right w:val="single" w:sz="4" w:space="0" w:color="auto"/>
            </w:tcBorders>
            <w:hideMark/>
          </w:tcPr>
          <w:p w14:paraId="5A6617C5" w14:textId="77777777" w:rsidR="00F95C60" w:rsidRPr="006E44D5" w:rsidRDefault="00F95C60">
            <w:pPr>
              <w:pStyle w:val="Betarp"/>
              <w:rPr>
                <w:rFonts w:ascii="Times New Roman" w:eastAsia="Times New Roman" w:hAnsi="Times New Roman" w:cs="Times New Roman"/>
                <w:sz w:val="24"/>
                <w:szCs w:val="24"/>
              </w:rPr>
            </w:pPr>
            <w:r w:rsidRPr="006E44D5">
              <w:rPr>
                <w:rFonts w:ascii="Times New Roman" w:eastAsia="Times New Roman" w:hAnsi="Times New Roman" w:cs="Times New Roman"/>
                <w:sz w:val="24"/>
                <w:szCs w:val="24"/>
              </w:rPr>
              <w:t>Danutė Pielikienė</w:t>
            </w:r>
          </w:p>
        </w:tc>
      </w:tr>
      <w:tr w:rsidR="00F95C60" w:rsidRPr="006E44D5" w14:paraId="33EB7E30" w14:textId="77777777" w:rsidTr="00453691">
        <w:tc>
          <w:tcPr>
            <w:tcW w:w="1417" w:type="dxa"/>
            <w:vMerge w:val="restart"/>
            <w:tcBorders>
              <w:top w:val="single" w:sz="4" w:space="0" w:color="auto"/>
              <w:left w:val="single" w:sz="4" w:space="0" w:color="auto"/>
              <w:bottom w:val="single" w:sz="4" w:space="0" w:color="auto"/>
              <w:right w:val="single" w:sz="4" w:space="0" w:color="auto"/>
            </w:tcBorders>
            <w:hideMark/>
          </w:tcPr>
          <w:p w14:paraId="47506759" w14:textId="77777777" w:rsidR="00F95C60" w:rsidRPr="006E44D5" w:rsidRDefault="00F95C60">
            <w:pPr>
              <w:pStyle w:val="Betarp"/>
              <w:jc w:val="center"/>
              <w:rPr>
                <w:rFonts w:ascii="Times New Roman" w:eastAsia="Calibri" w:hAnsi="Times New Roman" w:cs="Times New Roman"/>
                <w:sz w:val="24"/>
                <w:szCs w:val="24"/>
              </w:rPr>
            </w:pPr>
            <w:r w:rsidRPr="006E44D5">
              <w:rPr>
                <w:rFonts w:ascii="Times New Roman" w:hAnsi="Times New Roman" w:cs="Times New Roman"/>
                <w:sz w:val="24"/>
                <w:szCs w:val="24"/>
              </w:rPr>
              <w:t>Rugsėjis</w:t>
            </w:r>
          </w:p>
        </w:tc>
        <w:tc>
          <w:tcPr>
            <w:tcW w:w="1247" w:type="dxa"/>
            <w:tcBorders>
              <w:top w:val="single" w:sz="4" w:space="0" w:color="auto"/>
              <w:left w:val="single" w:sz="4" w:space="0" w:color="auto"/>
              <w:bottom w:val="single" w:sz="4" w:space="0" w:color="auto"/>
              <w:right w:val="single" w:sz="4" w:space="0" w:color="auto"/>
            </w:tcBorders>
            <w:hideMark/>
          </w:tcPr>
          <w:p w14:paraId="72999938" w14:textId="77777777" w:rsidR="00F95C60" w:rsidRPr="006E44D5" w:rsidRDefault="00F95C60">
            <w:pPr>
              <w:pStyle w:val="Betarp"/>
              <w:jc w:val="center"/>
              <w:rPr>
                <w:rFonts w:ascii="Times New Roman" w:hAnsi="Times New Roman" w:cs="Times New Roman"/>
                <w:sz w:val="24"/>
                <w:szCs w:val="24"/>
              </w:rPr>
            </w:pPr>
            <w:r w:rsidRPr="006E44D5">
              <w:rPr>
                <w:rFonts w:ascii="Times New Roman" w:hAnsi="Times New Roman" w:cs="Times New Roman"/>
                <w:sz w:val="24"/>
                <w:szCs w:val="24"/>
              </w:rPr>
              <w:t>PUG</w:t>
            </w:r>
          </w:p>
        </w:tc>
        <w:tc>
          <w:tcPr>
            <w:tcW w:w="4277" w:type="dxa"/>
            <w:tcBorders>
              <w:top w:val="single" w:sz="4" w:space="0" w:color="auto"/>
              <w:left w:val="single" w:sz="4" w:space="0" w:color="auto"/>
              <w:bottom w:val="single" w:sz="4" w:space="0" w:color="auto"/>
              <w:right w:val="single" w:sz="4" w:space="0" w:color="auto"/>
            </w:tcBorders>
            <w:hideMark/>
          </w:tcPr>
          <w:p w14:paraId="0997FC06" w14:textId="77777777" w:rsidR="00F95C60" w:rsidRPr="006E44D5" w:rsidRDefault="00F95C60">
            <w:pPr>
              <w:pStyle w:val="Betarp"/>
              <w:rPr>
                <w:rFonts w:ascii="Times New Roman" w:eastAsia="Times New Roman" w:hAnsi="Times New Roman" w:cs="Times New Roman"/>
                <w:sz w:val="24"/>
                <w:szCs w:val="24"/>
              </w:rPr>
            </w:pPr>
            <w:r w:rsidRPr="006E44D5">
              <w:rPr>
                <w:rFonts w:ascii="Times New Roman" w:eastAsia="Times New Roman" w:hAnsi="Times New Roman" w:cs="Times New Roman"/>
                <w:sz w:val="24"/>
                <w:szCs w:val="24"/>
              </w:rPr>
              <w:t>Tėvų susirinkimas „Tėvelių lūkesčiai“.</w:t>
            </w:r>
          </w:p>
        </w:tc>
        <w:tc>
          <w:tcPr>
            <w:tcW w:w="2835" w:type="dxa"/>
            <w:tcBorders>
              <w:top w:val="single" w:sz="4" w:space="0" w:color="auto"/>
              <w:left w:val="single" w:sz="4" w:space="0" w:color="auto"/>
              <w:bottom w:val="single" w:sz="4" w:space="0" w:color="auto"/>
              <w:right w:val="single" w:sz="4" w:space="0" w:color="auto"/>
            </w:tcBorders>
            <w:hideMark/>
          </w:tcPr>
          <w:p w14:paraId="26AC1D44" w14:textId="77777777" w:rsidR="00F95C60" w:rsidRPr="006E44D5" w:rsidRDefault="00F95C60">
            <w:pPr>
              <w:pStyle w:val="Betarp"/>
              <w:rPr>
                <w:rFonts w:ascii="Times New Roman" w:eastAsia="Times New Roman" w:hAnsi="Times New Roman" w:cs="Times New Roman"/>
                <w:sz w:val="24"/>
                <w:szCs w:val="24"/>
              </w:rPr>
            </w:pPr>
            <w:r w:rsidRPr="006E44D5">
              <w:rPr>
                <w:rFonts w:ascii="Times New Roman" w:eastAsia="Times New Roman" w:hAnsi="Times New Roman" w:cs="Times New Roman"/>
                <w:sz w:val="24"/>
                <w:szCs w:val="24"/>
              </w:rPr>
              <w:t>Roberta Overlingaitė</w:t>
            </w:r>
          </w:p>
        </w:tc>
      </w:tr>
      <w:tr w:rsidR="00F95C60" w:rsidRPr="006E44D5" w14:paraId="686F245A" w14:textId="77777777" w:rsidTr="00453691">
        <w:tc>
          <w:tcPr>
            <w:tcW w:w="0" w:type="auto"/>
            <w:vMerge/>
            <w:tcBorders>
              <w:top w:val="single" w:sz="4" w:space="0" w:color="auto"/>
              <w:left w:val="single" w:sz="4" w:space="0" w:color="auto"/>
              <w:bottom w:val="single" w:sz="4" w:space="0" w:color="auto"/>
              <w:right w:val="single" w:sz="4" w:space="0" w:color="auto"/>
            </w:tcBorders>
            <w:vAlign w:val="center"/>
            <w:hideMark/>
          </w:tcPr>
          <w:p w14:paraId="6C54D206" w14:textId="77777777" w:rsidR="00F95C60" w:rsidRPr="006E44D5" w:rsidRDefault="00F95C60">
            <w:pPr>
              <w:rPr>
                <w:rFonts w:ascii="Times New Roman" w:eastAsia="Calibri"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hideMark/>
          </w:tcPr>
          <w:p w14:paraId="0D0A212D" w14:textId="77777777" w:rsidR="00F95C60" w:rsidRPr="006E44D5" w:rsidRDefault="00F95C60">
            <w:pPr>
              <w:pStyle w:val="Betarp"/>
              <w:jc w:val="center"/>
              <w:rPr>
                <w:rFonts w:ascii="Times New Roman" w:eastAsia="Calibri" w:hAnsi="Times New Roman" w:cs="Times New Roman"/>
                <w:sz w:val="24"/>
                <w:szCs w:val="24"/>
              </w:rPr>
            </w:pPr>
            <w:r w:rsidRPr="006E44D5">
              <w:rPr>
                <w:rFonts w:ascii="Times New Roman" w:hAnsi="Times New Roman" w:cs="Times New Roman"/>
                <w:sz w:val="24"/>
                <w:szCs w:val="24"/>
              </w:rPr>
              <w:t>1</w:t>
            </w:r>
          </w:p>
        </w:tc>
        <w:tc>
          <w:tcPr>
            <w:tcW w:w="4277" w:type="dxa"/>
            <w:tcBorders>
              <w:top w:val="single" w:sz="4" w:space="0" w:color="auto"/>
              <w:left w:val="single" w:sz="4" w:space="0" w:color="auto"/>
              <w:bottom w:val="single" w:sz="4" w:space="0" w:color="auto"/>
              <w:right w:val="single" w:sz="4" w:space="0" w:color="auto"/>
            </w:tcBorders>
            <w:hideMark/>
          </w:tcPr>
          <w:p w14:paraId="58A76B86" w14:textId="77777777" w:rsidR="00F95C60" w:rsidRPr="006E44D5" w:rsidRDefault="00F95C60">
            <w:pPr>
              <w:pStyle w:val="Betarp"/>
              <w:rPr>
                <w:rFonts w:ascii="Times New Roman" w:eastAsia="Times New Roman" w:hAnsi="Times New Roman" w:cs="Times New Roman"/>
                <w:sz w:val="24"/>
                <w:szCs w:val="24"/>
              </w:rPr>
            </w:pPr>
            <w:r w:rsidRPr="006E44D5">
              <w:rPr>
                <w:rFonts w:ascii="Times New Roman" w:eastAsia="Times New Roman" w:hAnsi="Times New Roman" w:cs="Times New Roman"/>
                <w:sz w:val="24"/>
                <w:szCs w:val="24"/>
              </w:rPr>
              <w:t>Tėvų susirinkimas „Kaip padėti vaikui įveikti stresą, pradėjus lankyti pirmą klasę“.</w:t>
            </w:r>
          </w:p>
        </w:tc>
        <w:tc>
          <w:tcPr>
            <w:tcW w:w="2835" w:type="dxa"/>
            <w:tcBorders>
              <w:top w:val="single" w:sz="4" w:space="0" w:color="auto"/>
              <w:left w:val="single" w:sz="4" w:space="0" w:color="auto"/>
              <w:bottom w:val="single" w:sz="4" w:space="0" w:color="auto"/>
              <w:right w:val="single" w:sz="4" w:space="0" w:color="auto"/>
            </w:tcBorders>
            <w:hideMark/>
          </w:tcPr>
          <w:p w14:paraId="29D4EC04" w14:textId="77777777" w:rsidR="00F95C60" w:rsidRPr="006E44D5" w:rsidRDefault="00F95C60">
            <w:pPr>
              <w:pStyle w:val="Betarp"/>
              <w:rPr>
                <w:rFonts w:ascii="Times New Roman" w:eastAsia="Times New Roman" w:hAnsi="Times New Roman" w:cs="Times New Roman"/>
                <w:sz w:val="24"/>
                <w:szCs w:val="24"/>
              </w:rPr>
            </w:pPr>
            <w:r w:rsidRPr="006E44D5">
              <w:rPr>
                <w:rFonts w:ascii="Times New Roman" w:eastAsia="Times New Roman" w:hAnsi="Times New Roman" w:cs="Times New Roman"/>
                <w:sz w:val="24"/>
                <w:szCs w:val="24"/>
              </w:rPr>
              <w:t>Virginija Gečaitė</w:t>
            </w:r>
          </w:p>
        </w:tc>
      </w:tr>
      <w:tr w:rsidR="00F95C60" w:rsidRPr="006E44D5" w14:paraId="18ADA91A" w14:textId="77777777" w:rsidTr="00453691">
        <w:tc>
          <w:tcPr>
            <w:tcW w:w="0" w:type="auto"/>
            <w:vMerge/>
            <w:tcBorders>
              <w:top w:val="single" w:sz="4" w:space="0" w:color="auto"/>
              <w:left w:val="single" w:sz="4" w:space="0" w:color="auto"/>
              <w:bottom w:val="single" w:sz="4" w:space="0" w:color="auto"/>
              <w:right w:val="single" w:sz="4" w:space="0" w:color="auto"/>
            </w:tcBorders>
            <w:vAlign w:val="center"/>
            <w:hideMark/>
          </w:tcPr>
          <w:p w14:paraId="0AD274CE" w14:textId="77777777" w:rsidR="00F95C60" w:rsidRPr="006E44D5" w:rsidRDefault="00F95C60">
            <w:pPr>
              <w:rPr>
                <w:rFonts w:ascii="Times New Roman" w:eastAsia="Calibri"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hideMark/>
          </w:tcPr>
          <w:p w14:paraId="46D7A9B9" w14:textId="77777777" w:rsidR="00F95C60" w:rsidRPr="006E44D5" w:rsidRDefault="00F95C60">
            <w:pPr>
              <w:pStyle w:val="Betarp"/>
              <w:jc w:val="center"/>
              <w:rPr>
                <w:rFonts w:ascii="Times New Roman" w:eastAsia="Calibri" w:hAnsi="Times New Roman" w:cs="Times New Roman"/>
                <w:sz w:val="24"/>
                <w:szCs w:val="24"/>
              </w:rPr>
            </w:pPr>
            <w:r w:rsidRPr="006E44D5">
              <w:rPr>
                <w:rFonts w:ascii="Times New Roman" w:hAnsi="Times New Roman" w:cs="Times New Roman"/>
                <w:sz w:val="24"/>
                <w:szCs w:val="24"/>
              </w:rPr>
              <w:t>3</w:t>
            </w:r>
          </w:p>
        </w:tc>
        <w:tc>
          <w:tcPr>
            <w:tcW w:w="4277" w:type="dxa"/>
            <w:tcBorders>
              <w:top w:val="single" w:sz="4" w:space="0" w:color="auto"/>
              <w:left w:val="single" w:sz="4" w:space="0" w:color="auto"/>
              <w:bottom w:val="single" w:sz="4" w:space="0" w:color="auto"/>
              <w:right w:val="single" w:sz="4" w:space="0" w:color="auto"/>
            </w:tcBorders>
            <w:hideMark/>
          </w:tcPr>
          <w:p w14:paraId="5A970276" w14:textId="77777777" w:rsidR="00F95C60" w:rsidRPr="006E44D5" w:rsidRDefault="00F95C60">
            <w:pPr>
              <w:pStyle w:val="Betarp"/>
              <w:rPr>
                <w:rFonts w:ascii="Times New Roman" w:eastAsia="Times New Roman" w:hAnsi="Times New Roman" w:cs="Times New Roman"/>
                <w:sz w:val="24"/>
                <w:szCs w:val="24"/>
              </w:rPr>
            </w:pPr>
            <w:r w:rsidRPr="006E44D5">
              <w:rPr>
                <w:rFonts w:ascii="Times New Roman" w:eastAsia="Times New Roman" w:hAnsi="Times New Roman" w:cs="Times New Roman"/>
                <w:sz w:val="24"/>
                <w:szCs w:val="24"/>
              </w:rPr>
              <w:t>Tėvų susirinkimas „Tarpusavio pažinimas bei lūkesčiai“.</w:t>
            </w:r>
          </w:p>
        </w:tc>
        <w:tc>
          <w:tcPr>
            <w:tcW w:w="2835" w:type="dxa"/>
            <w:tcBorders>
              <w:top w:val="single" w:sz="4" w:space="0" w:color="auto"/>
              <w:left w:val="single" w:sz="4" w:space="0" w:color="auto"/>
              <w:bottom w:val="single" w:sz="4" w:space="0" w:color="auto"/>
              <w:right w:val="single" w:sz="4" w:space="0" w:color="auto"/>
            </w:tcBorders>
            <w:hideMark/>
          </w:tcPr>
          <w:p w14:paraId="6E46440D" w14:textId="77777777" w:rsidR="00F95C60" w:rsidRPr="006E44D5" w:rsidRDefault="00F95C60">
            <w:pPr>
              <w:pStyle w:val="Betarp"/>
              <w:rPr>
                <w:rFonts w:ascii="Times New Roman" w:eastAsia="Times New Roman" w:hAnsi="Times New Roman" w:cs="Times New Roman"/>
                <w:sz w:val="24"/>
                <w:szCs w:val="24"/>
              </w:rPr>
            </w:pPr>
            <w:r w:rsidRPr="006E44D5">
              <w:rPr>
                <w:rFonts w:ascii="Times New Roman" w:eastAsia="Times New Roman" w:hAnsi="Times New Roman" w:cs="Times New Roman"/>
                <w:sz w:val="24"/>
                <w:szCs w:val="24"/>
              </w:rPr>
              <w:t>Vaida Vaitkuvienė</w:t>
            </w:r>
          </w:p>
        </w:tc>
      </w:tr>
      <w:tr w:rsidR="00F95C60" w:rsidRPr="006E44D5" w14:paraId="32E3A9F2" w14:textId="77777777" w:rsidTr="00453691">
        <w:trPr>
          <w:trHeight w:val="268"/>
        </w:trPr>
        <w:tc>
          <w:tcPr>
            <w:tcW w:w="1417" w:type="dxa"/>
            <w:vMerge w:val="restart"/>
            <w:tcBorders>
              <w:top w:val="single" w:sz="4" w:space="0" w:color="auto"/>
              <w:left w:val="single" w:sz="4" w:space="0" w:color="auto"/>
              <w:bottom w:val="single" w:sz="4" w:space="0" w:color="auto"/>
              <w:right w:val="single" w:sz="4" w:space="0" w:color="auto"/>
            </w:tcBorders>
            <w:hideMark/>
          </w:tcPr>
          <w:p w14:paraId="593D0005" w14:textId="77777777" w:rsidR="00F95C60" w:rsidRPr="006E44D5" w:rsidRDefault="00F95C60">
            <w:pPr>
              <w:pStyle w:val="Betarp"/>
              <w:jc w:val="center"/>
              <w:rPr>
                <w:rFonts w:ascii="Times New Roman" w:eastAsia="Calibri" w:hAnsi="Times New Roman" w:cs="Times New Roman"/>
                <w:sz w:val="24"/>
                <w:szCs w:val="24"/>
              </w:rPr>
            </w:pPr>
            <w:r w:rsidRPr="006E44D5">
              <w:rPr>
                <w:rFonts w:ascii="Times New Roman" w:hAnsi="Times New Roman" w:cs="Times New Roman"/>
                <w:sz w:val="24"/>
                <w:szCs w:val="24"/>
              </w:rPr>
              <w:t>Spalis</w:t>
            </w:r>
          </w:p>
        </w:tc>
        <w:tc>
          <w:tcPr>
            <w:tcW w:w="1247" w:type="dxa"/>
            <w:tcBorders>
              <w:top w:val="single" w:sz="4" w:space="0" w:color="auto"/>
              <w:left w:val="single" w:sz="4" w:space="0" w:color="auto"/>
              <w:bottom w:val="single" w:sz="4" w:space="0" w:color="auto"/>
              <w:right w:val="single" w:sz="4" w:space="0" w:color="auto"/>
            </w:tcBorders>
            <w:hideMark/>
          </w:tcPr>
          <w:p w14:paraId="143694CA" w14:textId="77777777" w:rsidR="00F95C60" w:rsidRPr="006E44D5" w:rsidRDefault="00F95C60">
            <w:pPr>
              <w:pStyle w:val="Betarp"/>
              <w:jc w:val="center"/>
              <w:rPr>
                <w:rFonts w:ascii="Times New Roman" w:hAnsi="Times New Roman" w:cs="Times New Roman"/>
                <w:sz w:val="24"/>
                <w:szCs w:val="24"/>
              </w:rPr>
            </w:pPr>
            <w:r w:rsidRPr="006E44D5">
              <w:rPr>
                <w:rFonts w:ascii="Times New Roman" w:hAnsi="Times New Roman" w:cs="Times New Roman"/>
                <w:sz w:val="24"/>
                <w:szCs w:val="24"/>
              </w:rPr>
              <w:t>IUG</w:t>
            </w:r>
          </w:p>
        </w:tc>
        <w:tc>
          <w:tcPr>
            <w:tcW w:w="4277" w:type="dxa"/>
            <w:tcBorders>
              <w:top w:val="single" w:sz="4" w:space="0" w:color="auto"/>
              <w:left w:val="single" w:sz="4" w:space="0" w:color="auto"/>
              <w:bottom w:val="single" w:sz="4" w:space="0" w:color="auto"/>
              <w:right w:val="single" w:sz="4" w:space="0" w:color="auto"/>
            </w:tcBorders>
            <w:hideMark/>
          </w:tcPr>
          <w:p w14:paraId="0CF6BC1D" w14:textId="77777777" w:rsidR="00F95C60" w:rsidRPr="006E44D5" w:rsidRDefault="00F95C60">
            <w:pPr>
              <w:pStyle w:val="Betarp"/>
              <w:rPr>
                <w:rFonts w:ascii="Times New Roman" w:hAnsi="Times New Roman" w:cs="Times New Roman"/>
                <w:sz w:val="24"/>
                <w:szCs w:val="24"/>
              </w:rPr>
            </w:pPr>
            <w:r w:rsidRPr="006E44D5">
              <w:rPr>
                <w:rFonts w:ascii="Times New Roman" w:hAnsi="Times New Roman" w:cs="Times New Roman"/>
                <w:sz w:val="24"/>
                <w:szCs w:val="24"/>
              </w:rPr>
              <w:t>Tėvų susirinkimas „Vaikų adaptacija, grupės stiprybės ir silpnybės“.</w:t>
            </w:r>
          </w:p>
        </w:tc>
        <w:tc>
          <w:tcPr>
            <w:tcW w:w="2835" w:type="dxa"/>
            <w:tcBorders>
              <w:top w:val="single" w:sz="4" w:space="0" w:color="auto"/>
              <w:left w:val="single" w:sz="4" w:space="0" w:color="auto"/>
              <w:bottom w:val="single" w:sz="4" w:space="0" w:color="auto"/>
              <w:right w:val="single" w:sz="4" w:space="0" w:color="auto"/>
            </w:tcBorders>
            <w:hideMark/>
          </w:tcPr>
          <w:p w14:paraId="709B56E2" w14:textId="77777777" w:rsidR="00F95C60" w:rsidRPr="006E44D5" w:rsidRDefault="00F95C60">
            <w:pPr>
              <w:pStyle w:val="Betarp"/>
              <w:rPr>
                <w:rFonts w:ascii="Times New Roman" w:eastAsia="Times New Roman" w:hAnsi="Times New Roman" w:cs="Times New Roman"/>
                <w:sz w:val="24"/>
                <w:szCs w:val="24"/>
              </w:rPr>
            </w:pPr>
            <w:r w:rsidRPr="006E44D5">
              <w:rPr>
                <w:rFonts w:ascii="Times New Roman" w:eastAsia="Times New Roman" w:hAnsi="Times New Roman" w:cs="Times New Roman"/>
                <w:sz w:val="24"/>
                <w:szCs w:val="24"/>
              </w:rPr>
              <w:t>Viktorija Petrošienė,</w:t>
            </w:r>
          </w:p>
          <w:p w14:paraId="12611EB4" w14:textId="77777777" w:rsidR="00F95C60" w:rsidRPr="006E44D5" w:rsidRDefault="00F95C60">
            <w:pPr>
              <w:pStyle w:val="Betarp"/>
              <w:rPr>
                <w:rFonts w:ascii="Times New Roman" w:eastAsia="Times New Roman" w:hAnsi="Times New Roman" w:cs="Times New Roman"/>
                <w:sz w:val="24"/>
                <w:szCs w:val="24"/>
              </w:rPr>
            </w:pPr>
            <w:r w:rsidRPr="006E44D5">
              <w:rPr>
                <w:rFonts w:ascii="Times New Roman" w:eastAsia="Times New Roman" w:hAnsi="Times New Roman" w:cs="Times New Roman"/>
                <w:sz w:val="24"/>
                <w:szCs w:val="24"/>
              </w:rPr>
              <w:t>Jolanta Valienė</w:t>
            </w:r>
          </w:p>
        </w:tc>
      </w:tr>
      <w:tr w:rsidR="00F95C60" w:rsidRPr="006E44D5" w14:paraId="65D273B6" w14:textId="77777777" w:rsidTr="00453691">
        <w:trPr>
          <w:trHeight w:val="2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FB787C" w14:textId="77777777" w:rsidR="00F95C60" w:rsidRPr="006E44D5" w:rsidRDefault="00F95C60">
            <w:pPr>
              <w:rPr>
                <w:rFonts w:ascii="Times New Roman" w:eastAsia="Calibri"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hideMark/>
          </w:tcPr>
          <w:p w14:paraId="644A2980" w14:textId="77777777" w:rsidR="00F95C60" w:rsidRPr="006E44D5" w:rsidRDefault="00F95C60">
            <w:pPr>
              <w:pStyle w:val="Betarp"/>
              <w:jc w:val="center"/>
              <w:rPr>
                <w:rFonts w:ascii="Times New Roman" w:eastAsia="Calibri" w:hAnsi="Times New Roman" w:cs="Times New Roman"/>
                <w:sz w:val="24"/>
                <w:szCs w:val="24"/>
              </w:rPr>
            </w:pPr>
            <w:r w:rsidRPr="006E44D5">
              <w:rPr>
                <w:rFonts w:ascii="Times New Roman" w:hAnsi="Times New Roman" w:cs="Times New Roman"/>
                <w:sz w:val="24"/>
                <w:szCs w:val="24"/>
              </w:rPr>
              <w:t>PUG</w:t>
            </w:r>
          </w:p>
        </w:tc>
        <w:tc>
          <w:tcPr>
            <w:tcW w:w="4277" w:type="dxa"/>
            <w:tcBorders>
              <w:top w:val="single" w:sz="4" w:space="0" w:color="auto"/>
              <w:left w:val="single" w:sz="4" w:space="0" w:color="auto"/>
              <w:bottom w:val="single" w:sz="4" w:space="0" w:color="auto"/>
              <w:right w:val="single" w:sz="4" w:space="0" w:color="auto"/>
            </w:tcBorders>
            <w:hideMark/>
          </w:tcPr>
          <w:p w14:paraId="0C270864" w14:textId="77777777" w:rsidR="00F95C60" w:rsidRPr="006E44D5" w:rsidRDefault="00F95C60">
            <w:pPr>
              <w:pStyle w:val="Betarp"/>
              <w:rPr>
                <w:rFonts w:ascii="Times New Roman" w:hAnsi="Times New Roman" w:cs="Times New Roman"/>
                <w:sz w:val="24"/>
                <w:szCs w:val="24"/>
              </w:rPr>
            </w:pPr>
            <w:r w:rsidRPr="006E44D5">
              <w:rPr>
                <w:rFonts w:ascii="Times New Roman" w:hAnsi="Times New Roman" w:cs="Times New Roman"/>
                <w:sz w:val="24"/>
                <w:szCs w:val="24"/>
              </w:rPr>
              <w:t>Tėvų susirinkimas „Kaip man sekasi priešmokyklinėje grupėje“.</w:t>
            </w:r>
          </w:p>
        </w:tc>
        <w:tc>
          <w:tcPr>
            <w:tcW w:w="2835" w:type="dxa"/>
            <w:tcBorders>
              <w:top w:val="single" w:sz="4" w:space="0" w:color="auto"/>
              <w:left w:val="single" w:sz="4" w:space="0" w:color="auto"/>
              <w:bottom w:val="single" w:sz="4" w:space="0" w:color="auto"/>
              <w:right w:val="single" w:sz="4" w:space="0" w:color="auto"/>
            </w:tcBorders>
            <w:hideMark/>
          </w:tcPr>
          <w:p w14:paraId="5079A597" w14:textId="77777777" w:rsidR="00F95C60" w:rsidRPr="006E44D5" w:rsidRDefault="00F95C60">
            <w:pPr>
              <w:pStyle w:val="Betarp"/>
              <w:rPr>
                <w:rFonts w:ascii="Times New Roman" w:eastAsia="Times New Roman" w:hAnsi="Times New Roman" w:cs="Times New Roman"/>
                <w:sz w:val="24"/>
                <w:szCs w:val="24"/>
              </w:rPr>
            </w:pPr>
            <w:r w:rsidRPr="006E44D5">
              <w:rPr>
                <w:rFonts w:ascii="Times New Roman" w:eastAsia="Times New Roman" w:hAnsi="Times New Roman" w:cs="Times New Roman"/>
                <w:sz w:val="24"/>
                <w:szCs w:val="24"/>
              </w:rPr>
              <w:t>Roberta Overlingaitė</w:t>
            </w:r>
          </w:p>
        </w:tc>
      </w:tr>
      <w:tr w:rsidR="00F95C60" w:rsidRPr="006E44D5" w14:paraId="52067D28" w14:textId="77777777" w:rsidTr="00453691">
        <w:trPr>
          <w:trHeight w:val="2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ADEF7F" w14:textId="77777777" w:rsidR="00F95C60" w:rsidRPr="006E44D5" w:rsidRDefault="00F95C60">
            <w:pPr>
              <w:rPr>
                <w:rFonts w:ascii="Times New Roman" w:eastAsia="Calibri"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hideMark/>
          </w:tcPr>
          <w:p w14:paraId="0CC9C7F0" w14:textId="77777777" w:rsidR="00F95C60" w:rsidRPr="006E44D5" w:rsidRDefault="00F95C60">
            <w:pPr>
              <w:pStyle w:val="Betarp"/>
              <w:jc w:val="center"/>
              <w:rPr>
                <w:rFonts w:ascii="Times New Roman" w:eastAsia="Calibri" w:hAnsi="Times New Roman" w:cs="Times New Roman"/>
                <w:sz w:val="24"/>
                <w:szCs w:val="24"/>
              </w:rPr>
            </w:pPr>
            <w:r w:rsidRPr="006E44D5">
              <w:rPr>
                <w:rFonts w:ascii="Times New Roman" w:hAnsi="Times New Roman" w:cs="Times New Roman"/>
                <w:sz w:val="24"/>
                <w:szCs w:val="24"/>
              </w:rPr>
              <w:t>1</w:t>
            </w:r>
          </w:p>
        </w:tc>
        <w:tc>
          <w:tcPr>
            <w:tcW w:w="4277" w:type="dxa"/>
            <w:tcBorders>
              <w:top w:val="single" w:sz="4" w:space="0" w:color="auto"/>
              <w:left w:val="single" w:sz="4" w:space="0" w:color="auto"/>
              <w:bottom w:val="single" w:sz="4" w:space="0" w:color="auto"/>
              <w:right w:val="single" w:sz="4" w:space="0" w:color="auto"/>
            </w:tcBorders>
            <w:hideMark/>
          </w:tcPr>
          <w:p w14:paraId="3407EBC6" w14:textId="77777777" w:rsidR="00F95C60" w:rsidRPr="006E44D5" w:rsidRDefault="00F95C60">
            <w:pPr>
              <w:pStyle w:val="Betarp"/>
              <w:rPr>
                <w:rFonts w:ascii="Times New Roman" w:hAnsi="Times New Roman" w:cs="Times New Roman"/>
                <w:sz w:val="24"/>
                <w:szCs w:val="24"/>
              </w:rPr>
            </w:pPr>
            <w:r w:rsidRPr="006E44D5">
              <w:rPr>
                <w:rFonts w:ascii="Times New Roman" w:eastAsia="Times New Roman" w:hAnsi="Times New Roman" w:cs="Times New Roman"/>
                <w:sz w:val="24"/>
                <w:szCs w:val="24"/>
              </w:rPr>
              <w:t>Trišaliai/ keturšaliai susitikimai: mokinys – mokytojas – klasės vadovas – tėvai.</w:t>
            </w:r>
          </w:p>
        </w:tc>
        <w:tc>
          <w:tcPr>
            <w:tcW w:w="2835" w:type="dxa"/>
            <w:tcBorders>
              <w:top w:val="single" w:sz="4" w:space="0" w:color="auto"/>
              <w:left w:val="single" w:sz="4" w:space="0" w:color="auto"/>
              <w:bottom w:val="single" w:sz="4" w:space="0" w:color="auto"/>
              <w:right w:val="single" w:sz="4" w:space="0" w:color="auto"/>
            </w:tcBorders>
            <w:hideMark/>
          </w:tcPr>
          <w:p w14:paraId="2EECDD81" w14:textId="77777777" w:rsidR="00F95C60" w:rsidRPr="006E44D5" w:rsidRDefault="00F95C60">
            <w:pPr>
              <w:pStyle w:val="Betarp"/>
              <w:rPr>
                <w:rFonts w:ascii="Times New Roman" w:eastAsia="Times New Roman" w:hAnsi="Times New Roman" w:cs="Times New Roman"/>
                <w:sz w:val="24"/>
                <w:szCs w:val="24"/>
              </w:rPr>
            </w:pPr>
            <w:r w:rsidRPr="006E44D5">
              <w:rPr>
                <w:rFonts w:ascii="Times New Roman" w:eastAsia="Times New Roman" w:hAnsi="Times New Roman" w:cs="Times New Roman"/>
                <w:sz w:val="24"/>
                <w:szCs w:val="24"/>
              </w:rPr>
              <w:t>Virginija Gečaitė,</w:t>
            </w:r>
          </w:p>
          <w:p w14:paraId="4FFA57C8" w14:textId="77777777" w:rsidR="00F95C60" w:rsidRPr="006E44D5" w:rsidRDefault="00F95C60">
            <w:pPr>
              <w:pStyle w:val="Betarp"/>
              <w:rPr>
                <w:rFonts w:ascii="Times New Roman" w:eastAsia="Times New Roman" w:hAnsi="Times New Roman" w:cs="Times New Roman"/>
                <w:sz w:val="24"/>
                <w:szCs w:val="24"/>
              </w:rPr>
            </w:pPr>
            <w:r w:rsidRPr="006E44D5">
              <w:rPr>
                <w:rFonts w:ascii="Times New Roman" w:eastAsia="Times New Roman" w:hAnsi="Times New Roman" w:cs="Times New Roman"/>
                <w:sz w:val="24"/>
                <w:szCs w:val="24"/>
              </w:rPr>
              <w:t>Ina Stankevičiūtė</w:t>
            </w:r>
          </w:p>
        </w:tc>
      </w:tr>
      <w:tr w:rsidR="00F95C60" w:rsidRPr="006E44D5" w14:paraId="4C873706" w14:textId="77777777" w:rsidTr="00453691">
        <w:tc>
          <w:tcPr>
            <w:tcW w:w="1417" w:type="dxa"/>
            <w:tcBorders>
              <w:top w:val="single" w:sz="4" w:space="0" w:color="auto"/>
              <w:left w:val="single" w:sz="4" w:space="0" w:color="auto"/>
              <w:bottom w:val="single" w:sz="4" w:space="0" w:color="auto"/>
              <w:right w:val="single" w:sz="4" w:space="0" w:color="auto"/>
            </w:tcBorders>
            <w:hideMark/>
          </w:tcPr>
          <w:p w14:paraId="5DFC37C7" w14:textId="77777777" w:rsidR="00F95C60" w:rsidRPr="006E44D5" w:rsidRDefault="00F95C60">
            <w:pPr>
              <w:pStyle w:val="Betarp"/>
              <w:jc w:val="center"/>
              <w:rPr>
                <w:rFonts w:ascii="Times New Roman" w:eastAsia="Calibri" w:hAnsi="Times New Roman" w:cs="Times New Roman"/>
                <w:sz w:val="24"/>
                <w:szCs w:val="24"/>
              </w:rPr>
            </w:pPr>
            <w:r w:rsidRPr="006E44D5">
              <w:rPr>
                <w:rFonts w:ascii="Times New Roman" w:hAnsi="Times New Roman" w:cs="Times New Roman"/>
                <w:sz w:val="24"/>
                <w:szCs w:val="24"/>
              </w:rPr>
              <w:t>Lapkritis</w:t>
            </w:r>
          </w:p>
        </w:tc>
        <w:tc>
          <w:tcPr>
            <w:tcW w:w="1247" w:type="dxa"/>
            <w:tcBorders>
              <w:top w:val="single" w:sz="4" w:space="0" w:color="auto"/>
              <w:left w:val="single" w:sz="4" w:space="0" w:color="auto"/>
              <w:bottom w:val="single" w:sz="4" w:space="0" w:color="auto"/>
              <w:right w:val="single" w:sz="4" w:space="0" w:color="auto"/>
            </w:tcBorders>
            <w:hideMark/>
          </w:tcPr>
          <w:p w14:paraId="2FF4BBBD" w14:textId="77777777" w:rsidR="00F95C60" w:rsidRPr="006E44D5" w:rsidRDefault="00F95C60">
            <w:pPr>
              <w:pStyle w:val="Betarp"/>
              <w:jc w:val="center"/>
              <w:rPr>
                <w:rFonts w:ascii="Times New Roman" w:hAnsi="Times New Roman" w:cs="Times New Roman"/>
                <w:sz w:val="24"/>
                <w:szCs w:val="24"/>
              </w:rPr>
            </w:pPr>
            <w:r w:rsidRPr="006E44D5">
              <w:rPr>
                <w:rFonts w:ascii="Times New Roman" w:hAnsi="Times New Roman" w:cs="Times New Roman"/>
                <w:sz w:val="24"/>
                <w:szCs w:val="24"/>
              </w:rPr>
              <w:t>9</w:t>
            </w:r>
          </w:p>
        </w:tc>
        <w:tc>
          <w:tcPr>
            <w:tcW w:w="4277" w:type="dxa"/>
            <w:tcBorders>
              <w:top w:val="single" w:sz="4" w:space="0" w:color="auto"/>
              <w:left w:val="single" w:sz="4" w:space="0" w:color="auto"/>
              <w:bottom w:val="single" w:sz="4" w:space="0" w:color="auto"/>
              <w:right w:val="single" w:sz="4" w:space="0" w:color="auto"/>
            </w:tcBorders>
            <w:hideMark/>
          </w:tcPr>
          <w:p w14:paraId="5AD31175" w14:textId="77777777" w:rsidR="00F95C60" w:rsidRPr="006E44D5" w:rsidRDefault="00F95C60">
            <w:pPr>
              <w:pStyle w:val="Betarp"/>
              <w:rPr>
                <w:rFonts w:ascii="Times New Roman" w:hAnsi="Times New Roman" w:cs="Times New Roman"/>
                <w:sz w:val="24"/>
                <w:szCs w:val="24"/>
              </w:rPr>
            </w:pPr>
            <w:r w:rsidRPr="006E44D5">
              <w:rPr>
                <w:rFonts w:ascii="Times New Roman" w:hAnsi="Times New Roman" w:cs="Times New Roman"/>
                <w:sz w:val="24"/>
                <w:szCs w:val="24"/>
              </w:rPr>
              <w:t>Tėvų susirinkimas „Konfliktai ir jų sprendimo būdai“.</w:t>
            </w:r>
          </w:p>
        </w:tc>
        <w:tc>
          <w:tcPr>
            <w:tcW w:w="2835" w:type="dxa"/>
            <w:tcBorders>
              <w:top w:val="single" w:sz="4" w:space="0" w:color="auto"/>
              <w:left w:val="single" w:sz="4" w:space="0" w:color="auto"/>
              <w:bottom w:val="single" w:sz="4" w:space="0" w:color="auto"/>
              <w:right w:val="single" w:sz="4" w:space="0" w:color="auto"/>
            </w:tcBorders>
            <w:hideMark/>
          </w:tcPr>
          <w:p w14:paraId="6E51A080" w14:textId="77777777" w:rsidR="00F95C60" w:rsidRPr="006E44D5" w:rsidRDefault="00F95C60">
            <w:pPr>
              <w:pStyle w:val="Betarp"/>
              <w:rPr>
                <w:rFonts w:ascii="Times New Roman" w:eastAsia="Times New Roman" w:hAnsi="Times New Roman" w:cs="Times New Roman"/>
                <w:sz w:val="24"/>
                <w:szCs w:val="24"/>
              </w:rPr>
            </w:pPr>
            <w:r w:rsidRPr="006E44D5">
              <w:rPr>
                <w:rFonts w:ascii="Times New Roman" w:eastAsia="Times New Roman" w:hAnsi="Times New Roman" w:cs="Times New Roman"/>
                <w:sz w:val="24"/>
                <w:szCs w:val="24"/>
              </w:rPr>
              <w:t>Rita Gečienė</w:t>
            </w:r>
          </w:p>
        </w:tc>
      </w:tr>
      <w:tr w:rsidR="00F95C60" w:rsidRPr="006E44D5" w14:paraId="3828145E" w14:textId="77777777" w:rsidTr="00453691">
        <w:tc>
          <w:tcPr>
            <w:tcW w:w="1417" w:type="dxa"/>
            <w:tcBorders>
              <w:top w:val="nil"/>
              <w:left w:val="single" w:sz="4" w:space="0" w:color="auto"/>
              <w:bottom w:val="nil"/>
              <w:right w:val="single" w:sz="4" w:space="0" w:color="auto"/>
            </w:tcBorders>
          </w:tcPr>
          <w:p w14:paraId="7A56CA00" w14:textId="77777777" w:rsidR="00F95C60" w:rsidRPr="006E44D5" w:rsidRDefault="00F95C60">
            <w:pPr>
              <w:pStyle w:val="Betarp"/>
              <w:jc w:val="center"/>
              <w:rPr>
                <w:rFonts w:ascii="Times New Roman" w:eastAsia="Calibri"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hideMark/>
          </w:tcPr>
          <w:p w14:paraId="6E90669F" w14:textId="77777777" w:rsidR="00F95C60" w:rsidRPr="006E44D5" w:rsidRDefault="00F95C60">
            <w:pPr>
              <w:pStyle w:val="Betarp"/>
              <w:jc w:val="center"/>
              <w:rPr>
                <w:rFonts w:ascii="Times New Roman" w:hAnsi="Times New Roman" w:cs="Times New Roman"/>
                <w:sz w:val="24"/>
                <w:szCs w:val="24"/>
              </w:rPr>
            </w:pPr>
            <w:r w:rsidRPr="006E44D5">
              <w:rPr>
                <w:rFonts w:ascii="Times New Roman" w:hAnsi="Times New Roman" w:cs="Times New Roman"/>
                <w:sz w:val="24"/>
                <w:szCs w:val="24"/>
              </w:rPr>
              <w:t xml:space="preserve">IUG, PUG, </w:t>
            </w:r>
          </w:p>
          <w:p w14:paraId="34BDCF15" w14:textId="77777777" w:rsidR="00F95C60" w:rsidRPr="006E44D5" w:rsidRDefault="00F95C60">
            <w:pPr>
              <w:pStyle w:val="Betarp"/>
              <w:jc w:val="center"/>
              <w:rPr>
                <w:rFonts w:ascii="Times New Roman" w:hAnsi="Times New Roman" w:cs="Times New Roman"/>
                <w:sz w:val="24"/>
                <w:szCs w:val="24"/>
              </w:rPr>
            </w:pPr>
            <w:r w:rsidRPr="006E44D5">
              <w:rPr>
                <w:rFonts w:ascii="Times New Roman" w:hAnsi="Times New Roman" w:cs="Times New Roman"/>
                <w:sz w:val="24"/>
                <w:szCs w:val="24"/>
              </w:rPr>
              <w:t>1-10</w:t>
            </w:r>
          </w:p>
        </w:tc>
        <w:tc>
          <w:tcPr>
            <w:tcW w:w="4277" w:type="dxa"/>
            <w:tcBorders>
              <w:top w:val="single" w:sz="4" w:space="0" w:color="auto"/>
              <w:left w:val="single" w:sz="4" w:space="0" w:color="auto"/>
              <w:bottom w:val="single" w:sz="4" w:space="0" w:color="auto"/>
              <w:right w:val="single" w:sz="4" w:space="0" w:color="auto"/>
            </w:tcBorders>
            <w:hideMark/>
          </w:tcPr>
          <w:p w14:paraId="70BE3311" w14:textId="77777777" w:rsidR="00F95C60" w:rsidRPr="006E44D5" w:rsidRDefault="00F95C60">
            <w:pPr>
              <w:pStyle w:val="Betarp"/>
              <w:rPr>
                <w:rFonts w:ascii="Times New Roman" w:hAnsi="Times New Roman" w:cs="Times New Roman"/>
                <w:sz w:val="24"/>
                <w:szCs w:val="24"/>
              </w:rPr>
            </w:pPr>
            <w:r w:rsidRPr="006E44D5">
              <w:rPr>
                <w:rFonts w:ascii="Times New Roman" w:hAnsi="Times New Roman" w:cs="Times New Roman"/>
                <w:sz w:val="24"/>
                <w:szCs w:val="24"/>
              </w:rPr>
              <w:t>Visuotinis tėvų susirinkimas-koncertas.</w:t>
            </w:r>
          </w:p>
        </w:tc>
        <w:tc>
          <w:tcPr>
            <w:tcW w:w="2835" w:type="dxa"/>
            <w:tcBorders>
              <w:top w:val="single" w:sz="4" w:space="0" w:color="auto"/>
              <w:left w:val="single" w:sz="4" w:space="0" w:color="auto"/>
              <w:bottom w:val="single" w:sz="4" w:space="0" w:color="auto"/>
              <w:right w:val="single" w:sz="4" w:space="0" w:color="auto"/>
            </w:tcBorders>
            <w:hideMark/>
          </w:tcPr>
          <w:p w14:paraId="4BB9F63B" w14:textId="77777777" w:rsidR="00F95C60" w:rsidRPr="006E44D5" w:rsidRDefault="00F95C60">
            <w:pPr>
              <w:pStyle w:val="Betarp"/>
              <w:rPr>
                <w:rFonts w:ascii="Times New Roman" w:eastAsia="Times New Roman" w:hAnsi="Times New Roman" w:cs="Times New Roman"/>
                <w:sz w:val="24"/>
                <w:szCs w:val="24"/>
              </w:rPr>
            </w:pPr>
            <w:r w:rsidRPr="006E44D5">
              <w:rPr>
                <w:rFonts w:ascii="Times New Roman" w:eastAsia="Times New Roman" w:hAnsi="Times New Roman" w:cs="Times New Roman"/>
                <w:sz w:val="24"/>
                <w:szCs w:val="24"/>
              </w:rPr>
              <w:t>Danguolė Švenčionienė</w:t>
            </w:r>
          </w:p>
        </w:tc>
      </w:tr>
      <w:tr w:rsidR="00F95C60" w:rsidRPr="006E44D5" w14:paraId="16ADB057" w14:textId="77777777" w:rsidTr="00453691">
        <w:tc>
          <w:tcPr>
            <w:tcW w:w="1417" w:type="dxa"/>
            <w:tcBorders>
              <w:top w:val="nil"/>
              <w:left w:val="single" w:sz="4" w:space="0" w:color="auto"/>
              <w:bottom w:val="nil"/>
              <w:right w:val="single" w:sz="4" w:space="0" w:color="auto"/>
            </w:tcBorders>
            <w:hideMark/>
          </w:tcPr>
          <w:p w14:paraId="74A2394E" w14:textId="77777777" w:rsidR="00F95C60" w:rsidRPr="006E44D5" w:rsidRDefault="00F95C60">
            <w:pPr>
              <w:pStyle w:val="Betarp"/>
              <w:jc w:val="center"/>
              <w:rPr>
                <w:rFonts w:ascii="Times New Roman" w:eastAsia="Calibri" w:hAnsi="Times New Roman" w:cs="Times New Roman"/>
                <w:sz w:val="24"/>
                <w:szCs w:val="24"/>
              </w:rPr>
            </w:pPr>
            <w:r w:rsidRPr="006E44D5">
              <w:rPr>
                <w:rFonts w:ascii="Times New Roman" w:hAnsi="Times New Roman" w:cs="Times New Roman"/>
                <w:sz w:val="24"/>
                <w:szCs w:val="24"/>
              </w:rPr>
              <w:t>Gruodis</w:t>
            </w:r>
          </w:p>
        </w:tc>
        <w:tc>
          <w:tcPr>
            <w:tcW w:w="1247" w:type="dxa"/>
            <w:tcBorders>
              <w:top w:val="single" w:sz="4" w:space="0" w:color="auto"/>
              <w:left w:val="single" w:sz="4" w:space="0" w:color="auto"/>
              <w:bottom w:val="single" w:sz="4" w:space="0" w:color="auto"/>
              <w:right w:val="single" w:sz="4" w:space="0" w:color="auto"/>
            </w:tcBorders>
            <w:hideMark/>
          </w:tcPr>
          <w:p w14:paraId="0E7D5967" w14:textId="77777777" w:rsidR="00F95C60" w:rsidRPr="006E44D5" w:rsidRDefault="00F95C60">
            <w:pPr>
              <w:pStyle w:val="Betarp"/>
              <w:jc w:val="center"/>
              <w:rPr>
                <w:rFonts w:ascii="Times New Roman" w:hAnsi="Times New Roman" w:cs="Times New Roman"/>
                <w:sz w:val="24"/>
                <w:szCs w:val="24"/>
              </w:rPr>
            </w:pPr>
            <w:r w:rsidRPr="006E44D5">
              <w:rPr>
                <w:rFonts w:ascii="Times New Roman" w:hAnsi="Times New Roman" w:cs="Times New Roman"/>
                <w:sz w:val="24"/>
                <w:szCs w:val="24"/>
              </w:rPr>
              <w:t>1</w:t>
            </w:r>
          </w:p>
        </w:tc>
        <w:tc>
          <w:tcPr>
            <w:tcW w:w="4277" w:type="dxa"/>
            <w:tcBorders>
              <w:top w:val="single" w:sz="4" w:space="0" w:color="auto"/>
              <w:left w:val="single" w:sz="4" w:space="0" w:color="auto"/>
              <w:bottom w:val="single" w:sz="4" w:space="0" w:color="auto"/>
              <w:right w:val="single" w:sz="4" w:space="0" w:color="auto"/>
            </w:tcBorders>
            <w:hideMark/>
          </w:tcPr>
          <w:p w14:paraId="79DB85D4" w14:textId="77777777" w:rsidR="00F95C60" w:rsidRPr="006E44D5" w:rsidRDefault="00F95C60">
            <w:pPr>
              <w:pStyle w:val="Betarp"/>
              <w:rPr>
                <w:rFonts w:ascii="Times New Roman" w:hAnsi="Times New Roman" w:cs="Times New Roman"/>
                <w:sz w:val="24"/>
                <w:szCs w:val="24"/>
              </w:rPr>
            </w:pPr>
            <w:r w:rsidRPr="006E44D5">
              <w:rPr>
                <w:rFonts w:ascii="Times New Roman" w:hAnsi="Times New Roman" w:cs="Times New Roman"/>
                <w:sz w:val="24"/>
                <w:szCs w:val="24"/>
              </w:rPr>
              <w:t>Tėvų susirinkimas „Pirmos klasės mokinių branda“.</w:t>
            </w:r>
          </w:p>
        </w:tc>
        <w:tc>
          <w:tcPr>
            <w:tcW w:w="2835" w:type="dxa"/>
            <w:tcBorders>
              <w:top w:val="single" w:sz="4" w:space="0" w:color="auto"/>
              <w:left w:val="single" w:sz="4" w:space="0" w:color="auto"/>
              <w:bottom w:val="single" w:sz="4" w:space="0" w:color="auto"/>
              <w:right w:val="single" w:sz="4" w:space="0" w:color="auto"/>
            </w:tcBorders>
            <w:hideMark/>
          </w:tcPr>
          <w:p w14:paraId="75AA05CE" w14:textId="77777777" w:rsidR="00F95C60" w:rsidRPr="006E44D5" w:rsidRDefault="00F95C60">
            <w:pPr>
              <w:pStyle w:val="Betarp"/>
              <w:rPr>
                <w:rFonts w:ascii="Times New Roman" w:eastAsia="Times New Roman" w:hAnsi="Times New Roman" w:cs="Times New Roman"/>
                <w:sz w:val="24"/>
                <w:szCs w:val="24"/>
              </w:rPr>
            </w:pPr>
            <w:r w:rsidRPr="006E44D5">
              <w:rPr>
                <w:rFonts w:ascii="Times New Roman" w:eastAsia="Times New Roman" w:hAnsi="Times New Roman" w:cs="Times New Roman"/>
                <w:sz w:val="24"/>
                <w:szCs w:val="24"/>
              </w:rPr>
              <w:t>Virginija Gečaitė</w:t>
            </w:r>
          </w:p>
        </w:tc>
      </w:tr>
      <w:tr w:rsidR="00F95C60" w:rsidRPr="006E44D5" w14:paraId="42752942" w14:textId="77777777" w:rsidTr="00453691">
        <w:tc>
          <w:tcPr>
            <w:tcW w:w="1417" w:type="dxa"/>
            <w:tcBorders>
              <w:top w:val="nil"/>
              <w:left w:val="single" w:sz="4" w:space="0" w:color="auto"/>
              <w:bottom w:val="nil"/>
              <w:right w:val="single" w:sz="4" w:space="0" w:color="auto"/>
            </w:tcBorders>
          </w:tcPr>
          <w:p w14:paraId="2052C0DD" w14:textId="77777777" w:rsidR="00F95C60" w:rsidRPr="006E44D5" w:rsidRDefault="00F95C60">
            <w:pPr>
              <w:pStyle w:val="Betarp"/>
              <w:jc w:val="center"/>
              <w:rPr>
                <w:rFonts w:ascii="Times New Roman" w:eastAsia="Calibri"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hideMark/>
          </w:tcPr>
          <w:p w14:paraId="21BDAE29" w14:textId="77777777" w:rsidR="00F95C60" w:rsidRPr="006E44D5" w:rsidRDefault="00F95C60">
            <w:pPr>
              <w:pStyle w:val="Betarp"/>
              <w:jc w:val="center"/>
              <w:rPr>
                <w:rFonts w:ascii="Times New Roman" w:hAnsi="Times New Roman" w:cs="Times New Roman"/>
                <w:sz w:val="24"/>
                <w:szCs w:val="24"/>
              </w:rPr>
            </w:pPr>
            <w:r w:rsidRPr="006E44D5">
              <w:rPr>
                <w:rFonts w:ascii="Times New Roman" w:hAnsi="Times New Roman" w:cs="Times New Roman"/>
                <w:sz w:val="24"/>
                <w:szCs w:val="24"/>
              </w:rPr>
              <w:t>2</w:t>
            </w:r>
          </w:p>
        </w:tc>
        <w:tc>
          <w:tcPr>
            <w:tcW w:w="4277" w:type="dxa"/>
            <w:tcBorders>
              <w:top w:val="single" w:sz="4" w:space="0" w:color="auto"/>
              <w:left w:val="single" w:sz="4" w:space="0" w:color="auto"/>
              <w:bottom w:val="single" w:sz="4" w:space="0" w:color="auto"/>
              <w:right w:val="single" w:sz="4" w:space="0" w:color="auto"/>
            </w:tcBorders>
            <w:hideMark/>
          </w:tcPr>
          <w:p w14:paraId="04CF2680" w14:textId="77777777" w:rsidR="00F95C60" w:rsidRPr="006E44D5" w:rsidRDefault="00F95C60">
            <w:pPr>
              <w:pStyle w:val="Betarp"/>
              <w:rPr>
                <w:rFonts w:ascii="Times New Roman" w:hAnsi="Times New Roman" w:cs="Times New Roman"/>
                <w:sz w:val="24"/>
                <w:szCs w:val="24"/>
              </w:rPr>
            </w:pPr>
            <w:r w:rsidRPr="006E44D5">
              <w:rPr>
                <w:rFonts w:ascii="Times New Roman" w:hAnsi="Times New Roman" w:cs="Times New Roman"/>
                <w:sz w:val="24"/>
                <w:szCs w:val="24"/>
              </w:rPr>
              <w:t>Tėvų susirinkimas „Pasidžiaukime klasės mokinių rezultatais“.</w:t>
            </w:r>
          </w:p>
        </w:tc>
        <w:tc>
          <w:tcPr>
            <w:tcW w:w="2835" w:type="dxa"/>
            <w:tcBorders>
              <w:top w:val="single" w:sz="4" w:space="0" w:color="auto"/>
              <w:left w:val="single" w:sz="4" w:space="0" w:color="auto"/>
              <w:bottom w:val="single" w:sz="4" w:space="0" w:color="auto"/>
              <w:right w:val="single" w:sz="4" w:space="0" w:color="auto"/>
            </w:tcBorders>
            <w:hideMark/>
          </w:tcPr>
          <w:p w14:paraId="1A04BA8B" w14:textId="77777777" w:rsidR="00F95C60" w:rsidRPr="006E44D5" w:rsidRDefault="00F95C60">
            <w:pPr>
              <w:pStyle w:val="Betarp"/>
              <w:rPr>
                <w:rFonts w:ascii="Times New Roman" w:eastAsia="Times New Roman" w:hAnsi="Times New Roman" w:cs="Times New Roman"/>
                <w:sz w:val="24"/>
                <w:szCs w:val="24"/>
              </w:rPr>
            </w:pPr>
            <w:r w:rsidRPr="006E44D5">
              <w:rPr>
                <w:rFonts w:ascii="Times New Roman" w:eastAsia="Times New Roman" w:hAnsi="Times New Roman" w:cs="Times New Roman"/>
                <w:sz w:val="24"/>
                <w:szCs w:val="24"/>
              </w:rPr>
              <w:t>Viliutė Vindžigelskienė</w:t>
            </w:r>
          </w:p>
        </w:tc>
      </w:tr>
      <w:tr w:rsidR="00F95C60" w:rsidRPr="006E44D5" w14:paraId="74932D6F" w14:textId="77777777" w:rsidTr="00453691">
        <w:tc>
          <w:tcPr>
            <w:tcW w:w="1417" w:type="dxa"/>
            <w:tcBorders>
              <w:top w:val="nil"/>
              <w:left w:val="single" w:sz="4" w:space="0" w:color="auto"/>
              <w:bottom w:val="nil"/>
              <w:right w:val="single" w:sz="4" w:space="0" w:color="auto"/>
            </w:tcBorders>
          </w:tcPr>
          <w:p w14:paraId="23BC9CC0" w14:textId="77777777" w:rsidR="00F95C60" w:rsidRPr="006E44D5" w:rsidRDefault="00F95C60">
            <w:pPr>
              <w:pStyle w:val="Betarp"/>
              <w:jc w:val="center"/>
              <w:rPr>
                <w:rFonts w:ascii="Times New Roman" w:eastAsia="Calibri"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hideMark/>
          </w:tcPr>
          <w:p w14:paraId="15D62813" w14:textId="77777777" w:rsidR="00F95C60" w:rsidRPr="006E44D5" w:rsidRDefault="00F95C60">
            <w:pPr>
              <w:pStyle w:val="Betarp"/>
              <w:jc w:val="center"/>
              <w:rPr>
                <w:rFonts w:ascii="Times New Roman" w:hAnsi="Times New Roman" w:cs="Times New Roman"/>
                <w:sz w:val="24"/>
                <w:szCs w:val="24"/>
              </w:rPr>
            </w:pPr>
            <w:r w:rsidRPr="006E44D5">
              <w:rPr>
                <w:rFonts w:ascii="Times New Roman" w:hAnsi="Times New Roman" w:cs="Times New Roman"/>
                <w:sz w:val="24"/>
                <w:szCs w:val="24"/>
              </w:rPr>
              <w:t>3</w:t>
            </w:r>
          </w:p>
        </w:tc>
        <w:tc>
          <w:tcPr>
            <w:tcW w:w="4277" w:type="dxa"/>
            <w:tcBorders>
              <w:top w:val="single" w:sz="4" w:space="0" w:color="auto"/>
              <w:left w:val="single" w:sz="4" w:space="0" w:color="auto"/>
              <w:bottom w:val="single" w:sz="4" w:space="0" w:color="auto"/>
              <w:right w:val="single" w:sz="4" w:space="0" w:color="auto"/>
            </w:tcBorders>
            <w:hideMark/>
          </w:tcPr>
          <w:p w14:paraId="53CC2ED4" w14:textId="77777777" w:rsidR="00F95C60" w:rsidRPr="006E44D5" w:rsidRDefault="00F95C60">
            <w:pPr>
              <w:pStyle w:val="Betarp"/>
              <w:rPr>
                <w:rFonts w:ascii="Times New Roman" w:hAnsi="Times New Roman" w:cs="Times New Roman"/>
                <w:sz w:val="24"/>
                <w:szCs w:val="24"/>
              </w:rPr>
            </w:pPr>
            <w:r w:rsidRPr="006E44D5">
              <w:rPr>
                <w:rFonts w:ascii="Times New Roman" w:hAnsi="Times New Roman" w:cs="Times New Roman"/>
                <w:sz w:val="24"/>
                <w:szCs w:val="24"/>
              </w:rPr>
              <w:t>Tėvų susirinkimas „Tėvų ir vaikų pareigos“.</w:t>
            </w:r>
          </w:p>
        </w:tc>
        <w:tc>
          <w:tcPr>
            <w:tcW w:w="2835" w:type="dxa"/>
            <w:tcBorders>
              <w:top w:val="single" w:sz="4" w:space="0" w:color="auto"/>
              <w:left w:val="single" w:sz="4" w:space="0" w:color="auto"/>
              <w:bottom w:val="single" w:sz="4" w:space="0" w:color="auto"/>
              <w:right w:val="single" w:sz="4" w:space="0" w:color="auto"/>
            </w:tcBorders>
            <w:hideMark/>
          </w:tcPr>
          <w:p w14:paraId="5B2D5142" w14:textId="77777777" w:rsidR="00F95C60" w:rsidRPr="006E44D5" w:rsidRDefault="00F95C60">
            <w:pPr>
              <w:pStyle w:val="Betarp"/>
              <w:rPr>
                <w:rFonts w:ascii="Times New Roman" w:eastAsia="Times New Roman" w:hAnsi="Times New Roman" w:cs="Times New Roman"/>
                <w:sz w:val="24"/>
                <w:szCs w:val="24"/>
              </w:rPr>
            </w:pPr>
            <w:r w:rsidRPr="006E44D5">
              <w:rPr>
                <w:rFonts w:ascii="Times New Roman" w:eastAsia="Times New Roman" w:hAnsi="Times New Roman" w:cs="Times New Roman"/>
                <w:sz w:val="24"/>
                <w:szCs w:val="24"/>
              </w:rPr>
              <w:t>Vaida Vaitkuvienė</w:t>
            </w:r>
          </w:p>
        </w:tc>
      </w:tr>
      <w:tr w:rsidR="00F95C60" w:rsidRPr="006E44D5" w14:paraId="71618A6B" w14:textId="77777777" w:rsidTr="00453691">
        <w:tc>
          <w:tcPr>
            <w:tcW w:w="1417" w:type="dxa"/>
            <w:tcBorders>
              <w:top w:val="nil"/>
              <w:left w:val="single" w:sz="4" w:space="0" w:color="auto"/>
              <w:bottom w:val="nil"/>
              <w:right w:val="single" w:sz="4" w:space="0" w:color="auto"/>
            </w:tcBorders>
          </w:tcPr>
          <w:p w14:paraId="4D430112" w14:textId="77777777" w:rsidR="00F95C60" w:rsidRPr="006E44D5" w:rsidRDefault="00F95C60">
            <w:pPr>
              <w:pStyle w:val="Betarp"/>
              <w:jc w:val="center"/>
              <w:rPr>
                <w:rFonts w:ascii="Times New Roman" w:eastAsia="Calibri"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hideMark/>
          </w:tcPr>
          <w:p w14:paraId="1E8CF239" w14:textId="77777777" w:rsidR="00F95C60" w:rsidRPr="006E44D5" w:rsidRDefault="00F95C60">
            <w:pPr>
              <w:pStyle w:val="Betarp"/>
              <w:jc w:val="center"/>
              <w:rPr>
                <w:rFonts w:ascii="Times New Roman" w:hAnsi="Times New Roman" w:cs="Times New Roman"/>
                <w:sz w:val="24"/>
                <w:szCs w:val="24"/>
              </w:rPr>
            </w:pPr>
            <w:r w:rsidRPr="006E44D5">
              <w:rPr>
                <w:rFonts w:ascii="Times New Roman" w:hAnsi="Times New Roman" w:cs="Times New Roman"/>
                <w:sz w:val="24"/>
                <w:szCs w:val="24"/>
              </w:rPr>
              <w:t>4</w:t>
            </w:r>
          </w:p>
        </w:tc>
        <w:tc>
          <w:tcPr>
            <w:tcW w:w="4277" w:type="dxa"/>
            <w:tcBorders>
              <w:top w:val="single" w:sz="4" w:space="0" w:color="auto"/>
              <w:left w:val="single" w:sz="4" w:space="0" w:color="auto"/>
              <w:bottom w:val="single" w:sz="4" w:space="0" w:color="auto"/>
              <w:right w:val="single" w:sz="4" w:space="0" w:color="auto"/>
            </w:tcBorders>
            <w:hideMark/>
          </w:tcPr>
          <w:p w14:paraId="203530A7" w14:textId="77777777" w:rsidR="00F95C60" w:rsidRPr="006E44D5" w:rsidRDefault="00F95C60">
            <w:pPr>
              <w:pStyle w:val="Betarp"/>
              <w:rPr>
                <w:rFonts w:ascii="Times New Roman" w:hAnsi="Times New Roman" w:cs="Times New Roman"/>
                <w:sz w:val="24"/>
                <w:szCs w:val="24"/>
              </w:rPr>
            </w:pPr>
            <w:r w:rsidRPr="006E44D5">
              <w:rPr>
                <w:rFonts w:ascii="Times New Roman" w:hAnsi="Times New Roman" w:cs="Times New Roman"/>
                <w:sz w:val="24"/>
                <w:szCs w:val="24"/>
              </w:rPr>
              <w:t>Tėvų susirinkimas „Ar įvyko pokytis mokinių elgesyje“.</w:t>
            </w:r>
          </w:p>
        </w:tc>
        <w:tc>
          <w:tcPr>
            <w:tcW w:w="2835" w:type="dxa"/>
            <w:tcBorders>
              <w:top w:val="single" w:sz="4" w:space="0" w:color="auto"/>
              <w:left w:val="single" w:sz="4" w:space="0" w:color="auto"/>
              <w:bottom w:val="single" w:sz="4" w:space="0" w:color="auto"/>
              <w:right w:val="single" w:sz="4" w:space="0" w:color="auto"/>
            </w:tcBorders>
            <w:hideMark/>
          </w:tcPr>
          <w:p w14:paraId="33983622" w14:textId="77777777" w:rsidR="00F95C60" w:rsidRPr="006E44D5" w:rsidRDefault="00F95C60">
            <w:pPr>
              <w:pStyle w:val="Betarp"/>
              <w:rPr>
                <w:rFonts w:ascii="Times New Roman" w:eastAsia="Times New Roman" w:hAnsi="Times New Roman" w:cs="Times New Roman"/>
                <w:sz w:val="24"/>
                <w:szCs w:val="24"/>
              </w:rPr>
            </w:pPr>
            <w:r w:rsidRPr="006E44D5">
              <w:rPr>
                <w:rFonts w:ascii="Times New Roman" w:eastAsia="Times New Roman" w:hAnsi="Times New Roman" w:cs="Times New Roman"/>
                <w:sz w:val="24"/>
                <w:szCs w:val="24"/>
              </w:rPr>
              <w:t>Sandra Ališkevičienė</w:t>
            </w:r>
          </w:p>
        </w:tc>
      </w:tr>
      <w:tr w:rsidR="00F95C60" w:rsidRPr="006E44D5" w14:paraId="296A9EDA" w14:textId="77777777" w:rsidTr="00453691">
        <w:tc>
          <w:tcPr>
            <w:tcW w:w="1417" w:type="dxa"/>
            <w:tcBorders>
              <w:top w:val="nil"/>
              <w:left w:val="single" w:sz="4" w:space="0" w:color="auto"/>
              <w:bottom w:val="nil"/>
              <w:right w:val="single" w:sz="4" w:space="0" w:color="auto"/>
            </w:tcBorders>
          </w:tcPr>
          <w:p w14:paraId="4608236E" w14:textId="77777777" w:rsidR="00F95C60" w:rsidRPr="006E44D5" w:rsidRDefault="00F95C60">
            <w:pPr>
              <w:pStyle w:val="Betarp"/>
              <w:jc w:val="center"/>
              <w:rPr>
                <w:rFonts w:ascii="Times New Roman" w:eastAsia="Calibri"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hideMark/>
          </w:tcPr>
          <w:p w14:paraId="414416D7" w14:textId="77777777" w:rsidR="00F95C60" w:rsidRPr="006E44D5" w:rsidRDefault="00F95C60">
            <w:pPr>
              <w:pStyle w:val="Betarp"/>
              <w:jc w:val="center"/>
              <w:rPr>
                <w:rFonts w:ascii="Times New Roman" w:hAnsi="Times New Roman" w:cs="Times New Roman"/>
                <w:sz w:val="24"/>
                <w:szCs w:val="24"/>
              </w:rPr>
            </w:pPr>
            <w:r w:rsidRPr="006E44D5">
              <w:rPr>
                <w:rFonts w:ascii="Times New Roman" w:hAnsi="Times New Roman" w:cs="Times New Roman"/>
                <w:sz w:val="24"/>
                <w:szCs w:val="24"/>
              </w:rPr>
              <w:t>6</w:t>
            </w:r>
          </w:p>
        </w:tc>
        <w:tc>
          <w:tcPr>
            <w:tcW w:w="4277" w:type="dxa"/>
            <w:tcBorders>
              <w:top w:val="single" w:sz="4" w:space="0" w:color="auto"/>
              <w:left w:val="single" w:sz="4" w:space="0" w:color="auto"/>
              <w:bottom w:val="single" w:sz="4" w:space="0" w:color="auto"/>
              <w:right w:val="single" w:sz="4" w:space="0" w:color="auto"/>
            </w:tcBorders>
            <w:hideMark/>
          </w:tcPr>
          <w:p w14:paraId="6C2D14D0" w14:textId="77777777" w:rsidR="00F95C60" w:rsidRPr="006E44D5" w:rsidRDefault="00F95C60">
            <w:pPr>
              <w:pStyle w:val="Betarp"/>
              <w:rPr>
                <w:rFonts w:ascii="Times New Roman" w:hAnsi="Times New Roman" w:cs="Times New Roman"/>
                <w:sz w:val="24"/>
                <w:szCs w:val="24"/>
              </w:rPr>
            </w:pPr>
            <w:r w:rsidRPr="006E44D5">
              <w:rPr>
                <w:rFonts w:ascii="Times New Roman" w:hAnsi="Times New Roman" w:cs="Times New Roman"/>
                <w:sz w:val="24"/>
                <w:szCs w:val="24"/>
              </w:rPr>
              <w:t>Tėvų susirinkimas „Mokinių pasiekimai ir individuali pažanga“.</w:t>
            </w:r>
          </w:p>
        </w:tc>
        <w:tc>
          <w:tcPr>
            <w:tcW w:w="2835" w:type="dxa"/>
            <w:tcBorders>
              <w:top w:val="single" w:sz="4" w:space="0" w:color="auto"/>
              <w:left w:val="single" w:sz="4" w:space="0" w:color="auto"/>
              <w:bottom w:val="single" w:sz="4" w:space="0" w:color="auto"/>
              <w:right w:val="single" w:sz="4" w:space="0" w:color="auto"/>
            </w:tcBorders>
            <w:hideMark/>
          </w:tcPr>
          <w:p w14:paraId="1884602F" w14:textId="77777777" w:rsidR="00F95C60" w:rsidRPr="006E44D5" w:rsidRDefault="00F95C60">
            <w:pPr>
              <w:pStyle w:val="Betarp"/>
              <w:rPr>
                <w:rFonts w:ascii="Times New Roman" w:eastAsia="Times New Roman" w:hAnsi="Times New Roman" w:cs="Times New Roman"/>
                <w:sz w:val="24"/>
                <w:szCs w:val="24"/>
              </w:rPr>
            </w:pPr>
            <w:r w:rsidRPr="006E44D5">
              <w:rPr>
                <w:rFonts w:ascii="Times New Roman" w:eastAsia="Times New Roman" w:hAnsi="Times New Roman" w:cs="Times New Roman"/>
                <w:sz w:val="24"/>
                <w:szCs w:val="24"/>
              </w:rPr>
              <w:t>Algimantas Valaitis</w:t>
            </w:r>
          </w:p>
        </w:tc>
      </w:tr>
      <w:tr w:rsidR="00F95C60" w:rsidRPr="006E44D5" w14:paraId="2235BF0F" w14:textId="77777777" w:rsidTr="00453691">
        <w:tc>
          <w:tcPr>
            <w:tcW w:w="1417" w:type="dxa"/>
            <w:tcBorders>
              <w:top w:val="nil"/>
              <w:left w:val="single" w:sz="4" w:space="0" w:color="auto"/>
              <w:bottom w:val="nil"/>
              <w:right w:val="single" w:sz="4" w:space="0" w:color="auto"/>
            </w:tcBorders>
          </w:tcPr>
          <w:p w14:paraId="7A5CD860" w14:textId="77777777" w:rsidR="00F95C60" w:rsidRPr="006E44D5" w:rsidRDefault="00F95C60">
            <w:pPr>
              <w:pStyle w:val="Betarp"/>
              <w:jc w:val="center"/>
              <w:rPr>
                <w:rFonts w:ascii="Times New Roman" w:eastAsia="Calibri"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hideMark/>
          </w:tcPr>
          <w:p w14:paraId="56E5CA24" w14:textId="77777777" w:rsidR="00F95C60" w:rsidRPr="006E44D5" w:rsidRDefault="00F95C60">
            <w:pPr>
              <w:pStyle w:val="Betarp"/>
              <w:jc w:val="center"/>
              <w:rPr>
                <w:rFonts w:ascii="Times New Roman" w:hAnsi="Times New Roman" w:cs="Times New Roman"/>
                <w:sz w:val="24"/>
                <w:szCs w:val="24"/>
              </w:rPr>
            </w:pPr>
            <w:r w:rsidRPr="006E44D5">
              <w:rPr>
                <w:rFonts w:ascii="Times New Roman" w:hAnsi="Times New Roman" w:cs="Times New Roman"/>
                <w:sz w:val="24"/>
                <w:szCs w:val="24"/>
              </w:rPr>
              <w:t>7</w:t>
            </w:r>
          </w:p>
        </w:tc>
        <w:tc>
          <w:tcPr>
            <w:tcW w:w="4277" w:type="dxa"/>
            <w:tcBorders>
              <w:top w:val="single" w:sz="4" w:space="0" w:color="auto"/>
              <w:left w:val="single" w:sz="4" w:space="0" w:color="auto"/>
              <w:bottom w:val="single" w:sz="4" w:space="0" w:color="auto"/>
              <w:right w:val="single" w:sz="4" w:space="0" w:color="auto"/>
            </w:tcBorders>
            <w:hideMark/>
          </w:tcPr>
          <w:p w14:paraId="4888BD3D" w14:textId="77777777" w:rsidR="00F95C60" w:rsidRPr="006E44D5" w:rsidRDefault="00F95C60">
            <w:pPr>
              <w:pStyle w:val="Betarp"/>
              <w:rPr>
                <w:rFonts w:ascii="Times New Roman" w:hAnsi="Times New Roman" w:cs="Times New Roman"/>
                <w:sz w:val="24"/>
                <w:szCs w:val="24"/>
              </w:rPr>
            </w:pPr>
            <w:r w:rsidRPr="006E44D5">
              <w:rPr>
                <w:rFonts w:ascii="Times New Roman" w:hAnsi="Times New Roman" w:cs="Times New Roman"/>
                <w:sz w:val="24"/>
                <w:szCs w:val="24"/>
              </w:rPr>
              <w:t>Tėvų susirinkimas „Šiuolaikinė pamoka: tėvų nuomonė apie pamokas, vaikų pasiekimai“.</w:t>
            </w:r>
          </w:p>
        </w:tc>
        <w:tc>
          <w:tcPr>
            <w:tcW w:w="2835" w:type="dxa"/>
            <w:tcBorders>
              <w:top w:val="single" w:sz="4" w:space="0" w:color="auto"/>
              <w:left w:val="single" w:sz="4" w:space="0" w:color="auto"/>
              <w:bottom w:val="single" w:sz="4" w:space="0" w:color="auto"/>
              <w:right w:val="single" w:sz="4" w:space="0" w:color="auto"/>
            </w:tcBorders>
            <w:hideMark/>
          </w:tcPr>
          <w:p w14:paraId="40D0B828" w14:textId="77777777" w:rsidR="00F95C60" w:rsidRPr="006E44D5" w:rsidRDefault="00F95C60">
            <w:pPr>
              <w:pStyle w:val="Betarp"/>
              <w:rPr>
                <w:rFonts w:ascii="Times New Roman" w:eastAsia="Times New Roman" w:hAnsi="Times New Roman" w:cs="Times New Roman"/>
                <w:sz w:val="24"/>
                <w:szCs w:val="24"/>
              </w:rPr>
            </w:pPr>
            <w:r w:rsidRPr="006E44D5">
              <w:rPr>
                <w:rFonts w:ascii="Times New Roman" w:eastAsia="Times New Roman" w:hAnsi="Times New Roman" w:cs="Times New Roman"/>
                <w:sz w:val="24"/>
                <w:szCs w:val="24"/>
              </w:rPr>
              <w:t>Viktorija Sūdžiutė</w:t>
            </w:r>
          </w:p>
        </w:tc>
      </w:tr>
      <w:tr w:rsidR="00F95C60" w:rsidRPr="006E44D5" w14:paraId="67E5B2E9" w14:textId="77777777" w:rsidTr="00453691">
        <w:tc>
          <w:tcPr>
            <w:tcW w:w="1417" w:type="dxa"/>
            <w:tcBorders>
              <w:top w:val="nil"/>
              <w:left w:val="single" w:sz="4" w:space="0" w:color="auto"/>
              <w:bottom w:val="single" w:sz="4" w:space="0" w:color="auto"/>
              <w:right w:val="single" w:sz="4" w:space="0" w:color="auto"/>
            </w:tcBorders>
          </w:tcPr>
          <w:p w14:paraId="02EF64D7" w14:textId="77777777" w:rsidR="00F95C60" w:rsidRPr="006E44D5" w:rsidRDefault="00F95C60">
            <w:pPr>
              <w:pStyle w:val="Betarp"/>
              <w:jc w:val="center"/>
              <w:rPr>
                <w:rFonts w:ascii="Times New Roman" w:eastAsia="Calibri"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hideMark/>
          </w:tcPr>
          <w:p w14:paraId="34FC3D09" w14:textId="77777777" w:rsidR="00F95C60" w:rsidRPr="006E44D5" w:rsidRDefault="00F95C60">
            <w:pPr>
              <w:pStyle w:val="Betarp"/>
              <w:jc w:val="center"/>
              <w:rPr>
                <w:rFonts w:ascii="Times New Roman" w:hAnsi="Times New Roman" w:cs="Times New Roman"/>
                <w:sz w:val="24"/>
                <w:szCs w:val="24"/>
              </w:rPr>
            </w:pPr>
            <w:r w:rsidRPr="006E44D5">
              <w:rPr>
                <w:rFonts w:ascii="Times New Roman" w:hAnsi="Times New Roman" w:cs="Times New Roman"/>
                <w:sz w:val="24"/>
                <w:szCs w:val="24"/>
              </w:rPr>
              <w:t>8</w:t>
            </w:r>
          </w:p>
        </w:tc>
        <w:tc>
          <w:tcPr>
            <w:tcW w:w="4277" w:type="dxa"/>
            <w:tcBorders>
              <w:top w:val="single" w:sz="4" w:space="0" w:color="auto"/>
              <w:left w:val="single" w:sz="4" w:space="0" w:color="auto"/>
              <w:bottom w:val="single" w:sz="4" w:space="0" w:color="auto"/>
              <w:right w:val="single" w:sz="4" w:space="0" w:color="auto"/>
            </w:tcBorders>
            <w:hideMark/>
          </w:tcPr>
          <w:p w14:paraId="4BBE4D33" w14:textId="77777777" w:rsidR="00F95C60" w:rsidRPr="006E44D5" w:rsidRDefault="00F95C60">
            <w:pPr>
              <w:pStyle w:val="Betarp"/>
              <w:rPr>
                <w:rFonts w:ascii="Times New Roman" w:hAnsi="Times New Roman" w:cs="Times New Roman"/>
                <w:sz w:val="24"/>
                <w:szCs w:val="24"/>
              </w:rPr>
            </w:pPr>
            <w:r w:rsidRPr="006E44D5">
              <w:rPr>
                <w:rFonts w:ascii="Times New Roman" w:hAnsi="Times New Roman" w:cs="Times New Roman"/>
                <w:sz w:val="24"/>
                <w:szCs w:val="24"/>
              </w:rPr>
              <w:t>Tėvų susirinkimas „Šiuolaikinė pamoka: tėvų nuomonė apie pamokas, vaikų pasiekimai“.</w:t>
            </w:r>
          </w:p>
        </w:tc>
        <w:tc>
          <w:tcPr>
            <w:tcW w:w="2835" w:type="dxa"/>
            <w:tcBorders>
              <w:top w:val="single" w:sz="4" w:space="0" w:color="auto"/>
              <w:left w:val="single" w:sz="4" w:space="0" w:color="auto"/>
              <w:bottom w:val="single" w:sz="4" w:space="0" w:color="auto"/>
              <w:right w:val="single" w:sz="4" w:space="0" w:color="auto"/>
            </w:tcBorders>
            <w:hideMark/>
          </w:tcPr>
          <w:p w14:paraId="5EA48095" w14:textId="77777777" w:rsidR="00F95C60" w:rsidRPr="006E44D5" w:rsidRDefault="00F95C60">
            <w:pPr>
              <w:pStyle w:val="Betarp"/>
              <w:rPr>
                <w:rFonts w:ascii="Times New Roman" w:eastAsia="Times New Roman" w:hAnsi="Times New Roman" w:cs="Times New Roman"/>
                <w:sz w:val="24"/>
                <w:szCs w:val="24"/>
              </w:rPr>
            </w:pPr>
            <w:r w:rsidRPr="006E44D5">
              <w:rPr>
                <w:rFonts w:ascii="Times New Roman" w:eastAsia="Times New Roman" w:hAnsi="Times New Roman" w:cs="Times New Roman"/>
                <w:sz w:val="24"/>
                <w:szCs w:val="24"/>
              </w:rPr>
              <w:t>Viktorija Sūdžiutė</w:t>
            </w:r>
          </w:p>
        </w:tc>
      </w:tr>
    </w:tbl>
    <w:p w14:paraId="5FD03D53" w14:textId="7B9EBE83" w:rsidR="00DB4AEF" w:rsidRDefault="00DB4AEF" w:rsidP="00CB6848">
      <w:pPr>
        <w:ind w:firstLine="0"/>
        <w:jc w:val="center"/>
        <w:outlineLvl w:val="0"/>
        <w:rPr>
          <w:b/>
          <w:bCs/>
        </w:rPr>
      </w:pPr>
    </w:p>
    <w:p w14:paraId="0928111B" w14:textId="4B283042" w:rsidR="00CB6848" w:rsidRDefault="00101DA3" w:rsidP="00CB6848">
      <w:pPr>
        <w:ind w:firstLine="0"/>
        <w:jc w:val="center"/>
        <w:outlineLvl w:val="0"/>
        <w:rPr>
          <w:b/>
          <w:bCs/>
        </w:rPr>
      </w:pPr>
      <w:r>
        <w:rPr>
          <w:b/>
          <w:bCs/>
        </w:rPr>
        <w:t xml:space="preserve">GIMNAZIJOS </w:t>
      </w:r>
      <w:r w:rsidR="00CB6848" w:rsidRPr="1C0379CB">
        <w:rPr>
          <w:b/>
          <w:bCs/>
        </w:rPr>
        <w:t>RENGINIŲ PLANAS</w:t>
      </w:r>
      <w:r w:rsidR="00CB6848">
        <w:rPr>
          <w:b/>
          <w:bCs/>
        </w:rPr>
        <w:t xml:space="preserve"> </w:t>
      </w:r>
    </w:p>
    <w:p w14:paraId="6FD0C8D4" w14:textId="77777777" w:rsidR="009F723A" w:rsidRDefault="009F723A" w:rsidP="00CB6848">
      <w:pPr>
        <w:ind w:firstLine="0"/>
        <w:jc w:val="center"/>
        <w:outlineLvl w:val="0"/>
        <w:rPr>
          <w:b/>
          <w:bCs/>
        </w:rPr>
      </w:pPr>
    </w:p>
    <w:tbl>
      <w:tblPr>
        <w:tblW w:w="9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3544"/>
        <w:gridCol w:w="1657"/>
        <w:gridCol w:w="1462"/>
        <w:gridCol w:w="2532"/>
      </w:tblGrid>
      <w:tr w:rsidR="00CB6848" w:rsidRPr="00283846" w14:paraId="0D2550CC" w14:textId="77777777" w:rsidTr="009B0AA4">
        <w:trPr>
          <w:trHeight w:val="359"/>
        </w:trPr>
        <w:tc>
          <w:tcPr>
            <w:tcW w:w="562" w:type="dxa"/>
            <w:shd w:val="clear" w:color="auto" w:fill="auto"/>
          </w:tcPr>
          <w:p w14:paraId="6124E4DD" w14:textId="77777777" w:rsidR="00CB6848" w:rsidRPr="00912D67" w:rsidRDefault="00CB6848" w:rsidP="00A83F3D">
            <w:pPr>
              <w:ind w:firstLine="0"/>
              <w:jc w:val="center"/>
            </w:pPr>
            <w:r>
              <w:t>Eil. Nr.</w:t>
            </w:r>
          </w:p>
        </w:tc>
        <w:tc>
          <w:tcPr>
            <w:tcW w:w="3544" w:type="dxa"/>
            <w:shd w:val="clear" w:color="auto" w:fill="auto"/>
          </w:tcPr>
          <w:p w14:paraId="5F6CEAFE" w14:textId="77777777" w:rsidR="00CB6848" w:rsidRPr="00283846" w:rsidRDefault="00CB6848" w:rsidP="002D1931">
            <w:pPr>
              <w:ind w:firstLine="0"/>
              <w:jc w:val="center"/>
            </w:pPr>
            <w:r>
              <w:t>Renginio pavadinimas</w:t>
            </w:r>
          </w:p>
        </w:tc>
        <w:tc>
          <w:tcPr>
            <w:tcW w:w="1657" w:type="dxa"/>
            <w:shd w:val="clear" w:color="auto" w:fill="auto"/>
          </w:tcPr>
          <w:p w14:paraId="70800403" w14:textId="77777777" w:rsidR="00CB6848" w:rsidRPr="00283846" w:rsidRDefault="00CB6848" w:rsidP="002D1931">
            <w:pPr>
              <w:ind w:firstLine="0"/>
              <w:jc w:val="center"/>
            </w:pPr>
            <w:r>
              <w:t>Renginio dalyviai (klasės)</w:t>
            </w:r>
          </w:p>
        </w:tc>
        <w:tc>
          <w:tcPr>
            <w:tcW w:w="1462" w:type="dxa"/>
            <w:shd w:val="clear" w:color="auto" w:fill="auto"/>
          </w:tcPr>
          <w:p w14:paraId="7A26DCF3" w14:textId="77777777" w:rsidR="00CB6848" w:rsidRPr="00283846" w:rsidRDefault="00CB6848" w:rsidP="002D1931">
            <w:pPr>
              <w:ind w:firstLine="0"/>
              <w:jc w:val="center"/>
            </w:pPr>
            <w:r w:rsidRPr="00283846">
              <w:t>Renginio pravedimo data</w:t>
            </w:r>
          </w:p>
        </w:tc>
        <w:tc>
          <w:tcPr>
            <w:tcW w:w="2532" w:type="dxa"/>
            <w:shd w:val="clear" w:color="auto" w:fill="auto"/>
          </w:tcPr>
          <w:p w14:paraId="3FF74BD7" w14:textId="77777777" w:rsidR="00CB6848" w:rsidRPr="00283846" w:rsidRDefault="00CB6848" w:rsidP="002D1931">
            <w:pPr>
              <w:ind w:firstLine="0"/>
              <w:jc w:val="center"/>
            </w:pPr>
            <w:r>
              <w:t>Organizatoriai</w:t>
            </w:r>
          </w:p>
        </w:tc>
      </w:tr>
      <w:tr w:rsidR="00CB6848" w14:paraId="3F3E2B4D" w14:textId="77777777" w:rsidTr="00DB4AEF">
        <w:trPr>
          <w:trHeight w:val="359"/>
        </w:trPr>
        <w:tc>
          <w:tcPr>
            <w:tcW w:w="562" w:type="dxa"/>
            <w:shd w:val="clear" w:color="auto" w:fill="auto"/>
          </w:tcPr>
          <w:p w14:paraId="6B9965D8" w14:textId="77777777" w:rsidR="00CB6848" w:rsidRDefault="00CB6848" w:rsidP="00A83F3D">
            <w:pPr>
              <w:pStyle w:val="Sraopastraipa"/>
              <w:numPr>
                <w:ilvl w:val="0"/>
                <w:numId w:val="6"/>
              </w:numPr>
              <w:ind w:left="0" w:firstLine="0"/>
              <w:jc w:val="center"/>
            </w:pPr>
          </w:p>
        </w:tc>
        <w:tc>
          <w:tcPr>
            <w:tcW w:w="3544" w:type="dxa"/>
            <w:shd w:val="clear" w:color="auto" w:fill="auto"/>
          </w:tcPr>
          <w:p w14:paraId="76E4F119" w14:textId="77777777" w:rsidR="00CB6848" w:rsidRPr="5FE01693" w:rsidRDefault="00CB6848" w:rsidP="002D1931">
            <w:pPr>
              <w:ind w:firstLine="0"/>
              <w:jc w:val="left"/>
              <w:rPr>
                <w:rFonts w:eastAsia="Times New Roman" w:cs="Times New Roman"/>
                <w:szCs w:val="24"/>
              </w:rPr>
            </w:pPr>
            <w:r>
              <w:rPr>
                <w:rFonts w:eastAsia="Times New Roman" w:cs="Times New Roman"/>
                <w:szCs w:val="24"/>
              </w:rPr>
              <w:t>Šilutės rajono savivaldybės jaunimo programos p</w:t>
            </w:r>
            <w:r w:rsidRPr="00F65FA8">
              <w:rPr>
                <w:rFonts w:eastAsia="Times New Roman" w:cs="Times New Roman"/>
                <w:szCs w:val="24"/>
              </w:rPr>
              <w:t>rojektas „Mes už Lietuvą -</w:t>
            </w:r>
            <w:r>
              <w:rPr>
                <w:rFonts w:eastAsia="Times New Roman" w:cs="Times New Roman"/>
                <w:szCs w:val="24"/>
              </w:rPr>
              <w:t xml:space="preserve"> </w:t>
            </w:r>
            <w:r w:rsidRPr="00F65FA8">
              <w:rPr>
                <w:rFonts w:eastAsia="Times New Roman" w:cs="Times New Roman"/>
                <w:szCs w:val="24"/>
              </w:rPr>
              <w:t>6“.</w:t>
            </w:r>
          </w:p>
        </w:tc>
        <w:tc>
          <w:tcPr>
            <w:tcW w:w="1657" w:type="dxa"/>
            <w:shd w:val="clear" w:color="auto" w:fill="auto"/>
          </w:tcPr>
          <w:p w14:paraId="48023FFF" w14:textId="77777777" w:rsidR="00CB6848" w:rsidRDefault="00CB6848" w:rsidP="002D1931">
            <w:pPr>
              <w:ind w:firstLine="0"/>
              <w:jc w:val="center"/>
            </w:pPr>
            <w:r>
              <w:t>8, I-IV</w:t>
            </w:r>
          </w:p>
        </w:tc>
        <w:tc>
          <w:tcPr>
            <w:tcW w:w="1462" w:type="dxa"/>
            <w:shd w:val="clear" w:color="auto" w:fill="auto"/>
          </w:tcPr>
          <w:p w14:paraId="195DF37A" w14:textId="77777777" w:rsidR="00CB6848" w:rsidRDefault="00CB6848" w:rsidP="002D1931">
            <w:pPr>
              <w:ind w:firstLine="0"/>
              <w:jc w:val="center"/>
            </w:pPr>
            <w:r>
              <w:t>2024-01</w:t>
            </w:r>
          </w:p>
          <w:p w14:paraId="445260FE" w14:textId="77777777" w:rsidR="00CB6848" w:rsidRDefault="00CB6848" w:rsidP="002D1931">
            <w:pPr>
              <w:ind w:firstLine="0"/>
              <w:jc w:val="center"/>
            </w:pPr>
            <w:r>
              <w:t>-</w:t>
            </w:r>
          </w:p>
          <w:p w14:paraId="275FC9AA" w14:textId="77777777" w:rsidR="00CB6848" w:rsidRDefault="00CB6848" w:rsidP="002D1931">
            <w:pPr>
              <w:ind w:firstLine="0"/>
              <w:jc w:val="center"/>
            </w:pPr>
            <w:r>
              <w:t>2024-12</w:t>
            </w:r>
          </w:p>
        </w:tc>
        <w:tc>
          <w:tcPr>
            <w:tcW w:w="2532" w:type="dxa"/>
            <w:shd w:val="clear" w:color="auto" w:fill="auto"/>
          </w:tcPr>
          <w:p w14:paraId="20C84CFC" w14:textId="77777777" w:rsidR="00CB6848" w:rsidRDefault="00CB6848" w:rsidP="002D1931">
            <w:pPr>
              <w:ind w:firstLine="0"/>
              <w:jc w:val="left"/>
            </w:pPr>
            <w:r>
              <w:t>Daiva Juškienė</w:t>
            </w:r>
          </w:p>
        </w:tc>
      </w:tr>
      <w:tr w:rsidR="00CB6848" w14:paraId="40CAA1B2" w14:textId="77777777" w:rsidTr="009B0AA4">
        <w:trPr>
          <w:trHeight w:val="359"/>
        </w:trPr>
        <w:tc>
          <w:tcPr>
            <w:tcW w:w="562" w:type="dxa"/>
            <w:shd w:val="clear" w:color="auto" w:fill="auto"/>
          </w:tcPr>
          <w:p w14:paraId="4F0FF4F3" w14:textId="77777777" w:rsidR="00CB6848" w:rsidRDefault="00CB6848" w:rsidP="00A83F3D">
            <w:pPr>
              <w:pStyle w:val="Sraopastraipa"/>
              <w:numPr>
                <w:ilvl w:val="0"/>
                <w:numId w:val="6"/>
              </w:numPr>
              <w:ind w:left="0" w:firstLine="0"/>
              <w:jc w:val="center"/>
            </w:pPr>
          </w:p>
        </w:tc>
        <w:tc>
          <w:tcPr>
            <w:tcW w:w="3544" w:type="dxa"/>
            <w:shd w:val="clear" w:color="auto" w:fill="auto"/>
          </w:tcPr>
          <w:p w14:paraId="3234EF29" w14:textId="77777777" w:rsidR="00CB6848" w:rsidRPr="00F65FA8" w:rsidRDefault="00CB6848" w:rsidP="002D1931">
            <w:pPr>
              <w:ind w:firstLine="0"/>
              <w:jc w:val="left"/>
            </w:pPr>
            <w:r w:rsidRPr="00F65FA8">
              <w:t>Lietuvos mokinių neformaliojo švietimo centro ir Sveikatos mokymo ir ligų prevencijos centro projektas</w:t>
            </w:r>
            <w:r>
              <w:t xml:space="preserve"> „Sveikata visus metus 2024".</w:t>
            </w:r>
          </w:p>
        </w:tc>
        <w:tc>
          <w:tcPr>
            <w:tcW w:w="1657" w:type="dxa"/>
            <w:shd w:val="clear" w:color="auto" w:fill="auto"/>
          </w:tcPr>
          <w:p w14:paraId="33C7CC6A" w14:textId="77777777" w:rsidR="00CB6848" w:rsidRDefault="00CB6848" w:rsidP="002D1931">
            <w:pPr>
              <w:ind w:firstLine="0"/>
              <w:jc w:val="center"/>
            </w:pPr>
            <w:r w:rsidRPr="5FE01693">
              <w:rPr>
                <w:rFonts w:eastAsia="Times New Roman" w:cs="Times New Roman"/>
                <w:szCs w:val="24"/>
              </w:rPr>
              <w:t>I-IV</w:t>
            </w:r>
          </w:p>
        </w:tc>
        <w:tc>
          <w:tcPr>
            <w:tcW w:w="1462" w:type="dxa"/>
            <w:shd w:val="clear" w:color="auto" w:fill="auto"/>
          </w:tcPr>
          <w:p w14:paraId="12F9D427" w14:textId="77777777" w:rsidR="00CB6848" w:rsidRDefault="00CB6848" w:rsidP="002D1931">
            <w:pPr>
              <w:spacing w:line="259" w:lineRule="auto"/>
              <w:ind w:firstLine="0"/>
              <w:jc w:val="center"/>
            </w:pPr>
            <w:r>
              <w:t>2024-01</w:t>
            </w:r>
          </w:p>
          <w:p w14:paraId="154CA740" w14:textId="77777777" w:rsidR="00CB6848" w:rsidRDefault="00CB6848" w:rsidP="002D1931">
            <w:pPr>
              <w:spacing w:line="259" w:lineRule="auto"/>
              <w:ind w:firstLine="0"/>
              <w:jc w:val="center"/>
            </w:pPr>
            <w:r>
              <w:t>-</w:t>
            </w:r>
          </w:p>
          <w:p w14:paraId="38B8F5E0" w14:textId="77777777" w:rsidR="00CB6848" w:rsidRDefault="00CB6848" w:rsidP="002D1931">
            <w:pPr>
              <w:ind w:firstLine="0"/>
              <w:jc w:val="center"/>
            </w:pPr>
            <w:r>
              <w:t>2024-12</w:t>
            </w:r>
          </w:p>
        </w:tc>
        <w:tc>
          <w:tcPr>
            <w:tcW w:w="2532" w:type="dxa"/>
            <w:shd w:val="clear" w:color="auto" w:fill="auto"/>
          </w:tcPr>
          <w:p w14:paraId="2ABD71FC" w14:textId="77777777" w:rsidR="00CB6848" w:rsidRDefault="00CB6848" w:rsidP="002D1931">
            <w:pPr>
              <w:ind w:firstLine="0"/>
              <w:jc w:val="left"/>
            </w:pPr>
            <w:r>
              <w:t>Valerija Eidikienė</w:t>
            </w:r>
          </w:p>
        </w:tc>
      </w:tr>
      <w:tr w:rsidR="00CB6848" w14:paraId="0E26A7DF" w14:textId="77777777" w:rsidTr="009B0AA4">
        <w:trPr>
          <w:trHeight w:val="359"/>
        </w:trPr>
        <w:tc>
          <w:tcPr>
            <w:tcW w:w="562" w:type="dxa"/>
            <w:shd w:val="clear" w:color="auto" w:fill="auto"/>
          </w:tcPr>
          <w:p w14:paraId="38A9F8A4" w14:textId="77777777" w:rsidR="00CB6848" w:rsidRDefault="00CB6848" w:rsidP="00A83F3D">
            <w:pPr>
              <w:pStyle w:val="Sraopastraipa"/>
              <w:numPr>
                <w:ilvl w:val="0"/>
                <w:numId w:val="6"/>
              </w:numPr>
              <w:ind w:left="0" w:firstLine="0"/>
              <w:jc w:val="center"/>
            </w:pPr>
          </w:p>
        </w:tc>
        <w:tc>
          <w:tcPr>
            <w:tcW w:w="3544" w:type="dxa"/>
            <w:shd w:val="clear" w:color="auto" w:fill="auto"/>
          </w:tcPr>
          <w:p w14:paraId="6BB47049" w14:textId="77777777" w:rsidR="00CB6848" w:rsidRPr="00F65FA8" w:rsidRDefault="00CB6848" w:rsidP="002D1931">
            <w:pPr>
              <w:ind w:firstLine="0"/>
              <w:jc w:val="left"/>
            </w:pPr>
            <w:r>
              <w:t>Nacionalinis aplinkosaugos projektas „Mes rūšiuojame”.</w:t>
            </w:r>
          </w:p>
        </w:tc>
        <w:tc>
          <w:tcPr>
            <w:tcW w:w="1657" w:type="dxa"/>
            <w:shd w:val="clear" w:color="auto" w:fill="auto"/>
          </w:tcPr>
          <w:p w14:paraId="04449004" w14:textId="77777777" w:rsidR="00CB6848" w:rsidRDefault="00CB6848" w:rsidP="002D1931">
            <w:pPr>
              <w:ind w:firstLine="0"/>
              <w:jc w:val="center"/>
            </w:pPr>
            <w:r>
              <w:t>1-8, I-III</w:t>
            </w:r>
          </w:p>
          <w:p w14:paraId="5555A7B8" w14:textId="77777777" w:rsidR="00CB6848" w:rsidRPr="5FE01693" w:rsidRDefault="00CB6848" w:rsidP="002D1931">
            <w:pPr>
              <w:ind w:firstLine="0"/>
              <w:jc w:val="center"/>
              <w:rPr>
                <w:rFonts w:eastAsia="Times New Roman" w:cs="Times New Roman"/>
                <w:szCs w:val="24"/>
              </w:rPr>
            </w:pPr>
          </w:p>
        </w:tc>
        <w:tc>
          <w:tcPr>
            <w:tcW w:w="1462" w:type="dxa"/>
            <w:shd w:val="clear" w:color="auto" w:fill="auto"/>
          </w:tcPr>
          <w:p w14:paraId="52101582" w14:textId="77777777" w:rsidR="00CB6848" w:rsidRDefault="00CB6848" w:rsidP="002D1931">
            <w:pPr>
              <w:ind w:firstLine="0"/>
              <w:jc w:val="center"/>
            </w:pPr>
            <w:r>
              <w:t>2024-01</w:t>
            </w:r>
          </w:p>
          <w:p w14:paraId="4E1609FF" w14:textId="77777777" w:rsidR="00CB6848" w:rsidRDefault="00CB6848" w:rsidP="002D1931">
            <w:pPr>
              <w:ind w:firstLine="0"/>
              <w:jc w:val="center"/>
            </w:pPr>
            <w:r>
              <w:t>-</w:t>
            </w:r>
          </w:p>
          <w:p w14:paraId="3E8A5973" w14:textId="77777777" w:rsidR="00CB6848" w:rsidRDefault="00CB6848" w:rsidP="002D1931">
            <w:pPr>
              <w:spacing w:line="259" w:lineRule="auto"/>
              <w:ind w:firstLine="0"/>
              <w:jc w:val="center"/>
            </w:pPr>
            <w:r>
              <w:t>2024-12</w:t>
            </w:r>
          </w:p>
        </w:tc>
        <w:tc>
          <w:tcPr>
            <w:tcW w:w="2532" w:type="dxa"/>
            <w:shd w:val="clear" w:color="auto" w:fill="auto"/>
          </w:tcPr>
          <w:p w14:paraId="5C965423" w14:textId="77777777" w:rsidR="00CB6848" w:rsidRDefault="00CB6848" w:rsidP="002D1931">
            <w:pPr>
              <w:ind w:firstLine="0"/>
              <w:jc w:val="left"/>
            </w:pPr>
            <w:r>
              <w:t>Valerija Eidikienė</w:t>
            </w:r>
          </w:p>
        </w:tc>
      </w:tr>
      <w:tr w:rsidR="00CB6848" w14:paraId="66949533" w14:textId="77777777" w:rsidTr="009B0AA4">
        <w:trPr>
          <w:trHeight w:val="359"/>
        </w:trPr>
        <w:tc>
          <w:tcPr>
            <w:tcW w:w="562" w:type="dxa"/>
            <w:shd w:val="clear" w:color="auto" w:fill="auto"/>
          </w:tcPr>
          <w:p w14:paraId="7C02D1BA" w14:textId="77777777" w:rsidR="00CB6848" w:rsidRDefault="00CB6848" w:rsidP="00A83F3D">
            <w:pPr>
              <w:pStyle w:val="Sraopastraipa"/>
              <w:numPr>
                <w:ilvl w:val="0"/>
                <w:numId w:val="6"/>
              </w:numPr>
              <w:ind w:left="0" w:firstLine="0"/>
              <w:jc w:val="center"/>
            </w:pPr>
          </w:p>
        </w:tc>
        <w:tc>
          <w:tcPr>
            <w:tcW w:w="3544" w:type="dxa"/>
            <w:shd w:val="clear" w:color="auto" w:fill="auto"/>
          </w:tcPr>
          <w:p w14:paraId="1334C3DC" w14:textId="77777777" w:rsidR="00CB6848" w:rsidRDefault="00CB6848" w:rsidP="002D1931">
            <w:pPr>
              <w:ind w:firstLine="0"/>
              <w:jc w:val="left"/>
            </w:pPr>
            <w:r w:rsidRPr="5FE01693">
              <w:rPr>
                <w:rFonts w:eastAsia="Times New Roman" w:cs="Times New Roman"/>
                <w:szCs w:val="24"/>
              </w:rPr>
              <w:t>Visuotin</w:t>
            </w:r>
            <w:r>
              <w:rPr>
                <w:rFonts w:eastAsia="Times New Roman" w:cs="Times New Roman"/>
                <w:szCs w:val="24"/>
              </w:rPr>
              <w:t>ė</w:t>
            </w:r>
            <w:r w:rsidRPr="5FE01693">
              <w:rPr>
                <w:rFonts w:eastAsia="Times New Roman" w:cs="Times New Roman"/>
                <w:szCs w:val="24"/>
              </w:rPr>
              <w:t xml:space="preserve"> pilietin</w:t>
            </w:r>
            <w:r>
              <w:rPr>
                <w:rFonts w:eastAsia="Times New Roman" w:cs="Times New Roman"/>
                <w:szCs w:val="24"/>
              </w:rPr>
              <w:t>ė</w:t>
            </w:r>
            <w:r w:rsidRPr="5FE01693">
              <w:rPr>
                <w:rFonts w:eastAsia="Times New Roman" w:cs="Times New Roman"/>
                <w:szCs w:val="24"/>
              </w:rPr>
              <w:t xml:space="preserve"> iniciatyva „Pergalės šviesa“.</w:t>
            </w:r>
          </w:p>
        </w:tc>
        <w:tc>
          <w:tcPr>
            <w:tcW w:w="1657" w:type="dxa"/>
            <w:shd w:val="clear" w:color="auto" w:fill="auto"/>
          </w:tcPr>
          <w:p w14:paraId="6A4A88FD" w14:textId="77777777" w:rsidR="00CB6848" w:rsidRDefault="00CB6848" w:rsidP="002D1931">
            <w:pPr>
              <w:ind w:firstLine="0"/>
              <w:jc w:val="center"/>
            </w:pPr>
            <w:r>
              <w:t xml:space="preserve">IUG, PUG, </w:t>
            </w:r>
          </w:p>
          <w:p w14:paraId="48764958" w14:textId="77777777" w:rsidR="00CB6848" w:rsidRDefault="00CB6848" w:rsidP="002D1931">
            <w:pPr>
              <w:ind w:firstLine="0"/>
              <w:jc w:val="center"/>
            </w:pPr>
            <w:r>
              <w:t>1-8, I-IV</w:t>
            </w:r>
          </w:p>
        </w:tc>
        <w:tc>
          <w:tcPr>
            <w:tcW w:w="1462" w:type="dxa"/>
            <w:shd w:val="clear" w:color="auto" w:fill="auto"/>
          </w:tcPr>
          <w:p w14:paraId="7CE8A356" w14:textId="77777777" w:rsidR="00CB6848" w:rsidRDefault="00CB6848" w:rsidP="002D1931">
            <w:pPr>
              <w:ind w:firstLine="0"/>
              <w:jc w:val="center"/>
            </w:pPr>
            <w:r>
              <w:t>2024-01-12</w:t>
            </w:r>
          </w:p>
        </w:tc>
        <w:tc>
          <w:tcPr>
            <w:tcW w:w="2532" w:type="dxa"/>
            <w:shd w:val="clear" w:color="auto" w:fill="auto"/>
          </w:tcPr>
          <w:p w14:paraId="03CF0971" w14:textId="77777777" w:rsidR="00CB6848" w:rsidRDefault="00CB6848" w:rsidP="002D1931">
            <w:pPr>
              <w:ind w:firstLine="0"/>
              <w:jc w:val="left"/>
            </w:pPr>
            <w:r>
              <w:t>Daiva Juškienė,</w:t>
            </w:r>
          </w:p>
          <w:p w14:paraId="38A9D672" w14:textId="77777777" w:rsidR="00CB6848" w:rsidRDefault="00CB6848" w:rsidP="002D1931">
            <w:pPr>
              <w:ind w:firstLine="0"/>
              <w:jc w:val="left"/>
            </w:pPr>
            <w:r>
              <w:t xml:space="preserve">Asta Mauricienė </w:t>
            </w:r>
          </w:p>
        </w:tc>
      </w:tr>
      <w:tr w:rsidR="00CB6848" w14:paraId="76DCD202" w14:textId="77777777" w:rsidTr="009B0AA4">
        <w:trPr>
          <w:trHeight w:val="359"/>
        </w:trPr>
        <w:tc>
          <w:tcPr>
            <w:tcW w:w="562" w:type="dxa"/>
            <w:shd w:val="clear" w:color="auto" w:fill="auto"/>
          </w:tcPr>
          <w:p w14:paraId="6D2CB1CC" w14:textId="77777777" w:rsidR="00CB6848" w:rsidRDefault="00CB6848" w:rsidP="00A83F3D">
            <w:pPr>
              <w:pStyle w:val="Sraopastraipa"/>
              <w:numPr>
                <w:ilvl w:val="0"/>
                <w:numId w:val="6"/>
              </w:numPr>
              <w:ind w:left="0" w:firstLine="0"/>
              <w:jc w:val="center"/>
            </w:pPr>
          </w:p>
        </w:tc>
        <w:tc>
          <w:tcPr>
            <w:tcW w:w="3544" w:type="dxa"/>
            <w:shd w:val="clear" w:color="auto" w:fill="auto"/>
          </w:tcPr>
          <w:p w14:paraId="66ADCB01" w14:textId="77777777" w:rsidR="00CB6848" w:rsidRDefault="00CB6848" w:rsidP="002D1931">
            <w:pPr>
              <w:ind w:firstLine="0"/>
              <w:jc w:val="left"/>
            </w:pPr>
            <w:r w:rsidRPr="5FE01693">
              <w:rPr>
                <w:rFonts w:eastAsia="Times New Roman" w:cs="Times New Roman"/>
                <w:szCs w:val="24"/>
              </w:rPr>
              <w:t xml:space="preserve">Draugiškos tinklinio varžybos su Katyčių skyriumi. </w:t>
            </w:r>
          </w:p>
        </w:tc>
        <w:tc>
          <w:tcPr>
            <w:tcW w:w="1657" w:type="dxa"/>
            <w:shd w:val="clear" w:color="auto" w:fill="auto"/>
          </w:tcPr>
          <w:p w14:paraId="3451D4C8" w14:textId="77777777" w:rsidR="00CB6848" w:rsidRDefault="00CB6848" w:rsidP="002D1931">
            <w:pPr>
              <w:ind w:firstLine="0"/>
              <w:jc w:val="center"/>
            </w:pPr>
            <w:r w:rsidRPr="5FE01693">
              <w:rPr>
                <w:rFonts w:eastAsia="Times New Roman" w:cs="Times New Roman"/>
                <w:szCs w:val="24"/>
              </w:rPr>
              <w:t>7-10, I-III</w:t>
            </w:r>
          </w:p>
        </w:tc>
        <w:tc>
          <w:tcPr>
            <w:tcW w:w="1462" w:type="dxa"/>
            <w:shd w:val="clear" w:color="auto" w:fill="auto"/>
          </w:tcPr>
          <w:p w14:paraId="425CDA51" w14:textId="77777777" w:rsidR="00CB6848" w:rsidRDefault="00CB6848" w:rsidP="002D1931">
            <w:pPr>
              <w:ind w:firstLine="0"/>
              <w:jc w:val="center"/>
            </w:pPr>
            <w:r>
              <w:t>2024-01-12</w:t>
            </w:r>
          </w:p>
        </w:tc>
        <w:tc>
          <w:tcPr>
            <w:tcW w:w="2532" w:type="dxa"/>
            <w:shd w:val="clear" w:color="auto" w:fill="auto"/>
          </w:tcPr>
          <w:p w14:paraId="7F303136" w14:textId="77777777" w:rsidR="00CB6848" w:rsidRDefault="00CB6848" w:rsidP="002D1931">
            <w:pPr>
              <w:ind w:firstLine="0"/>
              <w:jc w:val="left"/>
            </w:pPr>
            <w:r>
              <w:t>Birutė Čėsnienė</w:t>
            </w:r>
          </w:p>
        </w:tc>
      </w:tr>
      <w:tr w:rsidR="00CB6848" w14:paraId="2AE521ED" w14:textId="77777777" w:rsidTr="009B0AA4">
        <w:trPr>
          <w:trHeight w:val="359"/>
        </w:trPr>
        <w:tc>
          <w:tcPr>
            <w:tcW w:w="562" w:type="dxa"/>
            <w:shd w:val="clear" w:color="auto" w:fill="auto"/>
          </w:tcPr>
          <w:p w14:paraId="10719E6D" w14:textId="77777777" w:rsidR="00CB6848" w:rsidRDefault="00CB6848" w:rsidP="00A83F3D">
            <w:pPr>
              <w:pStyle w:val="Sraopastraipa"/>
              <w:numPr>
                <w:ilvl w:val="0"/>
                <w:numId w:val="6"/>
              </w:numPr>
              <w:ind w:left="0" w:firstLine="0"/>
              <w:jc w:val="center"/>
            </w:pPr>
          </w:p>
        </w:tc>
        <w:tc>
          <w:tcPr>
            <w:tcW w:w="3544" w:type="dxa"/>
            <w:shd w:val="clear" w:color="auto" w:fill="auto"/>
          </w:tcPr>
          <w:p w14:paraId="71D76D46" w14:textId="77777777" w:rsidR="00CB6848" w:rsidRPr="5FE01693" w:rsidRDefault="00CB6848" w:rsidP="002D1931">
            <w:pPr>
              <w:ind w:firstLine="0"/>
              <w:jc w:val="left"/>
              <w:rPr>
                <w:rFonts w:eastAsia="Times New Roman" w:cs="Times New Roman"/>
                <w:szCs w:val="24"/>
              </w:rPr>
            </w:pPr>
            <w:r>
              <w:rPr>
                <w:rFonts w:eastAsia="Times New Roman" w:cs="Times New Roman"/>
                <w:szCs w:val="24"/>
              </w:rPr>
              <w:t>Sveikatos stiprinimo p</w:t>
            </w:r>
            <w:r w:rsidRPr="5FE01693">
              <w:rPr>
                <w:rFonts w:eastAsia="Times New Roman" w:cs="Times New Roman"/>
                <w:szCs w:val="24"/>
              </w:rPr>
              <w:t>rograma „Sveikame kūne – sveika siela“.</w:t>
            </w:r>
          </w:p>
        </w:tc>
        <w:tc>
          <w:tcPr>
            <w:tcW w:w="1657" w:type="dxa"/>
            <w:shd w:val="clear" w:color="auto" w:fill="auto"/>
          </w:tcPr>
          <w:p w14:paraId="708800AD" w14:textId="77777777" w:rsidR="00CB6848" w:rsidRDefault="00CB6848" w:rsidP="002D1931">
            <w:pPr>
              <w:ind w:firstLine="0"/>
              <w:jc w:val="center"/>
            </w:pPr>
            <w:r w:rsidRPr="5FE01693">
              <w:rPr>
                <w:rFonts w:eastAsia="Times New Roman" w:cs="Times New Roman"/>
                <w:szCs w:val="24"/>
              </w:rPr>
              <w:t>IUG, PUG,</w:t>
            </w:r>
          </w:p>
          <w:p w14:paraId="2C8EDC91" w14:textId="77777777" w:rsidR="00CB6848" w:rsidRPr="5FE01693" w:rsidRDefault="00CB6848" w:rsidP="002D1931">
            <w:pPr>
              <w:ind w:firstLine="0"/>
              <w:jc w:val="center"/>
              <w:rPr>
                <w:rFonts w:eastAsia="Times New Roman" w:cs="Times New Roman"/>
                <w:szCs w:val="24"/>
              </w:rPr>
            </w:pPr>
            <w:r w:rsidRPr="5FE01693">
              <w:rPr>
                <w:rFonts w:eastAsia="Times New Roman" w:cs="Times New Roman"/>
                <w:szCs w:val="24"/>
              </w:rPr>
              <w:t>1-8, I-IV</w:t>
            </w:r>
          </w:p>
        </w:tc>
        <w:tc>
          <w:tcPr>
            <w:tcW w:w="1462" w:type="dxa"/>
            <w:shd w:val="clear" w:color="auto" w:fill="auto"/>
            <w:vAlign w:val="center"/>
          </w:tcPr>
          <w:p w14:paraId="7FB079EB" w14:textId="77777777" w:rsidR="00CB6848" w:rsidRDefault="00CB6848" w:rsidP="002D1931">
            <w:pPr>
              <w:ind w:firstLine="0"/>
              <w:jc w:val="center"/>
              <w:rPr>
                <w:rFonts w:eastAsia="Times New Roman" w:cs="Times New Roman"/>
                <w:szCs w:val="24"/>
              </w:rPr>
            </w:pPr>
            <w:r w:rsidRPr="5FE01693">
              <w:rPr>
                <w:rFonts w:eastAsia="Times New Roman" w:cs="Times New Roman"/>
                <w:szCs w:val="24"/>
              </w:rPr>
              <w:t>2024-02</w:t>
            </w:r>
          </w:p>
          <w:p w14:paraId="30422502" w14:textId="77777777" w:rsidR="00CB6848" w:rsidRDefault="00CB6848" w:rsidP="002D1931">
            <w:pPr>
              <w:rPr>
                <w:rFonts w:eastAsia="Times New Roman" w:cs="Times New Roman"/>
                <w:szCs w:val="24"/>
              </w:rPr>
            </w:pPr>
            <w:r w:rsidRPr="5FE01693">
              <w:rPr>
                <w:rFonts w:eastAsia="Times New Roman" w:cs="Times New Roman"/>
                <w:szCs w:val="24"/>
              </w:rPr>
              <w:t>-</w:t>
            </w:r>
          </w:p>
          <w:p w14:paraId="74928248" w14:textId="77777777" w:rsidR="00CB6848" w:rsidRDefault="00CB6848" w:rsidP="002D1931">
            <w:pPr>
              <w:ind w:firstLine="0"/>
              <w:jc w:val="center"/>
            </w:pPr>
            <w:r w:rsidRPr="5FE01693">
              <w:rPr>
                <w:rFonts w:eastAsia="Times New Roman" w:cs="Times New Roman"/>
                <w:szCs w:val="24"/>
              </w:rPr>
              <w:t>2024-12</w:t>
            </w:r>
          </w:p>
        </w:tc>
        <w:tc>
          <w:tcPr>
            <w:tcW w:w="2532" w:type="dxa"/>
            <w:shd w:val="clear" w:color="auto" w:fill="auto"/>
          </w:tcPr>
          <w:p w14:paraId="339D0C14" w14:textId="77777777" w:rsidR="00CB6848" w:rsidRDefault="00CB6848" w:rsidP="002D1931">
            <w:pPr>
              <w:ind w:firstLine="0"/>
              <w:jc w:val="left"/>
            </w:pPr>
            <w:r w:rsidRPr="5FE01693">
              <w:rPr>
                <w:rFonts w:eastAsia="Times New Roman" w:cs="Times New Roman"/>
                <w:szCs w:val="24"/>
              </w:rPr>
              <w:t>Sveikatos stiprinimo veiklos organizavimo darbo grupė</w:t>
            </w:r>
          </w:p>
        </w:tc>
      </w:tr>
      <w:tr w:rsidR="00CB6848" w:rsidRPr="00283846" w14:paraId="593D3B24" w14:textId="77777777" w:rsidTr="009B0AA4">
        <w:trPr>
          <w:trHeight w:val="359"/>
        </w:trPr>
        <w:tc>
          <w:tcPr>
            <w:tcW w:w="562" w:type="dxa"/>
            <w:shd w:val="clear" w:color="auto" w:fill="auto"/>
          </w:tcPr>
          <w:p w14:paraId="33533F97" w14:textId="77777777" w:rsidR="00CB6848" w:rsidRPr="00912D67" w:rsidRDefault="00CB6848" w:rsidP="00A83F3D">
            <w:pPr>
              <w:pStyle w:val="Sraopastraipa"/>
              <w:numPr>
                <w:ilvl w:val="0"/>
                <w:numId w:val="6"/>
              </w:numPr>
              <w:ind w:left="0" w:firstLine="0"/>
              <w:jc w:val="center"/>
            </w:pPr>
          </w:p>
        </w:tc>
        <w:tc>
          <w:tcPr>
            <w:tcW w:w="3544" w:type="dxa"/>
            <w:shd w:val="clear" w:color="auto" w:fill="auto"/>
          </w:tcPr>
          <w:p w14:paraId="1BBB4A11" w14:textId="77777777" w:rsidR="00CB6848" w:rsidRPr="00283846" w:rsidRDefault="00CB6848" w:rsidP="002D1931">
            <w:pPr>
              <w:ind w:firstLine="0"/>
              <w:jc w:val="left"/>
            </w:pPr>
            <w:r w:rsidRPr="5FE01693">
              <w:rPr>
                <w:rFonts w:eastAsia="Times New Roman" w:cs="Times New Roman"/>
                <w:szCs w:val="24"/>
              </w:rPr>
              <w:t>STEAM olimpiada.</w:t>
            </w:r>
          </w:p>
          <w:p w14:paraId="7B152937" w14:textId="77777777" w:rsidR="00CB6848" w:rsidRPr="00283846" w:rsidRDefault="00CB6848" w:rsidP="002D1931">
            <w:pPr>
              <w:ind w:firstLine="0"/>
              <w:jc w:val="left"/>
            </w:pPr>
          </w:p>
        </w:tc>
        <w:tc>
          <w:tcPr>
            <w:tcW w:w="1657" w:type="dxa"/>
            <w:shd w:val="clear" w:color="auto" w:fill="auto"/>
          </w:tcPr>
          <w:p w14:paraId="75DB2846" w14:textId="77777777" w:rsidR="00CB6848" w:rsidRPr="00283846" w:rsidRDefault="00CB6848" w:rsidP="002D1931">
            <w:pPr>
              <w:ind w:firstLine="0"/>
              <w:jc w:val="center"/>
            </w:pPr>
            <w:r>
              <w:t>5-8</w:t>
            </w:r>
          </w:p>
        </w:tc>
        <w:tc>
          <w:tcPr>
            <w:tcW w:w="1462" w:type="dxa"/>
            <w:shd w:val="clear" w:color="auto" w:fill="auto"/>
          </w:tcPr>
          <w:p w14:paraId="73A50B06" w14:textId="77777777" w:rsidR="00CB6848" w:rsidRPr="00283846" w:rsidRDefault="00CB6848" w:rsidP="002D1931">
            <w:pPr>
              <w:ind w:firstLine="0"/>
              <w:jc w:val="center"/>
            </w:pPr>
            <w:r>
              <w:t>2024-02-09</w:t>
            </w:r>
          </w:p>
        </w:tc>
        <w:tc>
          <w:tcPr>
            <w:tcW w:w="2532" w:type="dxa"/>
            <w:shd w:val="clear" w:color="auto" w:fill="auto"/>
          </w:tcPr>
          <w:p w14:paraId="1DA4E04A" w14:textId="77777777" w:rsidR="00CB6848" w:rsidRDefault="00CB6848" w:rsidP="002D1931">
            <w:pPr>
              <w:ind w:firstLine="0"/>
              <w:jc w:val="left"/>
            </w:pPr>
            <w:r>
              <w:t>Valerija Eidikienė</w:t>
            </w:r>
          </w:p>
        </w:tc>
      </w:tr>
      <w:tr w:rsidR="00CB6848" w:rsidRPr="00283846" w14:paraId="1207A37E" w14:textId="77777777" w:rsidTr="009B0AA4">
        <w:trPr>
          <w:trHeight w:val="359"/>
        </w:trPr>
        <w:tc>
          <w:tcPr>
            <w:tcW w:w="562" w:type="dxa"/>
            <w:shd w:val="clear" w:color="auto" w:fill="auto"/>
          </w:tcPr>
          <w:p w14:paraId="1D12C021" w14:textId="77777777" w:rsidR="00CB6848" w:rsidRPr="00912D67" w:rsidRDefault="00CB6848" w:rsidP="00A83F3D">
            <w:pPr>
              <w:pStyle w:val="Sraopastraipa"/>
              <w:numPr>
                <w:ilvl w:val="0"/>
                <w:numId w:val="6"/>
              </w:numPr>
              <w:ind w:left="0" w:firstLine="0"/>
              <w:jc w:val="center"/>
            </w:pPr>
          </w:p>
        </w:tc>
        <w:tc>
          <w:tcPr>
            <w:tcW w:w="3544" w:type="dxa"/>
            <w:shd w:val="clear" w:color="auto" w:fill="auto"/>
          </w:tcPr>
          <w:p w14:paraId="7361629D" w14:textId="77777777" w:rsidR="00CB6848" w:rsidRPr="5FE01693" w:rsidRDefault="00CB6848" w:rsidP="002D1931">
            <w:pPr>
              <w:ind w:firstLine="0"/>
              <w:jc w:val="left"/>
              <w:rPr>
                <w:rFonts w:eastAsia="Times New Roman" w:cs="Times New Roman"/>
                <w:szCs w:val="24"/>
              </w:rPr>
            </w:pPr>
            <w:r w:rsidRPr="5FE01693">
              <w:rPr>
                <w:rFonts w:eastAsia="Times New Roman" w:cs="Times New Roman"/>
                <w:szCs w:val="24"/>
              </w:rPr>
              <w:t>Šimtadienis.</w:t>
            </w:r>
          </w:p>
        </w:tc>
        <w:tc>
          <w:tcPr>
            <w:tcW w:w="1657" w:type="dxa"/>
            <w:shd w:val="clear" w:color="auto" w:fill="auto"/>
          </w:tcPr>
          <w:p w14:paraId="7A111CD0" w14:textId="77777777" w:rsidR="00CB6848" w:rsidRDefault="00CB6848" w:rsidP="002D1931">
            <w:pPr>
              <w:ind w:firstLine="0"/>
              <w:jc w:val="center"/>
            </w:pPr>
            <w:r w:rsidRPr="5FE01693">
              <w:rPr>
                <w:rFonts w:eastAsia="Times New Roman" w:cs="Times New Roman"/>
                <w:szCs w:val="24"/>
              </w:rPr>
              <w:t>III, IV</w:t>
            </w:r>
          </w:p>
        </w:tc>
        <w:tc>
          <w:tcPr>
            <w:tcW w:w="1462" w:type="dxa"/>
            <w:shd w:val="clear" w:color="auto" w:fill="auto"/>
          </w:tcPr>
          <w:p w14:paraId="7D8B5A75" w14:textId="77777777" w:rsidR="00CB6848" w:rsidRDefault="00CB6848" w:rsidP="002D1931">
            <w:pPr>
              <w:ind w:firstLine="0"/>
              <w:jc w:val="center"/>
            </w:pPr>
            <w:r>
              <w:t>2024-02-09</w:t>
            </w:r>
          </w:p>
        </w:tc>
        <w:tc>
          <w:tcPr>
            <w:tcW w:w="2532" w:type="dxa"/>
            <w:shd w:val="clear" w:color="auto" w:fill="auto"/>
          </w:tcPr>
          <w:p w14:paraId="661A474B" w14:textId="77777777" w:rsidR="00CB6848" w:rsidRDefault="00CB6848" w:rsidP="002D1931">
            <w:pPr>
              <w:ind w:firstLine="0"/>
              <w:jc w:val="left"/>
              <w:rPr>
                <w:rFonts w:eastAsia="Times New Roman" w:cs="Times New Roman"/>
                <w:szCs w:val="24"/>
              </w:rPr>
            </w:pPr>
            <w:r w:rsidRPr="5FE01693">
              <w:rPr>
                <w:rFonts w:eastAsia="Times New Roman" w:cs="Times New Roman"/>
                <w:szCs w:val="24"/>
              </w:rPr>
              <w:t>Tomas Šantaras,</w:t>
            </w:r>
          </w:p>
          <w:p w14:paraId="192DEDC7" w14:textId="77777777" w:rsidR="00CB6848" w:rsidRDefault="00CB6848" w:rsidP="002D1931">
            <w:pPr>
              <w:ind w:firstLine="0"/>
              <w:jc w:val="left"/>
            </w:pPr>
            <w:r w:rsidRPr="5FE01693">
              <w:rPr>
                <w:rFonts w:eastAsia="Times New Roman" w:cs="Times New Roman"/>
                <w:szCs w:val="24"/>
              </w:rPr>
              <w:t>Virginija Gečienė</w:t>
            </w:r>
          </w:p>
        </w:tc>
      </w:tr>
      <w:tr w:rsidR="00CB6848" w14:paraId="3F256395" w14:textId="77777777" w:rsidTr="009B0AA4">
        <w:trPr>
          <w:trHeight w:val="359"/>
        </w:trPr>
        <w:tc>
          <w:tcPr>
            <w:tcW w:w="562" w:type="dxa"/>
            <w:shd w:val="clear" w:color="auto" w:fill="auto"/>
          </w:tcPr>
          <w:p w14:paraId="4A17D517" w14:textId="77777777" w:rsidR="00CB6848" w:rsidRDefault="00CB6848" w:rsidP="00A83F3D">
            <w:pPr>
              <w:pStyle w:val="Sraopastraipa"/>
              <w:numPr>
                <w:ilvl w:val="0"/>
                <w:numId w:val="6"/>
              </w:numPr>
              <w:ind w:left="0" w:firstLine="0"/>
              <w:jc w:val="center"/>
            </w:pPr>
          </w:p>
        </w:tc>
        <w:tc>
          <w:tcPr>
            <w:tcW w:w="3544" w:type="dxa"/>
            <w:shd w:val="clear" w:color="auto" w:fill="auto"/>
          </w:tcPr>
          <w:p w14:paraId="0F56B5AA" w14:textId="77777777" w:rsidR="00CB6848" w:rsidRDefault="00CB6848" w:rsidP="002D1931">
            <w:pPr>
              <w:ind w:firstLine="0"/>
              <w:jc w:val="left"/>
            </w:pPr>
            <w:r w:rsidRPr="5FE01693">
              <w:rPr>
                <w:rFonts w:eastAsia="Times New Roman" w:cs="Times New Roman"/>
                <w:szCs w:val="24"/>
              </w:rPr>
              <w:t>Užgavėnių šventė.</w:t>
            </w:r>
          </w:p>
        </w:tc>
        <w:tc>
          <w:tcPr>
            <w:tcW w:w="1657" w:type="dxa"/>
            <w:shd w:val="clear" w:color="auto" w:fill="auto"/>
          </w:tcPr>
          <w:p w14:paraId="0C83FA3A" w14:textId="77777777" w:rsidR="00CB6848" w:rsidRDefault="00CB6848" w:rsidP="002D1931">
            <w:pPr>
              <w:ind w:firstLine="0"/>
              <w:jc w:val="center"/>
            </w:pPr>
            <w:r w:rsidRPr="5FE01693">
              <w:rPr>
                <w:rFonts w:eastAsia="Times New Roman" w:cs="Times New Roman"/>
                <w:szCs w:val="24"/>
              </w:rPr>
              <w:t>IUG, PUG,</w:t>
            </w:r>
          </w:p>
          <w:p w14:paraId="3E2330C7" w14:textId="77777777" w:rsidR="00CB6848" w:rsidRDefault="00CB6848" w:rsidP="002D1931">
            <w:pPr>
              <w:ind w:firstLine="0"/>
              <w:jc w:val="center"/>
            </w:pPr>
            <w:r w:rsidRPr="5FE01693">
              <w:rPr>
                <w:rFonts w:eastAsia="Times New Roman" w:cs="Times New Roman"/>
                <w:szCs w:val="24"/>
              </w:rPr>
              <w:t>1-8</w:t>
            </w:r>
          </w:p>
        </w:tc>
        <w:tc>
          <w:tcPr>
            <w:tcW w:w="1462" w:type="dxa"/>
            <w:shd w:val="clear" w:color="auto" w:fill="auto"/>
          </w:tcPr>
          <w:p w14:paraId="6713147D" w14:textId="77777777" w:rsidR="00CB6848" w:rsidRDefault="00CB6848" w:rsidP="002D1931">
            <w:pPr>
              <w:ind w:firstLine="0"/>
              <w:jc w:val="center"/>
            </w:pPr>
            <w:r>
              <w:t>2024-02-13</w:t>
            </w:r>
          </w:p>
        </w:tc>
        <w:tc>
          <w:tcPr>
            <w:tcW w:w="2532" w:type="dxa"/>
            <w:shd w:val="clear" w:color="auto" w:fill="auto"/>
          </w:tcPr>
          <w:p w14:paraId="6205E336" w14:textId="77777777" w:rsidR="00CB6848" w:rsidRDefault="00CB6848" w:rsidP="002D1931">
            <w:pPr>
              <w:ind w:firstLine="0"/>
              <w:jc w:val="left"/>
            </w:pPr>
            <w:r w:rsidRPr="5FE01693">
              <w:rPr>
                <w:rFonts w:eastAsia="Times New Roman" w:cs="Times New Roman"/>
                <w:szCs w:val="24"/>
              </w:rPr>
              <w:t>Asta Mauricienė,</w:t>
            </w:r>
          </w:p>
          <w:p w14:paraId="16EA8CB9" w14:textId="77777777" w:rsidR="00CB6848" w:rsidRDefault="00CB6848" w:rsidP="002D1931">
            <w:pPr>
              <w:ind w:firstLine="0"/>
              <w:jc w:val="left"/>
            </w:pPr>
            <w:r w:rsidRPr="5FE01693">
              <w:rPr>
                <w:rFonts w:eastAsia="Times New Roman" w:cs="Times New Roman"/>
                <w:szCs w:val="24"/>
              </w:rPr>
              <w:t>klasių vadovai</w:t>
            </w:r>
          </w:p>
        </w:tc>
      </w:tr>
      <w:tr w:rsidR="00CB6848" w14:paraId="077577F1" w14:textId="77777777" w:rsidTr="009B0AA4">
        <w:trPr>
          <w:trHeight w:val="359"/>
        </w:trPr>
        <w:tc>
          <w:tcPr>
            <w:tcW w:w="562" w:type="dxa"/>
            <w:shd w:val="clear" w:color="auto" w:fill="auto"/>
          </w:tcPr>
          <w:p w14:paraId="186A24D2" w14:textId="77777777" w:rsidR="00CB6848" w:rsidRDefault="00CB6848" w:rsidP="00A83F3D">
            <w:pPr>
              <w:pStyle w:val="Sraopastraipa"/>
              <w:numPr>
                <w:ilvl w:val="0"/>
                <w:numId w:val="6"/>
              </w:numPr>
              <w:ind w:left="0" w:firstLine="0"/>
              <w:jc w:val="center"/>
            </w:pPr>
          </w:p>
        </w:tc>
        <w:tc>
          <w:tcPr>
            <w:tcW w:w="3544" w:type="dxa"/>
            <w:shd w:val="clear" w:color="auto" w:fill="auto"/>
          </w:tcPr>
          <w:p w14:paraId="3B135006" w14:textId="77777777" w:rsidR="00CB6848" w:rsidRPr="5FE01693" w:rsidRDefault="00CB6848" w:rsidP="002D1931">
            <w:pPr>
              <w:ind w:firstLine="0"/>
              <w:jc w:val="left"/>
              <w:rPr>
                <w:rFonts w:eastAsia="Times New Roman" w:cs="Times New Roman"/>
                <w:szCs w:val="24"/>
              </w:rPr>
            </w:pPr>
            <w:r w:rsidRPr="0082096C">
              <w:rPr>
                <w:rFonts w:eastAsia="Times New Roman" w:cs="Times New Roman"/>
                <w:szCs w:val="24"/>
              </w:rPr>
              <w:t>Anglų kalbos konkurso I-II kl. mokyklinis etapas</w:t>
            </w:r>
            <w:r>
              <w:rPr>
                <w:rFonts w:eastAsia="Times New Roman" w:cs="Times New Roman"/>
                <w:szCs w:val="24"/>
              </w:rPr>
              <w:t>.</w:t>
            </w:r>
          </w:p>
        </w:tc>
        <w:tc>
          <w:tcPr>
            <w:tcW w:w="1657" w:type="dxa"/>
            <w:shd w:val="clear" w:color="auto" w:fill="auto"/>
          </w:tcPr>
          <w:p w14:paraId="6EF1D7CF" w14:textId="77777777" w:rsidR="00CB6848" w:rsidRPr="5FE01693" w:rsidRDefault="00CB6848" w:rsidP="002D1931">
            <w:pPr>
              <w:ind w:firstLine="0"/>
              <w:jc w:val="center"/>
              <w:rPr>
                <w:rFonts w:eastAsia="Times New Roman" w:cs="Times New Roman"/>
                <w:szCs w:val="24"/>
              </w:rPr>
            </w:pPr>
            <w:r>
              <w:rPr>
                <w:rFonts w:eastAsia="Times New Roman" w:cs="Times New Roman"/>
                <w:szCs w:val="24"/>
              </w:rPr>
              <w:t>I-II</w:t>
            </w:r>
          </w:p>
        </w:tc>
        <w:tc>
          <w:tcPr>
            <w:tcW w:w="1462" w:type="dxa"/>
            <w:shd w:val="clear" w:color="auto" w:fill="auto"/>
          </w:tcPr>
          <w:p w14:paraId="4EF1140A" w14:textId="77777777" w:rsidR="00CB6848" w:rsidRDefault="00CB6848" w:rsidP="002D1931">
            <w:pPr>
              <w:ind w:firstLine="0"/>
              <w:jc w:val="center"/>
            </w:pPr>
            <w:r>
              <w:t>2024-02-13</w:t>
            </w:r>
          </w:p>
        </w:tc>
        <w:tc>
          <w:tcPr>
            <w:tcW w:w="2532" w:type="dxa"/>
            <w:shd w:val="clear" w:color="auto" w:fill="auto"/>
          </w:tcPr>
          <w:p w14:paraId="119A9695" w14:textId="77777777" w:rsidR="00CB6848" w:rsidRPr="0082096C" w:rsidRDefault="00CB6848" w:rsidP="002D1931">
            <w:pPr>
              <w:ind w:firstLine="0"/>
              <w:jc w:val="left"/>
              <w:rPr>
                <w:rFonts w:eastAsia="Times New Roman" w:cs="Times New Roman"/>
                <w:szCs w:val="24"/>
              </w:rPr>
            </w:pPr>
            <w:r w:rsidRPr="0082096C">
              <w:rPr>
                <w:rFonts w:eastAsia="Times New Roman" w:cs="Times New Roman"/>
                <w:szCs w:val="24"/>
              </w:rPr>
              <w:t>Virginija Gečienė</w:t>
            </w:r>
            <w:r>
              <w:rPr>
                <w:rFonts w:eastAsia="Times New Roman" w:cs="Times New Roman"/>
                <w:szCs w:val="24"/>
              </w:rPr>
              <w:t>,</w:t>
            </w:r>
          </w:p>
          <w:p w14:paraId="728F8886" w14:textId="77777777" w:rsidR="00CB6848" w:rsidRPr="5FE01693" w:rsidRDefault="00CB6848" w:rsidP="002D1931">
            <w:pPr>
              <w:ind w:firstLine="0"/>
              <w:jc w:val="left"/>
              <w:rPr>
                <w:rFonts w:eastAsia="Times New Roman" w:cs="Times New Roman"/>
                <w:szCs w:val="24"/>
              </w:rPr>
            </w:pPr>
            <w:r w:rsidRPr="0082096C">
              <w:rPr>
                <w:rFonts w:eastAsia="Times New Roman" w:cs="Times New Roman"/>
                <w:szCs w:val="24"/>
              </w:rPr>
              <w:t>Vitalija Šetkienė</w:t>
            </w:r>
          </w:p>
        </w:tc>
      </w:tr>
      <w:tr w:rsidR="00CB6848" w14:paraId="1C358A43" w14:textId="77777777" w:rsidTr="009B0AA4">
        <w:trPr>
          <w:trHeight w:val="359"/>
        </w:trPr>
        <w:tc>
          <w:tcPr>
            <w:tcW w:w="562" w:type="dxa"/>
            <w:shd w:val="clear" w:color="auto" w:fill="auto"/>
          </w:tcPr>
          <w:p w14:paraId="40870462" w14:textId="77777777" w:rsidR="00CB6848" w:rsidRDefault="00CB6848" w:rsidP="00A83F3D">
            <w:pPr>
              <w:pStyle w:val="Sraopastraipa"/>
              <w:numPr>
                <w:ilvl w:val="0"/>
                <w:numId w:val="6"/>
              </w:numPr>
              <w:ind w:left="0" w:firstLine="0"/>
              <w:jc w:val="center"/>
            </w:pPr>
          </w:p>
        </w:tc>
        <w:tc>
          <w:tcPr>
            <w:tcW w:w="3544" w:type="dxa"/>
            <w:shd w:val="clear" w:color="auto" w:fill="auto"/>
          </w:tcPr>
          <w:p w14:paraId="16C00769" w14:textId="77777777" w:rsidR="00CB6848" w:rsidRDefault="00CB6848" w:rsidP="002D1931">
            <w:pPr>
              <w:ind w:firstLine="0"/>
              <w:jc w:val="left"/>
              <w:rPr>
                <w:rFonts w:eastAsia="Times New Roman" w:cs="Times New Roman"/>
                <w:szCs w:val="24"/>
              </w:rPr>
            </w:pPr>
            <w:r w:rsidRPr="0082096C">
              <w:rPr>
                <w:rFonts w:eastAsia="Times New Roman" w:cs="Times New Roman"/>
                <w:szCs w:val="24"/>
              </w:rPr>
              <w:t>Vasario 16 -osios paminėjimas</w:t>
            </w:r>
            <w:r>
              <w:rPr>
                <w:rFonts w:eastAsia="Times New Roman" w:cs="Times New Roman"/>
                <w:szCs w:val="24"/>
              </w:rPr>
              <w:t>:</w:t>
            </w:r>
            <w:r w:rsidRPr="0082096C">
              <w:rPr>
                <w:rFonts w:eastAsia="Times New Roman" w:cs="Times New Roman"/>
                <w:szCs w:val="24"/>
              </w:rPr>
              <w:t>  „Mano vardas – Lietuva</w:t>
            </w:r>
            <w:r>
              <w:rPr>
                <w:rFonts w:eastAsia="Times New Roman" w:cs="Times New Roman"/>
                <w:szCs w:val="24"/>
              </w:rPr>
              <w:t>“:</w:t>
            </w:r>
          </w:p>
          <w:p w14:paraId="5FE8F885" w14:textId="77777777" w:rsidR="00CB6848" w:rsidRDefault="00CB6848" w:rsidP="002D1931">
            <w:pPr>
              <w:pStyle w:val="paragraph"/>
              <w:spacing w:before="0" w:beforeAutospacing="0" w:after="0" w:afterAutospacing="0"/>
              <w:jc w:val="both"/>
              <w:textAlignment w:val="baseline"/>
              <w:rPr>
                <w:rFonts w:ascii="Segoe UI" w:hAnsi="Segoe UI" w:cs="Segoe UI"/>
                <w:sz w:val="18"/>
                <w:szCs w:val="18"/>
              </w:rPr>
            </w:pPr>
            <w:r>
              <w:rPr>
                <w:rStyle w:val="normaltextrun"/>
                <w:color w:val="000000"/>
              </w:rPr>
              <w:t xml:space="preserve"> TV pristatymas; </w:t>
            </w:r>
            <w:r>
              <w:rPr>
                <w:rStyle w:val="eop"/>
                <w:color w:val="000000"/>
              </w:rPr>
              <w:t> </w:t>
            </w:r>
          </w:p>
          <w:p w14:paraId="0792FB0F" w14:textId="77777777" w:rsidR="00CB6848" w:rsidRDefault="00CB6848" w:rsidP="002D1931">
            <w:pPr>
              <w:pStyle w:val="paragraph"/>
              <w:spacing w:before="0" w:beforeAutospacing="0" w:after="0" w:afterAutospacing="0"/>
              <w:jc w:val="both"/>
              <w:textAlignment w:val="baseline"/>
              <w:rPr>
                <w:rStyle w:val="normaltextrun"/>
                <w:color w:val="000000"/>
              </w:rPr>
            </w:pPr>
            <w:r>
              <w:rPr>
                <w:rStyle w:val="normaltextrun"/>
                <w:color w:val="000000"/>
              </w:rPr>
              <w:t>pilietiškiausios klasės konkurso paskelbimas;</w:t>
            </w:r>
          </w:p>
          <w:p w14:paraId="2CB621C7" w14:textId="77777777" w:rsidR="00CB6848" w:rsidRPr="00F65FA8" w:rsidRDefault="00CB6848" w:rsidP="002D1931">
            <w:pPr>
              <w:pStyle w:val="paragraph"/>
              <w:spacing w:before="0" w:beforeAutospacing="0" w:after="0" w:afterAutospacing="0"/>
              <w:jc w:val="both"/>
              <w:textAlignment w:val="baseline"/>
              <w:rPr>
                <w:rFonts w:ascii="Segoe UI" w:hAnsi="Segoe UI" w:cs="Segoe UI"/>
                <w:sz w:val="18"/>
                <w:szCs w:val="18"/>
              </w:rPr>
            </w:pPr>
            <w:r w:rsidRPr="00F65FA8">
              <w:rPr>
                <w:rStyle w:val="eop"/>
                <w:color w:val="000000"/>
              </w:rPr>
              <w:t>akcija „Atrask trispalvę savo kasdienybėje“.</w:t>
            </w:r>
          </w:p>
        </w:tc>
        <w:tc>
          <w:tcPr>
            <w:tcW w:w="1657" w:type="dxa"/>
            <w:shd w:val="clear" w:color="auto" w:fill="auto"/>
          </w:tcPr>
          <w:p w14:paraId="623A9307" w14:textId="77777777" w:rsidR="00CB6848" w:rsidRPr="5FE01693" w:rsidRDefault="00CB6848" w:rsidP="002D1931">
            <w:pPr>
              <w:ind w:firstLine="0"/>
              <w:jc w:val="center"/>
              <w:rPr>
                <w:rFonts w:eastAsia="Times New Roman" w:cs="Times New Roman"/>
                <w:szCs w:val="24"/>
              </w:rPr>
            </w:pPr>
            <w:r>
              <w:rPr>
                <w:rStyle w:val="normaltextrun"/>
                <w:color w:val="000000"/>
                <w:shd w:val="clear" w:color="auto" w:fill="FFFFFF"/>
              </w:rPr>
              <w:t>5-8, I-IV</w:t>
            </w:r>
            <w:r>
              <w:rPr>
                <w:rStyle w:val="eop"/>
                <w:color w:val="000000"/>
                <w:shd w:val="clear" w:color="auto" w:fill="FFFFFF"/>
              </w:rPr>
              <w:t> </w:t>
            </w:r>
          </w:p>
        </w:tc>
        <w:tc>
          <w:tcPr>
            <w:tcW w:w="1462" w:type="dxa"/>
            <w:shd w:val="clear" w:color="auto" w:fill="auto"/>
          </w:tcPr>
          <w:p w14:paraId="7C27552C" w14:textId="77777777" w:rsidR="00CB6848" w:rsidRDefault="00CB6848" w:rsidP="002D1931">
            <w:pPr>
              <w:ind w:firstLine="0"/>
              <w:jc w:val="center"/>
            </w:pPr>
            <w:r>
              <w:t>2024-02-15</w:t>
            </w:r>
          </w:p>
        </w:tc>
        <w:tc>
          <w:tcPr>
            <w:tcW w:w="2532" w:type="dxa"/>
            <w:shd w:val="clear" w:color="auto" w:fill="auto"/>
          </w:tcPr>
          <w:p w14:paraId="0BFB6CD4" w14:textId="77777777" w:rsidR="00CB6848" w:rsidRDefault="00CB6848" w:rsidP="002D1931">
            <w:pPr>
              <w:ind w:firstLine="0"/>
              <w:jc w:val="left"/>
              <w:rPr>
                <w:rStyle w:val="eop"/>
              </w:rPr>
            </w:pPr>
            <w:r>
              <w:rPr>
                <w:rStyle w:val="normaltextrun"/>
                <w:color w:val="000000"/>
                <w:shd w:val="clear" w:color="auto" w:fill="FFFFFF"/>
              </w:rPr>
              <w:t>Daiva Juškienė</w:t>
            </w:r>
            <w:r>
              <w:rPr>
                <w:rStyle w:val="eop"/>
              </w:rPr>
              <w:t xml:space="preserve">, </w:t>
            </w:r>
          </w:p>
          <w:p w14:paraId="478AAD99" w14:textId="77777777" w:rsidR="00CB6848" w:rsidRDefault="00CB6848" w:rsidP="002D1931">
            <w:pPr>
              <w:ind w:firstLine="0"/>
              <w:jc w:val="left"/>
              <w:rPr>
                <w:rStyle w:val="eop"/>
              </w:rPr>
            </w:pPr>
          </w:p>
          <w:p w14:paraId="2E32A358" w14:textId="77777777" w:rsidR="00CB6848" w:rsidRDefault="00CB6848" w:rsidP="002D1931">
            <w:pPr>
              <w:ind w:firstLine="0"/>
              <w:jc w:val="left"/>
              <w:rPr>
                <w:rStyle w:val="eop"/>
              </w:rPr>
            </w:pPr>
          </w:p>
          <w:p w14:paraId="67B13BDC" w14:textId="77777777" w:rsidR="00CB6848" w:rsidRDefault="00CB6848" w:rsidP="002D1931">
            <w:pPr>
              <w:ind w:firstLine="0"/>
              <w:jc w:val="left"/>
              <w:rPr>
                <w:rStyle w:val="eop"/>
              </w:rPr>
            </w:pPr>
          </w:p>
          <w:p w14:paraId="15525F69" w14:textId="77777777" w:rsidR="00CB6848" w:rsidRDefault="00CB6848" w:rsidP="002D1931">
            <w:pPr>
              <w:ind w:firstLine="0"/>
              <w:jc w:val="left"/>
              <w:rPr>
                <w:rStyle w:val="eop"/>
              </w:rPr>
            </w:pPr>
          </w:p>
          <w:p w14:paraId="1422F59F" w14:textId="77777777" w:rsidR="00CB6848" w:rsidRPr="5FE01693" w:rsidRDefault="00CB6848" w:rsidP="002D1931">
            <w:pPr>
              <w:ind w:firstLine="0"/>
              <w:jc w:val="left"/>
              <w:rPr>
                <w:rFonts w:eastAsia="Times New Roman" w:cs="Times New Roman"/>
                <w:szCs w:val="24"/>
              </w:rPr>
            </w:pPr>
            <w:r>
              <w:rPr>
                <w:rStyle w:val="eop"/>
              </w:rPr>
              <w:t>Mokinių taryba</w:t>
            </w:r>
          </w:p>
        </w:tc>
      </w:tr>
      <w:tr w:rsidR="00CB6848" w14:paraId="38E69444" w14:textId="77777777" w:rsidTr="009B0AA4">
        <w:trPr>
          <w:trHeight w:val="359"/>
        </w:trPr>
        <w:tc>
          <w:tcPr>
            <w:tcW w:w="562" w:type="dxa"/>
            <w:shd w:val="clear" w:color="auto" w:fill="auto"/>
          </w:tcPr>
          <w:p w14:paraId="4D05FA57" w14:textId="77777777" w:rsidR="00CB6848" w:rsidRDefault="00CB6848" w:rsidP="00A83F3D">
            <w:pPr>
              <w:pStyle w:val="Sraopastraipa"/>
              <w:numPr>
                <w:ilvl w:val="0"/>
                <w:numId w:val="6"/>
              </w:numPr>
              <w:ind w:left="0" w:firstLine="0"/>
              <w:jc w:val="center"/>
            </w:pPr>
          </w:p>
        </w:tc>
        <w:tc>
          <w:tcPr>
            <w:tcW w:w="3544" w:type="dxa"/>
            <w:shd w:val="clear" w:color="auto" w:fill="auto"/>
          </w:tcPr>
          <w:p w14:paraId="7961B8D0" w14:textId="77777777" w:rsidR="00CB6848" w:rsidRPr="009F018E" w:rsidRDefault="00CB6848" w:rsidP="002D1931">
            <w:pPr>
              <w:ind w:firstLine="0"/>
              <w:jc w:val="left"/>
            </w:pPr>
            <w:r>
              <w:rPr>
                <w:rFonts w:eastAsia="Times New Roman" w:cs="Times New Roman"/>
                <w:szCs w:val="24"/>
              </w:rPr>
              <w:t>Berniukų t</w:t>
            </w:r>
            <w:r w:rsidRPr="009F018E">
              <w:rPr>
                <w:rFonts w:eastAsia="Times New Roman" w:cs="Times New Roman"/>
                <w:szCs w:val="24"/>
              </w:rPr>
              <w:t xml:space="preserve">inklinio varžybos. </w:t>
            </w:r>
          </w:p>
        </w:tc>
        <w:tc>
          <w:tcPr>
            <w:tcW w:w="1657" w:type="dxa"/>
            <w:shd w:val="clear" w:color="auto" w:fill="auto"/>
          </w:tcPr>
          <w:p w14:paraId="34FC0244" w14:textId="77777777" w:rsidR="00CB6848" w:rsidRPr="009F018E" w:rsidRDefault="00CB6848" w:rsidP="002D1931">
            <w:pPr>
              <w:ind w:firstLine="0"/>
              <w:jc w:val="center"/>
            </w:pPr>
            <w:r w:rsidRPr="009F018E">
              <w:rPr>
                <w:rFonts w:eastAsia="Times New Roman" w:cs="Times New Roman"/>
                <w:szCs w:val="24"/>
              </w:rPr>
              <w:t>6, 7</w:t>
            </w:r>
          </w:p>
        </w:tc>
        <w:tc>
          <w:tcPr>
            <w:tcW w:w="1462" w:type="dxa"/>
            <w:shd w:val="clear" w:color="auto" w:fill="auto"/>
          </w:tcPr>
          <w:p w14:paraId="42EFCA89" w14:textId="77777777" w:rsidR="00CB6848" w:rsidRPr="009F018E" w:rsidRDefault="00CB6848" w:rsidP="002D1931">
            <w:pPr>
              <w:ind w:firstLine="0"/>
              <w:jc w:val="center"/>
            </w:pPr>
            <w:r w:rsidRPr="009F018E">
              <w:rPr>
                <w:rFonts w:eastAsia="Times New Roman" w:cs="Times New Roman"/>
                <w:szCs w:val="24"/>
              </w:rPr>
              <w:t>2024-02</w:t>
            </w:r>
          </w:p>
        </w:tc>
        <w:tc>
          <w:tcPr>
            <w:tcW w:w="2532" w:type="dxa"/>
            <w:shd w:val="clear" w:color="auto" w:fill="auto"/>
          </w:tcPr>
          <w:p w14:paraId="0439CFD3" w14:textId="77777777" w:rsidR="00CB6848" w:rsidRPr="009F018E" w:rsidRDefault="00CB6848" w:rsidP="002D1931">
            <w:pPr>
              <w:ind w:firstLine="0"/>
              <w:jc w:val="left"/>
            </w:pPr>
            <w:r w:rsidRPr="009F018E">
              <w:rPr>
                <w:rFonts w:eastAsia="Times New Roman" w:cs="Times New Roman"/>
                <w:szCs w:val="24"/>
              </w:rPr>
              <w:t>Algimantas Burzdžius</w:t>
            </w:r>
          </w:p>
        </w:tc>
      </w:tr>
      <w:tr w:rsidR="00CB6848" w14:paraId="3A4245B1" w14:textId="77777777" w:rsidTr="009B0AA4">
        <w:trPr>
          <w:trHeight w:val="359"/>
        </w:trPr>
        <w:tc>
          <w:tcPr>
            <w:tcW w:w="562" w:type="dxa"/>
            <w:shd w:val="clear" w:color="auto" w:fill="auto"/>
          </w:tcPr>
          <w:p w14:paraId="00D2BA8A" w14:textId="77777777" w:rsidR="00CB6848" w:rsidRDefault="00CB6848" w:rsidP="00A83F3D">
            <w:pPr>
              <w:pStyle w:val="Sraopastraipa"/>
              <w:numPr>
                <w:ilvl w:val="0"/>
                <w:numId w:val="6"/>
              </w:numPr>
              <w:ind w:left="0" w:firstLine="0"/>
              <w:jc w:val="center"/>
            </w:pPr>
          </w:p>
        </w:tc>
        <w:tc>
          <w:tcPr>
            <w:tcW w:w="3544" w:type="dxa"/>
            <w:shd w:val="clear" w:color="auto" w:fill="auto"/>
          </w:tcPr>
          <w:p w14:paraId="2F4AFEB3" w14:textId="77777777" w:rsidR="00CB6848" w:rsidRPr="009F018E" w:rsidRDefault="00CB6848" w:rsidP="002D1931">
            <w:pPr>
              <w:ind w:firstLine="0"/>
              <w:jc w:val="left"/>
              <w:rPr>
                <w:rFonts w:eastAsia="Times New Roman" w:cs="Times New Roman"/>
                <w:szCs w:val="24"/>
              </w:rPr>
            </w:pPr>
            <w:r>
              <w:rPr>
                <w:rFonts w:eastAsia="Times New Roman" w:cs="Times New Roman"/>
                <w:szCs w:val="24"/>
              </w:rPr>
              <w:t>Merginų t</w:t>
            </w:r>
            <w:r w:rsidRPr="009F018E">
              <w:rPr>
                <w:rFonts w:eastAsia="Times New Roman" w:cs="Times New Roman"/>
                <w:szCs w:val="24"/>
              </w:rPr>
              <w:t>inklinio varžybo</w:t>
            </w:r>
            <w:r>
              <w:rPr>
                <w:rFonts w:eastAsia="Times New Roman" w:cs="Times New Roman"/>
                <w:szCs w:val="24"/>
              </w:rPr>
              <w:t>s</w:t>
            </w:r>
            <w:r w:rsidRPr="009F018E">
              <w:rPr>
                <w:rFonts w:eastAsia="Times New Roman" w:cs="Times New Roman"/>
                <w:szCs w:val="24"/>
              </w:rPr>
              <w:t xml:space="preserve">. </w:t>
            </w:r>
          </w:p>
        </w:tc>
        <w:tc>
          <w:tcPr>
            <w:tcW w:w="1657" w:type="dxa"/>
            <w:shd w:val="clear" w:color="auto" w:fill="auto"/>
          </w:tcPr>
          <w:p w14:paraId="6B19E634" w14:textId="77777777" w:rsidR="00CB6848" w:rsidRPr="009F018E" w:rsidRDefault="00CB6848" w:rsidP="002D1931">
            <w:pPr>
              <w:ind w:firstLine="0"/>
              <w:jc w:val="center"/>
              <w:rPr>
                <w:rFonts w:eastAsia="Times New Roman" w:cs="Times New Roman"/>
                <w:szCs w:val="24"/>
              </w:rPr>
            </w:pPr>
            <w:r>
              <w:rPr>
                <w:rFonts w:eastAsia="Times New Roman" w:cs="Times New Roman"/>
                <w:szCs w:val="24"/>
              </w:rPr>
              <w:t>8, I-IV</w:t>
            </w:r>
          </w:p>
        </w:tc>
        <w:tc>
          <w:tcPr>
            <w:tcW w:w="1462" w:type="dxa"/>
            <w:shd w:val="clear" w:color="auto" w:fill="auto"/>
          </w:tcPr>
          <w:p w14:paraId="5BA141AD" w14:textId="77777777" w:rsidR="00CB6848" w:rsidRPr="009F018E" w:rsidRDefault="00CB6848" w:rsidP="002D1931">
            <w:pPr>
              <w:ind w:firstLine="0"/>
              <w:jc w:val="center"/>
              <w:rPr>
                <w:rFonts w:eastAsia="Times New Roman" w:cs="Times New Roman"/>
                <w:szCs w:val="24"/>
              </w:rPr>
            </w:pPr>
            <w:r>
              <w:rPr>
                <w:rFonts w:eastAsia="Times New Roman" w:cs="Times New Roman"/>
                <w:szCs w:val="24"/>
              </w:rPr>
              <w:t>2024-02</w:t>
            </w:r>
          </w:p>
        </w:tc>
        <w:tc>
          <w:tcPr>
            <w:tcW w:w="2532" w:type="dxa"/>
            <w:shd w:val="clear" w:color="auto" w:fill="auto"/>
          </w:tcPr>
          <w:p w14:paraId="546177EB" w14:textId="77777777" w:rsidR="00CB6848" w:rsidRPr="009F018E" w:rsidRDefault="00CB6848" w:rsidP="002D1931">
            <w:pPr>
              <w:ind w:firstLine="0"/>
              <w:jc w:val="left"/>
              <w:rPr>
                <w:rFonts w:eastAsia="Times New Roman" w:cs="Times New Roman"/>
                <w:szCs w:val="24"/>
              </w:rPr>
            </w:pPr>
            <w:r>
              <w:rPr>
                <w:rFonts w:eastAsia="Times New Roman" w:cs="Times New Roman"/>
                <w:szCs w:val="24"/>
              </w:rPr>
              <w:t>Birutė Čėsnienė</w:t>
            </w:r>
          </w:p>
        </w:tc>
      </w:tr>
      <w:tr w:rsidR="00CB6848" w14:paraId="6DA4D3D5" w14:textId="77777777" w:rsidTr="009B0AA4">
        <w:trPr>
          <w:trHeight w:val="359"/>
        </w:trPr>
        <w:tc>
          <w:tcPr>
            <w:tcW w:w="562" w:type="dxa"/>
            <w:shd w:val="clear" w:color="auto" w:fill="auto"/>
          </w:tcPr>
          <w:p w14:paraId="1B78708B" w14:textId="77777777" w:rsidR="00CB6848" w:rsidRDefault="00CB6848" w:rsidP="00A83F3D">
            <w:pPr>
              <w:pStyle w:val="Sraopastraipa"/>
              <w:numPr>
                <w:ilvl w:val="0"/>
                <w:numId w:val="6"/>
              </w:numPr>
              <w:ind w:left="0" w:firstLine="0"/>
              <w:jc w:val="center"/>
            </w:pPr>
          </w:p>
        </w:tc>
        <w:tc>
          <w:tcPr>
            <w:tcW w:w="3544" w:type="dxa"/>
            <w:shd w:val="clear" w:color="auto" w:fill="auto"/>
          </w:tcPr>
          <w:p w14:paraId="768244C8" w14:textId="77777777" w:rsidR="00CB6848" w:rsidRPr="5FE01693" w:rsidRDefault="00CB6848" w:rsidP="002D1931">
            <w:pPr>
              <w:ind w:firstLine="0"/>
              <w:jc w:val="left"/>
              <w:rPr>
                <w:rFonts w:eastAsia="Times New Roman" w:cs="Times New Roman"/>
                <w:szCs w:val="24"/>
              </w:rPr>
            </w:pPr>
            <w:r>
              <w:t>Akcija „Lankyk ir nevėluok”.</w:t>
            </w:r>
          </w:p>
        </w:tc>
        <w:tc>
          <w:tcPr>
            <w:tcW w:w="1657" w:type="dxa"/>
            <w:shd w:val="clear" w:color="auto" w:fill="auto"/>
          </w:tcPr>
          <w:p w14:paraId="7E95A703" w14:textId="77777777" w:rsidR="00CB6848" w:rsidRPr="5FE01693" w:rsidRDefault="00CB6848" w:rsidP="002D1931">
            <w:pPr>
              <w:ind w:firstLine="0"/>
              <w:jc w:val="center"/>
              <w:rPr>
                <w:rFonts w:eastAsia="Times New Roman" w:cs="Times New Roman"/>
                <w:szCs w:val="24"/>
              </w:rPr>
            </w:pPr>
            <w:r>
              <w:t>5-8, I-IV</w:t>
            </w:r>
          </w:p>
        </w:tc>
        <w:tc>
          <w:tcPr>
            <w:tcW w:w="1462" w:type="dxa"/>
            <w:shd w:val="clear" w:color="auto" w:fill="auto"/>
          </w:tcPr>
          <w:p w14:paraId="4E350FC1" w14:textId="77777777" w:rsidR="00CB6848" w:rsidRDefault="00CB6848" w:rsidP="002D1931">
            <w:pPr>
              <w:ind w:firstLine="0"/>
              <w:jc w:val="center"/>
            </w:pPr>
            <w:r>
              <w:t>2024-02,</w:t>
            </w:r>
          </w:p>
          <w:p w14:paraId="64AA4E15" w14:textId="77777777" w:rsidR="00CB6848" w:rsidRDefault="00CB6848" w:rsidP="002D1931">
            <w:pPr>
              <w:ind w:firstLine="0"/>
              <w:jc w:val="center"/>
            </w:pPr>
            <w:r>
              <w:t>2024-04,</w:t>
            </w:r>
          </w:p>
          <w:p w14:paraId="748255D7" w14:textId="77777777" w:rsidR="00CB6848" w:rsidRDefault="00CB6848" w:rsidP="002D1931">
            <w:pPr>
              <w:ind w:firstLine="0"/>
              <w:jc w:val="center"/>
            </w:pPr>
            <w:r>
              <w:t>2024-10,</w:t>
            </w:r>
          </w:p>
          <w:p w14:paraId="47240D9E" w14:textId="77777777" w:rsidR="00CB6848" w:rsidRPr="5FE01693" w:rsidRDefault="00CB6848" w:rsidP="002D1931">
            <w:pPr>
              <w:ind w:firstLine="0"/>
              <w:jc w:val="center"/>
              <w:rPr>
                <w:rFonts w:eastAsia="Times New Roman" w:cs="Times New Roman"/>
                <w:szCs w:val="24"/>
              </w:rPr>
            </w:pPr>
            <w:r>
              <w:t xml:space="preserve">2024-12 </w:t>
            </w:r>
          </w:p>
        </w:tc>
        <w:tc>
          <w:tcPr>
            <w:tcW w:w="2532" w:type="dxa"/>
            <w:shd w:val="clear" w:color="auto" w:fill="auto"/>
          </w:tcPr>
          <w:p w14:paraId="4D2B519F" w14:textId="77777777" w:rsidR="00CB6848" w:rsidRDefault="00CB6848" w:rsidP="002D1931">
            <w:pPr>
              <w:ind w:firstLine="0"/>
              <w:jc w:val="left"/>
            </w:pPr>
            <w:r>
              <w:t>Asta Mauricienė,</w:t>
            </w:r>
          </w:p>
          <w:p w14:paraId="11E717D5" w14:textId="77777777" w:rsidR="00CB6848" w:rsidRDefault="00CB6848" w:rsidP="002D1931">
            <w:pPr>
              <w:ind w:firstLine="0"/>
              <w:jc w:val="left"/>
            </w:pPr>
            <w:r>
              <w:t xml:space="preserve">Elena Žąsytienė, </w:t>
            </w:r>
          </w:p>
          <w:p w14:paraId="6989FC66" w14:textId="77777777" w:rsidR="00CB6848" w:rsidRPr="5FE01693" w:rsidRDefault="00CB6848" w:rsidP="002D1931">
            <w:pPr>
              <w:ind w:firstLine="0"/>
              <w:jc w:val="left"/>
              <w:rPr>
                <w:rFonts w:eastAsia="Times New Roman" w:cs="Times New Roman"/>
                <w:szCs w:val="24"/>
              </w:rPr>
            </w:pPr>
            <w:r>
              <w:t>klasių vadovai</w:t>
            </w:r>
          </w:p>
        </w:tc>
      </w:tr>
      <w:tr w:rsidR="00CB6848" w14:paraId="44C644EE" w14:textId="77777777" w:rsidTr="009B0AA4">
        <w:trPr>
          <w:trHeight w:val="359"/>
        </w:trPr>
        <w:tc>
          <w:tcPr>
            <w:tcW w:w="562" w:type="dxa"/>
            <w:shd w:val="clear" w:color="auto" w:fill="auto"/>
          </w:tcPr>
          <w:p w14:paraId="675F791B" w14:textId="77777777" w:rsidR="00CB6848" w:rsidRDefault="00CB6848" w:rsidP="00A83F3D">
            <w:pPr>
              <w:pStyle w:val="Sraopastraipa"/>
              <w:numPr>
                <w:ilvl w:val="0"/>
                <w:numId w:val="6"/>
              </w:numPr>
              <w:ind w:left="0" w:firstLine="0"/>
              <w:jc w:val="center"/>
            </w:pPr>
          </w:p>
        </w:tc>
        <w:tc>
          <w:tcPr>
            <w:tcW w:w="3544" w:type="dxa"/>
            <w:shd w:val="clear" w:color="auto" w:fill="auto"/>
          </w:tcPr>
          <w:p w14:paraId="54B5DBD8" w14:textId="77777777" w:rsidR="00CB6848" w:rsidRPr="5FE01693" w:rsidRDefault="00CB6848" w:rsidP="002D1931">
            <w:pPr>
              <w:ind w:firstLine="0"/>
              <w:jc w:val="left"/>
              <w:rPr>
                <w:rFonts w:eastAsia="Times New Roman" w:cs="Times New Roman"/>
                <w:szCs w:val="24"/>
              </w:rPr>
            </w:pPr>
            <w:r w:rsidRPr="0082096C">
              <w:rPr>
                <w:rFonts w:eastAsia="Times New Roman" w:cs="Times New Roman"/>
                <w:szCs w:val="24"/>
              </w:rPr>
              <w:t>Edukacinis konkursas „Olympis“</w:t>
            </w:r>
            <w:r>
              <w:rPr>
                <w:rFonts w:eastAsia="Times New Roman" w:cs="Times New Roman"/>
                <w:szCs w:val="24"/>
              </w:rPr>
              <w:t>.</w:t>
            </w:r>
            <w:r w:rsidRPr="0082096C">
              <w:rPr>
                <w:rFonts w:eastAsia="Times New Roman" w:cs="Times New Roman"/>
                <w:szCs w:val="24"/>
              </w:rPr>
              <w:t xml:space="preserve"> Pavasario sesija.</w:t>
            </w:r>
          </w:p>
        </w:tc>
        <w:tc>
          <w:tcPr>
            <w:tcW w:w="1657" w:type="dxa"/>
            <w:shd w:val="clear" w:color="auto" w:fill="auto"/>
          </w:tcPr>
          <w:p w14:paraId="5FBFE1E8" w14:textId="77777777" w:rsidR="00CB6848" w:rsidRPr="5FE01693" w:rsidRDefault="00CB6848" w:rsidP="002D1931">
            <w:pPr>
              <w:ind w:firstLine="0"/>
              <w:jc w:val="center"/>
              <w:rPr>
                <w:rFonts w:eastAsia="Times New Roman" w:cs="Times New Roman"/>
                <w:szCs w:val="24"/>
              </w:rPr>
            </w:pPr>
            <w:r>
              <w:rPr>
                <w:rFonts w:eastAsia="Times New Roman" w:cs="Times New Roman"/>
                <w:szCs w:val="24"/>
              </w:rPr>
              <w:t>5-8, I-IV</w:t>
            </w:r>
          </w:p>
        </w:tc>
        <w:tc>
          <w:tcPr>
            <w:tcW w:w="1462" w:type="dxa"/>
            <w:shd w:val="clear" w:color="auto" w:fill="auto"/>
          </w:tcPr>
          <w:p w14:paraId="5F4A6575" w14:textId="77777777" w:rsidR="00CB6848" w:rsidRDefault="00CB6848" w:rsidP="002D1931">
            <w:pPr>
              <w:ind w:firstLine="0"/>
              <w:jc w:val="center"/>
              <w:rPr>
                <w:rFonts w:eastAsia="Times New Roman" w:cs="Times New Roman"/>
                <w:szCs w:val="24"/>
              </w:rPr>
            </w:pPr>
            <w:r>
              <w:rPr>
                <w:rFonts w:eastAsia="Times New Roman" w:cs="Times New Roman"/>
                <w:szCs w:val="24"/>
              </w:rPr>
              <w:t>2024-03-01</w:t>
            </w:r>
          </w:p>
          <w:p w14:paraId="44233416" w14:textId="77777777" w:rsidR="00CB6848" w:rsidRDefault="00CB6848" w:rsidP="002D1931">
            <w:pPr>
              <w:ind w:firstLine="0"/>
              <w:jc w:val="center"/>
              <w:rPr>
                <w:rFonts w:eastAsia="Times New Roman" w:cs="Times New Roman"/>
                <w:szCs w:val="24"/>
              </w:rPr>
            </w:pPr>
            <w:r>
              <w:rPr>
                <w:rFonts w:eastAsia="Times New Roman" w:cs="Times New Roman"/>
                <w:szCs w:val="24"/>
              </w:rPr>
              <w:t>-</w:t>
            </w:r>
          </w:p>
          <w:p w14:paraId="15921021" w14:textId="77777777" w:rsidR="00CB6848" w:rsidRPr="5FE01693" w:rsidRDefault="00CB6848" w:rsidP="002D1931">
            <w:pPr>
              <w:ind w:firstLine="0"/>
              <w:jc w:val="center"/>
              <w:rPr>
                <w:rFonts w:eastAsia="Times New Roman" w:cs="Times New Roman"/>
                <w:szCs w:val="24"/>
              </w:rPr>
            </w:pPr>
            <w:r>
              <w:rPr>
                <w:rFonts w:eastAsia="Times New Roman" w:cs="Times New Roman"/>
                <w:szCs w:val="24"/>
              </w:rPr>
              <w:t>2024-03-31</w:t>
            </w:r>
          </w:p>
        </w:tc>
        <w:tc>
          <w:tcPr>
            <w:tcW w:w="2532" w:type="dxa"/>
            <w:shd w:val="clear" w:color="auto" w:fill="auto"/>
          </w:tcPr>
          <w:p w14:paraId="1F817731" w14:textId="77777777" w:rsidR="00CB6848" w:rsidRPr="5FE01693" w:rsidRDefault="00CB6848" w:rsidP="002D1931">
            <w:pPr>
              <w:ind w:firstLine="0"/>
              <w:jc w:val="left"/>
              <w:rPr>
                <w:rFonts w:eastAsia="Times New Roman" w:cs="Times New Roman"/>
                <w:szCs w:val="24"/>
              </w:rPr>
            </w:pPr>
            <w:r>
              <w:rPr>
                <w:rStyle w:val="normaltextrun"/>
                <w:color w:val="000000"/>
                <w:shd w:val="clear" w:color="auto" w:fill="FFFFFF"/>
              </w:rPr>
              <w:t>Dalykų mokytojai (lietuvių k., anglų k., istorija)</w:t>
            </w:r>
            <w:r>
              <w:rPr>
                <w:rStyle w:val="eop"/>
                <w:color w:val="000000"/>
                <w:shd w:val="clear" w:color="auto" w:fill="FFFFFF"/>
              </w:rPr>
              <w:t> </w:t>
            </w:r>
          </w:p>
        </w:tc>
      </w:tr>
      <w:tr w:rsidR="00CB6848" w14:paraId="4B2FB6DD" w14:textId="77777777" w:rsidTr="009B0AA4">
        <w:trPr>
          <w:trHeight w:val="359"/>
        </w:trPr>
        <w:tc>
          <w:tcPr>
            <w:tcW w:w="562" w:type="dxa"/>
            <w:shd w:val="clear" w:color="auto" w:fill="auto"/>
          </w:tcPr>
          <w:p w14:paraId="054F25CC" w14:textId="77777777" w:rsidR="00CB6848" w:rsidRDefault="00CB6848" w:rsidP="00A83F3D">
            <w:pPr>
              <w:pStyle w:val="Sraopastraipa"/>
              <w:numPr>
                <w:ilvl w:val="0"/>
                <w:numId w:val="6"/>
              </w:numPr>
              <w:ind w:left="0" w:firstLine="0"/>
              <w:jc w:val="center"/>
            </w:pPr>
          </w:p>
        </w:tc>
        <w:tc>
          <w:tcPr>
            <w:tcW w:w="3544" w:type="dxa"/>
            <w:shd w:val="clear" w:color="auto" w:fill="auto"/>
          </w:tcPr>
          <w:p w14:paraId="4869B396" w14:textId="77777777" w:rsidR="00CB6848" w:rsidRDefault="00CB6848" w:rsidP="002D1931">
            <w:pPr>
              <w:ind w:firstLine="0"/>
              <w:jc w:val="left"/>
              <w:rPr>
                <w:rFonts w:eastAsia="Times New Roman" w:cs="Times New Roman"/>
              </w:rPr>
            </w:pPr>
            <w:r w:rsidRPr="636F66E0">
              <w:rPr>
                <w:rFonts w:eastAsia="Times New Roman" w:cs="Times New Roman"/>
              </w:rPr>
              <w:t>Amatų diena.</w:t>
            </w:r>
          </w:p>
        </w:tc>
        <w:tc>
          <w:tcPr>
            <w:tcW w:w="1657" w:type="dxa"/>
            <w:shd w:val="clear" w:color="auto" w:fill="auto"/>
          </w:tcPr>
          <w:p w14:paraId="1A1B6F57" w14:textId="77777777" w:rsidR="00CB6848" w:rsidRPr="00BD19E1" w:rsidRDefault="00CB6848" w:rsidP="002D1931">
            <w:pPr>
              <w:ind w:firstLine="0"/>
              <w:jc w:val="center"/>
            </w:pPr>
            <w:r w:rsidRPr="00BD19E1">
              <w:rPr>
                <w:rFonts w:eastAsia="Times New Roman" w:cs="Times New Roman"/>
                <w:szCs w:val="24"/>
              </w:rPr>
              <w:t>IUG, PUG,</w:t>
            </w:r>
          </w:p>
          <w:p w14:paraId="298B1B06" w14:textId="77777777" w:rsidR="00CB6848" w:rsidRDefault="00CB6848" w:rsidP="002D1931">
            <w:pPr>
              <w:ind w:firstLine="0"/>
              <w:jc w:val="center"/>
            </w:pPr>
            <w:r w:rsidRPr="00BD19E1">
              <w:rPr>
                <w:rFonts w:eastAsia="Times New Roman" w:cs="Times New Roman"/>
                <w:szCs w:val="24"/>
              </w:rPr>
              <w:t>1-4</w:t>
            </w:r>
          </w:p>
        </w:tc>
        <w:tc>
          <w:tcPr>
            <w:tcW w:w="1462" w:type="dxa"/>
            <w:shd w:val="clear" w:color="auto" w:fill="auto"/>
          </w:tcPr>
          <w:p w14:paraId="5898746B" w14:textId="77777777" w:rsidR="00CB6848" w:rsidRDefault="00CB6848" w:rsidP="002D1931">
            <w:pPr>
              <w:ind w:firstLine="0"/>
              <w:jc w:val="center"/>
            </w:pPr>
            <w:r w:rsidRPr="5FE01693">
              <w:rPr>
                <w:rFonts w:eastAsia="Times New Roman" w:cs="Times New Roman"/>
                <w:szCs w:val="24"/>
              </w:rPr>
              <w:t>2024-03-04</w:t>
            </w:r>
          </w:p>
        </w:tc>
        <w:tc>
          <w:tcPr>
            <w:tcW w:w="2532" w:type="dxa"/>
            <w:shd w:val="clear" w:color="auto" w:fill="auto"/>
          </w:tcPr>
          <w:p w14:paraId="6BB71266" w14:textId="77777777" w:rsidR="00CB6848" w:rsidRDefault="00CB6848" w:rsidP="002D1931">
            <w:pPr>
              <w:ind w:firstLine="0"/>
              <w:jc w:val="left"/>
            </w:pPr>
            <w:r w:rsidRPr="636F66E0">
              <w:rPr>
                <w:rFonts w:eastAsia="Times New Roman" w:cs="Times New Roman"/>
              </w:rPr>
              <w:t xml:space="preserve">Renata Jonuškienė, </w:t>
            </w:r>
          </w:p>
          <w:p w14:paraId="6949B19D" w14:textId="77777777" w:rsidR="00CB6848" w:rsidRDefault="00CB6848" w:rsidP="002D1931">
            <w:pPr>
              <w:ind w:firstLine="0"/>
              <w:jc w:val="left"/>
            </w:pPr>
            <w:r w:rsidRPr="636F66E0">
              <w:rPr>
                <w:rFonts w:eastAsia="Times New Roman" w:cs="Times New Roman"/>
              </w:rPr>
              <w:t>Asta Merkelienė</w:t>
            </w:r>
          </w:p>
        </w:tc>
      </w:tr>
      <w:tr w:rsidR="00CB6848" w14:paraId="79FBCAE0" w14:textId="77777777" w:rsidTr="009B0AA4">
        <w:trPr>
          <w:trHeight w:val="359"/>
        </w:trPr>
        <w:tc>
          <w:tcPr>
            <w:tcW w:w="562" w:type="dxa"/>
            <w:shd w:val="clear" w:color="auto" w:fill="auto"/>
          </w:tcPr>
          <w:p w14:paraId="00872C88" w14:textId="77777777" w:rsidR="00CB6848" w:rsidRDefault="00CB6848" w:rsidP="00A83F3D">
            <w:pPr>
              <w:pStyle w:val="Sraopastraipa"/>
              <w:numPr>
                <w:ilvl w:val="0"/>
                <w:numId w:val="6"/>
              </w:numPr>
              <w:ind w:left="0" w:firstLine="0"/>
              <w:jc w:val="center"/>
            </w:pPr>
          </w:p>
        </w:tc>
        <w:tc>
          <w:tcPr>
            <w:tcW w:w="3544" w:type="dxa"/>
            <w:shd w:val="clear" w:color="auto" w:fill="auto"/>
          </w:tcPr>
          <w:p w14:paraId="5CC414A1" w14:textId="77777777" w:rsidR="00CB6848" w:rsidRDefault="00CB6848" w:rsidP="002D1931">
            <w:pPr>
              <w:ind w:firstLine="0"/>
              <w:jc w:val="left"/>
            </w:pPr>
            <w:r w:rsidRPr="5FE01693">
              <w:rPr>
                <w:rFonts w:eastAsia="Times New Roman" w:cs="Times New Roman"/>
                <w:szCs w:val="24"/>
              </w:rPr>
              <w:t>Projektinė veikla „Aš labai myliu Lietuvą“ skirta Lietuvos nepriklausomybės atkūrimo dienai paminėti.</w:t>
            </w:r>
            <w:r w:rsidRPr="5FE01693">
              <w:rPr>
                <w:rFonts w:eastAsia="Times New Roman" w:cs="Times New Roman"/>
                <w:color w:val="000000" w:themeColor="text1"/>
                <w:szCs w:val="24"/>
              </w:rPr>
              <w:t xml:space="preserve"> </w:t>
            </w:r>
            <w:r w:rsidRPr="5FE01693">
              <w:rPr>
                <w:rFonts w:eastAsia="Times New Roman" w:cs="Times New Roman"/>
                <w:szCs w:val="24"/>
              </w:rPr>
              <w:t xml:space="preserve"> </w:t>
            </w:r>
          </w:p>
        </w:tc>
        <w:tc>
          <w:tcPr>
            <w:tcW w:w="1657" w:type="dxa"/>
            <w:shd w:val="clear" w:color="auto" w:fill="auto"/>
          </w:tcPr>
          <w:p w14:paraId="6958394E" w14:textId="77777777" w:rsidR="00CB6848" w:rsidRDefault="00CB6848" w:rsidP="002D1931">
            <w:pPr>
              <w:ind w:firstLine="0"/>
              <w:jc w:val="center"/>
            </w:pPr>
            <w:r w:rsidRPr="5FE01693">
              <w:rPr>
                <w:rFonts w:eastAsia="Times New Roman" w:cs="Times New Roman"/>
                <w:szCs w:val="24"/>
              </w:rPr>
              <w:t>IUG, PUG,</w:t>
            </w:r>
          </w:p>
          <w:p w14:paraId="789B6250" w14:textId="77777777" w:rsidR="00CB6848" w:rsidRDefault="00CB6848" w:rsidP="002D1931">
            <w:pPr>
              <w:ind w:firstLine="0"/>
              <w:jc w:val="center"/>
            </w:pPr>
            <w:r w:rsidRPr="5FE01693">
              <w:rPr>
                <w:rFonts w:eastAsia="Times New Roman" w:cs="Times New Roman"/>
                <w:szCs w:val="24"/>
              </w:rPr>
              <w:t>1-8, I-IV</w:t>
            </w:r>
          </w:p>
        </w:tc>
        <w:tc>
          <w:tcPr>
            <w:tcW w:w="1462" w:type="dxa"/>
            <w:shd w:val="clear" w:color="auto" w:fill="auto"/>
          </w:tcPr>
          <w:p w14:paraId="7C17965D" w14:textId="77777777" w:rsidR="00CB6848" w:rsidRDefault="00CB6848" w:rsidP="002D1931">
            <w:pPr>
              <w:ind w:firstLine="0"/>
              <w:jc w:val="center"/>
              <w:rPr>
                <w:rFonts w:eastAsia="Times New Roman" w:cs="Times New Roman"/>
                <w:color w:val="FF0000"/>
                <w:szCs w:val="24"/>
              </w:rPr>
            </w:pPr>
            <w:r w:rsidRPr="00AB5317">
              <w:rPr>
                <w:rFonts w:eastAsia="Times New Roman" w:cs="Times New Roman"/>
                <w:szCs w:val="24"/>
              </w:rPr>
              <w:t>2024-03-08</w:t>
            </w:r>
          </w:p>
        </w:tc>
        <w:tc>
          <w:tcPr>
            <w:tcW w:w="2532" w:type="dxa"/>
            <w:shd w:val="clear" w:color="auto" w:fill="auto"/>
          </w:tcPr>
          <w:p w14:paraId="2FF05F01" w14:textId="77777777" w:rsidR="00CB6848" w:rsidRDefault="00CB6848" w:rsidP="002D1931">
            <w:pPr>
              <w:ind w:firstLine="0"/>
              <w:jc w:val="left"/>
            </w:pPr>
            <w:r w:rsidRPr="5FE01693">
              <w:rPr>
                <w:rFonts w:eastAsia="Times New Roman" w:cs="Times New Roman"/>
                <w:szCs w:val="24"/>
              </w:rPr>
              <w:t>Asta Mauricienė,</w:t>
            </w:r>
          </w:p>
          <w:p w14:paraId="33796E86" w14:textId="77777777" w:rsidR="00CB6848" w:rsidRDefault="00CB6848" w:rsidP="002D1931">
            <w:pPr>
              <w:ind w:firstLine="0"/>
              <w:jc w:val="left"/>
            </w:pPr>
            <w:r w:rsidRPr="24A78659">
              <w:rPr>
                <w:rFonts w:eastAsia="Times New Roman" w:cs="Times New Roman"/>
                <w:szCs w:val="24"/>
              </w:rPr>
              <w:t>Daiva Juškienė</w:t>
            </w:r>
          </w:p>
          <w:p w14:paraId="5491D741" w14:textId="77777777" w:rsidR="00CB6848" w:rsidRDefault="00CB6848" w:rsidP="002D1931">
            <w:pPr>
              <w:ind w:firstLine="0"/>
              <w:jc w:val="left"/>
              <w:rPr>
                <w:rFonts w:eastAsia="Times New Roman" w:cs="Times New Roman"/>
                <w:szCs w:val="24"/>
              </w:rPr>
            </w:pPr>
          </w:p>
        </w:tc>
      </w:tr>
      <w:tr w:rsidR="00CB6848" w14:paraId="2088819F" w14:textId="77777777" w:rsidTr="009B0AA4">
        <w:trPr>
          <w:trHeight w:val="359"/>
        </w:trPr>
        <w:tc>
          <w:tcPr>
            <w:tcW w:w="562" w:type="dxa"/>
            <w:shd w:val="clear" w:color="auto" w:fill="auto"/>
          </w:tcPr>
          <w:p w14:paraId="4BA2F3A7" w14:textId="77777777" w:rsidR="00CB6848" w:rsidRDefault="00CB6848" w:rsidP="00A83F3D">
            <w:pPr>
              <w:pStyle w:val="Sraopastraipa"/>
              <w:numPr>
                <w:ilvl w:val="0"/>
                <w:numId w:val="6"/>
              </w:numPr>
              <w:ind w:left="0" w:firstLine="0"/>
              <w:jc w:val="center"/>
            </w:pPr>
          </w:p>
        </w:tc>
        <w:tc>
          <w:tcPr>
            <w:tcW w:w="3544" w:type="dxa"/>
            <w:shd w:val="clear" w:color="auto" w:fill="auto"/>
          </w:tcPr>
          <w:p w14:paraId="456A264F" w14:textId="77777777" w:rsidR="00CB6848" w:rsidRPr="5FE01693" w:rsidRDefault="00CB6848" w:rsidP="002D1931">
            <w:pPr>
              <w:ind w:firstLine="0"/>
              <w:jc w:val="left"/>
              <w:rPr>
                <w:rFonts w:eastAsia="Times New Roman" w:cs="Times New Roman"/>
                <w:szCs w:val="24"/>
              </w:rPr>
            </w:pPr>
            <w:r w:rsidRPr="0082096C">
              <w:rPr>
                <w:rFonts w:eastAsia="Times New Roman" w:cs="Times New Roman"/>
                <w:szCs w:val="24"/>
              </w:rPr>
              <w:t>Lietuvių kalbos viktorina ,,Kristijonas Donelaitis: metų ir raštų ratas”.</w:t>
            </w:r>
          </w:p>
        </w:tc>
        <w:tc>
          <w:tcPr>
            <w:tcW w:w="1657" w:type="dxa"/>
            <w:shd w:val="clear" w:color="auto" w:fill="auto"/>
          </w:tcPr>
          <w:p w14:paraId="144C79F8" w14:textId="77777777" w:rsidR="00CB6848" w:rsidRPr="5FE01693" w:rsidRDefault="00CB6848" w:rsidP="002D1931">
            <w:pPr>
              <w:ind w:firstLine="0"/>
              <w:jc w:val="center"/>
              <w:rPr>
                <w:rFonts w:eastAsia="Times New Roman" w:cs="Times New Roman"/>
                <w:szCs w:val="24"/>
              </w:rPr>
            </w:pPr>
            <w:r>
              <w:rPr>
                <w:rFonts w:eastAsia="Times New Roman" w:cs="Times New Roman"/>
                <w:szCs w:val="24"/>
              </w:rPr>
              <w:t>III-IV</w:t>
            </w:r>
          </w:p>
        </w:tc>
        <w:tc>
          <w:tcPr>
            <w:tcW w:w="1462" w:type="dxa"/>
            <w:shd w:val="clear" w:color="auto" w:fill="auto"/>
          </w:tcPr>
          <w:p w14:paraId="54EFEDB1" w14:textId="77777777" w:rsidR="00CB6848" w:rsidRPr="5FE01693" w:rsidRDefault="00CB6848" w:rsidP="002D1931">
            <w:pPr>
              <w:ind w:firstLine="0"/>
              <w:jc w:val="center"/>
              <w:rPr>
                <w:rFonts w:eastAsia="Times New Roman" w:cs="Times New Roman"/>
                <w:color w:val="FF0000"/>
                <w:szCs w:val="24"/>
              </w:rPr>
            </w:pPr>
            <w:r w:rsidRPr="00AB5317">
              <w:rPr>
                <w:rFonts w:eastAsia="Times New Roman" w:cs="Times New Roman"/>
                <w:szCs w:val="24"/>
              </w:rPr>
              <w:t>2024-03-08</w:t>
            </w:r>
          </w:p>
        </w:tc>
        <w:tc>
          <w:tcPr>
            <w:tcW w:w="2532" w:type="dxa"/>
            <w:shd w:val="clear" w:color="auto" w:fill="auto"/>
          </w:tcPr>
          <w:p w14:paraId="137E8DE6" w14:textId="77777777" w:rsidR="00CB6848" w:rsidRDefault="00CB6848" w:rsidP="002D1931">
            <w:pPr>
              <w:pStyle w:val="paragraph"/>
              <w:spacing w:before="0" w:beforeAutospacing="0" w:after="0" w:afterAutospacing="0"/>
              <w:jc w:val="both"/>
              <w:textAlignment w:val="baseline"/>
              <w:rPr>
                <w:rFonts w:ascii="Segoe UI" w:hAnsi="Segoe UI" w:cs="Segoe UI"/>
                <w:sz w:val="18"/>
                <w:szCs w:val="18"/>
              </w:rPr>
            </w:pPr>
            <w:r>
              <w:rPr>
                <w:rStyle w:val="normaltextrun"/>
              </w:rPr>
              <w:t>Dalia Bikelytė,</w:t>
            </w:r>
            <w:r>
              <w:rPr>
                <w:rStyle w:val="eop"/>
              </w:rPr>
              <w:t> </w:t>
            </w:r>
          </w:p>
          <w:p w14:paraId="791667EC" w14:textId="77777777" w:rsidR="00CB6848" w:rsidRDefault="00CB6848" w:rsidP="002D1931">
            <w:pPr>
              <w:pStyle w:val="paragraph"/>
              <w:spacing w:before="0" w:beforeAutospacing="0" w:after="0" w:afterAutospacing="0"/>
              <w:jc w:val="both"/>
              <w:textAlignment w:val="baseline"/>
              <w:rPr>
                <w:rFonts w:ascii="Segoe UI" w:hAnsi="Segoe UI" w:cs="Segoe UI"/>
                <w:sz w:val="18"/>
                <w:szCs w:val="18"/>
              </w:rPr>
            </w:pPr>
            <w:r>
              <w:rPr>
                <w:rStyle w:val="normaltextrun"/>
              </w:rPr>
              <w:t>Vincas Žąsytis</w:t>
            </w:r>
          </w:p>
          <w:p w14:paraId="6B9DD1DA" w14:textId="77777777" w:rsidR="00CB6848" w:rsidRPr="5FE01693" w:rsidRDefault="00CB6848" w:rsidP="002D1931">
            <w:pPr>
              <w:ind w:firstLine="0"/>
              <w:jc w:val="left"/>
              <w:rPr>
                <w:rFonts w:eastAsia="Times New Roman" w:cs="Times New Roman"/>
                <w:szCs w:val="24"/>
              </w:rPr>
            </w:pPr>
          </w:p>
        </w:tc>
      </w:tr>
      <w:tr w:rsidR="00CB6848" w14:paraId="5D5E4E53" w14:textId="77777777" w:rsidTr="009B0AA4">
        <w:trPr>
          <w:trHeight w:val="359"/>
        </w:trPr>
        <w:tc>
          <w:tcPr>
            <w:tcW w:w="562" w:type="dxa"/>
            <w:shd w:val="clear" w:color="auto" w:fill="auto"/>
          </w:tcPr>
          <w:p w14:paraId="2FE17A1E" w14:textId="77777777" w:rsidR="00CB6848" w:rsidRDefault="00CB6848" w:rsidP="00A83F3D">
            <w:pPr>
              <w:pStyle w:val="Sraopastraipa"/>
              <w:numPr>
                <w:ilvl w:val="0"/>
                <w:numId w:val="6"/>
              </w:numPr>
              <w:ind w:left="0" w:firstLine="0"/>
              <w:jc w:val="center"/>
            </w:pPr>
          </w:p>
        </w:tc>
        <w:tc>
          <w:tcPr>
            <w:tcW w:w="3544" w:type="dxa"/>
            <w:shd w:val="clear" w:color="auto" w:fill="auto"/>
          </w:tcPr>
          <w:p w14:paraId="7816A411" w14:textId="77777777" w:rsidR="00CB6848" w:rsidRPr="0082096C" w:rsidRDefault="00CB6848" w:rsidP="002D1931">
            <w:pPr>
              <w:ind w:firstLine="0"/>
              <w:jc w:val="left"/>
              <w:rPr>
                <w:rFonts w:eastAsia="Times New Roman" w:cs="Times New Roman"/>
                <w:szCs w:val="24"/>
              </w:rPr>
            </w:pPr>
            <w:r>
              <w:rPr>
                <w:rStyle w:val="normaltextrun"/>
                <w:color w:val="000000"/>
                <w:bdr w:val="none" w:sz="0" w:space="0" w:color="auto" w:frame="1"/>
              </w:rPr>
              <w:t>Nacionalinės Martyno Mažvydo bibliotekos paroda, skirta 1863-1864 metų sukilimui paminėti.</w:t>
            </w:r>
          </w:p>
        </w:tc>
        <w:tc>
          <w:tcPr>
            <w:tcW w:w="1657" w:type="dxa"/>
            <w:shd w:val="clear" w:color="auto" w:fill="auto"/>
          </w:tcPr>
          <w:p w14:paraId="17A111D8" w14:textId="77777777" w:rsidR="00CB6848" w:rsidRDefault="00CB6848" w:rsidP="002D1931">
            <w:pPr>
              <w:ind w:firstLine="0"/>
              <w:jc w:val="center"/>
              <w:rPr>
                <w:rFonts w:eastAsia="Times New Roman" w:cs="Times New Roman"/>
                <w:szCs w:val="24"/>
              </w:rPr>
            </w:pPr>
            <w:r>
              <w:rPr>
                <w:rFonts w:eastAsia="Times New Roman" w:cs="Times New Roman"/>
                <w:szCs w:val="24"/>
              </w:rPr>
              <w:t>Gimnazijos bendruomenė</w:t>
            </w:r>
          </w:p>
        </w:tc>
        <w:tc>
          <w:tcPr>
            <w:tcW w:w="1462" w:type="dxa"/>
            <w:shd w:val="clear" w:color="auto" w:fill="auto"/>
          </w:tcPr>
          <w:p w14:paraId="19365414" w14:textId="77777777" w:rsidR="00CB6848" w:rsidRDefault="00CB6848" w:rsidP="002D1931">
            <w:pPr>
              <w:ind w:firstLine="0"/>
              <w:jc w:val="center"/>
              <w:rPr>
                <w:rFonts w:eastAsia="Times New Roman" w:cs="Times New Roman"/>
                <w:szCs w:val="24"/>
              </w:rPr>
            </w:pPr>
            <w:r>
              <w:rPr>
                <w:rFonts w:eastAsia="Times New Roman" w:cs="Times New Roman"/>
                <w:szCs w:val="24"/>
              </w:rPr>
              <w:t>2024-03-08</w:t>
            </w:r>
          </w:p>
          <w:p w14:paraId="5444371D" w14:textId="77777777" w:rsidR="00CB6848" w:rsidRDefault="00CB6848" w:rsidP="002D1931">
            <w:pPr>
              <w:ind w:firstLine="0"/>
              <w:jc w:val="center"/>
              <w:rPr>
                <w:rFonts w:eastAsia="Times New Roman" w:cs="Times New Roman"/>
                <w:szCs w:val="24"/>
              </w:rPr>
            </w:pPr>
            <w:r>
              <w:rPr>
                <w:rFonts w:eastAsia="Times New Roman" w:cs="Times New Roman"/>
                <w:szCs w:val="24"/>
              </w:rPr>
              <w:t>-</w:t>
            </w:r>
          </w:p>
          <w:p w14:paraId="5803480C" w14:textId="77777777" w:rsidR="00CB6848" w:rsidRPr="00AB5317" w:rsidRDefault="00CB6848" w:rsidP="002D1931">
            <w:pPr>
              <w:ind w:firstLine="0"/>
              <w:jc w:val="center"/>
              <w:rPr>
                <w:rFonts w:eastAsia="Times New Roman" w:cs="Times New Roman"/>
                <w:szCs w:val="24"/>
              </w:rPr>
            </w:pPr>
            <w:r>
              <w:rPr>
                <w:rFonts w:eastAsia="Times New Roman" w:cs="Times New Roman"/>
                <w:szCs w:val="24"/>
              </w:rPr>
              <w:t>2024-03-15</w:t>
            </w:r>
          </w:p>
        </w:tc>
        <w:tc>
          <w:tcPr>
            <w:tcW w:w="2532" w:type="dxa"/>
            <w:shd w:val="clear" w:color="auto" w:fill="auto"/>
          </w:tcPr>
          <w:p w14:paraId="10EFDF83" w14:textId="77777777" w:rsidR="00CB6848" w:rsidRDefault="00CB6848" w:rsidP="002D1931">
            <w:pPr>
              <w:pStyle w:val="paragraph"/>
              <w:spacing w:before="0" w:beforeAutospacing="0" w:after="0" w:afterAutospacing="0"/>
              <w:jc w:val="both"/>
              <w:textAlignment w:val="baseline"/>
              <w:rPr>
                <w:rStyle w:val="normaltextrun"/>
              </w:rPr>
            </w:pPr>
            <w:r>
              <w:rPr>
                <w:rStyle w:val="normaltextrun"/>
              </w:rPr>
              <w:t>Daiva Juškienė</w:t>
            </w:r>
          </w:p>
        </w:tc>
      </w:tr>
      <w:tr w:rsidR="00CB6848" w14:paraId="2E06B535" w14:textId="77777777" w:rsidTr="009B0AA4">
        <w:trPr>
          <w:trHeight w:val="359"/>
        </w:trPr>
        <w:tc>
          <w:tcPr>
            <w:tcW w:w="562" w:type="dxa"/>
            <w:shd w:val="clear" w:color="auto" w:fill="auto"/>
          </w:tcPr>
          <w:p w14:paraId="05EFA6AA" w14:textId="77777777" w:rsidR="00CB6848" w:rsidRDefault="00CB6848" w:rsidP="00A83F3D">
            <w:pPr>
              <w:pStyle w:val="Sraopastraipa"/>
              <w:numPr>
                <w:ilvl w:val="0"/>
                <w:numId w:val="6"/>
              </w:numPr>
              <w:ind w:left="0" w:firstLine="0"/>
              <w:jc w:val="center"/>
            </w:pPr>
          </w:p>
        </w:tc>
        <w:tc>
          <w:tcPr>
            <w:tcW w:w="3544" w:type="dxa"/>
            <w:shd w:val="clear" w:color="auto" w:fill="auto"/>
          </w:tcPr>
          <w:p w14:paraId="55D9796F" w14:textId="77777777" w:rsidR="00CB6848" w:rsidRDefault="00CB6848" w:rsidP="002D1931">
            <w:pPr>
              <w:ind w:firstLine="0"/>
              <w:jc w:val="left"/>
            </w:pPr>
            <w:r>
              <w:t>Projektinė veikla „Mes – Žemės vaikai.</w:t>
            </w:r>
          </w:p>
          <w:p w14:paraId="13148193" w14:textId="77777777" w:rsidR="00CB6848" w:rsidRDefault="00CB6848" w:rsidP="002D1931">
            <w:pPr>
              <w:jc w:val="left"/>
              <w:rPr>
                <w:rFonts w:eastAsia="Times New Roman" w:cs="Times New Roman"/>
                <w:szCs w:val="24"/>
              </w:rPr>
            </w:pPr>
          </w:p>
        </w:tc>
        <w:tc>
          <w:tcPr>
            <w:tcW w:w="1657" w:type="dxa"/>
            <w:shd w:val="clear" w:color="auto" w:fill="auto"/>
          </w:tcPr>
          <w:p w14:paraId="14BBAD9C" w14:textId="77777777" w:rsidR="00CB6848" w:rsidRDefault="00CB6848" w:rsidP="002D1931">
            <w:pPr>
              <w:ind w:firstLine="0"/>
              <w:jc w:val="center"/>
            </w:pPr>
            <w:r>
              <w:t>5-8, I-III</w:t>
            </w:r>
          </w:p>
          <w:p w14:paraId="7EFFFEE7" w14:textId="77777777" w:rsidR="00CB6848" w:rsidRDefault="00CB6848" w:rsidP="002D1931">
            <w:pPr>
              <w:jc w:val="center"/>
              <w:rPr>
                <w:rFonts w:eastAsia="Times New Roman" w:cs="Times New Roman"/>
                <w:szCs w:val="24"/>
              </w:rPr>
            </w:pPr>
          </w:p>
        </w:tc>
        <w:tc>
          <w:tcPr>
            <w:tcW w:w="1462" w:type="dxa"/>
            <w:shd w:val="clear" w:color="auto" w:fill="auto"/>
          </w:tcPr>
          <w:p w14:paraId="3DE2DDD4" w14:textId="77777777" w:rsidR="00CB6848" w:rsidRDefault="00CB6848" w:rsidP="002D1931">
            <w:pPr>
              <w:ind w:firstLine="0"/>
              <w:jc w:val="center"/>
            </w:pPr>
            <w:r>
              <w:t>2024-03-18</w:t>
            </w:r>
          </w:p>
          <w:p w14:paraId="4364D5DF" w14:textId="77777777" w:rsidR="00CB6848" w:rsidRDefault="00CB6848" w:rsidP="002D1931">
            <w:pPr>
              <w:ind w:firstLine="0"/>
              <w:jc w:val="center"/>
            </w:pPr>
            <w:r>
              <w:t>-</w:t>
            </w:r>
          </w:p>
          <w:p w14:paraId="0E6DAD46" w14:textId="77777777" w:rsidR="00CB6848" w:rsidRDefault="00CB6848" w:rsidP="002D1931">
            <w:pPr>
              <w:ind w:firstLine="0"/>
              <w:jc w:val="center"/>
            </w:pPr>
            <w:r>
              <w:t>2024-03-22</w:t>
            </w:r>
          </w:p>
        </w:tc>
        <w:tc>
          <w:tcPr>
            <w:tcW w:w="2532" w:type="dxa"/>
            <w:shd w:val="clear" w:color="auto" w:fill="auto"/>
          </w:tcPr>
          <w:p w14:paraId="209D0111" w14:textId="77777777" w:rsidR="00CB6848" w:rsidRDefault="00CB6848" w:rsidP="002D1931">
            <w:pPr>
              <w:ind w:firstLine="0"/>
              <w:jc w:val="left"/>
            </w:pPr>
            <w:r>
              <w:t>Rita Šleinytė,</w:t>
            </w:r>
          </w:p>
          <w:p w14:paraId="423EAA37" w14:textId="77777777" w:rsidR="00CB6848" w:rsidRDefault="00CB6848" w:rsidP="002D1931">
            <w:pPr>
              <w:ind w:firstLine="0"/>
              <w:jc w:val="left"/>
            </w:pPr>
            <w:r>
              <w:t>Valerija Eidikienė</w:t>
            </w:r>
          </w:p>
          <w:p w14:paraId="7914CCEE" w14:textId="77777777" w:rsidR="00CB6848" w:rsidRDefault="00CB6848" w:rsidP="002D1931">
            <w:pPr>
              <w:jc w:val="left"/>
              <w:rPr>
                <w:rFonts w:eastAsia="Times New Roman" w:cs="Times New Roman"/>
                <w:szCs w:val="24"/>
              </w:rPr>
            </w:pPr>
          </w:p>
        </w:tc>
      </w:tr>
      <w:tr w:rsidR="00CB6848" w14:paraId="652230AB" w14:textId="77777777" w:rsidTr="009B0AA4">
        <w:trPr>
          <w:trHeight w:val="359"/>
        </w:trPr>
        <w:tc>
          <w:tcPr>
            <w:tcW w:w="562" w:type="dxa"/>
            <w:shd w:val="clear" w:color="auto" w:fill="auto"/>
          </w:tcPr>
          <w:p w14:paraId="526277B6" w14:textId="77777777" w:rsidR="00CB6848" w:rsidRDefault="00CB6848" w:rsidP="00A83F3D">
            <w:pPr>
              <w:pStyle w:val="Sraopastraipa"/>
              <w:numPr>
                <w:ilvl w:val="0"/>
                <w:numId w:val="6"/>
              </w:numPr>
              <w:ind w:left="0" w:firstLine="0"/>
              <w:jc w:val="center"/>
            </w:pPr>
          </w:p>
        </w:tc>
        <w:tc>
          <w:tcPr>
            <w:tcW w:w="3544" w:type="dxa"/>
            <w:shd w:val="clear" w:color="auto" w:fill="auto"/>
          </w:tcPr>
          <w:p w14:paraId="26976992" w14:textId="77777777" w:rsidR="00CB6848" w:rsidRDefault="00CB6848" w:rsidP="002D1931">
            <w:pPr>
              <w:ind w:firstLine="0"/>
              <w:jc w:val="left"/>
            </w:pPr>
            <w:r>
              <w:t>Akcija „Tarptautinė tuberkuliozės diena”.</w:t>
            </w:r>
          </w:p>
        </w:tc>
        <w:tc>
          <w:tcPr>
            <w:tcW w:w="1657" w:type="dxa"/>
            <w:shd w:val="clear" w:color="auto" w:fill="auto"/>
          </w:tcPr>
          <w:p w14:paraId="19B9C176" w14:textId="77777777" w:rsidR="00CB6848" w:rsidRDefault="00CB6848" w:rsidP="002D1931">
            <w:pPr>
              <w:ind w:firstLine="0"/>
              <w:jc w:val="center"/>
            </w:pPr>
            <w:r>
              <w:t>I-III</w:t>
            </w:r>
          </w:p>
        </w:tc>
        <w:tc>
          <w:tcPr>
            <w:tcW w:w="1462" w:type="dxa"/>
            <w:shd w:val="clear" w:color="auto" w:fill="auto"/>
          </w:tcPr>
          <w:p w14:paraId="063F80EC" w14:textId="77777777" w:rsidR="00CB6848" w:rsidRDefault="00CB6848" w:rsidP="002D1931">
            <w:pPr>
              <w:ind w:firstLine="0"/>
              <w:jc w:val="center"/>
            </w:pPr>
            <w:r>
              <w:t>2024-03-22</w:t>
            </w:r>
          </w:p>
        </w:tc>
        <w:tc>
          <w:tcPr>
            <w:tcW w:w="2532" w:type="dxa"/>
            <w:shd w:val="clear" w:color="auto" w:fill="auto"/>
          </w:tcPr>
          <w:p w14:paraId="4D4181ED" w14:textId="77777777" w:rsidR="00CB6848" w:rsidRDefault="00CB6848" w:rsidP="002D1931">
            <w:pPr>
              <w:ind w:firstLine="0"/>
              <w:jc w:val="left"/>
            </w:pPr>
            <w:r>
              <w:t>Gabrielė Storistienė, Elena Žąsytienė</w:t>
            </w:r>
          </w:p>
        </w:tc>
      </w:tr>
      <w:tr w:rsidR="00CB6848" w14:paraId="6E055B0F" w14:textId="77777777" w:rsidTr="009B0AA4">
        <w:trPr>
          <w:trHeight w:val="359"/>
        </w:trPr>
        <w:tc>
          <w:tcPr>
            <w:tcW w:w="562" w:type="dxa"/>
            <w:shd w:val="clear" w:color="auto" w:fill="auto"/>
          </w:tcPr>
          <w:p w14:paraId="6BB20C93" w14:textId="77777777" w:rsidR="00CB6848" w:rsidRDefault="00CB6848" w:rsidP="00A83F3D">
            <w:pPr>
              <w:pStyle w:val="Sraopastraipa"/>
              <w:numPr>
                <w:ilvl w:val="0"/>
                <w:numId w:val="6"/>
              </w:numPr>
              <w:ind w:left="0" w:firstLine="0"/>
              <w:jc w:val="center"/>
            </w:pPr>
          </w:p>
        </w:tc>
        <w:tc>
          <w:tcPr>
            <w:tcW w:w="3544" w:type="dxa"/>
            <w:shd w:val="clear" w:color="auto" w:fill="auto"/>
          </w:tcPr>
          <w:p w14:paraId="2899584B" w14:textId="20CB596A" w:rsidR="00CB6848" w:rsidRPr="00AB5317" w:rsidRDefault="009B0AA4" w:rsidP="002D1931">
            <w:pPr>
              <w:ind w:firstLine="0"/>
              <w:jc w:val="left"/>
              <w:rPr>
                <w:rFonts w:eastAsia="Times New Roman" w:cs="Times New Roman"/>
                <w:szCs w:val="24"/>
              </w:rPr>
            </w:pPr>
            <w:r>
              <w:rPr>
                <w:rFonts w:eastAsia="Times New Roman" w:cs="Times New Roman"/>
                <w:szCs w:val="24"/>
              </w:rPr>
              <w:t>Balandžio 1</w:t>
            </w:r>
            <w:r w:rsidR="00CB6848" w:rsidRPr="00AB5317">
              <w:rPr>
                <w:rFonts w:eastAsia="Times New Roman" w:cs="Times New Roman"/>
                <w:szCs w:val="24"/>
              </w:rPr>
              <w:t xml:space="preserve">-oji – Juokų diena. </w:t>
            </w:r>
          </w:p>
          <w:p w14:paraId="1DDCF683" w14:textId="77777777" w:rsidR="00CB6848" w:rsidRDefault="00CB6848" w:rsidP="002D1931">
            <w:pPr>
              <w:ind w:firstLine="0"/>
              <w:jc w:val="left"/>
            </w:pPr>
            <w:r w:rsidRPr="00AB5317">
              <w:rPr>
                <w:rFonts w:eastAsia="Times New Roman" w:cs="Times New Roman"/>
                <w:szCs w:val="24"/>
              </w:rPr>
              <w:t>Akcija „Mokyklinę uniformą pakeisk į įdomų kostiumą“.</w:t>
            </w:r>
          </w:p>
        </w:tc>
        <w:tc>
          <w:tcPr>
            <w:tcW w:w="1657" w:type="dxa"/>
            <w:shd w:val="clear" w:color="auto" w:fill="auto"/>
          </w:tcPr>
          <w:p w14:paraId="40E9BB15" w14:textId="77777777" w:rsidR="00CB6848" w:rsidRDefault="00CB6848" w:rsidP="002D1931">
            <w:pPr>
              <w:ind w:firstLine="0"/>
              <w:jc w:val="center"/>
            </w:pPr>
            <w:r w:rsidRPr="5FE01693">
              <w:rPr>
                <w:rFonts w:eastAsia="Times New Roman" w:cs="Times New Roman"/>
                <w:szCs w:val="24"/>
              </w:rPr>
              <w:t>IUG, PUG,</w:t>
            </w:r>
          </w:p>
          <w:p w14:paraId="61BAF702" w14:textId="77777777" w:rsidR="00CB6848" w:rsidRDefault="00CB6848" w:rsidP="002D1931">
            <w:pPr>
              <w:ind w:firstLine="0"/>
              <w:jc w:val="center"/>
            </w:pPr>
            <w:r w:rsidRPr="5FE01693">
              <w:rPr>
                <w:rFonts w:eastAsia="Times New Roman" w:cs="Times New Roman"/>
                <w:szCs w:val="24"/>
              </w:rPr>
              <w:t>1-8, I-IV</w:t>
            </w:r>
          </w:p>
        </w:tc>
        <w:tc>
          <w:tcPr>
            <w:tcW w:w="1462" w:type="dxa"/>
            <w:shd w:val="clear" w:color="auto" w:fill="auto"/>
          </w:tcPr>
          <w:p w14:paraId="5CA2F485" w14:textId="77777777" w:rsidR="00CB6848" w:rsidRDefault="00CB6848" w:rsidP="002D1931">
            <w:pPr>
              <w:ind w:firstLine="0"/>
              <w:jc w:val="center"/>
            </w:pPr>
            <w:r>
              <w:t>2024-03-29</w:t>
            </w:r>
          </w:p>
        </w:tc>
        <w:tc>
          <w:tcPr>
            <w:tcW w:w="2532" w:type="dxa"/>
            <w:shd w:val="clear" w:color="auto" w:fill="auto"/>
          </w:tcPr>
          <w:p w14:paraId="728B88A0" w14:textId="77777777" w:rsidR="00CB6848" w:rsidRDefault="00CB6848" w:rsidP="002D1931">
            <w:pPr>
              <w:ind w:firstLine="0"/>
              <w:jc w:val="left"/>
            </w:pPr>
            <w:r>
              <w:t>Mokinių taryba</w:t>
            </w:r>
          </w:p>
        </w:tc>
      </w:tr>
      <w:tr w:rsidR="00CB6848" w14:paraId="7558680B" w14:textId="77777777" w:rsidTr="009B0AA4">
        <w:trPr>
          <w:trHeight w:val="359"/>
        </w:trPr>
        <w:tc>
          <w:tcPr>
            <w:tcW w:w="562" w:type="dxa"/>
            <w:shd w:val="clear" w:color="auto" w:fill="auto"/>
          </w:tcPr>
          <w:p w14:paraId="5E832EE1" w14:textId="77777777" w:rsidR="00CB6848" w:rsidRDefault="00CB6848" w:rsidP="00A83F3D">
            <w:pPr>
              <w:pStyle w:val="Sraopastraipa"/>
              <w:numPr>
                <w:ilvl w:val="0"/>
                <w:numId w:val="6"/>
              </w:numPr>
              <w:ind w:left="0" w:firstLine="0"/>
              <w:jc w:val="center"/>
            </w:pPr>
          </w:p>
        </w:tc>
        <w:tc>
          <w:tcPr>
            <w:tcW w:w="3544" w:type="dxa"/>
            <w:shd w:val="clear" w:color="auto" w:fill="auto"/>
          </w:tcPr>
          <w:p w14:paraId="69AA653F" w14:textId="77777777" w:rsidR="00CB6848" w:rsidRPr="00AB5317" w:rsidRDefault="00CB6848" w:rsidP="002D1931">
            <w:pPr>
              <w:ind w:firstLine="0"/>
              <w:jc w:val="left"/>
              <w:rPr>
                <w:rFonts w:eastAsia="Times New Roman" w:cs="Times New Roman"/>
                <w:szCs w:val="24"/>
              </w:rPr>
            </w:pPr>
            <w:r w:rsidRPr="009F018E">
              <w:rPr>
                <w:rFonts w:eastAsia="Times New Roman" w:cs="Times New Roman"/>
                <w:szCs w:val="24"/>
              </w:rPr>
              <w:t xml:space="preserve">Paskaita „Ruošiuosi egzaminams. Kaip padėti pačiam sau?“.  </w:t>
            </w:r>
          </w:p>
        </w:tc>
        <w:tc>
          <w:tcPr>
            <w:tcW w:w="1657" w:type="dxa"/>
            <w:shd w:val="clear" w:color="auto" w:fill="auto"/>
          </w:tcPr>
          <w:p w14:paraId="48FB1739" w14:textId="77777777" w:rsidR="00CB6848" w:rsidRPr="5FE01693" w:rsidRDefault="00CB6848" w:rsidP="002D1931">
            <w:pPr>
              <w:ind w:firstLine="0"/>
              <w:jc w:val="center"/>
              <w:rPr>
                <w:rFonts w:eastAsia="Times New Roman" w:cs="Times New Roman"/>
                <w:szCs w:val="24"/>
              </w:rPr>
            </w:pPr>
            <w:r w:rsidRPr="009F018E">
              <w:t>IV</w:t>
            </w:r>
          </w:p>
        </w:tc>
        <w:tc>
          <w:tcPr>
            <w:tcW w:w="1462" w:type="dxa"/>
            <w:shd w:val="clear" w:color="auto" w:fill="auto"/>
          </w:tcPr>
          <w:p w14:paraId="63B6D0C7" w14:textId="77777777" w:rsidR="00CB6848" w:rsidRDefault="00CB6848" w:rsidP="002D1931">
            <w:pPr>
              <w:ind w:firstLine="0"/>
              <w:jc w:val="center"/>
            </w:pPr>
            <w:r w:rsidRPr="009F018E">
              <w:t>2024-0</w:t>
            </w:r>
            <w:r>
              <w:t>3</w:t>
            </w:r>
          </w:p>
        </w:tc>
        <w:tc>
          <w:tcPr>
            <w:tcW w:w="2532" w:type="dxa"/>
            <w:shd w:val="clear" w:color="auto" w:fill="auto"/>
          </w:tcPr>
          <w:p w14:paraId="777451C9" w14:textId="77777777" w:rsidR="00CB6848" w:rsidRPr="009F018E" w:rsidRDefault="00CB6848" w:rsidP="002D1931">
            <w:pPr>
              <w:ind w:firstLine="0"/>
              <w:jc w:val="left"/>
            </w:pPr>
            <w:r w:rsidRPr="009F018E">
              <w:t>Elena Žąsytienė</w:t>
            </w:r>
          </w:p>
          <w:p w14:paraId="447270A6" w14:textId="77777777" w:rsidR="00CB6848" w:rsidRDefault="00CB6848" w:rsidP="002D1931">
            <w:pPr>
              <w:ind w:firstLine="0"/>
              <w:jc w:val="left"/>
            </w:pPr>
          </w:p>
        </w:tc>
      </w:tr>
      <w:tr w:rsidR="00CB6848" w14:paraId="1D87E969" w14:textId="77777777" w:rsidTr="009B0AA4">
        <w:trPr>
          <w:trHeight w:val="359"/>
        </w:trPr>
        <w:tc>
          <w:tcPr>
            <w:tcW w:w="562" w:type="dxa"/>
            <w:shd w:val="clear" w:color="auto" w:fill="auto"/>
          </w:tcPr>
          <w:p w14:paraId="5B9C62BC" w14:textId="77777777" w:rsidR="00CB6848" w:rsidRDefault="00CB6848" w:rsidP="00A83F3D">
            <w:pPr>
              <w:pStyle w:val="Sraopastraipa"/>
              <w:numPr>
                <w:ilvl w:val="0"/>
                <w:numId w:val="6"/>
              </w:numPr>
              <w:ind w:left="0" w:firstLine="0"/>
              <w:jc w:val="center"/>
            </w:pPr>
          </w:p>
        </w:tc>
        <w:tc>
          <w:tcPr>
            <w:tcW w:w="3544" w:type="dxa"/>
            <w:shd w:val="clear" w:color="auto" w:fill="auto"/>
          </w:tcPr>
          <w:p w14:paraId="1984A023" w14:textId="77777777" w:rsidR="00CB6848" w:rsidRPr="00AB5317" w:rsidRDefault="00CB6848" w:rsidP="002D1931">
            <w:pPr>
              <w:ind w:firstLine="0"/>
              <w:jc w:val="left"/>
              <w:rPr>
                <w:rFonts w:eastAsia="Times New Roman" w:cs="Times New Roman"/>
                <w:szCs w:val="24"/>
              </w:rPr>
            </w:pPr>
            <w:r w:rsidRPr="24A78659">
              <w:rPr>
                <w:rFonts w:eastAsia="Times New Roman" w:cs="Times New Roman"/>
                <w:szCs w:val="24"/>
              </w:rPr>
              <w:t xml:space="preserve">Paskaita „Kaip rinktis profesiją?“  </w:t>
            </w:r>
          </w:p>
        </w:tc>
        <w:tc>
          <w:tcPr>
            <w:tcW w:w="1657" w:type="dxa"/>
            <w:shd w:val="clear" w:color="auto" w:fill="auto"/>
          </w:tcPr>
          <w:p w14:paraId="10003064" w14:textId="77777777" w:rsidR="00CB6848" w:rsidRPr="5FE01693" w:rsidRDefault="00CB6848" w:rsidP="002D1931">
            <w:pPr>
              <w:ind w:firstLine="0"/>
              <w:jc w:val="center"/>
              <w:rPr>
                <w:rFonts w:eastAsia="Times New Roman" w:cs="Times New Roman"/>
                <w:szCs w:val="24"/>
              </w:rPr>
            </w:pPr>
            <w:r>
              <w:t>III</w:t>
            </w:r>
          </w:p>
        </w:tc>
        <w:tc>
          <w:tcPr>
            <w:tcW w:w="1462" w:type="dxa"/>
            <w:shd w:val="clear" w:color="auto" w:fill="auto"/>
          </w:tcPr>
          <w:p w14:paraId="724D1F5A" w14:textId="77777777" w:rsidR="00CB6848" w:rsidRDefault="00CB6848" w:rsidP="002D1931">
            <w:pPr>
              <w:ind w:firstLine="0"/>
              <w:jc w:val="center"/>
            </w:pPr>
            <w:r>
              <w:t>2024-03</w:t>
            </w:r>
          </w:p>
        </w:tc>
        <w:tc>
          <w:tcPr>
            <w:tcW w:w="2532" w:type="dxa"/>
            <w:shd w:val="clear" w:color="auto" w:fill="auto"/>
          </w:tcPr>
          <w:p w14:paraId="13B8B449" w14:textId="77777777" w:rsidR="00CB6848" w:rsidRDefault="00CB6848" w:rsidP="002D1931">
            <w:pPr>
              <w:ind w:firstLine="0"/>
              <w:jc w:val="left"/>
            </w:pPr>
            <w:r>
              <w:t>Elena Žąsytienė</w:t>
            </w:r>
          </w:p>
          <w:p w14:paraId="2FE92046" w14:textId="77777777" w:rsidR="00CB6848" w:rsidRDefault="00CB6848" w:rsidP="002D1931">
            <w:pPr>
              <w:ind w:firstLine="0"/>
              <w:jc w:val="left"/>
            </w:pPr>
          </w:p>
        </w:tc>
      </w:tr>
      <w:tr w:rsidR="00CB6848" w14:paraId="275206CF" w14:textId="77777777" w:rsidTr="009B0AA4">
        <w:trPr>
          <w:trHeight w:val="359"/>
        </w:trPr>
        <w:tc>
          <w:tcPr>
            <w:tcW w:w="562" w:type="dxa"/>
            <w:shd w:val="clear" w:color="auto" w:fill="auto"/>
          </w:tcPr>
          <w:p w14:paraId="02121BAB" w14:textId="77777777" w:rsidR="00CB6848" w:rsidRDefault="00CB6848" w:rsidP="00A83F3D">
            <w:pPr>
              <w:pStyle w:val="Sraopastraipa"/>
              <w:numPr>
                <w:ilvl w:val="0"/>
                <w:numId w:val="6"/>
              </w:numPr>
              <w:ind w:left="0" w:firstLine="0"/>
              <w:jc w:val="center"/>
            </w:pPr>
          </w:p>
        </w:tc>
        <w:tc>
          <w:tcPr>
            <w:tcW w:w="3544" w:type="dxa"/>
            <w:shd w:val="clear" w:color="auto" w:fill="auto"/>
          </w:tcPr>
          <w:p w14:paraId="0BBC1D48" w14:textId="77777777" w:rsidR="00CB6848" w:rsidRPr="00AB5317" w:rsidRDefault="00CB6848" w:rsidP="002D1931">
            <w:pPr>
              <w:ind w:firstLine="0"/>
              <w:jc w:val="left"/>
              <w:rPr>
                <w:rFonts w:eastAsia="Times New Roman" w:cs="Times New Roman"/>
                <w:szCs w:val="24"/>
              </w:rPr>
            </w:pPr>
            <w:r>
              <w:t>Paskaita „</w:t>
            </w:r>
            <w:r w:rsidRPr="24A78659">
              <w:rPr>
                <w:rFonts w:eastAsia="Times New Roman" w:cs="Times New Roman"/>
                <w:szCs w:val="24"/>
              </w:rPr>
              <w:t>Stresas ir jo valdymas“</w:t>
            </w:r>
            <w:r>
              <w:rPr>
                <w:rFonts w:eastAsia="Times New Roman" w:cs="Times New Roman"/>
                <w:szCs w:val="24"/>
              </w:rPr>
              <w:t>.</w:t>
            </w:r>
            <w:r w:rsidRPr="24A78659">
              <w:rPr>
                <w:rFonts w:eastAsia="Times New Roman" w:cs="Times New Roman"/>
                <w:szCs w:val="24"/>
              </w:rPr>
              <w:t xml:space="preserve">  </w:t>
            </w:r>
          </w:p>
        </w:tc>
        <w:tc>
          <w:tcPr>
            <w:tcW w:w="1657" w:type="dxa"/>
            <w:shd w:val="clear" w:color="auto" w:fill="auto"/>
          </w:tcPr>
          <w:p w14:paraId="4ABC0270" w14:textId="77777777" w:rsidR="00CB6848" w:rsidRPr="5FE01693" w:rsidRDefault="00CB6848" w:rsidP="002D1931">
            <w:pPr>
              <w:ind w:firstLine="0"/>
              <w:jc w:val="center"/>
              <w:rPr>
                <w:rFonts w:eastAsia="Times New Roman" w:cs="Times New Roman"/>
                <w:szCs w:val="24"/>
              </w:rPr>
            </w:pPr>
            <w:r>
              <w:t>II</w:t>
            </w:r>
          </w:p>
        </w:tc>
        <w:tc>
          <w:tcPr>
            <w:tcW w:w="1462" w:type="dxa"/>
            <w:shd w:val="clear" w:color="auto" w:fill="auto"/>
          </w:tcPr>
          <w:p w14:paraId="29B664C3" w14:textId="77777777" w:rsidR="00CB6848" w:rsidRDefault="00CB6848" w:rsidP="002D1931">
            <w:pPr>
              <w:ind w:firstLine="0"/>
              <w:jc w:val="center"/>
            </w:pPr>
            <w:r>
              <w:t>2024-03</w:t>
            </w:r>
          </w:p>
        </w:tc>
        <w:tc>
          <w:tcPr>
            <w:tcW w:w="2532" w:type="dxa"/>
            <w:shd w:val="clear" w:color="auto" w:fill="auto"/>
          </w:tcPr>
          <w:p w14:paraId="55444E7A" w14:textId="77777777" w:rsidR="00CB6848" w:rsidRDefault="00CB6848" w:rsidP="002D1931">
            <w:pPr>
              <w:ind w:firstLine="0"/>
              <w:jc w:val="left"/>
            </w:pPr>
            <w:r>
              <w:t>Elena Žąsytienė</w:t>
            </w:r>
          </w:p>
          <w:p w14:paraId="38837CA8" w14:textId="77777777" w:rsidR="00CB6848" w:rsidRDefault="00CB6848" w:rsidP="002D1931">
            <w:pPr>
              <w:ind w:firstLine="0"/>
              <w:jc w:val="left"/>
            </w:pPr>
          </w:p>
        </w:tc>
      </w:tr>
      <w:tr w:rsidR="00CB6848" w14:paraId="4BFA3728" w14:textId="77777777" w:rsidTr="009B0AA4">
        <w:trPr>
          <w:trHeight w:val="359"/>
        </w:trPr>
        <w:tc>
          <w:tcPr>
            <w:tcW w:w="562" w:type="dxa"/>
            <w:shd w:val="clear" w:color="auto" w:fill="auto"/>
          </w:tcPr>
          <w:p w14:paraId="10DBFB82" w14:textId="77777777" w:rsidR="00CB6848" w:rsidRDefault="00CB6848" w:rsidP="00A83F3D">
            <w:pPr>
              <w:pStyle w:val="Sraopastraipa"/>
              <w:numPr>
                <w:ilvl w:val="0"/>
                <w:numId w:val="6"/>
              </w:numPr>
              <w:ind w:left="0" w:firstLine="0"/>
              <w:jc w:val="center"/>
            </w:pPr>
          </w:p>
        </w:tc>
        <w:tc>
          <w:tcPr>
            <w:tcW w:w="3544" w:type="dxa"/>
            <w:shd w:val="clear" w:color="auto" w:fill="auto"/>
          </w:tcPr>
          <w:p w14:paraId="624C6891" w14:textId="77777777" w:rsidR="00CB6848" w:rsidRPr="009F018E" w:rsidRDefault="00CB6848" w:rsidP="002D1931">
            <w:pPr>
              <w:ind w:firstLine="0"/>
              <w:jc w:val="left"/>
            </w:pPr>
            <w:r>
              <w:rPr>
                <w:rFonts w:eastAsia="Times New Roman" w:cs="Times New Roman"/>
                <w:szCs w:val="24"/>
              </w:rPr>
              <w:t>Vaikinų k</w:t>
            </w:r>
            <w:r w:rsidRPr="009F018E">
              <w:rPr>
                <w:rFonts w:eastAsia="Times New Roman" w:cs="Times New Roman"/>
                <w:szCs w:val="24"/>
              </w:rPr>
              <w:t>repšinio varžybos 5x5.</w:t>
            </w:r>
          </w:p>
        </w:tc>
        <w:tc>
          <w:tcPr>
            <w:tcW w:w="1657" w:type="dxa"/>
            <w:shd w:val="clear" w:color="auto" w:fill="auto"/>
          </w:tcPr>
          <w:p w14:paraId="28546150" w14:textId="77777777" w:rsidR="00CB6848" w:rsidRPr="009F018E" w:rsidRDefault="00CB6848" w:rsidP="002D1931">
            <w:pPr>
              <w:ind w:firstLine="0"/>
              <w:jc w:val="center"/>
            </w:pPr>
            <w:r w:rsidRPr="009F018E">
              <w:rPr>
                <w:rFonts w:eastAsia="Times New Roman" w:cs="Times New Roman"/>
                <w:szCs w:val="24"/>
              </w:rPr>
              <w:t>I-III</w:t>
            </w:r>
          </w:p>
        </w:tc>
        <w:tc>
          <w:tcPr>
            <w:tcW w:w="1462" w:type="dxa"/>
            <w:shd w:val="clear" w:color="auto" w:fill="auto"/>
          </w:tcPr>
          <w:p w14:paraId="4825FD59" w14:textId="77777777" w:rsidR="00CB6848" w:rsidRPr="009F018E" w:rsidRDefault="00CB6848" w:rsidP="002D1931">
            <w:pPr>
              <w:ind w:firstLine="0"/>
              <w:jc w:val="center"/>
            </w:pPr>
            <w:r w:rsidRPr="009F018E">
              <w:rPr>
                <w:rFonts w:eastAsia="Times New Roman" w:cs="Times New Roman"/>
                <w:szCs w:val="24"/>
              </w:rPr>
              <w:t>2024-03</w:t>
            </w:r>
          </w:p>
        </w:tc>
        <w:tc>
          <w:tcPr>
            <w:tcW w:w="2532" w:type="dxa"/>
            <w:shd w:val="clear" w:color="auto" w:fill="auto"/>
          </w:tcPr>
          <w:p w14:paraId="74751D84" w14:textId="77777777" w:rsidR="00CB6848" w:rsidRPr="009F018E" w:rsidRDefault="00CB6848" w:rsidP="002D1931">
            <w:pPr>
              <w:ind w:firstLine="0"/>
              <w:jc w:val="left"/>
            </w:pPr>
            <w:r w:rsidRPr="009F018E">
              <w:rPr>
                <w:rFonts w:eastAsia="Times New Roman" w:cs="Times New Roman"/>
                <w:szCs w:val="24"/>
              </w:rPr>
              <w:t>Algimantas Burzdžius</w:t>
            </w:r>
          </w:p>
        </w:tc>
      </w:tr>
      <w:tr w:rsidR="00CB6848" w14:paraId="1244C960" w14:textId="77777777" w:rsidTr="009B0AA4">
        <w:trPr>
          <w:trHeight w:val="359"/>
        </w:trPr>
        <w:tc>
          <w:tcPr>
            <w:tcW w:w="562" w:type="dxa"/>
            <w:shd w:val="clear" w:color="auto" w:fill="auto"/>
          </w:tcPr>
          <w:p w14:paraId="5922CA14" w14:textId="77777777" w:rsidR="00CB6848" w:rsidRDefault="00CB6848" w:rsidP="00A83F3D">
            <w:pPr>
              <w:pStyle w:val="Sraopastraipa"/>
              <w:numPr>
                <w:ilvl w:val="0"/>
                <w:numId w:val="6"/>
              </w:numPr>
              <w:ind w:left="0" w:firstLine="0"/>
              <w:jc w:val="center"/>
            </w:pPr>
          </w:p>
        </w:tc>
        <w:tc>
          <w:tcPr>
            <w:tcW w:w="3544" w:type="dxa"/>
            <w:shd w:val="clear" w:color="auto" w:fill="auto"/>
          </w:tcPr>
          <w:p w14:paraId="26AF4539" w14:textId="77777777" w:rsidR="00CB6848" w:rsidRPr="5FE01693" w:rsidRDefault="00CB6848" w:rsidP="002D1931">
            <w:pPr>
              <w:ind w:firstLine="0"/>
              <w:jc w:val="left"/>
              <w:rPr>
                <w:rFonts w:eastAsia="Times New Roman" w:cs="Times New Roman"/>
                <w:szCs w:val="24"/>
              </w:rPr>
            </w:pPr>
            <w:r>
              <w:t>Akcija „Aš neskriaudžiu kitų, prisijunk ir tu”.</w:t>
            </w:r>
          </w:p>
        </w:tc>
        <w:tc>
          <w:tcPr>
            <w:tcW w:w="1657" w:type="dxa"/>
            <w:shd w:val="clear" w:color="auto" w:fill="auto"/>
          </w:tcPr>
          <w:p w14:paraId="2CFF5B06" w14:textId="77777777" w:rsidR="00CB6848" w:rsidRPr="5FE01693" w:rsidRDefault="00CB6848" w:rsidP="002D1931">
            <w:pPr>
              <w:ind w:firstLine="0"/>
              <w:rPr>
                <w:rFonts w:eastAsia="Times New Roman" w:cs="Times New Roman"/>
                <w:szCs w:val="24"/>
              </w:rPr>
            </w:pPr>
            <w:r>
              <w:t>PUG, 1-8, I-IV</w:t>
            </w:r>
          </w:p>
        </w:tc>
        <w:tc>
          <w:tcPr>
            <w:tcW w:w="1462" w:type="dxa"/>
            <w:shd w:val="clear" w:color="auto" w:fill="auto"/>
          </w:tcPr>
          <w:p w14:paraId="5B53BB50" w14:textId="77777777" w:rsidR="00CB6848" w:rsidRPr="5FE01693" w:rsidRDefault="00CB6848" w:rsidP="002D1931">
            <w:pPr>
              <w:ind w:firstLine="0"/>
              <w:jc w:val="center"/>
              <w:rPr>
                <w:rFonts w:eastAsia="Times New Roman" w:cs="Times New Roman"/>
                <w:szCs w:val="24"/>
              </w:rPr>
            </w:pPr>
            <w:r>
              <w:t>2024-03</w:t>
            </w:r>
          </w:p>
        </w:tc>
        <w:tc>
          <w:tcPr>
            <w:tcW w:w="2532" w:type="dxa"/>
            <w:shd w:val="clear" w:color="auto" w:fill="auto"/>
          </w:tcPr>
          <w:p w14:paraId="3645C680" w14:textId="77777777" w:rsidR="00CB6848" w:rsidRDefault="00CB6848" w:rsidP="002D1931">
            <w:pPr>
              <w:ind w:firstLine="0"/>
              <w:jc w:val="left"/>
            </w:pPr>
            <w:r>
              <w:t xml:space="preserve">Elena Žąsytienė, </w:t>
            </w:r>
          </w:p>
          <w:p w14:paraId="2DDCFF8E" w14:textId="77777777" w:rsidR="00CB6848" w:rsidRPr="00A4613D" w:rsidRDefault="00CB6848" w:rsidP="002D1931">
            <w:pPr>
              <w:ind w:firstLine="0"/>
              <w:jc w:val="left"/>
            </w:pPr>
            <w:r>
              <w:t>klasių vadovai</w:t>
            </w:r>
          </w:p>
        </w:tc>
      </w:tr>
      <w:tr w:rsidR="00CB6848" w14:paraId="7B69A149" w14:textId="77777777" w:rsidTr="009B0AA4">
        <w:trPr>
          <w:trHeight w:val="359"/>
        </w:trPr>
        <w:tc>
          <w:tcPr>
            <w:tcW w:w="562" w:type="dxa"/>
            <w:shd w:val="clear" w:color="auto" w:fill="auto"/>
          </w:tcPr>
          <w:p w14:paraId="73EE12BB" w14:textId="77777777" w:rsidR="00CB6848" w:rsidRDefault="00CB6848" w:rsidP="00A83F3D">
            <w:pPr>
              <w:pStyle w:val="Sraopastraipa"/>
              <w:numPr>
                <w:ilvl w:val="0"/>
                <w:numId w:val="6"/>
              </w:numPr>
              <w:ind w:left="0" w:firstLine="0"/>
              <w:jc w:val="center"/>
            </w:pPr>
          </w:p>
        </w:tc>
        <w:tc>
          <w:tcPr>
            <w:tcW w:w="3544" w:type="dxa"/>
            <w:shd w:val="clear" w:color="auto" w:fill="auto"/>
          </w:tcPr>
          <w:p w14:paraId="0F518C3E" w14:textId="77777777" w:rsidR="00CB6848" w:rsidRDefault="00CB6848" w:rsidP="002D1931">
            <w:pPr>
              <w:ind w:firstLine="0"/>
              <w:jc w:val="left"/>
            </w:pPr>
            <w:r w:rsidRPr="636F66E0">
              <w:rPr>
                <w:rFonts w:eastAsia="Times New Roman" w:cs="Times New Roman"/>
                <w:szCs w:val="24"/>
              </w:rPr>
              <w:t>Akcija „Pavasario šauktuvės“.</w:t>
            </w:r>
          </w:p>
        </w:tc>
        <w:tc>
          <w:tcPr>
            <w:tcW w:w="1657" w:type="dxa"/>
            <w:shd w:val="clear" w:color="auto" w:fill="auto"/>
          </w:tcPr>
          <w:p w14:paraId="467DE730" w14:textId="77777777" w:rsidR="00CB6848" w:rsidRDefault="00CB6848" w:rsidP="002D1931">
            <w:pPr>
              <w:ind w:firstLine="0"/>
            </w:pPr>
            <w:r>
              <w:t>IUG, PUG, 1-4</w:t>
            </w:r>
          </w:p>
        </w:tc>
        <w:tc>
          <w:tcPr>
            <w:tcW w:w="1462" w:type="dxa"/>
            <w:shd w:val="clear" w:color="auto" w:fill="auto"/>
          </w:tcPr>
          <w:p w14:paraId="671AECE9" w14:textId="77777777" w:rsidR="00CB6848" w:rsidRDefault="00CB6848" w:rsidP="002D1931">
            <w:pPr>
              <w:ind w:firstLine="0"/>
              <w:jc w:val="center"/>
            </w:pPr>
            <w:r>
              <w:t>2024-03</w:t>
            </w:r>
          </w:p>
        </w:tc>
        <w:tc>
          <w:tcPr>
            <w:tcW w:w="2532" w:type="dxa"/>
            <w:shd w:val="clear" w:color="auto" w:fill="auto"/>
          </w:tcPr>
          <w:p w14:paraId="0EFF83A2" w14:textId="77777777" w:rsidR="00CB6848" w:rsidRDefault="00CB6848" w:rsidP="002D1931">
            <w:pPr>
              <w:ind w:firstLine="0"/>
              <w:jc w:val="left"/>
            </w:pPr>
            <w:r>
              <w:t>Aldona Juknienė</w:t>
            </w:r>
          </w:p>
        </w:tc>
      </w:tr>
      <w:tr w:rsidR="00CB6848" w:rsidRPr="005B5292" w14:paraId="3B4C0580" w14:textId="77777777" w:rsidTr="009B0AA4">
        <w:trPr>
          <w:trHeight w:val="359"/>
        </w:trPr>
        <w:tc>
          <w:tcPr>
            <w:tcW w:w="562" w:type="dxa"/>
            <w:shd w:val="clear" w:color="auto" w:fill="auto"/>
          </w:tcPr>
          <w:p w14:paraId="1E5D59A5" w14:textId="77777777" w:rsidR="00CB6848" w:rsidRPr="006B5EF2" w:rsidRDefault="00CB6848" w:rsidP="00A83F3D">
            <w:pPr>
              <w:pStyle w:val="Sraopastraipa"/>
              <w:numPr>
                <w:ilvl w:val="0"/>
                <w:numId w:val="6"/>
              </w:numPr>
              <w:ind w:left="0" w:firstLine="0"/>
              <w:jc w:val="center"/>
              <w:rPr>
                <w:color w:val="000000" w:themeColor="text1"/>
              </w:rPr>
            </w:pPr>
          </w:p>
        </w:tc>
        <w:tc>
          <w:tcPr>
            <w:tcW w:w="3544" w:type="dxa"/>
            <w:shd w:val="clear" w:color="auto" w:fill="auto"/>
          </w:tcPr>
          <w:p w14:paraId="7E44C69C" w14:textId="5647CC08" w:rsidR="00CB6848" w:rsidRPr="006B5EF2" w:rsidRDefault="00CB6848" w:rsidP="002D1931">
            <w:pPr>
              <w:ind w:firstLine="0"/>
              <w:jc w:val="left"/>
              <w:rPr>
                <w:rFonts w:eastAsia="Times New Roman" w:cs="Times New Roman"/>
                <w:color w:val="000000" w:themeColor="text1"/>
                <w:szCs w:val="24"/>
              </w:rPr>
            </w:pPr>
            <w:r w:rsidRPr="006B5EF2">
              <w:rPr>
                <w:rStyle w:val="normaltextrun"/>
                <w:color w:val="000000" w:themeColor="text1"/>
                <w:bdr w:val="none" w:sz="0" w:space="0" w:color="auto" w:frame="1"/>
              </w:rPr>
              <w:t>Merginų krepšinio 3x3 varžybos</w:t>
            </w:r>
            <w:r w:rsidR="006B5EF2">
              <w:rPr>
                <w:rStyle w:val="normaltextrun"/>
                <w:color w:val="000000" w:themeColor="text1"/>
                <w:bdr w:val="none" w:sz="0" w:space="0" w:color="auto" w:frame="1"/>
              </w:rPr>
              <w:t>.</w:t>
            </w:r>
          </w:p>
        </w:tc>
        <w:tc>
          <w:tcPr>
            <w:tcW w:w="1657" w:type="dxa"/>
            <w:shd w:val="clear" w:color="auto" w:fill="auto"/>
          </w:tcPr>
          <w:p w14:paraId="2F844D4D" w14:textId="5845CA0E" w:rsidR="00CB6848" w:rsidRPr="006B5EF2" w:rsidRDefault="006B5EF2" w:rsidP="002D1931">
            <w:pPr>
              <w:ind w:firstLine="0"/>
              <w:jc w:val="center"/>
              <w:rPr>
                <w:color w:val="000000" w:themeColor="text1"/>
              </w:rPr>
            </w:pPr>
            <w:r w:rsidRPr="006B5EF2">
              <w:rPr>
                <w:color w:val="000000" w:themeColor="text1"/>
              </w:rPr>
              <w:t>8, I-IV</w:t>
            </w:r>
          </w:p>
        </w:tc>
        <w:tc>
          <w:tcPr>
            <w:tcW w:w="1462" w:type="dxa"/>
            <w:shd w:val="clear" w:color="auto" w:fill="auto"/>
          </w:tcPr>
          <w:p w14:paraId="01965BEB" w14:textId="69E45082" w:rsidR="00CB6848" w:rsidRPr="006B5EF2" w:rsidRDefault="006B5EF2" w:rsidP="002D1931">
            <w:pPr>
              <w:ind w:firstLine="0"/>
              <w:jc w:val="center"/>
              <w:rPr>
                <w:color w:val="000000" w:themeColor="text1"/>
              </w:rPr>
            </w:pPr>
            <w:r w:rsidRPr="006B5EF2">
              <w:rPr>
                <w:color w:val="000000" w:themeColor="text1"/>
              </w:rPr>
              <w:t>2024-03</w:t>
            </w:r>
          </w:p>
        </w:tc>
        <w:tc>
          <w:tcPr>
            <w:tcW w:w="2532" w:type="dxa"/>
            <w:shd w:val="clear" w:color="auto" w:fill="auto"/>
          </w:tcPr>
          <w:p w14:paraId="0050EACA" w14:textId="6EA3E5FD" w:rsidR="00CB6848" w:rsidRPr="006B5EF2" w:rsidRDefault="006B5EF2" w:rsidP="002D1931">
            <w:pPr>
              <w:ind w:firstLine="0"/>
              <w:jc w:val="left"/>
              <w:rPr>
                <w:color w:val="000000" w:themeColor="text1"/>
              </w:rPr>
            </w:pPr>
            <w:r w:rsidRPr="006B5EF2">
              <w:rPr>
                <w:color w:val="000000" w:themeColor="text1"/>
              </w:rPr>
              <w:t>Birutė Čėsnienė</w:t>
            </w:r>
          </w:p>
        </w:tc>
      </w:tr>
      <w:tr w:rsidR="00CB6848" w14:paraId="61394A99" w14:textId="77777777" w:rsidTr="009B0AA4">
        <w:trPr>
          <w:trHeight w:val="359"/>
        </w:trPr>
        <w:tc>
          <w:tcPr>
            <w:tcW w:w="562" w:type="dxa"/>
            <w:shd w:val="clear" w:color="auto" w:fill="auto"/>
          </w:tcPr>
          <w:p w14:paraId="6E7BD4BA" w14:textId="77777777" w:rsidR="00CB6848" w:rsidRPr="006B5EF2" w:rsidRDefault="00CB6848" w:rsidP="00A83F3D">
            <w:pPr>
              <w:pStyle w:val="Sraopastraipa"/>
              <w:numPr>
                <w:ilvl w:val="0"/>
                <w:numId w:val="6"/>
              </w:numPr>
              <w:ind w:left="0" w:firstLine="0"/>
              <w:jc w:val="center"/>
              <w:rPr>
                <w:color w:val="000000" w:themeColor="text1"/>
              </w:rPr>
            </w:pPr>
          </w:p>
        </w:tc>
        <w:tc>
          <w:tcPr>
            <w:tcW w:w="3544" w:type="dxa"/>
            <w:shd w:val="clear" w:color="auto" w:fill="auto"/>
          </w:tcPr>
          <w:p w14:paraId="1F9CD41D" w14:textId="77777777" w:rsidR="00CB6848" w:rsidRPr="006B5EF2" w:rsidRDefault="00CB6848" w:rsidP="002D1931">
            <w:pPr>
              <w:ind w:firstLine="0"/>
              <w:jc w:val="left"/>
              <w:rPr>
                <w:color w:val="000000" w:themeColor="text1"/>
              </w:rPr>
            </w:pPr>
            <w:r w:rsidRPr="006B5EF2">
              <w:rPr>
                <w:color w:val="000000" w:themeColor="text1"/>
              </w:rPr>
              <w:t>Projektinė veikla „Pasaulinė sveikatos diena”.</w:t>
            </w:r>
          </w:p>
        </w:tc>
        <w:tc>
          <w:tcPr>
            <w:tcW w:w="1657" w:type="dxa"/>
            <w:shd w:val="clear" w:color="auto" w:fill="auto"/>
          </w:tcPr>
          <w:p w14:paraId="5E822FC7" w14:textId="77777777" w:rsidR="00CB6848" w:rsidRDefault="00CB6848" w:rsidP="002D1931">
            <w:pPr>
              <w:ind w:firstLine="0"/>
              <w:jc w:val="center"/>
            </w:pPr>
            <w:r>
              <w:t>PUG, 1-8</w:t>
            </w:r>
          </w:p>
        </w:tc>
        <w:tc>
          <w:tcPr>
            <w:tcW w:w="1462" w:type="dxa"/>
            <w:shd w:val="clear" w:color="auto" w:fill="auto"/>
          </w:tcPr>
          <w:p w14:paraId="436FDDED" w14:textId="77777777" w:rsidR="00CB6848" w:rsidRDefault="00CB6848" w:rsidP="002D1931">
            <w:pPr>
              <w:ind w:firstLine="0"/>
              <w:jc w:val="center"/>
            </w:pPr>
            <w:r>
              <w:t>2024-04-12</w:t>
            </w:r>
          </w:p>
        </w:tc>
        <w:tc>
          <w:tcPr>
            <w:tcW w:w="2532" w:type="dxa"/>
            <w:shd w:val="clear" w:color="auto" w:fill="auto"/>
          </w:tcPr>
          <w:p w14:paraId="35A1B7DF" w14:textId="77777777" w:rsidR="00CB6848" w:rsidRDefault="00CB6848" w:rsidP="002D1931">
            <w:pPr>
              <w:ind w:firstLine="0"/>
              <w:jc w:val="left"/>
            </w:pPr>
            <w:r>
              <w:t>Gabrielė Storistienė,</w:t>
            </w:r>
          </w:p>
          <w:p w14:paraId="1817B9A2" w14:textId="77777777" w:rsidR="00CB6848" w:rsidRDefault="00CB6848" w:rsidP="002D1931">
            <w:pPr>
              <w:ind w:firstLine="0"/>
              <w:jc w:val="left"/>
            </w:pPr>
            <w:r>
              <w:t>Elena Žąsytienė</w:t>
            </w:r>
          </w:p>
        </w:tc>
      </w:tr>
      <w:tr w:rsidR="00CB6848" w14:paraId="2C4E6FE0" w14:textId="77777777" w:rsidTr="009B0AA4">
        <w:trPr>
          <w:trHeight w:val="359"/>
        </w:trPr>
        <w:tc>
          <w:tcPr>
            <w:tcW w:w="562" w:type="dxa"/>
            <w:shd w:val="clear" w:color="auto" w:fill="auto"/>
          </w:tcPr>
          <w:p w14:paraId="6DEFCC1C" w14:textId="77777777" w:rsidR="00CB6848" w:rsidRDefault="00CB6848" w:rsidP="00A83F3D">
            <w:pPr>
              <w:pStyle w:val="Sraopastraipa"/>
              <w:numPr>
                <w:ilvl w:val="0"/>
                <w:numId w:val="6"/>
              </w:numPr>
              <w:ind w:left="0" w:firstLine="0"/>
              <w:jc w:val="center"/>
            </w:pPr>
          </w:p>
        </w:tc>
        <w:tc>
          <w:tcPr>
            <w:tcW w:w="3544" w:type="dxa"/>
            <w:shd w:val="clear" w:color="auto" w:fill="auto"/>
          </w:tcPr>
          <w:p w14:paraId="23764A08" w14:textId="77777777" w:rsidR="00CB6848" w:rsidRDefault="00CB6848" w:rsidP="002D1931">
            <w:pPr>
              <w:ind w:firstLine="0"/>
              <w:jc w:val="left"/>
            </w:pPr>
            <w:r w:rsidRPr="5FE01693">
              <w:rPr>
                <w:rFonts w:eastAsia="Times New Roman" w:cs="Times New Roman"/>
                <w:szCs w:val="24"/>
              </w:rPr>
              <w:t>Abėcėlės šventė.</w:t>
            </w:r>
          </w:p>
        </w:tc>
        <w:tc>
          <w:tcPr>
            <w:tcW w:w="1657" w:type="dxa"/>
            <w:shd w:val="clear" w:color="auto" w:fill="auto"/>
          </w:tcPr>
          <w:p w14:paraId="0C02D220" w14:textId="77777777" w:rsidR="00CB6848" w:rsidRDefault="00CB6848" w:rsidP="002D1931">
            <w:r w:rsidRPr="5FE01693">
              <w:rPr>
                <w:rFonts w:eastAsia="Times New Roman" w:cs="Times New Roman"/>
                <w:szCs w:val="24"/>
              </w:rPr>
              <w:t>1</w:t>
            </w:r>
          </w:p>
        </w:tc>
        <w:tc>
          <w:tcPr>
            <w:tcW w:w="1462" w:type="dxa"/>
            <w:shd w:val="clear" w:color="auto" w:fill="auto"/>
          </w:tcPr>
          <w:p w14:paraId="6343D876" w14:textId="77777777" w:rsidR="00CB6848" w:rsidRDefault="00CB6848" w:rsidP="002D1931">
            <w:pPr>
              <w:ind w:firstLine="0"/>
              <w:jc w:val="center"/>
            </w:pPr>
            <w:r w:rsidRPr="5FE01693">
              <w:rPr>
                <w:rFonts w:eastAsia="Times New Roman" w:cs="Times New Roman"/>
                <w:szCs w:val="24"/>
              </w:rPr>
              <w:t>2024-04</w:t>
            </w:r>
          </w:p>
        </w:tc>
        <w:tc>
          <w:tcPr>
            <w:tcW w:w="2532" w:type="dxa"/>
            <w:shd w:val="clear" w:color="auto" w:fill="auto"/>
          </w:tcPr>
          <w:p w14:paraId="3CD4019B" w14:textId="77777777" w:rsidR="00CB6848" w:rsidRDefault="00CB6848" w:rsidP="002D1931">
            <w:pPr>
              <w:ind w:firstLine="0"/>
              <w:jc w:val="left"/>
              <w:rPr>
                <w:rFonts w:eastAsia="Times New Roman" w:cs="Times New Roman"/>
                <w:szCs w:val="24"/>
              </w:rPr>
            </w:pPr>
            <w:r w:rsidRPr="5FE01693">
              <w:rPr>
                <w:rFonts w:eastAsia="Times New Roman" w:cs="Times New Roman"/>
                <w:szCs w:val="24"/>
              </w:rPr>
              <w:t>Danguolė Jonelienė</w:t>
            </w:r>
          </w:p>
        </w:tc>
      </w:tr>
      <w:tr w:rsidR="00CB6848" w14:paraId="5E3FB3D4" w14:textId="77777777" w:rsidTr="009B0AA4">
        <w:trPr>
          <w:trHeight w:val="359"/>
        </w:trPr>
        <w:tc>
          <w:tcPr>
            <w:tcW w:w="562" w:type="dxa"/>
            <w:shd w:val="clear" w:color="auto" w:fill="auto"/>
          </w:tcPr>
          <w:p w14:paraId="5826B2AD" w14:textId="77777777" w:rsidR="00CB6848" w:rsidRDefault="00CB6848" w:rsidP="00A83F3D">
            <w:pPr>
              <w:pStyle w:val="Sraopastraipa"/>
              <w:numPr>
                <w:ilvl w:val="0"/>
                <w:numId w:val="6"/>
              </w:numPr>
              <w:ind w:left="0" w:firstLine="0"/>
              <w:jc w:val="center"/>
            </w:pPr>
          </w:p>
        </w:tc>
        <w:tc>
          <w:tcPr>
            <w:tcW w:w="3544" w:type="dxa"/>
            <w:shd w:val="clear" w:color="auto" w:fill="auto"/>
          </w:tcPr>
          <w:p w14:paraId="5FA16991" w14:textId="77777777" w:rsidR="00CB6848" w:rsidRPr="5FE01693" w:rsidRDefault="00CB6848" w:rsidP="002D1931">
            <w:pPr>
              <w:ind w:firstLine="0"/>
              <w:jc w:val="left"/>
              <w:rPr>
                <w:rFonts w:eastAsia="Times New Roman" w:cs="Times New Roman"/>
                <w:szCs w:val="24"/>
              </w:rPr>
            </w:pPr>
            <w:r w:rsidRPr="00AB5317">
              <w:rPr>
                <w:rFonts w:eastAsia="Times New Roman" w:cs="Times New Roman"/>
                <w:szCs w:val="24"/>
              </w:rPr>
              <w:t>Akcija „Pertraukų metu judu su draugu“.</w:t>
            </w:r>
          </w:p>
        </w:tc>
        <w:tc>
          <w:tcPr>
            <w:tcW w:w="1657" w:type="dxa"/>
            <w:shd w:val="clear" w:color="auto" w:fill="auto"/>
          </w:tcPr>
          <w:p w14:paraId="4E5BCDE5" w14:textId="77777777" w:rsidR="00CB6848" w:rsidRDefault="00CB6848" w:rsidP="002D1931">
            <w:pPr>
              <w:ind w:firstLine="0"/>
              <w:jc w:val="center"/>
            </w:pPr>
            <w:r w:rsidRPr="5FE01693">
              <w:rPr>
                <w:rFonts w:eastAsia="Times New Roman" w:cs="Times New Roman"/>
                <w:szCs w:val="24"/>
              </w:rPr>
              <w:t>IUG, PUG,</w:t>
            </w:r>
          </w:p>
          <w:p w14:paraId="32F6AB73" w14:textId="77777777" w:rsidR="00CB6848" w:rsidRPr="5FE01693" w:rsidRDefault="00CB6848" w:rsidP="002D1931">
            <w:pPr>
              <w:ind w:firstLine="0"/>
              <w:jc w:val="center"/>
              <w:rPr>
                <w:rFonts w:eastAsia="Times New Roman" w:cs="Times New Roman"/>
                <w:szCs w:val="24"/>
              </w:rPr>
            </w:pPr>
            <w:r w:rsidRPr="5FE01693">
              <w:rPr>
                <w:rFonts w:eastAsia="Times New Roman" w:cs="Times New Roman"/>
                <w:szCs w:val="24"/>
              </w:rPr>
              <w:t>1-8, I-IV</w:t>
            </w:r>
          </w:p>
        </w:tc>
        <w:tc>
          <w:tcPr>
            <w:tcW w:w="1462" w:type="dxa"/>
            <w:shd w:val="clear" w:color="auto" w:fill="auto"/>
          </w:tcPr>
          <w:p w14:paraId="3C1C2BC7" w14:textId="77777777" w:rsidR="00CB6848" w:rsidRPr="5FE01693" w:rsidRDefault="00CB6848" w:rsidP="002D1931">
            <w:pPr>
              <w:ind w:firstLine="0"/>
              <w:jc w:val="center"/>
              <w:rPr>
                <w:rFonts w:eastAsia="Times New Roman" w:cs="Times New Roman"/>
                <w:szCs w:val="24"/>
              </w:rPr>
            </w:pPr>
            <w:r>
              <w:rPr>
                <w:rFonts w:eastAsia="Times New Roman" w:cs="Times New Roman"/>
                <w:szCs w:val="24"/>
              </w:rPr>
              <w:t>2024-04</w:t>
            </w:r>
          </w:p>
        </w:tc>
        <w:tc>
          <w:tcPr>
            <w:tcW w:w="2532" w:type="dxa"/>
            <w:shd w:val="clear" w:color="auto" w:fill="auto"/>
          </w:tcPr>
          <w:p w14:paraId="1FC83255" w14:textId="77777777" w:rsidR="00CB6848" w:rsidRPr="5FE01693" w:rsidRDefault="00CB6848" w:rsidP="002D1931">
            <w:pPr>
              <w:ind w:firstLine="0"/>
              <w:jc w:val="left"/>
              <w:rPr>
                <w:rFonts w:eastAsia="Times New Roman" w:cs="Times New Roman"/>
                <w:szCs w:val="24"/>
              </w:rPr>
            </w:pPr>
            <w:r>
              <w:rPr>
                <w:rFonts w:eastAsia="Times New Roman" w:cs="Times New Roman"/>
                <w:szCs w:val="24"/>
              </w:rPr>
              <w:t>Mokinių taryba</w:t>
            </w:r>
          </w:p>
        </w:tc>
      </w:tr>
      <w:tr w:rsidR="00CB6848" w14:paraId="3A493FCC" w14:textId="77777777" w:rsidTr="009B0AA4">
        <w:trPr>
          <w:trHeight w:val="359"/>
        </w:trPr>
        <w:tc>
          <w:tcPr>
            <w:tcW w:w="562" w:type="dxa"/>
            <w:shd w:val="clear" w:color="auto" w:fill="auto"/>
          </w:tcPr>
          <w:p w14:paraId="4CE2BAC2" w14:textId="77777777" w:rsidR="00CB6848" w:rsidRDefault="00CB6848" w:rsidP="00A83F3D">
            <w:pPr>
              <w:pStyle w:val="Sraopastraipa"/>
              <w:numPr>
                <w:ilvl w:val="0"/>
                <w:numId w:val="6"/>
              </w:numPr>
              <w:ind w:left="0" w:firstLine="0"/>
              <w:jc w:val="center"/>
            </w:pPr>
          </w:p>
        </w:tc>
        <w:tc>
          <w:tcPr>
            <w:tcW w:w="3544" w:type="dxa"/>
            <w:shd w:val="clear" w:color="auto" w:fill="auto"/>
          </w:tcPr>
          <w:p w14:paraId="31239026" w14:textId="77777777" w:rsidR="00CB6848" w:rsidRPr="00AB5317" w:rsidRDefault="00CB6848" w:rsidP="002D1931">
            <w:pPr>
              <w:ind w:firstLine="0"/>
              <w:jc w:val="left"/>
              <w:rPr>
                <w:rFonts w:eastAsia="Times New Roman" w:cs="Times New Roman"/>
                <w:szCs w:val="24"/>
              </w:rPr>
            </w:pPr>
            <w:r>
              <w:t>Paskaita „Lytiškumo ugdymas”.</w:t>
            </w:r>
          </w:p>
        </w:tc>
        <w:tc>
          <w:tcPr>
            <w:tcW w:w="1657" w:type="dxa"/>
            <w:shd w:val="clear" w:color="auto" w:fill="auto"/>
          </w:tcPr>
          <w:p w14:paraId="3C5DDC52" w14:textId="77777777" w:rsidR="00CB6848" w:rsidRPr="5FE01693" w:rsidRDefault="00CB6848" w:rsidP="002D1931">
            <w:pPr>
              <w:ind w:firstLine="0"/>
              <w:jc w:val="center"/>
              <w:rPr>
                <w:rFonts w:eastAsia="Times New Roman" w:cs="Times New Roman"/>
                <w:szCs w:val="24"/>
              </w:rPr>
            </w:pPr>
            <w:r>
              <w:t>I-III</w:t>
            </w:r>
          </w:p>
        </w:tc>
        <w:tc>
          <w:tcPr>
            <w:tcW w:w="1462" w:type="dxa"/>
            <w:shd w:val="clear" w:color="auto" w:fill="auto"/>
          </w:tcPr>
          <w:p w14:paraId="77D9F972" w14:textId="77777777" w:rsidR="00CB6848" w:rsidRDefault="00CB6848" w:rsidP="002D1931">
            <w:pPr>
              <w:ind w:firstLine="0"/>
              <w:jc w:val="center"/>
              <w:rPr>
                <w:rFonts w:eastAsia="Times New Roman" w:cs="Times New Roman"/>
                <w:szCs w:val="24"/>
              </w:rPr>
            </w:pPr>
            <w:r>
              <w:t>2024-05-10</w:t>
            </w:r>
          </w:p>
        </w:tc>
        <w:tc>
          <w:tcPr>
            <w:tcW w:w="2532" w:type="dxa"/>
            <w:shd w:val="clear" w:color="auto" w:fill="auto"/>
          </w:tcPr>
          <w:p w14:paraId="00438B72" w14:textId="77777777" w:rsidR="00CB6848" w:rsidRDefault="00CB6848" w:rsidP="002D1931">
            <w:pPr>
              <w:ind w:firstLine="0"/>
              <w:jc w:val="left"/>
              <w:rPr>
                <w:rFonts w:eastAsia="Times New Roman" w:cs="Times New Roman"/>
                <w:szCs w:val="24"/>
              </w:rPr>
            </w:pPr>
            <w:r>
              <w:t>Gabrielė Storistienė, Elena Žąsytienė</w:t>
            </w:r>
          </w:p>
        </w:tc>
      </w:tr>
      <w:tr w:rsidR="00CB6848" w14:paraId="7CB8C3AC" w14:textId="77777777" w:rsidTr="009B0AA4">
        <w:trPr>
          <w:trHeight w:val="359"/>
        </w:trPr>
        <w:tc>
          <w:tcPr>
            <w:tcW w:w="562" w:type="dxa"/>
            <w:shd w:val="clear" w:color="auto" w:fill="auto"/>
          </w:tcPr>
          <w:p w14:paraId="27215578" w14:textId="77777777" w:rsidR="00CB6848" w:rsidRDefault="00CB6848" w:rsidP="00A83F3D">
            <w:pPr>
              <w:pStyle w:val="Sraopastraipa"/>
              <w:numPr>
                <w:ilvl w:val="0"/>
                <w:numId w:val="6"/>
              </w:numPr>
              <w:ind w:left="0" w:firstLine="0"/>
              <w:jc w:val="center"/>
            </w:pPr>
          </w:p>
        </w:tc>
        <w:tc>
          <w:tcPr>
            <w:tcW w:w="3544" w:type="dxa"/>
            <w:shd w:val="clear" w:color="auto" w:fill="auto"/>
          </w:tcPr>
          <w:p w14:paraId="44D8B516" w14:textId="77777777" w:rsidR="00CB6848" w:rsidRDefault="00CB6848" w:rsidP="002D1931">
            <w:pPr>
              <w:ind w:firstLine="0"/>
              <w:jc w:val="left"/>
            </w:pPr>
            <w:r>
              <w:t>Vaikų gynimo diena „Labas, vasarėle!”.</w:t>
            </w:r>
          </w:p>
        </w:tc>
        <w:tc>
          <w:tcPr>
            <w:tcW w:w="1657" w:type="dxa"/>
            <w:shd w:val="clear" w:color="auto" w:fill="auto"/>
          </w:tcPr>
          <w:p w14:paraId="48A7D453" w14:textId="4A8F3778" w:rsidR="00CB6848" w:rsidRDefault="00CB6848" w:rsidP="00A31C6B">
            <w:pPr>
              <w:ind w:firstLine="0"/>
            </w:pPr>
            <w:r>
              <w:t>IUG, PUG, 1-4</w:t>
            </w:r>
          </w:p>
        </w:tc>
        <w:tc>
          <w:tcPr>
            <w:tcW w:w="1462" w:type="dxa"/>
            <w:shd w:val="clear" w:color="auto" w:fill="auto"/>
          </w:tcPr>
          <w:p w14:paraId="69894AFE" w14:textId="77777777" w:rsidR="00CB6848" w:rsidRDefault="00CB6848" w:rsidP="002D1931">
            <w:pPr>
              <w:ind w:firstLine="0"/>
              <w:jc w:val="center"/>
            </w:pPr>
            <w:r>
              <w:t>2024-05-31</w:t>
            </w:r>
          </w:p>
        </w:tc>
        <w:tc>
          <w:tcPr>
            <w:tcW w:w="2532" w:type="dxa"/>
            <w:shd w:val="clear" w:color="auto" w:fill="auto"/>
          </w:tcPr>
          <w:p w14:paraId="530EE01E" w14:textId="77777777" w:rsidR="00CB6848" w:rsidRDefault="00CB6848" w:rsidP="002D1931">
            <w:pPr>
              <w:ind w:firstLine="0"/>
              <w:jc w:val="left"/>
            </w:pPr>
            <w:r>
              <w:t>Elena Žąsytienė, Evelina Dainauskė, Gabrielė Storistienė</w:t>
            </w:r>
          </w:p>
        </w:tc>
      </w:tr>
      <w:tr w:rsidR="00CB6848" w14:paraId="37FD3941" w14:textId="77777777" w:rsidTr="009B0AA4">
        <w:trPr>
          <w:trHeight w:val="359"/>
        </w:trPr>
        <w:tc>
          <w:tcPr>
            <w:tcW w:w="562" w:type="dxa"/>
            <w:shd w:val="clear" w:color="auto" w:fill="auto"/>
          </w:tcPr>
          <w:p w14:paraId="5737A973" w14:textId="77777777" w:rsidR="00CB6848" w:rsidRDefault="00CB6848" w:rsidP="00A83F3D">
            <w:pPr>
              <w:pStyle w:val="Sraopastraipa"/>
              <w:numPr>
                <w:ilvl w:val="0"/>
                <w:numId w:val="6"/>
              </w:numPr>
              <w:ind w:left="0" w:firstLine="0"/>
              <w:jc w:val="center"/>
            </w:pPr>
          </w:p>
        </w:tc>
        <w:tc>
          <w:tcPr>
            <w:tcW w:w="3544" w:type="dxa"/>
            <w:shd w:val="clear" w:color="auto" w:fill="auto"/>
          </w:tcPr>
          <w:p w14:paraId="0D6C864F" w14:textId="77777777" w:rsidR="00CB6848" w:rsidRDefault="00CB6848" w:rsidP="002D1931">
            <w:pPr>
              <w:ind w:firstLine="0"/>
              <w:jc w:val="left"/>
            </w:pPr>
            <w:r w:rsidRPr="5FE01693">
              <w:rPr>
                <w:rFonts w:eastAsia="Times New Roman" w:cs="Times New Roman"/>
                <w:szCs w:val="24"/>
              </w:rPr>
              <w:t>Dėkingumo diena.</w:t>
            </w:r>
          </w:p>
        </w:tc>
        <w:tc>
          <w:tcPr>
            <w:tcW w:w="1657" w:type="dxa"/>
            <w:shd w:val="clear" w:color="auto" w:fill="auto"/>
          </w:tcPr>
          <w:p w14:paraId="17693CE6" w14:textId="77777777" w:rsidR="00CB6848" w:rsidRDefault="00CB6848" w:rsidP="002D1931">
            <w:pPr>
              <w:jc w:val="center"/>
            </w:pPr>
          </w:p>
        </w:tc>
        <w:tc>
          <w:tcPr>
            <w:tcW w:w="1462" w:type="dxa"/>
            <w:shd w:val="clear" w:color="auto" w:fill="auto"/>
          </w:tcPr>
          <w:p w14:paraId="3B51FFDF" w14:textId="77777777" w:rsidR="00CB6848" w:rsidRDefault="00CB6848" w:rsidP="002D1931">
            <w:pPr>
              <w:ind w:firstLine="0"/>
              <w:jc w:val="center"/>
            </w:pPr>
            <w:r w:rsidRPr="5FE01693">
              <w:rPr>
                <w:rFonts w:eastAsia="Times New Roman" w:cs="Times New Roman"/>
                <w:szCs w:val="24"/>
              </w:rPr>
              <w:t>2024-05</w:t>
            </w:r>
          </w:p>
        </w:tc>
        <w:tc>
          <w:tcPr>
            <w:tcW w:w="2532" w:type="dxa"/>
            <w:shd w:val="clear" w:color="auto" w:fill="auto"/>
          </w:tcPr>
          <w:p w14:paraId="53D1F051" w14:textId="77777777" w:rsidR="00CB6848" w:rsidRDefault="00CB6848" w:rsidP="002D1931">
            <w:pPr>
              <w:ind w:firstLine="0"/>
              <w:jc w:val="left"/>
            </w:pPr>
            <w:r w:rsidRPr="5FE01693">
              <w:rPr>
                <w:rFonts w:eastAsia="Times New Roman" w:cs="Times New Roman"/>
                <w:szCs w:val="24"/>
              </w:rPr>
              <w:t>Laima Barakauskienė</w:t>
            </w:r>
          </w:p>
        </w:tc>
      </w:tr>
      <w:tr w:rsidR="00CB6848" w14:paraId="799FCC99" w14:textId="77777777" w:rsidTr="009B0AA4">
        <w:trPr>
          <w:trHeight w:val="359"/>
        </w:trPr>
        <w:tc>
          <w:tcPr>
            <w:tcW w:w="562" w:type="dxa"/>
            <w:shd w:val="clear" w:color="auto" w:fill="auto"/>
          </w:tcPr>
          <w:p w14:paraId="088A46B0" w14:textId="77777777" w:rsidR="00CB6848" w:rsidRDefault="00CB6848" w:rsidP="00A83F3D">
            <w:pPr>
              <w:pStyle w:val="Sraopastraipa"/>
              <w:numPr>
                <w:ilvl w:val="0"/>
                <w:numId w:val="6"/>
              </w:numPr>
              <w:ind w:left="0" w:firstLine="0"/>
              <w:jc w:val="center"/>
            </w:pPr>
          </w:p>
        </w:tc>
        <w:tc>
          <w:tcPr>
            <w:tcW w:w="3544" w:type="dxa"/>
            <w:shd w:val="clear" w:color="auto" w:fill="auto"/>
          </w:tcPr>
          <w:p w14:paraId="3BC679C5" w14:textId="77777777" w:rsidR="00CB6848" w:rsidRPr="5FE01693" w:rsidRDefault="00CB6848" w:rsidP="002D1931">
            <w:pPr>
              <w:ind w:firstLine="0"/>
              <w:jc w:val="left"/>
              <w:rPr>
                <w:rFonts w:eastAsia="Times New Roman" w:cs="Times New Roman"/>
                <w:szCs w:val="24"/>
              </w:rPr>
            </w:pPr>
            <w:r w:rsidRPr="636F66E0">
              <w:rPr>
                <w:rFonts w:eastAsia="Times New Roman" w:cs="Times New Roman"/>
                <w:szCs w:val="24"/>
              </w:rPr>
              <w:t>Sporto pramoga „Kliūčių ruožas“.</w:t>
            </w:r>
          </w:p>
        </w:tc>
        <w:tc>
          <w:tcPr>
            <w:tcW w:w="1657" w:type="dxa"/>
            <w:shd w:val="clear" w:color="auto" w:fill="auto"/>
          </w:tcPr>
          <w:p w14:paraId="483A5E5F" w14:textId="77777777" w:rsidR="00CB6848" w:rsidRDefault="00CB6848" w:rsidP="002D1931">
            <w:pPr>
              <w:ind w:firstLine="0"/>
            </w:pPr>
            <w:r>
              <w:t>IUG, PUG, 1-4</w:t>
            </w:r>
          </w:p>
        </w:tc>
        <w:tc>
          <w:tcPr>
            <w:tcW w:w="1462" w:type="dxa"/>
            <w:shd w:val="clear" w:color="auto" w:fill="auto"/>
          </w:tcPr>
          <w:p w14:paraId="02433A42" w14:textId="77777777" w:rsidR="00CB6848" w:rsidRPr="5FE01693" w:rsidRDefault="00CB6848" w:rsidP="002D1931">
            <w:pPr>
              <w:ind w:firstLine="0"/>
              <w:jc w:val="center"/>
              <w:rPr>
                <w:rFonts w:eastAsia="Times New Roman" w:cs="Times New Roman"/>
                <w:szCs w:val="24"/>
              </w:rPr>
            </w:pPr>
            <w:r>
              <w:t>2024-05</w:t>
            </w:r>
          </w:p>
        </w:tc>
        <w:tc>
          <w:tcPr>
            <w:tcW w:w="2532" w:type="dxa"/>
            <w:shd w:val="clear" w:color="auto" w:fill="auto"/>
          </w:tcPr>
          <w:p w14:paraId="681E9DFC" w14:textId="77777777" w:rsidR="00CB6848" w:rsidRPr="5FE01693" w:rsidRDefault="00CB6848" w:rsidP="002D1931">
            <w:pPr>
              <w:ind w:firstLine="0"/>
              <w:jc w:val="left"/>
              <w:rPr>
                <w:rFonts w:eastAsia="Times New Roman" w:cs="Times New Roman"/>
                <w:szCs w:val="24"/>
              </w:rPr>
            </w:pPr>
            <w:r>
              <w:t>Asta Merkelienė, Danguolė Jonelienė</w:t>
            </w:r>
          </w:p>
        </w:tc>
      </w:tr>
      <w:tr w:rsidR="00CB6848" w14:paraId="08351017" w14:textId="77777777" w:rsidTr="009B0AA4">
        <w:trPr>
          <w:trHeight w:val="359"/>
        </w:trPr>
        <w:tc>
          <w:tcPr>
            <w:tcW w:w="562" w:type="dxa"/>
            <w:shd w:val="clear" w:color="auto" w:fill="auto"/>
          </w:tcPr>
          <w:p w14:paraId="02790AB0" w14:textId="77777777" w:rsidR="00CB6848" w:rsidRDefault="00CB6848" w:rsidP="00A83F3D">
            <w:pPr>
              <w:pStyle w:val="Sraopastraipa"/>
              <w:numPr>
                <w:ilvl w:val="0"/>
                <w:numId w:val="6"/>
              </w:numPr>
              <w:ind w:left="0" w:firstLine="0"/>
              <w:jc w:val="center"/>
            </w:pPr>
          </w:p>
        </w:tc>
        <w:tc>
          <w:tcPr>
            <w:tcW w:w="3544" w:type="dxa"/>
            <w:shd w:val="clear" w:color="auto" w:fill="auto"/>
          </w:tcPr>
          <w:p w14:paraId="789BB436" w14:textId="77777777" w:rsidR="00CB6848" w:rsidRDefault="00CB6848" w:rsidP="002D1931">
            <w:pPr>
              <w:ind w:firstLine="0"/>
              <w:jc w:val="left"/>
            </w:pPr>
            <w:r>
              <w:t>Paskutinis skambutis.</w:t>
            </w:r>
          </w:p>
        </w:tc>
        <w:tc>
          <w:tcPr>
            <w:tcW w:w="1657" w:type="dxa"/>
            <w:shd w:val="clear" w:color="auto" w:fill="auto"/>
          </w:tcPr>
          <w:p w14:paraId="085D7741" w14:textId="77777777" w:rsidR="00CB6848" w:rsidRDefault="00CB6848" w:rsidP="002D1931">
            <w:pPr>
              <w:ind w:firstLine="0"/>
              <w:jc w:val="center"/>
            </w:pPr>
            <w:r>
              <w:t>III-IV kl.</w:t>
            </w:r>
          </w:p>
        </w:tc>
        <w:tc>
          <w:tcPr>
            <w:tcW w:w="1462" w:type="dxa"/>
            <w:shd w:val="clear" w:color="auto" w:fill="auto"/>
          </w:tcPr>
          <w:p w14:paraId="04B4B7EE" w14:textId="77777777" w:rsidR="00CB6848" w:rsidRDefault="00CB6848" w:rsidP="002D1931">
            <w:pPr>
              <w:ind w:firstLine="0"/>
              <w:jc w:val="center"/>
              <w:rPr>
                <w:rFonts w:eastAsia="Times New Roman" w:cs="Times New Roman"/>
                <w:szCs w:val="24"/>
              </w:rPr>
            </w:pPr>
            <w:r w:rsidRPr="5FE01693">
              <w:rPr>
                <w:rFonts w:eastAsia="Times New Roman" w:cs="Times New Roman"/>
                <w:szCs w:val="24"/>
              </w:rPr>
              <w:t>2024-05</w:t>
            </w:r>
          </w:p>
        </w:tc>
        <w:tc>
          <w:tcPr>
            <w:tcW w:w="2532" w:type="dxa"/>
            <w:shd w:val="clear" w:color="auto" w:fill="auto"/>
          </w:tcPr>
          <w:p w14:paraId="2400EB99" w14:textId="77777777" w:rsidR="00CB6848" w:rsidRDefault="00CB6848" w:rsidP="002D1931">
            <w:pPr>
              <w:ind w:firstLine="0"/>
              <w:jc w:val="left"/>
            </w:pPr>
            <w:r>
              <w:t>Tomas Šantaras,</w:t>
            </w:r>
          </w:p>
          <w:p w14:paraId="525B00A8" w14:textId="77777777" w:rsidR="00CB6848" w:rsidRDefault="00CB6848" w:rsidP="002D1931">
            <w:pPr>
              <w:ind w:firstLine="0"/>
              <w:jc w:val="left"/>
            </w:pPr>
            <w:r>
              <w:t>Virginija Gečienė</w:t>
            </w:r>
          </w:p>
        </w:tc>
      </w:tr>
      <w:tr w:rsidR="00CB6848" w14:paraId="6E59A7E0" w14:textId="77777777" w:rsidTr="009B0AA4">
        <w:trPr>
          <w:trHeight w:val="359"/>
        </w:trPr>
        <w:tc>
          <w:tcPr>
            <w:tcW w:w="562" w:type="dxa"/>
            <w:shd w:val="clear" w:color="auto" w:fill="auto"/>
          </w:tcPr>
          <w:p w14:paraId="76B6FAC6" w14:textId="77777777" w:rsidR="00CB6848" w:rsidRDefault="00CB6848" w:rsidP="00A83F3D">
            <w:pPr>
              <w:pStyle w:val="Sraopastraipa"/>
              <w:numPr>
                <w:ilvl w:val="0"/>
                <w:numId w:val="6"/>
              </w:numPr>
              <w:ind w:left="0" w:firstLine="0"/>
              <w:jc w:val="center"/>
            </w:pPr>
          </w:p>
        </w:tc>
        <w:tc>
          <w:tcPr>
            <w:tcW w:w="3544" w:type="dxa"/>
            <w:shd w:val="clear" w:color="auto" w:fill="auto"/>
          </w:tcPr>
          <w:p w14:paraId="64BF7583" w14:textId="77777777" w:rsidR="00CB6848" w:rsidRDefault="00CB6848" w:rsidP="002D1931">
            <w:pPr>
              <w:ind w:firstLine="0"/>
              <w:jc w:val="left"/>
            </w:pPr>
            <w:r w:rsidRPr="5FE01693">
              <w:rPr>
                <w:rFonts w:eastAsia="Times New Roman" w:cs="Times New Roman"/>
                <w:color w:val="000000" w:themeColor="text1"/>
                <w:szCs w:val="24"/>
              </w:rPr>
              <w:t xml:space="preserve">Edukacinės išvykos </w:t>
            </w:r>
            <w:r w:rsidRPr="5FE01693">
              <w:rPr>
                <w:rFonts w:eastAsia="Times New Roman" w:cs="Times New Roman"/>
                <w:szCs w:val="24"/>
              </w:rPr>
              <w:t>„Keliauk – pamatyk – patirk“.</w:t>
            </w:r>
          </w:p>
        </w:tc>
        <w:tc>
          <w:tcPr>
            <w:tcW w:w="1657" w:type="dxa"/>
            <w:shd w:val="clear" w:color="auto" w:fill="auto"/>
          </w:tcPr>
          <w:p w14:paraId="200C1EE6" w14:textId="77777777" w:rsidR="00CB6848" w:rsidRDefault="00CB6848" w:rsidP="002D1931">
            <w:pPr>
              <w:ind w:firstLine="0"/>
              <w:jc w:val="center"/>
            </w:pPr>
            <w:r w:rsidRPr="5FE01693">
              <w:rPr>
                <w:rFonts w:eastAsia="Times New Roman" w:cs="Times New Roman"/>
                <w:szCs w:val="24"/>
              </w:rPr>
              <w:t>1-8, I-III</w:t>
            </w:r>
          </w:p>
        </w:tc>
        <w:tc>
          <w:tcPr>
            <w:tcW w:w="1462" w:type="dxa"/>
            <w:shd w:val="clear" w:color="auto" w:fill="auto"/>
          </w:tcPr>
          <w:p w14:paraId="0C0A1E25" w14:textId="77777777" w:rsidR="00CB6848" w:rsidRDefault="00CB6848" w:rsidP="002D1931">
            <w:pPr>
              <w:ind w:firstLine="0"/>
              <w:jc w:val="center"/>
            </w:pPr>
            <w:r w:rsidRPr="5FE01693">
              <w:rPr>
                <w:rFonts w:eastAsia="Times New Roman" w:cs="Times New Roman"/>
                <w:szCs w:val="24"/>
              </w:rPr>
              <w:t>2024-05</w:t>
            </w:r>
          </w:p>
          <w:p w14:paraId="7B333AF1" w14:textId="77777777" w:rsidR="00CB6848" w:rsidRDefault="00CB6848" w:rsidP="002D1931">
            <w:pPr>
              <w:ind w:firstLine="0"/>
              <w:jc w:val="center"/>
            </w:pPr>
            <w:r w:rsidRPr="5FE01693">
              <w:rPr>
                <w:rFonts w:eastAsia="Times New Roman" w:cs="Times New Roman"/>
                <w:szCs w:val="24"/>
              </w:rPr>
              <w:t>–</w:t>
            </w:r>
          </w:p>
          <w:p w14:paraId="77693705" w14:textId="77777777" w:rsidR="00CB6848" w:rsidRDefault="00CB6848" w:rsidP="002D1931">
            <w:pPr>
              <w:ind w:firstLine="0"/>
              <w:jc w:val="center"/>
            </w:pPr>
            <w:r w:rsidRPr="5FE01693">
              <w:rPr>
                <w:rFonts w:eastAsia="Times New Roman" w:cs="Times New Roman"/>
                <w:szCs w:val="24"/>
              </w:rPr>
              <w:t>2024-06</w:t>
            </w:r>
          </w:p>
        </w:tc>
        <w:tc>
          <w:tcPr>
            <w:tcW w:w="2532" w:type="dxa"/>
            <w:shd w:val="clear" w:color="auto" w:fill="auto"/>
          </w:tcPr>
          <w:p w14:paraId="1A70A43E" w14:textId="77777777" w:rsidR="00CB6848" w:rsidRDefault="00CB6848" w:rsidP="002D1931">
            <w:pPr>
              <w:ind w:firstLine="0"/>
              <w:jc w:val="left"/>
            </w:pPr>
            <w:r w:rsidRPr="5FE01693">
              <w:rPr>
                <w:rFonts w:eastAsia="Times New Roman" w:cs="Times New Roman"/>
                <w:szCs w:val="24"/>
              </w:rPr>
              <w:t>Klasių vadovai</w:t>
            </w:r>
          </w:p>
        </w:tc>
      </w:tr>
      <w:tr w:rsidR="00CB6848" w14:paraId="4E16550C" w14:textId="77777777" w:rsidTr="009B0AA4">
        <w:trPr>
          <w:trHeight w:val="359"/>
        </w:trPr>
        <w:tc>
          <w:tcPr>
            <w:tcW w:w="562" w:type="dxa"/>
            <w:shd w:val="clear" w:color="auto" w:fill="auto"/>
          </w:tcPr>
          <w:p w14:paraId="008A35EA" w14:textId="77777777" w:rsidR="00CB6848" w:rsidRDefault="00CB6848" w:rsidP="00A83F3D">
            <w:pPr>
              <w:pStyle w:val="Sraopastraipa"/>
              <w:numPr>
                <w:ilvl w:val="0"/>
                <w:numId w:val="6"/>
              </w:numPr>
              <w:ind w:left="0" w:firstLine="0"/>
              <w:jc w:val="center"/>
            </w:pPr>
          </w:p>
        </w:tc>
        <w:tc>
          <w:tcPr>
            <w:tcW w:w="3544" w:type="dxa"/>
            <w:shd w:val="clear" w:color="auto" w:fill="auto"/>
          </w:tcPr>
          <w:p w14:paraId="5142F719" w14:textId="77777777" w:rsidR="00CB6848" w:rsidRDefault="00CB6848" w:rsidP="002D1931">
            <w:pPr>
              <w:ind w:firstLine="0"/>
              <w:jc w:val="left"/>
              <w:rPr>
                <w:rFonts w:eastAsia="Times New Roman" w:cs="Times New Roman"/>
                <w:color w:val="000000" w:themeColor="text1"/>
                <w:szCs w:val="24"/>
              </w:rPr>
            </w:pPr>
            <w:r w:rsidRPr="00F36028">
              <w:rPr>
                <w:rFonts w:eastAsia="Times New Roman" w:cs="Times New Roman"/>
                <w:color w:val="000000" w:themeColor="text1"/>
                <w:szCs w:val="24"/>
              </w:rPr>
              <w:t>Gedulo ir Vilties dien</w:t>
            </w:r>
            <w:r>
              <w:rPr>
                <w:rFonts w:eastAsia="Times New Roman" w:cs="Times New Roman"/>
                <w:color w:val="000000" w:themeColor="text1"/>
                <w:szCs w:val="24"/>
              </w:rPr>
              <w:t>os</w:t>
            </w:r>
            <w:r w:rsidRPr="00F36028">
              <w:rPr>
                <w:rFonts w:eastAsia="Times New Roman" w:cs="Times New Roman"/>
                <w:color w:val="000000" w:themeColor="text1"/>
                <w:szCs w:val="24"/>
              </w:rPr>
              <w:t xml:space="preserve"> paminė</w:t>
            </w:r>
            <w:r>
              <w:rPr>
                <w:rFonts w:eastAsia="Times New Roman" w:cs="Times New Roman"/>
                <w:color w:val="000000" w:themeColor="text1"/>
                <w:szCs w:val="24"/>
              </w:rPr>
              <w:t>jimas:</w:t>
            </w:r>
            <w:r w:rsidRPr="00F36028">
              <w:rPr>
                <w:rFonts w:eastAsia="Times New Roman" w:cs="Times New Roman"/>
                <w:color w:val="000000" w:themeColor="text1"/>
                <w:szCs w:val="24"/>
              </w:rPr>
              <w:t xml:space="preserve"> </w:t>
            </w:r>
          </w:p>
          <w:p w14:paraId="110E508E" w14:textId="77777777" w:rsidR="00CB6848" w:rsidRDefault="00CB6848" w:rsidP="002D1931">
            <w:pPr>
              <w:ind w:firstLine="0"/>
              <w:jc w:val="left"/>
              <w:rPr>
                <w:rFonts w:eastAsia="Times New Roman" w:cs="Times New Roman"/>
                <w:color w:val="000000" w:themeColor="text1"/>
                <w:szCs w:val="24"/>
              </w:rPr>
            </w:pPr>
            <w:r w:rsidRPr="00F36028">
              <w:rPr>
                <w:rFonts w:eastAsia="Times New Roman" w:cs="Times New Roman"/>
                <w:color w:val="000000" w:themeColor="text1"/>
                <w:szCs w:val="24"/>
              </w:rPr>
              <w:t>TV pristatymas</w:t>
            </w:r>
            <w:r>
              <w:rPr>
                <w:rFonts w:eastAsia="Times New Roman" w:cs="Times New Roman"/>
                <w:color w:val="000000" w:themeColor="text1"/>
                <w:szCs w:val="24"/>
              </w:rPr>
              <w:t>;</w:t>
            </w:r>
          </w:p>
          <w:p w14:paraId="6D3507B0" w14:textId="69F67F79" w:rsidR="00CB6848" w:rsidRPr="5FE01693" w:rsidRDefault="00CB6848" w:rsidP="002D1931">
            <w:pPr>
              <w:ind w:firstLine="0"/>
              <w:jc w:val="left"/>
              <w:rPr>
                <w:rFonts w:eastAsia="Times New Roman" w:cs="Times New Roman"/>
                <w:color w:val="000000" w:themeColor="text1"/>
                <w:szCs w:val="24"/>
              </w:rPr>
            </w:pPr>
            <w:r>
              <w:rPr>
                <w:rStyle w:val="normaltextrun"/>
                <w:color w:val="000000"/>
                <w:shd w:val="clear" w:color="auto" w:fill="FFFFFF"/>
              </w:rPr>
              <w:t>gimnazijos savanorių renginys Šilutės r. Fridricho Bajoraičio viešos</w:t>
            </w:r>
            <w:r w:rsidR="00DB4AEF">
              <w:rPr>
                <w:rStyle w:val="normaltextrun"/>
                <w:color w:val="000000"/>
                <w:shd w:val="clear" w:color="auto" w:fill="FFFFFF"/>
              </w:rPr>
              <w:t>ios bibliotekos Vainuto filiale.</w:t>
            </w:r>
          </w:p>
        </w:tc>
        <w:tc>
          <w:tcPr>
            <w:tcW w:w="1657" w:type="dxa"/>
            <w:shd w:val="clear" w:color="auto" w:fill="auto"/>
          </w:tcPr>
          <w:p w14:paraId="2674DC4E" w14:textId="77777777" w:rsidR="00CB6848" w:rsidRPr="5FE01693" w:rsidRDefault="00CB6848" w:rsidP="002D1931">
            <w:pPr>
              <w:ind w:firstLine="0"/>
              <w:jc w:val="center"/>
              <w:rPr>
                <w:rFonts w:eastAsia="Times New Roman" w:cs="Times New Roman"/>
                <w:szCs w:val="24"/>
              </w:rPr>
            </w:pPr>
            <w:r>
              <w:rPr>
                <w:rFonts w:eastAsia="Times New Roman" w:cs="Times New Roman"/>
                <w:szCs w:val="24"/>
              </w:rPr>
              <w:t>5-8, I-IV</w:t>
            </w:r>
          </w:p>
        </w:tc>
        <w:tc>
          <w:tcPr>
            <w:tcW w:w="1462" w:type="dxa"/>
            <w:shd w:val="clear" w:color="auto" w:fill="auto"/>
          </w:tcPr>
          <w:p w14:paraId="6C346F6E" w14:textId="77777777" w:rsidR="00CB6848" w:rsidRPr="5FE01693" w:rsidRDefault="00CB6848" w:rsidP="002D1931">
            <w:pPr>
              <w:ind w:firstLine="0"/>
              <w:jc w:val="center"/>
              <w:rPr>
                <w:rFonts w:eastAsia="Times New Roman" w:cs="Times New Roman"/>
                <w:szCs w:val="24"/>
              </w:rPr>
            </w:pPr>
            <w:r>
              <w:rPr>
                <w:rFonts w:eastAsia="Times New Roman" w:cs="Times New Roman"/>
                <w:szCs w:val="24"/>
              </w:rPr>
              <w:t>2024-06-14</w:t>
            </w:r>
          </w:p>
        </w:tc>
        <w:tc>
          <w:tcPr>
            <w:tcW w:w="2532" w:type="dxa"/>
            <w:shd w:val="clear" w:color="auto" w:fill="auto"/>
          </w:tcPr>
          <w:p w14:paraId="32A3B9A9" w14:textId="77777777" w:rsidR="00CB6848" w:rsidRPr="5FE01693" w:rsidRDefault="00CB6848" w:rsidP="002D1931">
            <w:pPr>
              <w:ind w:firstLine="0"/>
              <w:jc w:val="left"/>
              <w:rPr>
                <w:rFonts w:eastAsia="Times New Roman" w:cs="Times New Roman"/>
                <w:szCs w:val="24"/>
              </w:rPr>
            </w:pPr>
            <w:r>
              <w:rPr>
                <w:rStyle w:val="normaltextrun"/>
                <w:color w:val="000000"/>
                <w:shd w:val="clear" w:color="auto" w:fill="FFFFFF"/>
              </w:rPr>
              <w:t>Daiva Juškienė</w:t>
            </w:r>
            <w:r>
              <w:rPr>
                <w:rStyle w:val="eop"/>
                <w:color w:val="000000"/>
                <w:shd w:val="clear" w:color="auto" w:fill="FFFFFF"/>
              </w:rPr>
              <w:t> </w:t>
            </w:r>
          </w:p>
        </w:tc>
      </w:tr>
      <w:tr w:rsidR="00CB6848" w14:paraId="36BB44EC" w14:textId="77777777" w:rsidTr="009B0AA4">
        <w:trPr>
          <w:trHeight w:val="359"/>
        </w:trPr>
        <w:tc>
          <w:tcPr>
            <w:tcW w:w="562" w:type="dxa"/>
            <w:shd w:val="clear" w:color="auto" w:fill="auto"/>
          </w:tcPr>
          <w:p w14:paraId="49C9803B" w14:textId="77777777" w:rsidR="00CB6848" w:rsidRDefault="00CB6848" w:rsidP="00A83F3D">
            <w:pPr>
              <w:pStyle w:val="Sraopastraipa"/>
              <w:numPr>
                <w:ilvl w:val="0"/>
                <w:numId w:val="6"/>
              </w:numPr>
              <w:ind w:left="0" w:firstLine="0"/>
              <w:jc w:val="center"/>
            </w:pPr>
          </w:p>
        </w:tc>
        <w:tc>
          <w:tcPr>
            <w:tcW w:w="3544" w:type="dxa"/>
            <w:shd w:val="clear" w:color="auto" w:fill="auto"/>
          </w:tcPr>
          <w:p w14:paraId="52492D3A" w14:textId="77777777" w:rsidR="00CB6848" w:rsidRPr="5FE01693" w:rsidRDefault="00CB6848" w:rsidP="002D1931">
            <w:pPr>
              <w:ind w:firstLine="0"/>
              <w:jc w:val="left"/>
              <w:rPr>
                <w:rFonts w:eastAsia="Times New Roman" w:cs="Times New Roman"/>
                <w:color w:val="000000" w:themeColor="text1"/>
                <w:szCs w:val="24"/>
              </w:rPr>
            </w:pPr>
            <w:r w:rsidRPr="5FE01693">
              <w:rPr>
                <w:rFonts w:eastAsia="Times New Roman" w:cs="Times New Roman"/>
                <w:szCs w:val="24"/>
              </w:rPr>
              <w:t>Mokslo metų užbaigimo diena.</w:t>
            </w:r>
          </w:p>
        </w:tc>
        <w:tc>
          <w:tcPr>
            <w:tcW w:w="1657" w:type="dxa"/>
            <w:shd w:val="clear" w:color="auto" w:fill="auto"/>
          </w:tcPr>
          <w:p w14:paraId="5C58E315" w14:textId="77777777" w:rsidR="00CB6848" w:rsidRPr="5FE01693" w:rsidRDefault="00CB6848" w:rsidP="002D1931">
            <w:pPr>
              <w:ind w:firstLine="0"/>
              <w:jc w:val="center"/>
              <w:rPr>
                <w:rFonts w:eastAsia="Times New Roman" w:cs="Times New Roman"/>
                <w:szCs w:val="24"/>
              </w:rPr>
            </w:pPr>
            <w:r w:rsidRPr="5FE01693">
              <w:rPr>
                <w:rFonts w:eastAsia="Times New Roman" w:cs="Times New Roman"/>
                <w:szCs w:val="24"/>
              </w:rPr>
              <w:t>5-8, I, II</w:t>
            </w:r>
          </w:p>
        </w:tc>
        <w:tc>
          <w:tcPr>
            <w:tcW w:w="1462" w:type="dxa"/>
            <w:shd w:val="clear" w:color="auto" w:fill="auto"/>
          </w:tcPr>
          <w:p w14:paraId="590C94BD" w14:textId="77777777" w:rsidR="00CB6848" w:rsidRPr="5FE01693" w:rsidRDefault="00CB6848" w:rsidP="002D1931">
            <w:pPr>
              <w:ind w:firstLine="0"/>
              <w:jc w:val="center"/>
              <w:rPr>
                <w:rFonts w:eastAsia="Times New Roman" w:cs="Times New Roman"/>
                <w:szCs w:val="24"/>
              </w:rPr>
            </w:pPr>
            <w:r w:rsidRPr="5FE01693">
              <w:rPr>
                <w:rFonts w:eastAsia="Times New Roman" w:cs="Times New Roman"/>
                <w:szCs w:val="24"/>
              </w:rPr>
              <w:t>2024-06-26</w:t>
            </w:r>
          </w:p>
        </w:tc>
        <w:tc>
          <w:tcPr>
            <w:tcW w:w="2532" w:type="dxa"/>
            <w:shd w:val="clear" w:color="auto" w:fill="auto"/>
          </w:tcPr>
          <w:p w14:paraId="52B2F704" w14:textId="77777777" w:rsidR="00CB6848" w:rsidRPr="5FE01693" w:rsidRDefault="00CB6848" w:rsidP="002D1931">
            <w:pPr>
              <w:ind w:firstLine="0"/>
              <w:jc w:val="left"/>
              <w:rPr>
                <w:rFonts w:eastAsia="Times New Roman" w:cs="Times New Roman"/>
                <w:szCs w:val="24"/>
              </w:rPr>
            </w:pPr>
            <w:r w:rsidRPr="5FE01693">
              <w:rPr>
                <w:rFonts w:eastAsia="Times New Roman" w:cs="Times New Roman"/>
                <w:szCs w:val="24"/>
              </w:rPr>
              <w:t>Klasių vadovai</w:t>
            </w:r>
          </w:p>
        </w:tc>
      </w:tr>
      <w:tr w:rsidR="00CB6848" w14:paraId="337C408A" w14:textId="77777777" w:rsidTr="009B0AA4">
        <w:trPr>
          <w:trHeight w:val="359"/>
        </w:trPr>
        <w:tc>
          <w:tcPr>
            <w:tcW w:w="562" w:type="dxa"/>
            <w:shd w:val="clear" w:color="auto" w:fill="auto"/>
          </w:tcPr>
          <w:p w14:paraId="494FDDDC" w14:textId="77777777" w:rsidR="00CB6848" w:rsidRDefault="00CB6848" w:rsidP="00A83F3D">
            <w:pPr>
              <w:pStyle w:val="Sraopastraipa"/>
              <w:numPr>
                <w:ilvl w:val="0"/>
                <w:numId w:val="6"/>
              </w:numPr>
              <w:ind w:left="0" w:firstLine="0"/>
              <w:jc w:val="center"/>
            </w:pPr>
          </w:p>
        </w:tc>
        <w:tc>
          <w:tcPr>
            <w:tcW w:w="3544" w:type="dxa"/>
            <w:shd w:val="clear" w:color="auto" w:fill="auto"/>
          </w:tcPr>
          <w:p w14:paraId="17FF2FBE" w14:textId="77777777" w:rsidR="00CB6848" w:rsidRDefault="00CB6848" w:rsidP="002D1931">
            <w:pPr>
              <w:ind w:firstLine="0"/>
              <w:jc w:val="left"/>
            </w:pPr>
            <w:r w:rsidRPr="5FE01693">
              <w:rPr>
                <w:rFonts w:eastAsia="Times New Roman" w:cs="Times New Roman"/>
                <w:szCs w:val="24"/>
              </w:rPr>
              <w:t>Turistinė diena.</w:t>
            </w:r>
          </w:p>
        </w:tc>
        <w:tc>
          <w:tcPr>
            <w:tcW w:w="1657" w:type="dxa"/>
            <w:shd w:val="clear" w:color="auto" w:fill="auto"/>
          </w:tcPr>
          <w:p w14:paraId="33D7584D" w14:textId="77777777" w:rsidR="00CB6848" w:rsidRDefault="00CB6848" w:rsidP="002D1931">
            <w:pPr>
              <w:ind w:firstLine="0"/>
              <w:jc w:val="center"/>
            </w:pPr>
            <w:r w:rsidRPr="5FE01693">
              <w:rPr>
                <w:rFonts w:eastAsia="Times New Roman" w:cs="Times New Roman"/>
                <w:szCs w:val="24"/>
              </w:rPr>
              <w:t>IUG, PUG,   1-8, I-III.</w:t>
            </w:r>
          </w:p>
        </w:tc>
        <w:tc>
          <w:tcPr>
            <w:tcW w:w="1462" w:type="dxa"/>
            <w:shd w:val="clear" w:color="auto" w:fill="auto"/>
          </w:tcPr>
          <w:p w14:paraId="6763585D" w14:textId="77777777" w:rsidR="00CB6848" w:rsidRDefault="00CB6848" w:rsidP="002D1931">
            <w:pPr>
              <w:ind w:firstLine="0"/>
              <w:jc w:val="center"/>
            </w:pPr>
            <w:r w:rsidRPr="5FE01693">
              <w:rPr>
                <w:rFonts w:eastAsia="Times New Roman" w:cs="Times New Roman"/>
                <w:szCs w:val="24"/>
              </w:rPr>
              <w:t>2024-06</w:t>
            </w:r>
          </w:p>
        </w:tc>
        <w:tc>
          <w:tcPr>
            <w:tcW w:w="2532" w:type="dxa"/>
            <w:shd w:val="clear" w:color="auto" w:fill="auto"/>
          </w:tcPr>
          <w:p w14:paraId="6941D22E" w14:textId="77777777" w:rsidR="00CB6848" w:rsidRDefault="00CB6848" w:rsidP="002D1931">
            <w:pPr>
              <w:ind w:firstLine="0"/>
              <w:jc w:val="left"/>
            </w:pPr>
            <w:r w:rsidRPr="5FE01693">
              <w:rPr>
                <w:rFonts w:eastAsia="Times New Roman" w:cs="Times New Roman"/>
                <w:szCs w:val="24"/>
              </w:rPr>
              <w:t>Asta Mauricienė,</w:t>
            </w:r>
          </w:p>
          <w:p w14:paraId="1D292C38" w14:textId="77777777" w:rsidR="00CB6848" w:rsidRDefault="00CB6848" w:rsidP="002D1931">
            <w:pPr>
              <w:ind w:firstLine="0"/>
              <w:jc w:val="left"/>
            </w:pPr>
            <w:r w:rsidRPr="5FE01693">
              <w:rPr>
                <w:rFonts w:eastAsia="Times New Roman" w:cs="Times New Roman"/>
                <w:szCs w:val="24"/>
              </w:rPr>
              <w:t>pradinio ugdymo mokytojai,</w:t>
            </w:r>
          </w:p>
          <w:p w14:paraId="4F921D56" w14:textId="77777777" w:rsidR="00CB6848" w:rsidRDefault="00CB6848" w:rsidP="002D1931">
            <w:pPr>
              <w:ind w:firstLine="0"/>
              <w:jc w:val="left"/>
            </w:pPr>
            <w:r w:rsidRPr="5FE01693">
              <w:rPr>
                <w:rFonts w:eastAsia="Times New Roman" w:cs="Times New Roman"/>
                <w:szCs w:val="24"/>
              </w:rPr>
              <w:t>Algimantas Burzdžius</w:t>
            </w:r>
          </w:p>
        </w:tc>
      </w:tr>
      <w:tr w:rsidR="00CB6848" w14:paraId="3CD064DE" w14:textId="77777777" w:rsidTr="009B0AA4">
        <w:trPr>
          <w:trHeight w:val="359"/>
        </w:trPr>
        <w:tc>
          <w:tcPr>
            <w:tcW w:w="562" w:type="dxa"/>
            <w:shd w:val="clear" w:color="auto" w:fill="auto"/>
          </w:tcPr>
          <w:p w14:paraId="40C4AEDF" w14:textId="77777777" w:rsidR="00CB6848" w:rsidRDefault="00CB6848" w:rsidP="00A83F3D">
            <w:pPr>
              <w:pStyle w:val="Sraopastraipa"/>
              <w:numPr>
                <w:ilvl w:val="0"/>
                <w:numId w:val="6"/>
              </w:numPr>
              <w:ind w:left="0" w:firstLine="0"/>
              <w:jc w:val="center"/>
            </w:pPr>
          </w:p>
        </w:tc>
        <w:tc>
          <w:tcPr>
            <w:tcW w:w="3544" w:type="dxa"/>
            <w:shd w:val="clear" w:color="auto" w:fill="auto"/>
          </w:tcPr>
          <w:p w14:paraId="54757874" w14:textId="77777777" w:rsidR="00CB6848" w:rsidRPr="5FE01693" w:rsidRDefault="00CB6848" w:rsidP="002D1931">
            <w:pPr>
              <w:ind w:firstLine="0"/>
              <w:jc w:val="left"/>
              <w:rPr>
                <w:rFonts w:eastAsia="Times New Roman" w:cs="Times New Roman"/>
                <w:szCs w:val="24"/>
              </w:rPr>
            </w:pPr>
            <w:r w:rsidRPr="636F66E0">
              <w:rPr>
                <w:rFonts w:eastAsia="Times New Roman" w:cs="Times New Roman"/>
                <w:szCs w:val="24"/>
              </w:rPr>
              <w:t>Pradinio ugdymo pažymėjimų įteikimo šventė.</w:t>
            </w:r>
          </w:p>
        </w:tc>
        <w:tc>
          <w:tcPr>
            <w:tcW w:w="1657" w:type="dxa"/>
            <w:shd w:val="clear" w:color="auto" w:fill="auto"/>
          </w:tcPr>
          <w:p w14:paraId="399AD302" w14:textId="77777777" w:rsidR="00CB6848" w:rsidRPr="5FE01693" w:rsidRDefault="00CB6848" w:rsidP="002D1931">
            <w:pPr>
              <w:ind w:firstLine="0"/>
              <w:jc w:val="center"/>
              <w:rPr>
                <w:rFonts w:eastAsia="Times New Roman" w:cs="Times New Roman"/>
                <w:szCs w:val="24"/>
              </w:rPr>
            </w:pPr>
            <w:r>
              <w:t>4</w:t>
            </w:r>
          </w:p>
        </w:tc>
        <w:tc>
          <w:tcPr>
            <w:tcW w:w="1462" w:type="dxa"/>
            <w:shd w:val="clear" w:color="auto" w:fill="auto"/>
          </w:tcPr>
          <w:p w14:paraId="039DB78A" w14:textId="77777777" w:rsidR="00CB6848" w:rsidRPr="5FE01693" w:rsidRDefault="00CB6848" w:rsidP="002D1931">
            <w:pPr>
              <w:ind w:firstLine="0"/>
              <w:jc w:val="center"/>
              <w:rPr>
                <w:rFonts w:eastAsia="Times New Roman" w:cs="Times New Roman"/>
                <w:szCs w:val="24"/>
              </w:rPr>
            </w:pPr>
            <w:r>
              <w:t>2024-06</w:t>
            </w:r>
          </w:p>
        </w:tc>
        <w:tc>
          <w:tcPr>
            <w:tcW w:w="2532" w:type="dxa"/>
            <w:shd w:val="clear" w:color="auto" w:fill="auto"/>
          </w:tcPr>
          <w:p w14:paraId="5496EB5E" w14:textId="77777777" w:rsidR="00CB6848" w:rsidRPr="5FE01693" w:rsidRDefault="00CB6848" w:rsidP="002D1931">
            <w:pPr>
              <w:ind w:firstLine="0"/>
              <w:jc w:val="left"/>
              <w:rPr>
                <w:rFonts w:eastAsia="Times New Roman" w:cs="Times New Roman"/>
                <w:szCs w:val="24"/>
              </w:rPr>
            </w:pPr>
            <w:r>
              <w:t>Asta Merkelienė</w:t>
            </w:r>
          </w:p>
        </w:tc>
      </w:tr>
      <w:tr w:rsidR="00CB6848" w14:paraId="65775BEC" w14:textId="77777777" w:rsidTr="009B0AA4">
        <w:trPr>
          <w:trHeight w:val="359"/>
        </w:trPr>
        <w:tc>
          <w:tcPr>
            <w:tcW w:w="562" w:type="dxa"/>
            <w:shd w:val="clear" w:color="auto" w:fill="auto"/>
          </w:tcPr>
          <w:p w14:paraId="21BA6BD2" w14:textId="77777777" w:rsidR="00CB6848" w:rsidRDefault="00CB6848" w:rsidP="00A83F3D">
            <w:pPr>
              <w:pStyle w:val="Sraopastraipa"/>
              <w:numPr>
                <w:ilvl w:val="0"/>
                <w:numId w:val="6"/>
              </w:numPr>
              <w:ind w:left="0" w:firstLine="0"/>
              <w:jc w:val="center"/>
            </w:pPr>
          </w:p>
        </w:tc>
        <w:tc>
          <w:tcPr>
            <w:tcW w:w="3544" w:type="dxa"/>
            <w:shd w:val="clear" w:color="auto" w:fill="auto"/>
          </w:tcPr>
          <w:p w14:paraId="07C72299" w14:textId="77777777" w:rsidR="00CB6848" w:rsidRDefault="00CB6848" w:rsidP="002D1931">
            <w:pPr>
              <w:ind w:firstLine="0"/>
              <w:jc w:val="left"/>
            </w:pPr>
            <w:r w:rsidRPr="5FE01693">
              <w:rPr>
                <w:rFonts w:eastAsia="Times New Roman" w:cs="Times New Roman"/>
                <w:szCs w:val="24"/>
              </w:rPr>
              <w:t>Vaikų vasaros stovykla „Gera būti kartu”.</w:t>
            </w:r>
          </w:p>
        </w:tc>
        <w:tc>
          <w:tcPr>
            <w:tcW w:w="1657" w:type="dxa"/>
            <w:shd w:val="clear" w:color="auto" w:fill="auto"/>
          </w:tcPr>
          <w:p w14:paraId="7D86E9BF" w14:textId="77777777" w:rsidR="00CB6848" w:rsidRDefault="00CB6848" w:rsidP="002D1931">
            <w:pPr>
              <w:ind w:firstLine="0"/>
              <w:jc w:val="center"/>
            </w:pPr>
            <w:r w:rsidRPr="5FE01693">
              <w:rPr>
                <w:rFonts w:eastAsia="Times New Roman" w:cs="Times New Roman"/>
                <w:szCs w:val="24"/>
              </w:rPr>
              <w:t>PUG, 1-4</w:t>
            </w:r>
          </w:p>
        </w:tc>
        <w:tc>
          <w:tcPr>
            <w:tcW w:w="1462" w:type="dxa"/>
            <w:shd w:val="clear" w:color="auto" w:fill="auto"/>
          </w:tcPr>
          <w:p w14:paraId="3BC23DFF" w14:textId="77777777" w:rsidR="00CB6848" w:rsidRDefault="00CB6848" w:rsidP="002D1931">
            <w:pPr>
              <w:ind w:firstLine="0"/>
              <w:jc w:val="center"/>
            </w:pPr>
            <w:r w:rsidRPr="5FE01693">
              <w:rPr>
                <w:rFonts w:eastAsia="Times New Roman" w:cs="Times New Roman"/>
                <w:szCs w:val="24"/>
              </w:rPr>
              <w:t>2024-06</w:t>
            </w:r>
          </w:p>
        </w:tc>
        <w:tc>
          <w:tcPr>
            <w:tcW w:w="2532" w:type="dxa"/>
            <w:shd w:val="clear" w:color="auto" w:fill="auto"/>
          </w:tcPr>
          <w:p w14:paraId="25D131FC" w14:textId="77777777" w:rsidR="00CB6848" w:rsidRDefault="00CB6848" w:rsidP="002D1931">
            <w:pPr>
              <w:ind w:firstLine="0"/>
              <w:jc w:val="left"/>
              <w:rPr>
                <w:rFonts w:eastAsia="Times New Roman" w:cs="Times New Roman"/>
                <w:szCs w:val="24"/>
              </w:rPr>
            </w:pPr>
            <w:r w:rsidRPr="24A78659">
              <w:rPr>
                <w:rFonts w:eastAsia="Times New Roman" w:cs="Times New Roman"/>
                <w:szCs w:val="24"/>
              </w:rPr>
              <w:t>Elena Žąsytienė</w:t>
            </w:r>
          </w:p>
        </w:tc>
      </w:tr>
      <w:tr w:rsidR="00CB6848" w14:paraId="58CBEA26" w14:textId="77777777" w:rsidTr="009B0AA4">
        <w:trPr>
          <w:trHeight w:val="359"/>
        </w:trPr>
        <w:tc>
          <w:tcPr>
            <w:tcW w:w="562" w:type="dxa"/>
            <w:shd w:val="clear" w:color="auto" w:fill="auto"/>
          </w:tcPr>
          <w:p w14:paraId="2F0E6299" w14:textId="77777777" w:rsidR="00CB6848" w:rsidRDefault="00CB6848" w:rsidP="00A83F3D">
            <w:pPr>
              <w:pStyle w:val="Sraopastraipa"/>
              <w:numPr>
                <w:ilvl w:val="0"/>
                <w:numId w:val="6"/>
              </w:numPr>
              <w:ind w:left="0" w:firstLine="0"/>
              <w:jc w:val="center"/>
            </w:pPr>
          </w:p>
        </w:tc>
        <w:tc>
          <w:tcPr>
            <w:tcW w:w="3544" w:type="dxa"/>
            <w:shd w:val="clear" w:color="auto" w:fill="auto"/>
          </w:tcPr>
          <w:p w14:paraId="55E956B5" w14:textId="77777777" w:rsidR="00CB6848" w:rsidRDefault="00CB6848" w:rsidP="002D1931">
            <w:pPr>
              <w:ind w:firstLine="0"/>
              <w:jc w:val="left"/>
            </w:pPr>
            <w:r w:rsidRPr="5FE01693">
              <w:rPr>
                <w:rFonts w:eastAsia="Times New Roman" w:cs="Times New Roman"/>
                <w:color w:val="000000" w:themeColor="text1"/>
                <w:szCs w:val="24"/>
              </w:rPr>
              <w:t>Mokslo metų pradžios šventė „Planuojamų lūkesčių diena“.</w:t>
            </w:r>
          </w:p>
        </w:tc>
        <w:tc>
          <w:tcPr>
            <w:tcW w:w="1657" w:type="dxa"/>
            <w:shd w:val="clear" w:color="auto" w:fill="auto"/>
          </w:tcPr>
          <w:p w14:paraId="73B03066" w14:textId="77777777" w:rsidR="00CB6848" w:rsidRDefault="00CB6848" w:rsidP="002D1931">
            <w:pPr>
              <w:ind w:firstLine="0"/>
              <w:jc w:val="center"/>
            </w:pPr>
            <w:r w:rsidRPr="5FE01693">
              <w:rPr>
                <w:rFonts w:eastAsia="Times New Roman" w:cs="Times New Roman"/>
                <w:szCs w:val="24"/>
              </w:rPr>
              <w:t>Gimnazijos bendruomenė</w:t>
            </w:r>
          </w:p>
        </w:tc>
        <w:tc>
          <w:tcPr>
            <w:tcW w:w="1462" w:type="dxa"/>
            <w:shd w:val="clear" w:color="auto" w:fill="auto"/>
          </w:tcPr>
          <w:p w14:paraId="493DA04E" w14:textId="77777777" w:rsidR="00CB6848" w:rsidRDefault="00CB6848" w:rsidP="002D1931">
            <w:pPr>
              <w:ind w:firstLine="0"/>
              <w:jc w:val="center"/>
            </w:pPr>
            <w:r w:rsidRPr="5FE01693">
              <w:rPr>
                <w:rFonts w:eastAsia="Times New Roman" w:cs="Times New Roman"/>
                <w:szCs w:val="24"/>
              </w:rPr>
              <w:t>2024-09-01</w:t>
            </w:r>
          </w:p>
        </w:tc>
        <w:tc>
          <w:tcPr>
            <w:tcW w:w="2532" w:type="dxa"/>
            <w:shd w:val="clear" w:color="auto" w:fill="auto"/>
          </w:tcPr>
          <w:p w14:paraId="5C3BB5DD" w14:textId="77777777" w:rsidR="00CB6848" w:rsidRDefault="00CB6848" w:rsidP="002D1931">
            <w:pPr>
              <w:ind w:firstLine="0"/>
              <w:jc w:val="left"/>
            </w:pPr>
            <w:r w:rsidRPr="5FE01693">
              <w:rPr>
                <w:rFonts w:eastAsia="Times New Roman" w:cs="Times New Roman"/>
                <w:szCs w:val="24"/>
              </w:rPr>
              <w:t>Laima Barakauskienė,</w:t>
            </w:r>
          </w:p>
          <w:p w14:paraId="79BCBDD7" w14:textId="77777777" w:rsidR="00CB6848" w:rsidRDefault="00CB6848" w:rsidP="002D1931">
            <w:pPr>
              <w:ind w:firstLine="0"/>
              <w:jc w:val="left"/>
            </w:pPr>
            <w:r w:rsidRPr="5FE01693">
              <w:rPr>
                <w:rFonts w:eastAsia="Times New Roman" w:cs="Times New Roman"/>
                <w:szCs w:val="24"/>
              </w:rPr>
              <w:t>Asta Mauricienė</w:t>
            </w:r>
          </w:p>
        </w:tc>
      </w:tr>
      <w:tr w:rsidR="00CB6848" w14:paraId="70025ED6" w14:textId="77777777" w:rsidTr="009B0AA4">
        <w:trPr>
          <w:trHeight w:val="359"/>
        </w:trPr>
        <w:tc>
          <w:tcPr>
            <w:tcW w:w="562" w:type="dxa"/>
            <w:shd w:val="clear" w:color="auto" w:fill="auto"/>
          </w:tcPr>
          <w:p w14:paraId="21E29630" w14:textId="77777777" w:rsidR="00CB6848" w:rsidRDefault="00CB6848" w:rsidP="00A83F3D">
            <w:pPr>
              <w:pStyle w:val="Sraopastraipa"/>
              <w:numPr>
                <w:ilvl w:val="0"/>
                <w:numId w:val="6"/>
              </w:numPr>
              <w:ind w:left="0" w:firstLine="0"/>
              <w:jc w:val="center"/>
            </w:pPr>
          </w:p>
        </w:tc>
        <w:tc>
          <w:tcPr>
            <w:tcW w:w="3544" w:type="dxa"/>
            <w:shd w:val="clear" w:color="auto" w:fill="auto"/>
          </w:tcPr>
          <w:p w14:paraId="0CA875E0" w14:textId="141D4ACE" w:rsidR="00CB6848" w:rsidRDefault="00CB6848" w:rsidP="002D1931">
            <w:pPr>
              <w:ind w:firstLine="0"/>
              <w:jc w:val="left"/>
            </w:pPr>
            <w:r>
              <w:t>Judumo savaitė “Diena be automobilio”</w:t>
            </w:r>
            <w:r w:rsidR="009A79C9">
              <w:t>.</w:t>
            </w:r>
          </w:p>
        </w:tc>
        <w:tc>
          <w:tcPr>
            <w:tcW w:w="1657" w:type="dxa"/>
            <w:shd w:val="clear" w:color="auto" w:fill="auto"/>
          </w:tcPr>
          <w:p w14:paraId="35BEBBF6" w14:textId="77777777" w:rsidR="00CB6848" w:rsidRDefault="00CB6848" w:rsidP="002D1931">
            <w:pPr>
              <w:ind w:firstLine="0"/>
              <w:jc w:val="center"/>
              <w:rPr>
                <w:rFonts w:eastAsia="Times New Roman" w:cs="Times New Roman"/>
                <w:szCs w:val="24"/>
              </w:rPr>
            </w:pPr>
            <w:r w:rsidRPr="5FE01693">
              <w:rPr>
                <w:rFonts w:eastAsia="Times New Roman" w:cs="Times New Roman"/>
                <w:szCs w:val="24"/>
              </w:rPr>
              <w:t>5</w:t>
            </w:r>
          </w:p>
        </w:tc>
        <w:tc>
          <w:tcPr>
            <w:tcW w:w="1462" w:type="dxa"/>
            <w:shd w:val="clear" w:color="auto" w:fill="auto"/>
          </w:tcPr>
          <w:p w14:paraId="713D9EEF" w14:textId="77777777" w:rsidR="00CB6848" w:rsidRDefault="00CB6848" w:rsidP="002D1931">
            <w:pPr>
              <w:ind w:firstLine="0"/>
              <w:jc w:val="center"/>
              <w:rPr>
                <w:rFonts w:eastAsia="Times New Roman" w:cs="Times New Roman"/>
                <w:szCs w:val="24"/>
              </w:rPr>
            </w:pPr>
            <w:r w:rsidRPr="5FE01693">
              <w:rPr>
                <w:rFonts w:eastAsia="Times New Roman" w:cs="Times New Roman"/>
                <w:szCs w:val="24"/>
              </w:rPr>
              <w:t>2024-09-20</w:t>
            </w:r>
          </w:p>
        </w:tc>
        <w:tc>
          <w:tcPr>
            <w:tcW w:w="2532" w:type="dxa"/>
            <w:shd w:val="clear" w:color="auto" w:fill="auto"/>
          </w:tcPr>
          <w:p w14:paraId="64073D78" w14:textId="77777777" w:rsidR="00CB6848" w:rsidRDefault="00CB6848" w:rsidP="002D1931">
            <w:pPr>
              <w:ind w:firstLine="0"/>
              <w:jc w:val="left"/>
            </w:pPr>
            <w:r>
              <w:t>Valerija Eidikienė,</w:t>
            </w:r>
          </w:p>
          <w:p w14:paraId="04CE0E2C" w14:textId="77777777" w:rsidR="00CB6848" w:rsidRDefault="00CB6848" w:rsidP="002D1931">
            <w:pPr>
              <w:ind w:firstLine="0"/>
              <w:jc w:val="left"/>
            </w:pPr>
            <w:r>
              <w:t>Gabrielė Storistienė</w:t>
            </w:r>
          </w:p>
        </w:tc>
      </w:tr>
      <w:tr w:rsidR="00CB6848" w14:paraId="730FD516" w14:textId="77777777" w:rsidTr="009B0AA4">
        <w:trPr>
          <w:trHeight w:val="359"/>
        </w:trPr>
        <w:tc>
          <w:tcPr>
            <w:tcW w:w="562" w:type="dxa"/>
            <w:shd w:val="clear" w:color="auto" w:fill="auto"/>
          </w:tcPr>
          <w:p w14:paraId="25FD2211" w14:textId="77777777" w:rsidR="00CB6848" w:rsidRDefault="00CB6848" w:rsidP="00A83F3D">
            <w:pPr>
              <w:pStyle w:val="Sraopastraipa"/>
              <w:numPr>
                <w:ilvl w:val="0"/>
                <w:numId w:val="6"/>
              </w:numPr>
              <w:ind w:left="0" w:firstLine="0"/>
              <w:jc w:val="center"/>
            </w:pPr>
          </w:p>
        </w:tc>
        <w:tc>
          <w:tcPr>
            <w:tcW w:w="3544" w:type="dxa"/>
            <w:shd w:val="clear" w:color="auto" w:fill="auto"/>
          </w:tcPr>
          <w:p w14:paraId="7B10B66C" w14:textId="77777777" w:rsidR="00CB6848" w:rsidRDefault="00CB6848" w:rsidP="002D1931">
            <w:pPr>
              <w:ind w:firstLine="0"/>
              <w:jc w:val="left"/>
            </w:pPr>
            <w:r w:rsidRPr="5FE01693">
              <w:rPr>
                <w:rFonts w:eastAsia="Times New Roman" w:cs="Times New Roman"/>
                <w:szCs w:val="24"/>
              </w:rPr>
              <w:t>Lietuvos žydų genocido diena.</w:t>
            </w:r>
          </w:p>
        </w:tc>
        <w:tc>
          <w:tcPr>
            <w:tcW w:w="1657" w:type="dxa"/>
            <w:shd w:val="clear" w:color="auto" w:fill="auto"/>
          </w:tcPr>
          <w:p w14:paraId="4B333BAE" w14:textId="77777777" w:rsidR="00CB6848" w:rsidRDefault="00CB6848" w:rsidP="002D1931">
            <w:pPr>
              <w:ind w:firstLine="0"/>
              <w:jc w:val="center"/>
            </w:pPr>
            <w:r w:rsidRPr="5FE01693">
              <w:rPr>
                <w:rFonts w:eastAsia="Times New Roman" w:cs="Times New Roman"/>
                <w:szCs w:val="24"/>
              </w:rPr>
              <w:t>I-III</w:t>
            </w:r>
          </w:p>
        </w:tc>
        <w:tc>
          <w:tcPr>
            <w:tcW w:w="1462" w:type="dxa"/>
            <w:shd w:val="clear" w:color="auto" w:fill="auto"/>
          </w:tcPr>
          <w:p w14:paraId="0785522A" w14:textId="77777777" w:rsidR="00CB6848" w:rsidRDefault="00CB6848" w:rsidP="002D1931">
            <w:pPr>
              <w:ind w:firstLine="0"/>
              <w:jc w:val="center"/>
            </w:pPr>
            <w:r w:rsidRPr="5FE01693">
              <w:rPr>
                <w:rFonts w:eastAsia="Times New Roman" w:cs="Times New Roman"/>
                <w:szCs w:val="24"/>
              </w:rPr>
              <w:t>2024-09-23</w:t>
            </w:r>
          </w:p>
        </w:tc>
        <w:tc>
          <w:tcPr>
            <w:tcW w:w="2532" w:type="dxa"/>
            <w:shd w:val="clear" w:color="auto" w:fill="auto"/>
          </w:tcPr>
          <w:p w14:paraId="20ADC178" w14:textId="77777777" w:rsidR="00CB6848" w:rsidRDefault="00CB6848" w:rsidP="002D1931">
            <w:pPr>
              <w:ind w:firstLine="0"/>
              <w:jc w:val="left"/>
            </w:pPr>
            <w:r w:rsidRPr="5FE01693">
              <w:rPr>
                <w:rFonts w:eastAsia="Times New Roman" w:cs="Times New Roman"/>
                <w:szCs w:val="24"/>
              </w:rPr>
              <w:t>Daiva Juškienė</w:t>
            </w:r>
          </w:p>
          <w:p w14:paraId="44E3D283" w14:textId="77777777" w:rsidR="00CB6848" w:rsidRDefault="00CB6848" w:rsidP="002D1931">
            <w:pPr>
              <w:jc w:val="left"/>
              <w:rPr>
                <w:rFonts w:eastAsia="Times New Roman" w:cs="Times New Roman"/>
                <w:szCs w:val="24"/>
              </w:rPr>
            </w:pPr>
          </w:p>
        </w:tc>
      </w:tr>
      <w:tr w:rsidR="00CB6848" w14:paraId="75814795" w14:textId="77777777" w:rsidTr="009B0AA4">
        <w:trPr>
          <w:trHeight w:val="359"/>
        </w:trPr>
        <w:tc>
          <w:tcPr>
            <w:tcW w:w="562" w:type="dxa"/>
            <w:shd w:val="clear" w:color="auto" w:fill="auto"/>
          </w:tcPr>
          <w:p w14:paraId="416EA39B" w14:textId="77777777" w:rsidR="00CB6848" w:rsidRDefault="00CB6848" w:rsidP="00A83F3D">
            <w:pPr>
              <w:pStyle w:val="Sraopastraipa"/>
              <w:numPr>
                <w:ilvl w:val="0"/>
                <w:numId w:val="6"/>
              </w:numPr>
              <w:ind w:left="0" w:firstLine="0"/>
              <w:jc w:val="center"/>
            </w:pPr>
          </w:p>
        </w:tc>
        <w:tc>
          <w:tcPr>
            <w:tcW w:w="3544" w:type="dxa"/>
            <w:shd w:val="clear" w:color="auto" w:fill="auto"/>
          </w:tcPr>
          <w:p w14:paraId="4C873977" w14:textId="77777777" w:rsidR="00CB6848" w:rsidRDefault="00CB6848" w:rsidP="002D1931">
            <w:pPr>
              <w:ind w:firstLine="0"/>
              <w:jc w:val="left"/>
            </w:pPr>
            <w:r w:rsidRPr="5FE01693">
              <w:rPr>
                <w:rFonts w:eastAsia="Times New Roman" w:cs="Times New Roman"/>
                <w:color w:val="000000" w:themeColor="text1"/>
                <w:szCs w:val="24"/>
              </w:rPr>
              <w:t>Europos kalbų diena.</w:t>
            </w:r>
          </w:p>
        </w:tc>
        <w:tc>
          <w:tcPr>
            <w:tcW w:w="1657" w:type="dxa"/>
            <w:shd w:val="clear" w:color="auto" w:fill="auto"/>
          </w:tcPr>
          <w:p w14:paraId="7AB460FF" w14:textId="77777777" w:rsidR="00CB6848" w:rsidRDefault="00CB6848" w:rsidP="002D1931">
            <w:pPr>
              <w:ind w:firstLine="0"/>
              <w:jc w:val="center"/>
              <w:rPr>
                <w:rFonts w:eastAsia="Times New Roman" w:cs="Times New Roman"/>
                <w:szCs w:val="24"/>
              </w:rPr>
            </w:pPr>
            <w:r w:rsidRPr="5FE01693">
              <w:rPr>
                <w:rFonts w:eastAsia="Times New Roman" w:cs="Times New Roman"/>
                <w:color w:val="000000" w:themeColor="text1"/>
                <w:szCs w:val="24"/>
              </w:rPr>
              <w:t>6-8, I, II</w:t>
            </w:r>
          </w:p>
        </w:tc>
        <w:tc>
          <w:tcPr>
            <w:tcW w:w="1462" w:type="dxa"/>
            <w:shd w:val="clear" w:color="auto" w:fill="auto"/>
          </w:tcPr>
          <w:p w14:paraId="74F9FD83" w14:textId="77777777" w:rsidR="00CB6848" w:rsidRDefault="00CB6848" w:rsidP="002D1931">
            <w:pPr>
              <w:ind w:firstLine="0"/>
              <w:jc w:val="center"/>
              <w:rPr>
                <w:rFonts w:eastAsia="Times New Roman" w:cs="Times New Roman"/>
                <w:szCs w:val="24"/>
              </w:rPr>
            </w:pPr>
            <w:r w:rsidRPr="5FE01693">
              <w:rPr>
                <w:rFonts w:eastAsia="Times New Roman" w:cs="Times New Roman"/>
                <w:szCs w:val="24"/>
              </w:rPr>
              <w:t>2024-09-26</w:t>
            </w:r>
          </w:p>
        </w:tc>
        <w:tc>
          <w:tcPr>
            <w:tcW w:w="2532" w:type="dxa"/>
            <w:shd w:val="clear" w:color="auto" w:fill="auto"/>
          </w:tcPr>
          <w:p w14:paraId="357F7391" w14:textId="77777777" w:rsidR="00CB6848" w:rsidRDefault="00CB6848" w:rsidP="002D1931">
            <w:pPr>
              <w:ind w:firstLine="0"/>
              <w:jc w:val="left"/>
              <w:rPr>
                <w:rFonts w:eastAsia="Times New Roman" w:cs="Times New Roman"/>
                <w:szCs w:val="24"/>
              </w:rPr>
            </w:pPr>
            <w:r w:rsidRPr="5FE01693">
              <w:rPr>
                <w:rFonts w:eastAsia="Times New Roman" w:cs="Times New Roman"/>
                <w:szCs w:val="24"/>
              </w:rPr>
              <w:t>Kalbų mokytojai</w:t>
            </w:r>
          </w:p>
        </w:tc>
      </w:tr>
      <w:tr w:rsidR="00CB6848" w14:paraId="1B20DF42" w14:textId="77777777" w:rsidTr="009B0AA4">
        <w:trPr>
          <w:trHeight w:val="359"/>
        </w:trPr>
        <w:tc>
          <w:tcPr>
            <w:tcW w:w="562" w:type="dxa"/>
            <w:shd w:val="clear" w:color="auto" w:fill="auto"/>
          </w:tcPr>
          <w:p w14:paraId="7BA40B06" w14:textId="77777777" w:rsidR="00CB6848" w:rsidRDefault="00CB6848" w:rsidP="00A83F3D">
            <w:pPr>
              <w:pStyle w:val="Sraopastraipa"/>
              <w:numPr>
                <w:ilvl w:val="0"/>
                <w:numId w:val="6"/>
              </w:numPr>
              <w:ind w:left="0" w:firstLine="0"/>
              <w:jc w:val="center"/>
            </w:pPr>
          </w:p>
        </w:tc>
        <w:tc>
          <w:tcPr>
            <w:tcW w:w="3544" w:type="dxa"/>
            <w:shd w:val="clear" w:color="auto" w:fill="auto"/>
          </w:tcPr>
          <w:p w14:paraId="5F47D499" w14:textId="77777777" w:rsidR="00CB6848" w:rsidRDefault="00CB6848" w:rsidP="002D1931">
            <w:pPr>
              <w:ind w:firstLine="0"/>
              <w:jc w:val="left"/>
            </w:pPr>
            <w:r w:rsidRPr="5FE01693">
              <w:rPr>
                <w:rFonts w:eastAsia="Times New Roman" w:cs="Times New Roman"/>
                <w:szCs w:val="24"/>
              </w:rPr>
              <w:t>Sveikatingumo ir sporto diena.</w:t>
            </w:r>
          </w:p>
        </w:tc>
        <w:tc>
          <w:tcPr>
            <w:tcW w:w="1657" w:type="dxa"/>
            <w:shd w:val="clear" w:color="auto" w:fill="auto"/>
          </w:tcPr>
          <w:p w14:paraId="61B3CF51" w14:textId="77777777" w:rsidR="00CB6848" w:rsidRDefault="00CB6848" w:rsidP="002D1931">
            <w:pPr>
              <w:ind w:firstLine="0"/>
              <w:jc w:val="center"/>
            </w:pPr>
            <w:r w:rsidRPr="5FE01693">
              <w:rPr>
                <w:rFonts w:eastAsia="Times New Roman" w:cs="Times New Roman"/>
                <w:szCs w:val="24"/>
              </w:rPr>
              <w:t>5-8, I-IV</w:t>
            </w:r>
          </w:p>
        </w:tc>
        <w:tc>
          <w:tcPr>
            <w:tcW w:w="1462" w:type="dxa"/>
            <w:shd w:val="clear" w:color="auto" w:fill="auto"/>
          </w:tcPr>
          <w:p w14:paraId="4A25392E" w14:textId="77777777" w:rsidR="00CB6848" w:rsidRDefault="00CB6848" w:rsidP="002D1931">
            <w:pPr>
              <w:ind w:firstLine="0"/>
              <w:jc w:val="center"/>
            </w:pPr>
            <w:r w:rsidRPr="5FE01693">
              <w:rPr>
                <w:rFonts w:eastAsia="Times New Roman" w:cs="Times New Roman"/>
                <w:szCs w:val="24"/>
              </w:rPr>
              <w:t>2024-09</w:t>
            </w:r>
          </w:p>
        </w:tc>
        <w:tc>
          <w:tcPr>
            <w:tcW w:w="2532" w:type="dxa"/>
            <w:shd w:val="clear" w:color="auto" w:fill="auto"/>
          </w:tcPr>
          <w:p w14:paraId="110F82FD" w14:textId="77777777" w:rsidR="00CB6848" w:rsidRDefault="00CB6848" w:rsidP="002D1931">
            <w:pPr>
              <w:ind w:firstLine="0"/>
              <w:jc w:val="left"/>
            </w:pPr>
            <w:r w:rsidRPr="5FE01693">
              <w:rPr>
                <w:rFonts w:eastAsia="Times New Roman" w:cs="Times New Roman"/>
                <w:szCs w:val="24"/>
              </w:rPr>
              <w:t>Algimantas Burzdžius</w:t>
            </w:r>
          </w:p>
        </w:tc>
      </w:tr>
      <w:tr w:rsidR="00CB6848" w14:paraId="0C075275" w14:textId="77777777" w:rsidTr="009B0AA4">
        <w:trPr>
          <w:trHeight w:val="359"/>
        </w:trPr>
        <w:tc>
          <w:tcPr>
            <w:tcW w:w="562" w:type="dxa"/>
            <w:shd w:val="clear" w:color="auto" w:fill="auto"/>
          </w:tcPr>
          <w:p w14:paraId="5721950E" w14:textId="77777777" w:rsidR="00CB6848" w:rsidRDefault="00CB6848" w:rsidP="00A83F3D">
            <w:pPr>
              <w:pStyle w:val="Sraopastraipa"/>
              <w:numPr>
                <w:ilvl w:val="0"/>
                <w:numId w:val="6"/>
              </w:numPr>
              <w:ind w:left="0" w:firstLine="0"/>
              <w:jc w:val="center"/>
            </w:pPr>
          </w:p>
        </w:tc>
        <w:tc>
          <w:tcPr>
            <w:tcW w:w="3544" w:type="dxa"/>
            <w:shd w:val="clear" w:color="auto" w:fill="auto"/>
          </w:tcPr>
          <w:p w14:paraId="3E602F20" w14:textId="77777777" w:rsidR="00CB6848" w:rsidRDefault="00CB6848" w:rsidP="002D1931">
            <w:pPr>
              <w:ind w:firstLine="0"/>
              <w:jc w:val="left"/>
            </w:pPr>
            <w:r w:rsidRPr="5FE01693">
              <w:rPr>
                <w:rFonts w:eastAsia="Times New Roman" w:cs="Times New Roman"/>
                <w:szCs w:val="24"/>
              </w:rPr>
              <w:t>Sporto šventė „Aktyviai, draugiškai, sveikai”.</w:t>
            </w:r>
          </w:p>
        </w:tc>
        <w:tc>
          <w:tcPr>
            <w:tcW w:w="1657" w:type="dxa"/>
            <w:shd w:val="clear" w:color="auto" w:fill="auto"/>
          </w:tcPr>
          <w:p w14:paraId="0AFCADD4" w14:textId="77777777" w:rsidR="00CB6848" w:rsidRDefault="00CB6848" w:rsidP="002D1931">
            <w:pPr>
              <w:ind w:firstLine="0"/>
              <w:jc w:val="center"/>
            </w:pPr>
            <w:r w:rsidRPr="5FE01693">
              <w:rPr>
                <w:rFonts w:eastAsia="Times New Roman" w:cs="Times New Roman"/>
                <w:szCs w:val="24"/>
              </w:rPr>
              <w:t>IUG, PUG,</w:t>
            </w:r>
          </w:p>
          <w:p w14:paraId="1AA55145" w14:textId="77777777" w:rsidR="00CB6848" w:rsidRDefault="00CB6848" w:rsidP="002D1931">
            <w:pPr>
              <w:ind w:firstLine="0"/>
              <w:jc w:val="center"/>
            </w:pPr>
            <w:r w:rsidRPr="5FE01693">
              <w:rPr>
                <w:rFonts w:eastAsia="Times New Roman" w:cs="Times New Roman"/>
                <w:szCs w:val="24"/>
              </w:rPr>
              <w:t>1-4</w:t>
            </w:r>
          </w:p>
        </w:tc>
        <w:tc>
          <w:tcPr>
            <w:tcW w:w="1462" w:type="dxa"/>
            <w:shd w:val="clear" w:color="auto" w:fill="auto"/>
          </w:tcPr>
          <w:p w14:paraId="532B80D5" w14:textId="77777777" w:rsidR="00CB6848" w:rsidRDefault="00CB6848" w:rsidP="002D1931">
            <w:pPr>
              <w:ind w:firstLine="0"/>
              <w:jc w:val="center"/>
            </w:pPr>
            <w:r w:rsidRPr="5FE01693">
              <w:rPr>
                <w:rFonts w:eastAsia="Times New Roman" w:cs="Times New Roman"/>
                <w:szCs w:val="24"/>
              </w:rPr>
              <w:t>2024-09</w:t>
            </w:r>
          </w:p>
        </w:tc>
        <w:tc>
          <w:tcPr>
            <w:tcW w:w="2532" w:type="dxa"/>
            <w:shd w:val="clear" w:color="auto" w:fill="auto"/>
          </w:tcPr>
          <w:p w14:paraId="46FA5122" w14:textId="77777777" w:rsidR="00CB6848" w:rsidRDefault="00CB6848" w:rsidP="002D1931">
            <w:pPr>
              <w:ind w:firstLine="0"/>
              <w:jc w:val="left"/>
            </w:pPr>
            <w:r w:rsidRPr="5FE01693">
              <w:rPr>
                <w:rFonts w:eastAsia="Times New Roman" w:cs="Times New Roman"/>
                <w:szCs w:val="24"/>
              </w:rPr>
              <w:t>Asta Merkelienė, Irena Šeperienė</w:t>
            </w:r>
          </w:p>
        </w:tc>
      </w:tr>
      <w:tr w:rsidR="00CB6848" w14:paraId="3C9AE6FB" w14:textId="77777777" w:rsidTr="009B0AA4">
        <w:trPr>
          <w:trHeight w:val="359"/>
        </w:trPr>
        <w:tc>
          <w:tcPr>
            <w:tcW w:w="562" w:type="dxa"/>
            <w:shd w:val="clear" w:color="auto" w:fill="auto"/>
          </w:tcPr>
          <w:p w14:paraId="0FF30276" w14:textId="77777777" w:rsidR="00CB6848" w:rsidRDefault="00CB6848" w:rsidP="00A83F3D">
            <w:pPr>
              <w:pStyle w:val="Sraopastraipa"/>
              <w:numPr>
                <w:ilvl w:val="0"/>
                <w:numId w:val="6"/>
              </w:numPr>
              <w:ind w:left="0" w:firstLine="0"/>
              <w:jc w:val="center"/>
            </w:pPr>
          </w:p>
        </w:tc>
        <w:tc>
          <w:tcPr>
            <w:tcW w:w="3544" w:type="dxa"/>
            <w:shd w:val="clear" w:color="auto" w:fill="auto"/>
          </w:tcPr>
          <w:p w14:paraId="65661D16" w14:textId="6343B994" w:rsidR="00CB6848" w:rsidRPr="009A79C9" w:rsidRDefault="00CB6848" w:rsidP="002D1931">
            <w:pPr>
              <w:ind w:firstLine="0"/>
              <w:jc w:val="left"/>
            </w:pPr>
            <w:r>
              <w:t>Akcija „Odė gyvenimui” p</w:t>
            </w:r>
            <w:r w:rsidRPr="00F9283B">
              <w:rPr>
                <w:rFonts w:cs="Times New Roman"/>
                <w:szCs w:val="24"/>
              </w:rPr>
              <w:t>asaulinei savižudybių prevencijos dienai paminėti</w:t>
            </w:r>
            <w:r w:rsidR="00DB4AEF">
              <w:rPr>
                <w:rFonts w:cs="Times New Roman"/>
                <w:szCs w:val="24"/>
              </w:rPr>
              <w:t>.</w:t>
            </w:r>
          </w:p>
        </w:tc>
        <w:tc>
          <w:tcPr>
            <w:tcW w:w="1657" w:type="dxa"/>
            <w:shd w:val="clear" w:color="auto" w:fill="auto"/>
          </w:tcPr>
          <w:p w14:paraId="1976B820" w14:textId="77777777" w:rsidR="00CB6848" w:rsidRPr="5FE01693" w:rsidRDefault="00CB6848" w:rsidP="002D1931">
            <w:pPr>
              <w:ind w:firstLine="0"/>
              <w:jc w:val="center"/>
              <w:rPr>
                <w:rFonts w:eastAsia="Times New Roman" w:cs="Times New Roman"/>
                <w:szCs w:val="24"/>
              </w:rPr>
            </w:pPr>
            <w:r>
              <w:t>I-IV</w:t>
            </w:r>
          </w:p>
        </w:tc>
        <w:tc>
          <w:tcPr>
            <w:tcW w:w="1462" w:type="dxa"/>
            <w:shd w:val="clear" w:color="auto" w:fill="auto"/>
          </w:tcPr>
          <w:p w14:paraId="7A826303" w14:textId="77777777" w:rsidR="00CB6848" w:rsidRPr="5FE01693" w:rsidRDefault="00CB6848" w:rsidP="002D1931">
            <w:pPr>
              <w:ind w:firstLine="0"/>
              <w:jc w:val="center"/>
              <w:rPr>
                <w:rFonts w:eastAsia="Times New Roman" w:cs="Times New Roman"/>
                <w:szCs w:val="24"/>
              </w:rPr>
            </w:pPr>
            <w:r>
              <w:t>2024-09</w:t>
            </w:r>
          </w:p>
        </w:tc>
        <w:tc>
          <w:tcPr>
            <w:tcW w:w="2532" w:type="dxa"/>
            <w:shd w:val="clear" w:color="auto" w:fill="auto"/>
          </w:tcPr>
          <w:p w14:paraId="771D5D8D" w14:textId="77777777" w:rsidR="00CB6848" w:rsidRPr="5FE01693" w:rsidRDefault="00CB6848" w:rsidP="002D1931">
            <w:pPr>
              <w:ind w:firstLine="0"/>
              <w:jc w:val="left"/>
              <w:rPr>
                <w:rFonts w:eastAsia="Times New Roman" w:cs="Times New Roman"/>
                <w:szCs w:val="24"/>
              </w:rPr>
            </w:pPr>
            <w:r>
              <w:t>Elena Žąsytienė</w:t>
            </w:r>
          </w:p>
        </w:tc>
      </w:tr>
      <w:tr w:rsidR="00CB6848" w14:paraId="0931B57A" w14:textId="77777777" w:rsidTr="009B0AA4">
        <w:trPr>
          <w:trHeight w:val="359"/>
        </w:trPr>
        <w:tc>
          <w:tcPr>
            <w:tcW w:w="562" w:type="dxa"/>
            <w:shd w:val="clear" w:color="auto" w:fill="auto"/>
          </w:tcPr>
          <w:p w14:paraId="1D9BEF4C" w14:textId="77777777" w:rsidR="00CB6848" w:rsidRDefault="00CB6848" w:rsidP="00A83F3D">
            <w:pPr>
              <w:pStyle w:val="Sraopastraipa"/>
              <w:numPr>
                <w:ilvl w:val="0"/>
                <w:numId w:val="6"/>
              </w:numPr>
              <w:ind w:left="0" w:firstLine="0"/>
              <w:jc w:val="center"/>
            </w:pPr>
          </w:p>
        </w:tc>
        <w:tc>
          <w:tcPr>
            <w:tcW w:w="3544" w:type="dxa"/>
            <w:shd w:val="clear" w:color="auto" w:fill="auto"/>
          </w:tcPr>
          <w:p w14:paraId="0237EE5C" w14:textId="77777777" w:rsidR="00CB6848" w:rsidRDefault="00CB6848" w:rsidP="002D1931">
            <w:pPr>
              <w:ind w:firstLine="0"/>
              <w:jc w:val="left"/>
            </w:pPr>
            <w:r>
              <w:t>Paskaita „Nepilnamečių administracinė ir baudžiamoji atsakomybė”.</w:t>
            </w:r>
          </w:p>
        </w:tc>
        <w:tc>
          <w:tcPr>
            <w:tcW w:w="1657" w:type="dxa"/>
            <w:shd w:val="clear" w:color="auto" w:fill="auto"/>
          </w:tcPr>
          <w:p w14:paraId="36BFF84B" w14:textId="77777777" w:rsidR="00CB6848" w:rsidRDefault="00CB6848" w:rsidP="002D1931">
            <w:pPr>
              <w:ind w:firstLine="0"/>
              <w:jc w:val="center"/>
            </w:pPr>
            <w:r>
              <w:t>5-8, I-II</w:t>
            </w:r>
          </w:p>
        </w:tc>
        <w:tc>
          <w:tcPr>
            <w:tcW w:w="1462" w:type="dxa"/>
            <w:shd w:val="clear" w:color="auto" w:fill="auto"/>
          </w:tcPr>
          <w:p w14:paraId="7DA529EA" w14:textId="77777777" w:rsidR="00CB6848" w:rsidRDefault="00CB6848" w:rsidP="002D1931">
            <w:pPr>
              <w:ind w:firstLine="0"/>
              <w:jc w:val="center"/>
            </w:pPr>
            <w:r>
              <w:t>2024-09</w:t>
            </w:r>
          </w:p>
        </w:tc>
        <w:tc>
          <w:tcPr>
            <w:tcW w:w="2532" w:type="dxa"/>
            <w:shd w:val="clear" w:color="auto" w:fill="auto"/>
          </w:tcPr>
          <w:p w14:paraId="4445F097" w14:textId="77777777" w:rsidR="00CB6848" w:rsidRDefault="00CB6848" w:rsidP="002D1931">
            <w:pPr>
              <w:ind w:firstLine="0"/>
              <w:jc w:val="left"/>
            </w:pPr>
            <w:r>
              <w:t>Elena Žąsytienė</w:t>
            </w:r>
          </w:p>
          <w:p w14:paraId="4A2BB0FD" w14:textId="77777777" w:rsidR="00CB6848" w:rsidRDefault="00CB6848" w:rsidP="002D1931">
            <w:pPr>
              <w:ind w:firstLine="0"/>
              <w:jc w:val="left"/>
            </w:pPr>
          </w:p>
        </w:tc>
      </w:tr>
      <w:tr w:rsidR="00CB6848" w14:paraId="4FE4B563" w14:textId="77777777" w:rsidTr="009B0AA4">
        <w:trPr>
          <w:trHeight w:val="359"/>
        </w:trPr>
        <w:tc>
          <w:tcPr>
            <w:tcW w:w="562" w:type="dxa"/>
            <w:shd w:val="clear" w:color="auto" w:fill="auto"/>
          </w:tcPr>
          <w:p w14:paraId="530BBB72" w14:textId="77777777" w:rsidR="00CB6848" w:rsidRDefault="00CB6848" w:rsidP="00A83F3D">
            <w:pPr>
              <w:pStyle w:val="Sraopastraipa"/>
              <w:numPr>
                <w:ilvl w:val="0"/>
                <w:numId w:val="6"/>
              </w:numPr>
              <w:ind w:left="0" w:firstLine="0"/>
              <w:jc w:val="center"/>
            </w:pPr>
          </w:p>
        </w:tc>
        <w:tc>
          <w:tcPr>
            <w:tcW w:w="3544" w:type="dxa"/>
            <w:shd w:val="clear" w:color="auto" w:fill="auto"/>
          </w:tcPr>
          <w:p w14:paraId="0422F21D" w14:textId="77777777" w:rsidR="00CB6848" w:rsidRDefault="00CB6848" w:rsidP="002D1931">
            <w:pPr>
              <w:ind w:firstLine="0"/>
              <w:jc w:val="left"/>
            </w:pPr>
            <w:r>
              <w:t xml:space="preserve">Paskaita </w:t>
            </w:r>
            <w:r w:rsidRPr="24A78659">
              <w:rPr>
                <w:rFonts w:eastAsia="Times New Roman" w:cs="Times New Roman"/>
                <w:szCs w:val="24"/>
              </w:rPr>
              <w:t>„Kaip aš galiu  sustabdyti patyčias?“</w:t>
            </w:r>
            <w:r>
              <w:rPr>
                <w:rFonts w:eastAsia="Times New Roman" w:cs="Times New Roman"/>
                <w:szCs w:val="24"/>
              </w:rPr>
              <w:t>.</w:t>
            </w:r>
            <w:r w:rsidRPr="24A78659">
              <w:rPr>
                <w:rFonts w:eastAsia="Times New Roman" w:cs="Times New Roman"/>
                <w:color w:val="00B050"/>
                <w:szCs w:val="24"/>
              </w:rPr>
              <w:t xml:space="preserve"> </w:t>
            </w:r>
          </w:p>
        </w:tc>
        <w:tc>
          <w:tcPr>
            <w:tcW w:w="1657" w:type="dxa"/>
            <w:shd w:val="clear" w:color="auto" w:fill="auto"/>
          </w:tcPr>
          <w:p w14:paraId="4BAEF303" w14:textId="77777777" w:rsidR="00CB6848" w:rsidRDefault="00CB6848" w:rsidP="002D1931">
            <w:pPr>
              <w:ind w:firstLine="0"/>
              <w:jc w:val="center"/>
            </w:pPr>
            <w:r>
              <w:t>8</w:t>
            </w:r>
          </w:p>
        </w:tc>
        <w:tc>
          <w:tcPr>
            <w:tcW w:w="1462" w:type="dxa"/>
            <w:shd w:val="clear" w:color="auto" w:fill="auto"/>
          </w:tcPr>
          <w:p w14:paraId="11ADA7F0" w14:textId="77777777" w:rsidR="00CB6848" w:rsidRDefault="00CB6848" w:rsidP="002D1931">
            <w:pPr>
              <w:ind w:firstLine="0"/>
              <w:jc w:val="center"/>
            </w:pPr>
            <w:r>
              <w:t>2024-09</w:t>
            </w:r>
          </w:p>
        </w:tc>
        <w:tc>
          <w:tcPr>
            <w:tcW w:w="2532" w:type="dxa"/>
            <w:shd w:val="clear" w:color="auto" w:fill="auto"/>
          </w:tcPr>
          <w:p w14:paraId="4E10609A" w14:textId="77777777" w:rsidR="00CB6848" w:rsidRDefault="00CB6848" w:rsidP="002D1931">
            <w:pPr>
              <w:ind w:firstLine="0"/>
              <w:jc w:val="left"/>
            </w:pPr>
            <w:r>
              <w:t>Elena Žąsytienė</w:t>
            </w:r>
          </w:p>
          <w:p w14:paraId="6556D98C" w14:textId="77777777" w:rsidR="00CB6848" w:rsidRDefault="00CB6848" w:rsidP="002D1931">
            <w:pPr>
              <w:ind w:firstLine="0"/>
              <w:jc w:val="left"/>
            </w:pPr>
            <w:r>
              <w:t xml:space="preserve"> </w:t>
            </w:r>
          </w:p>
        </w:tc>
      </w:tr>
      <w:tr w:rsidR="00CB6848" w14:paraId="49140B36" w14:textId="77777777" w:rsidTr="009B0AA4">
        <w:trPr>
          <w:trHeight w:val="359"/>
        </w:trPr>
        <w:tc>
          <w:tcPr>
            <w:tcW w:w="562" w:type="dxa"/>
            <w:shd w:val="clear" w:color="auto" w:fill="auto"/>
          </w:tcPr>
          <w:p w14:paraId="140F7587" w14:textId="77777777" w:rsidR="00CB6848" w:rsidRDefault="00CB6848" w:rsidP="00A83F3D">
            <w:pPr>
              <w:pStyle w:val="Sraopastraipa"/>
              <w:numPr>
                <w:ilvl w:val="0"/>
                <w:numId w:val="6"/>
              </w:numPr>
              <w:ind w:left="0" w:firstLine="0"/>
              <w:jc w:val="center"/>
            </w:pPr>
          </w:p>
        </w:tc>
        <w:tc>
          <w:tcPr>
            <w:tcW w:w="3544" w:type="dxa"/>
            <w:shd w:val="clear" w:color="auto" w:fill="auto"/>
          </w:tcPr>
          <w:p w14:paraId="301C785D" w14:textId="77777777" w:rsidR="00CB6848" w:rsidRDefault="00CB6848" w:rsidP="002D1931">
            <w:pPr>
              <w:ind w:firstLine="0"/>
              <w:jc w:val="left"/>
            </w:pPr>
            <w:r w:rsidRPr="24A78659">
              <w:rPr>
                <w:rFonts w:eastAsia="Times New Roman" w:cs="Times New Roman"/>
                <w:szCs w:val="24"/>
              </w:rPr>
              <w:t>Rajon</w:t>
            </w:r>
            <w:r>
              <w:rPr>
                <w:rFonts w:eastAsia="Times New Roman" w:cs="Times New Roman"/>
                <w:szCs w:val="24"/>
              </w:rPr>
              <w:t>inis</w:t>
            </w:r>
            <w:r w:rsidRPr="24A78659">
              <w:rPr>
                <w:rFonts w:eastAsia="Times New Roman" w:cs="Times New Roman"/>
                <w:szCs w:val="24"/>
              </w:rPr>
              <w:t xml:space="preserve"> socialinio sąmoningumo projektas </w:t>
            </w:r>
            <w:r>
              <w:rPr>
                <w:rFonts w:eastAsia="Times New Roman" w:cs="Times New Roman"/>
                <w:szCs w:val="24"/>
              </w:rPr>
              <w:t>„</w:t>
            </w:r>
            <w:r w:rsidRPr="24A78659">
              <w:rPr>
                <w:rFonts w:eastAsia="Times New Roman" w:cs="Times New Roman"/>
                <w:szCs w:val="24"/>
              </w:rPr>
              <w:t>Nutiesk draugystės takelį 2”</w:t>
            </w:r>
            <w:r>
              <w:rPr>
                <w:rFonts w:eastAsia="Times New Roman" w:cs="Times New Roman"/>
                <w:szCs w:val="24"/>
              </w:rPr>
              <w:t>.</w:t>
            </w:r>
          </w:p>
        </w:tc>
        <w:tc>
          <w:tcPr>
            <w:tcW w:w="1657" w:type="dxa"/>
            <w:shd w:val="clear" w:color="auto" w:fill="auto"/>
          </w:tcPr>
          <w:p w14:paraId="4F4243BA" w14:textId="77777777" w:rsidR="00CB6848" w:rsidRDefault="00CB6848" w:rsidP="002D1931">
            <w:pPr>
              <w:ind w:firstLine="0"/>
              <w:jc w:val="center"/>
            </w:pPr>
            <w:r>
              <w:t>PUG</w:t>
            </w:r>
          </w:p>
        </w:tc>
        <w:tc>
          <w:tcPr>
            <w:tcW w:w="1462" w:type="dxa"/>
            <w:shd w:val="clear" w:color="auto" w:fill="auto"/>
          </w:tcPr>
          <w:p w14:paraId="3C2D1C66" w14:textId="77777777" w:rsidR="00CB6848" w:rsidRDefault="00CB6848" w:rsidP="002D1931">
            <w:pPr>
              <w:ind w:firstLine="0"/>
              <w:jc w:val="center"/>
            </w:pPr>
            <w:r>
              <w:t>2024-09</w:t>
            </w:r>
          </w:p>
          <w:p w14:paraId="29A74920" w14:textId="77777777" w:rsidR="00CB6848" w:rsidRDefault="00CB6848" w:rsidP="002D1931">
            <w:pPr>
              <w:ind w:firstLine="0"/>
              <w:jc w:val="center"/>
            </w:pPr>
            <w:r>
              <w:t>-</w:t>
            </w:r>
          </w:p>
          <w:p w14:paraId="11AD22D3" w14:textId="77777777" w:rsidR="00CB6848" w:rsidRDefault="00CB6848" w:rsidP="002D1931">
            <w:pPr>
              <w:ind w:firstLine="0"/>
              <w:jc w:val="center"/>
            </w:pPr>
            <w:r>
              <w:t xml:space="preserve">2024-11 </w:t>
            </w:r>
          </w:p>
        </w:tc>
        <w:tc>
          <w:tcPr>
            <w:tcW w:w="2532" w:type="dxa"/>
            <w:shd w:val="clear" w:color="auto" w:fill="auto"/>
          </w:tcPr>
          <w:p w14:paraId="3A1DB618" w14:textId="77777777" w:rsidR="00CB6848" w:rsidRDefault="00CB6848" w:rsidP="002D1931">
            <w:pPr>
              <w:ind w:firstLine="0"/>
              <w:jc w:val="left"/>
            </w:pPr>
            <w:r>
              <w:t xml:space="preserve">Elena Žąsytienė, </w:t>
            </w:r>
          </w:p>
          <w:p w14:paraId="20DF8E76" w14:textId="77777777" w:rsidR="00CB6848" w:rsidRDefault="00CB6848" w:rsidP="002D1931">
            <w:pPr>
              <w:ind w:firstLine="0"/>
              <w:jc w:val="left"/>
            </w:pPr>
            <w:r>
              <w:t>Aldona Juknienė</w:t>
            </w:r>
          </w:p>
          <w:p w14:paraId="3B69133E" w14:textId="77777777" w:rsidR="00CB6848" w:rsidRDefault="00CB6848" w:rsidP="002D1931">
            <w:pPr>
              <w:ind w:firstLine="0"/>
              <w:jc w:val="left"/>
            </w:pPr>
          </w:p>
        </w:tc>
      </w:tr>
      <w:tr w:rsidR="00CB6848" w14:paraId="60195C0D" w14:textId="77777777" w:rsidTr="009B0AA4">
        <w:trPr>
          <w:trHeight w:val="359"/>
        </w:trPr>
        <w:tc>
          <w:tcPr>
            <w:tcW w:w="562" w:type="dxa"/>
            <w:shd w:val="clear" w:color="auto" w:fill="auto"/>
          </w:tcPr>
          <w:p w14:paraId="20FF00B8" w14:textId="77777777" w:rsidR="00CB6848" w:rsidRDefault="00CB6848" w:rsidP="00A83F3D">
            <w:pPr>
              <w:pStyle w:val="Sraopastraipa"/>
              <w:numPr>
                <w:ilvl w:val="0"/>
                <w:numId w:val="6"/>
              </w:numPr>
              <w:ind w:left="0" w:firstLine="0"/>
              <w:jc w:val="center"/>
            </w:pPr>
          </w:p>
        </w:tc>
        <w:tc>
          <w:tcPr>
            <w:tcW w:w="3544" w:type="dxa"/>
            <w:shd w:val="clear" w:color="auto" w:fill="auto"/>
          </w:tcPr>
          <w:p w14:paraId="71CB4E1C" w14:textId="77777777" w:rsidR="00CB6848" w:rsidRDefault="00CB6848" w:rsidP="002D1931">
            <w:pPr>
              <w:ind w:firstLine="0"/>
              <w:jc w:val="left"/>
            </w:pPr>
            <w:r w:rsidRPr="5FE01693">
              <w:rPr>
                <w:rFonts w:eastAsia="Times New Roman" w:cs="Times New Roman"/>
                <w:szCs w:val="24"/>
              </w:rPr>
              <w:t>Projektinė veikla „Dalinti save kitiems”.</w:t>
            </w:r>
          </w:p>
        </w:tc>
        <w:tc>
          <w:tcPr>
            <w:tcW w:w="1657" w:type="dxa"/>
            <w:shd w:val="clear" w:color="auto" w:fill="auto"/>
          </w:tcPr>
          <w:p w14:paraId="1F807C03" w14:textId="77777777" w:rsidR="00CB6848" w:rsidRDefault="00CB6848" w:rsidP="002D1931">
            <w:pPr>
              <w:ind w:firstLine="0"/>
              <w:jc w:val="center"/>
            </w:pPr>
            <w:r w:rsidRPr="5FE01693">
              <w:rPr>
                <w:rFonts w:eastAsia="Times New Roman" w:cs="Times New Roman"/>
                <w:szCs w:val="24"/>
              </w:rPr>
              <w:t>Gimnazijos bendruomenė</w:t>
            </w:r>
          </w:p>
        </w:tc>
        <w:tc>
          <w:tcPr>
            <w:tcW w:w="1462" w:type="dxa"/>
            <w:shd w:val="clear" w:color="auto" w:fill="auto"/>
          </w:tcPr>
          <w:p w14:paraId="1F22520A" w14:textId="77777777" w:rsidR="00CB6848" w:rsidRPr="00F36028" w:rsidRDefault="00CB6848" w:rsidP="002D1931">
            <w:pPr>
              <w:ind w:firstLine="0"/>
              <w:jc w:val="center"/>
              <w:rPr>
                <w:rFonts w:eastAsia="Times New Roman" w:cs="Times New Roman"/>
                <w:szCs w:val="24"/>
              </w:rPr>
            </w:pPr>
            <w:r w:rsidRPr="00F36028">
              <w:rPr>
                <w:rFonts w:eastAsia="Times New Roman" w:cs="Times New Roman"/>
                <w:szCs w:val="24"/>
              </w:rPr>
              <w:t>2024-10-04</w:t>
            </w:r>
          </w:p>
        </w:tc>
        <w:tc>
          <w:tcPr>
            <w:tcW w:w="2532" w:type="dxa"/>
            <w:shd w:val="clear" w:color="auto" w:fill="auto"/>
          </w:tcPr>
          <w:p w14:paraId="02B20009" w14:textId="77777777" w:rsidR="00CB6848" w:rsidRPr="00F36028" w:rsidRDefault="00CB6848" w:rsidP="002D1931">
            <w:pPr>
              <w:ind w:firstLine="0"/>
              <w:jc w:val="left"/>
              <w:rPr>
                <w:rFonts w:eastAsia="Times New Roman" w:cs="Times New Roman"/>
              </w:rPr>
            </w:pPr>
            <w:r w:rsidRPr="00F36028">
              <w:rPr>
                <w:rFonts w:eastAsia="Times New Roman" w:cs="Times New Roman"/>
              </w:rPr>
              <w:t xml:space="preserve">Vincas Žąsytis, </w:t>
            </w:r>
          </w:p>
          <w:p w14:paraId="01B807CE" w14:textId="77777777" w:rsidR="00CB6848" w:rsidRPr="00F36028" w:rsidRDefault="00CB6848" w:rsidP="002D1931">
            <w:pPr>
              <w:ind w:firstLine="0"/>
              <w:jc w:val="left"/>
              <w:rPr>
                <w:rFonts w:eastAsia="Times New Roman" w:cs="Times New Roman"/>
              </w:rPr>
            </w:pPr>
            <w:r w:rsidRPr="00F36028">
              <w:rPr>
                <w:rFonts w:eastAsia="Times New Roman" w:cs="Times New Roman"/>
              </w:rPr>
              <w:t>Tomas Šantaras,</w:t>
            </w:r>
          </w:p>
          <w:p w14:paraId="0C10159A" w14:textId="77777777" w:rsidR="00CB6848" w:rsidRPr="00F36028" w:rsidRDefault="00CB6848" w:rsidP="002D1931">
            <w:pPr>
              <w:ind w:firstLine="0"/>
              <w:jc w:val="left"/>
              <w:rPr>
                <w:rFonts w:eastAsia="Times New Roman" w:cs="Times New Roman"/>
              </w:rPr>
            </w:pPr>
            <w:r w:rsidRPr="00F36028">
              <w:rPr>
                <w:rFonts w:eastAsia="Times New Roman" w:cs="Times New Roman"/>
              </w:rPr>
              <w:t xml:space="preserve">Birutė Čėsnienė </w:t>
            </w:r>
          </w:p>
        </w:tc>
      </w:tr>
      <w:tr w:rsidR="00CB6848" w14:paraId="4D0B5E81" w14:textId="77777777" w:rsidTr="009B0AA4">
        <w:trPr>
          <w:trHeight w:val="359"/>
        </w:trPr>
        <w:tc>
          <w:tcPr>
            <w:tcW w:w="562" w:type="dxa"/>
            <w:shd w:val="clear" w:color="auto" w:fill="auto"/>
          </w:tcPr>
          <w:p w14:paraId="47ED5042" w14:textId="77777777" w:rsidR="00CB6848" w:rsidRDefault="00CB6848" w:rsidP="00A83F3D">
            <w:pPr>
              <w:pStyle w:val="Sraopastraipa"/>
              <w:numPr>
                <w:ilvl w:val="0"/>
                <w:numId w:val="6"/>
              </w:numPr>
              <w:ind w:left="0" w:firstLine="0"/>
              <w:jc w:val="center"/>
            </w:pPr>
          </w:p>
        </w:tc>
        <w:tc>
          <w:tcPr>
            <w:tcW w:w="3544" w:type="dxa"/>
            <w:shd w:val="clear" w:color="auto" w:fill="auto"/>
          </w:tcPr>
          <w:p w14:paraId="762CCD10" w14:textId="77777777" w:rsidR="00CB6848" w:rsidRDefault="00CB6848" w:rsidP="002D1931">
            <w:pPr>
              <w:ind w:firstLine="0"/>
              <w:jc w:val="left"/>
            </w:pPr>
            <w:r w:rsidRPr="5FE01693">
              <w:rPr>
                <w:rFonts w:eastAsia="Times New Roman" w:cs="Times New Roman"/>
                <w:szCs w:val="24"/>
              </w:rPr>
              <w:t>Konstitucijos diena.</w:t>
            </w:r>
          </w:p>
        </w:tc>
        <w:tc>
          <w:tcPr>
            <w:tcW w:w="1657" w:type="dxa"/>
            <w:shd w:val="clear" w:color="auto" w:fill="auto"/>
          </w:tcPr>
          <w:p w14:paraId="2FC3DDE4" w14:textId="77777777" w:rsidR="00CB6848" w:rsidRDefault="00CB6848" w:rsidP="002D1931">
            <w:pPr>
              <w:ind w:firstLine="0"/>
              <w:jc w:val="center"/>
            </w:pPr>
            <w:r w:rsidRPr="5FE01693">
              <w:rPr>
                <w:rFonts w:eastAsia="Times New Roman" w:cs="Times New Roman"/>
                <w:szCs w:val="24"/>
              </w:rPr>
              <w:t>TV pristatymas</w:t>
            </w:r>
          </w:p>
        </w:tc>
        <w:tc>
          <w:tcPr>
            <w:tcW w:w="1462" w:type="dxa"/>
            <w:shd w:val="clear" w:color="auto" w:fill="auto"/>
          </w:tcPr>
          <w:p w14:paraId="08245012" w14:textId="77777777" w:rsidR="00CB6848" w:rsidRDefault="00CB6848" w:rsidP="002D1931">
            <w:pPr>
              <w:ind w:firstLine="0"/>
              <w:jc w:val="center"/>
            </w:pPr>
            <w:r w:rsidRPr="5FE01693">
              <w:rPr>
                <w:rFonts w:eastAsia="Times New Roman" w:cs="Times New Roman"/>
                <w:szCs w:val="24"/>
              </w:rPr>
              <w:t>2024-10-25</w:t>
            </w:r>
          </w:p>
        </w:tc>
        <w:tc>
          <w:tcPr>
            <w:tcW w:w="2532" w:type="dxa"/>
            <w:shd w:val="clear" w:color="auto" w:fill="auto"/>
          </w:tcPr>
          <w:p w14:paraId="742066A7" w14:textId="77777777" w:rsidR="00CB6848" w:rsidRDefault="00CB6848" w:rsidP="002D1931">
            <w:pPr>
              <w:ind w:firstLine="0"/>
              <w:jc w:val="left"/>
            </w:pPr>
            <w:r w:rsidRPr="5FE01693">
              <w:rPr>
                <w:rFonts w:eastAsia="Times New Roman" w:cs="Times New Roman"/>
                <w:szCs w:val="24"/>
              </w:rPr>
              <w:t>Daiva Juškienė</w:t>
            </w:r>
          </w:p>
          <w:p w14:paraId="1A0F03A4" w14:textId="77777777" w:rsidR="00CB6848" w:rsidRDefault="00CB6848" w:rsidP="002D1931">
            <w:pPr>
              <w:jc w:val="left"/>
              <w:rPr>
                <w:rFonts w:eastAsia="Times New Roman" w:cs="Times New Roman"/>
                <w:szCs w:val="24"/>
              </w:rPr>
            </w:pPr>
          </w:p>
        </w:tc>
      </w:tr>
      <w:tr w:rsidR="00CB6848" w14:paraId="2389ADFC" w14:textId="77777777" w:rsidTr="009B0AA4">
        <w:trPr>
          <w:trHeight w:val="359"/>
        </w:trPr>
        <w:tc>
          <w:tcPr>
            <w:tcW w:w="562" w:type="dxa"/>
            <w:shd w:val="clear" w:color="auto" w:fill="auto"/>
          </w:tcPr>
          <w:p w14:paraId="48354FFB" w14:textId="77777777" w:rsidR="00CB6848" w:rsidRDefault="00CB6848" w:rsidP="00A83F3D">
            <w:pPr>
              <w:pStyle w:val="Sraopastraipa"/>
              <w:numPr>
                <w:ilvl w:val="0"/>
                <w:numId w:val="6"/>
              </w:numPr>
              <w:ind w:left="0" w:firstLine="0"/>
              <w:jc w:val="center"/>
            </w:pPr>
          </w:p>
        </w:tc>
        <w:tc>
          <w:tcPr>
            <w:tcW w:w="3544" w:type="dxa"/>
            <w:shd w:val="clear" w:color="auto" w:fill="auto"/>
          </w:tcPr>
          <w:p w14:paraId="404A3736" w14:textId="77777777" w:rsidR="00CB6848" w:rsidRPr="5FE01693" w:rsidRDefault="00CB6848" w:rsidP="002D1931">
            <w:pPr>
              <w:ind w:firstLine="0"/>
              <w:jc w:val="left"/>
              <w:rPr>
                <w:rFonts w:eastAsia="Times New Roman" w:cs="Times New Roman"/>
                <w:szCs w:val="24"/>
              </w:rPr>
            </w:pPr>
            <w:r w:rsidRPr="636F66E0">
              <w:rPr>
                <w:rFonts w:eastAsia="Times New Roman" w:cs="Times New Roman"/>
                <w:szCs w:val="24"/>
              </w:rPr>
              <w:t>Fotografijų paroda „Rudens spalvos gamtoje“.</w:t>
            </w:r>
          </w:p>
        </w:tc>
        <w:tc>
          <w:tcPr>
            <w:tcW w:w="1657" w:type="dxa"/>
            <w:shd w:val="clear" w:color="auto" w:fill="auto"/>
          </w:tcPr>
          <w:p w14:paraId="7A34E316" w14:textId="77777777" w:rsidR="00CB6848" w:rsidRPr="5FE01693" w:rsidRDefault="00CB6848" w:rsidP="002D1931">
            <w:pPr>
              <w:ind w:firstLine="0"/>
              <w:rPr>
                <w:rFonts w:eastAsia="Times New Roman" w:cs="Times New Roman"/>
                <w:szCs w:val="24"/>
              </w:rPr>
            </w:pPr>
            <w:r>
              <w:t>IUG, PUG, 1-4</w:t>
            </w:r>
          </w:p>
        </w:tc>
        <w:tc>
          <w:tcPr>
            <w:tcW w:w="1462" w:type="dxa"/>
            <w:shd w:val="clear" w:color="auto" w:fill="auto"/>
          </w:tcPr>
          <w:p w14:paraId="59F8C657" w14:textId="77777777" w:rsidR="00CB6848" w:rsidRPr="5FE01693" w:rsidRDefault="00CB6848" w:rsidP="002D1931">
            <w:pPr>
              <w:ind w:firstLine="0"/>
              <w:jc w:val="center"/>
              <w:rPr>
                <w:rFonts w:eastAsia="Times New Roman" w:cs="Times New Roman"/>
                <w:szCs w:val="24"/>
              </w:rPr>
            </w:pPr>
            <w:r>
              <w:t>2024-10</w:t>
            </w:r>
          </w:p>
        </w:tc>
        <w:tc>
          <w:tcPr>
            <w:tcW w:w="2532" w:type="dxa"/>
            <w:shd w:val="clear" w:color="auto" w:fill="auto"/>
          </w:tcPr>
          <w:p w14:paraId="37DDE17B" w14:textId="77777777" w:rsidR="00CB6848" w:rsidRDefault="00CB6848" w:rsidP="002D1931">
            <w:pPr>
              <w:ind w:firstLine="0"/>
              <w:jc w:val="left"/>
            </w:pPr>
            <w:r>
              <w:t xml:space="preserve">Aldona Juknienė, </w:t>
            </w:r>
          </w:p>
          <w:p w14:paraId="561FF869" w14:textId="77777777" w:rsidR="00CB6848" w:rsidRPr="5FE01693" w:rsidRDefault="00CB6848" w:rsidP="002D1931">
            <w:pPr>
              <w:ind w:firstLine="0"/>
              <w:jc w:val="left"/>
              <w:rPr>
                <w:rFonts w:eastAsia="Times New Roman" w:cs="Times New Roman"/>
                <w:szCs w:val="24"/>
              </w:rPr>
            </w:pPr>
            <w:r>
              <w:t>Irena Šeperienė</w:t>
            </w:r>
          </w:p>
        </w:tc>
      </w:tr>
      <w:tr w:rsidR="00CB6848" w14:paraId="218D0E73" w14:textId="77777777" w:rsidTr="009B0AA4">
        <w:trPr>
          <w:trHeight w:val="359"/>
        </w:trPr>
        <w:tc>
          <w:tcPr>
            <w:tcW w:w="562" w:type="dxa"/>
            <w:shd w:val="clear" w:color="auto" w:fill="auto"/>
          </w:tcPr>
          <w:p w14:paraId="73E46E37" w14:textId="77777777" w:rsidR="00CB6848" w:rsidRDefault="00CB6848" w:rsidP="00A83F3D">
            <w:pPr>
              <w:pStyle w:val="Sraopastraipa"/>
              <w:numPr>
                <w:ilvl w:val="0"/>
                <w:numId w:val="6"/>
              </w:numPr>
              <w:ind w:left="0" w:firstLine="0"/>
              <w:jc w:val="center"/>
            </w:pPr>
          </w:p>
        </w:tc>
        <w:tc>
          <w:tcPr>
            <w:tcW w:w="3544" w:type="dxa"/>
            <w:shd w:val="clear" w:color="auto" w:fill="auto"/>
          </w:tcPr>
          <w:p w14:paraId="1D6533BC" w14:textId="77777777" w:rsidR="00CB6848" w:rsidRPr="5FE01693" w:rsidRDefault="00CB6848" w:rsidP="002D1931">
            <w:pPr>
              <w:ind w:firstLine="0"/>
              <w:jc w:val="left"/>
              <w:rPr>
                <w:rFonts w:eastAsia="Times New Roman" w:cs="Times New Roman"/>
                <w:szCs w:val="24"/>
              </w:rPr>
            </w:pPr>
            <w:r>
              <w:t>Akcija „Būk matomas”.</w:t>
            </w:r>
          </w:p>
        </w:tc>
        <w:tc>
          <w:tcPr>
            <w:tcW w:w="1657" w:type="dxa"/>
            <w:shd w:val="clear" w:color="auto" w:fill="auto"/>
          </w:tcPr>
          <w:p w14:paraId="4E7E8199" w14:textId="77777777" w:rsidR="00CB6848" w:rsidRPr="5FE01693" w:rsidRDefault="00CB6848" w:rsidP="002D1931">
            <w:pPr>
              <w:ind w:firstLine="0"/>
              <w:jc w:val="center"/>
              <w:rPr>
                <w:rFonts w:eastAsia="Times New Roman" w:cs="Times New Roman"/>
                <w:szCs w:val="24"/>
              </w:rPr>
            </w:pPr>
            <w:r>
              <w:t>PUG, 1-4</w:t>
            </w:r>
          </w:p>
        </w:tc>
        <w:tc>
          <w:tcPr>
            <w:tcW w:w="1462" w:type="dxa"/>
            <w:shd w:val="clear" w:color="auto" w:fill="auto"/>
          </w:tcPr>
          <w:p w14:paraId="663E9D4D" w14:textId="77777777" w:rsidR="00CB6848" w:rsidRPr="5FE01693" w:rsidRDefault="00CB6848" w:rsidP="002D1931">
            <w:pPr>
              <w:ind w:firstLine="0"/>
              <w:jc w:val="center"/>
              <w:rPr>
                <w:rFonts w:eastAsia="Times New Roman" w:cs="Times New Roman"/>
                <w:szCs w:val="24"/>
              </w:rPr>
            </w:pPr>
            <w:r>
              <w:t>2024-10</w:t>
            </w:r>
          </w:p>
        </w:tc>
        <w:tc>
          <w:tcPr>
            <w:tcW w:w="2532" w:type="dxa"/>
            <w:shd w:val="clear" w:color="auto" w:fill="auto"/>
          </w:tcPr>
          <w:p w14:paraId="0B258132" w14:textId="77777777" w:rsidR="00CB6848" w:rsidRDefault="00CB6848" w:rsidP="002D1931">
            <w:pPr>
              <w:ind w:firstLine="0"/>
              <w:jc w:val="left"/>
            </w:pPr>
            <w:r>
              <w:t xml:space="preserve">Elena Žąsytienė, </w:t>
            </w:r>
          </w:p>
          <w:p w14:paraId="38DA160F" w14:textId="77777777" w:rsidR="00CB6848" w:rsidRPr="5FE01693" w:rsidRDefault="00CB6848" w:rsidP="002D1931">
            <w:pPr>
              <w:ind w:firstLine="0"/>
              <w:jc w:val="left"/>
              <w:rPr>
                <w:rFonts w:eastAsia="Times New Roman" w:cs="Times New Roman"/>
                <w:szCs w:val="24"/>
              </w:rPr>
            </w:pPr>
            <w:r w:rsidRPr="00F36028">
              <w:t>grupės, klasių mokytojai</w:t>
            </w:r>
          </w:p>
        </w:tc>
      </w:tr>
      <w:tr w:rsidR="00CB6848" w14:paraId="0A79378E" w14:textId="77777777" w:rsidTr="009B0AA4">
        <w:trPr>
          <w:trHeight w:val="359"/>
        </w:trPr>
        <w:tc>
          <w:tcPr>
            <w:tcW w:w="562" w:type="dxa"/>
            <w:shd w:val="clear" w:color="auto" w:fill="auto"/>
          </w:tcPr>
          <w:p w14:paraId="3B7012D1" w14:textId="77777777" w:rsidR="00CB6848" w:rsidRDefault="00CB6848" w:rsidP="00A83F3D">
            <w:pPr>
              <w:pStyle w:val="Sraopastraipa"/>
              <w:numPr>
                <w:ilvl w:val="0"/>
                <w:numId w:val="6"/>
              </w:numPr>
              <w:ind w:left="0" w:firstLine="0"/>
              <w:jc w:val="center"/>
            </w:pPr>
          </w:p>
        </w:tc>
        <w:tc>
          <w:tcPr>
            <w:tcW w:w="3544" w:type="dxa"/>
            <w:shd w:val="clear" w:color="auto" w:fill="auto"/>
          </w:tcPr>
          <w:p w14:paraId="558EA8E0" w14:textId="77777777" w:rsidR="00CB6848" w:rsidRDefault="00CB6848" w:rsidP="002D1931">
            <w:pPr>
              <w:ind w:firstLine="0"/>
              <w:jc w:val="left"/>
            </w:pPr>
            <w:r w:rsidRPr="5FE01693">
              <w:rPr>
                <w:rFonts w:eastAsia="Times New Roman" w:cs="Times New Roman"/>
                <w:szCs w:val="24"/>
              </w:rPr>
              <w:t>Konstitucijos egzaminas.</w:t>
            </w:r>
          </w:p>
        </w:tc>
        <w:tc>
          <w:tcPr>
            <w:tcW w:w="1657" w:type="dxa"/>
            <w:shd w:val="clear" w:color="auto" w:fill="auto"/>
          </w:tcPr>
          <w:p w14:paraId="5CF1881E" w14:textId="77777777" w:rsidR="00CB6848" w:rsidRDefault="00CB6848" w:rsidP="002D1931">
            <w:pPr>
              <w:ind w:firstLine="0"/>
              <w:jc w:val="center"/>
            </w:pPr>
            <w:r w:rsidRPr="5FE01693">
              <w:rPr>
                <w:rFonts w:eastAsia="Times New Roman" w:cs="Times New Roman"/>
                <w:szCs w:val="24"/>
              </w:rPr>
              <w:t>III-IV</w:t>
            </w:r>
          </w:p>
        </w:tc>
        <w:tc>
          <w:tcPr>
            <w:tcW w:w="1462" w:type="dxa"/>
            <w:shd w:val="clear" w:color="auto" w:fill="auto"/>
          </w:tcPr>
          <w:p w14:paraId="38FFD292" w14:textId="77777777" w:rsidR="00CB6848" w:rsidRDefault="00CB6848" w:rsidP="002D1931">
            <w:pPr>
              <w:ind w:firstLine="0"/>
              <w:jc w:val="center"/>
            </w:pPr>
            <w:r w:rsidRPr="5FE01693">
              <w:rPr>
                <w:rFonts w:eastAsia="Times New Roman" w:cs="Times New Roman"/>
                <w:szCs w:val="24"/>
              </w:rPr>
              <w:t>2024-10</w:t>
            </w:r>
          </w:p>
        </w:tc>
        <w:tc>
          <w:tcPr>
            <w:tcW w:w="2532" w:type="dxa"/>
            <w:shd w:val="clear" w:color="auto" w:fill="auto"/>
          </w:tcPr>
          <w:p w14:paraId="6B67DC3E" w14:textId="404F1B91" w:rsidR="00CB6848" w:rsidRPr="009A79C9" w:rsidRDefault="00CB6848" w:rsidP="009A79C9">
            <w:pPr>
              <w:ind w:firstLine="0"/>
              <w:jc w:val="left"/>
            </w:pPr>
            <w:r w:rsidRPr="5FE01693">
              <w:rPr>
                <w:rFonts w:eastAsia="Times New Roman" w:cs="Times New Roman"/>
                <w:szCs w:val="24"/>
              </w:rPr>
              <w:t>Daiva Juškienė</w:t>
            </w:r>
          </w:p>
        </w:tc>
      </w:tr>
      <w:tr w:rsidR="00CB6848" w14:paraId="749AFF20" w14:textId="77777777" w:rsidTr="009B0AA4">
        <w:trPr>
          <w:trHeight w:val="359"/>
        </w:trPr>
        <w:tc>
          <w:tcPr>
            <w:tcW w:w="562" w:type="dxa"/>
            <w:shd w:val="clear" w:color="auto" w:fill="auto"/>
          </w:tcPr>
          <w:p w14:paraId="6754EDF8" w14:textId="77777777" w:rsidR="00CB6848" w:rsidRDefault="00CB6848" w:rsidP="00A83F3D">
            <w:pPr>
              <w:pStyle w:val="Sraopastraipa"/>
              <w:numPr>
                <w:ilvl w:val="0"/>
                <w:numId w:val="6"/>
              </w:numPr>
              <w:ind w:left="0" w:firstLine="0"/>
              <w:jc w:val="center"/>
            </w:pPr>
          </w:p>
        </w:tc>
        <w:tc>
          <w:tcPr>
            <w:tcW w:w="3544" w:type="dxa"/>
            <w:shd w:val="clear" w:color="auto" w:fill="auto"/>
          </w:tcPr>
          <w:p w14:paraId="403A2374" w14:textId="77777777" w:rsidR="00CB6848" w:rsidRPr="5FE01693" w:rsidRDefault="00CB6848" w:rsidP="002D1931">
            <w:pPr>
              <w:ind w:firstLine="0"/>
              <w:jc w:val="left"/>
              <w:rPr>
                <w:rFonts w:eastAsia="Times New Roman" w:cs="Times New Roman"/>
                <w:szCs w:val="24"/>
              </w:rPr>
            </w:pPr>
            <w:r>
              <w:t xml:space="preserve">Akcija „Tu ne viena(s)” </w:t>
            </w:r>
            <w:r w:rsidRPr="4E5716FB">
              <w:rPr>
                <w:rFonts w:cs="Times New Roman"/>
                <w:szCs w:val="24"/>
              </w:rPr>
              <w:t>Europos Sąjungos kovos su prekyba žmonėmis dienai paminėti</w:t>
            </w:r>
            <w:r>
              <w:rPr>
                <w:rFonts w:cs="Times New Roman"/>
                <w:szCs w:val="24"/>
              </w:rPr>
              <w:t>.</w:t>
            </w:r>
          </w:p>
        </w:tc>
        <w:tc>
          <w:tcPr>
            <w:tcW w:w="1657" w:type="dxa"/>
            <w:shd w:val="clear" w:color="auto" w:fill="auto"/>
          </w:tcPr>
          <w:p w14:paraId="116EE33F" w14:textId="77777777" w:rsidR="00CB6848" w:rsidRPr="5FE01693" w:rsidRDefault="00CB6848" w:rsidP="002D1931">
            <w:pPr>
              <w:ind w:firstLine="0"/>
              <w:jc w:val="center"/>
              <w:rPr>
                <w:rFonts w:eastAsia="Times New Roman" w:cs="Times New Roman"/>
                <w:szCs w:val="24"/>
              </w:rPr>
            </w:pPr>
            <w:r>
              <w:t>I-IV</w:t>
            </w:r>
          </w:p>
        </w:tc>
        <w:tc>
          <w:tcPr>
            <w:tcW w:w="1462" w:type="dxa"/>
            <w:shd w:val="clear" w:color="auto" w:fill="auto"/>
          </w:tcPr>
          <w:p w14:paraId="6610B403" w14:textId="77777777" w:rsidR="00CB6848" w:rsidRPr="5FE01693" w:rsidRDefault="00CB6848" w:rsidP="002D1931">
            <w:pPr>
              <w:ind w:firstLine="0"/>
              <w:jc w:val="center"/>
              <w:rPr>
                <w:rFonts w:eastAsia="Times New Roman" w:cs="Times New Roman"/>
                <w:szCs w:val="24"/>
              </w:rPr>
            </w:pPr>
            <w:r>
              <w:t>2024-10</w:t>
            </w:r>
          </w:p>
        </w:tc>
        <w:tc>
          <w:tcPr>
            <w:tcW w:w="2532" w:type="dxa"/>
            <w:shd w:val="clear" w:color="auto" w:fill="auto"/>
          </w:tcPr>
          <w:p w14:paraId="29D6C5E9" w14:textId="77777777" w:rsidR="00CB6848" w:rsidRDefault="00CB6848" w:rsidP="002D1931">
            <w:pPr>
              <w:ind w:firstLine="0"/>
              <w:jc w:val="left"/>
            </w:pPr>
            <w:r>
              <w:t>Elena Žąsytienė</w:t>
            </w:r>
          </w:p>
          <w:p w14:paraId="2F7347EC" w14:textId="77777777" w:rsidR="00CB6848" w:rsidRPr="5FE01693" w:rsidRDefault="00CB6848" w:rsidP="002D1931">
            <w:pPr>
              <w:ind w:firstLine="0"/>
              <w:jc w:val="left"/>
              <w:rPr>
                <w:rFonts w:eastAsia="Times New Roman" w:cs="Times New Roman"/>
                <w:szCs w:val="24"/>
              </w:rPr>
            </w:pPr>
          </w:p>
        </w:tc>
      </w:tr>
      <w:tr w:rsidR="00CB6848" w14:paraId="27836315" w14:textId="77777777" w:rsidTr="009B0AA4">
        <w:trPr>
          <w:trHeight w:val="359"/>
        </w:trPr>
        <w:tc>
          <w:tcPr>
            <w:tcW w:w="562" w:type="dxa"/>
            <w:shd w:val="clear" w:color="auto" w:fill="auto"/>
          </w:tcPr>
          <w:p w14:paraId="793A5905" w14:textId="77777777" w:rsidR="00CB6848" w:rsidRDefault="00CB6848" w:rsidP="00A83F3D">
            <w:pPr>
              <w:pStyle w:val="Sraopastraipa"/>
              <w:numPr>
                <w:ilvl w:val="0"/>
                <w:numId w:val="6"/>
              </w:numPr>
              <w:ind w:left="0" w:firstLine="0"/>
              <w:jc w:val="center"/>
            </w:pPr>
          </w:p>
        </w:tc>
        <w:tc>
          <w:tcPr>
            <w:tcW w:w="3544" w:type="dxa"/>
            <w:shd w:val="clear" w:color="auto" w:fill="auto"/>
          </w:tcPr>
          <w:p w14:paraId="4E761252" w14:textId="77777777" w:rsidR="00CB6848" w:rsidRDefault="00CB6848" w:rsidP="002D1931">
            <w:pPr>
              <w:ind w:firstLine="0"/>
              <w:jc w:val="left"/>
            </w:pPr>
            <w:r>
              <w:t>Svečiuose šuniukas AMSIS.</w:t>
            </w:r>
          </w:p>
        </w:tc>
        <w:tc>
          <w:tcPr>
            <w:tcW w:w="1657" w:type="dxa"/>
            <w:shd w:val="clear" w:color="auto" w:fill="auto"/>
          </w:tcPr>
          <w:p w14:paraId="22A9B739" w14:textId="77777777" w:rsidR="00CB6848" w:rsidRDefault="00CB6848" w:rsidP="002D1931">
            <w:pPr>
              <w:ind w:firstLine="0"/>
              <w:jc w:val="center"/>
            </w:pPr>
            <w:r>
              <w:t>IUG, PUG,</w:t>
            </w:r>
          </w:p>
          <w:p w14:paraId="63E6BA9B" w14:textId="77777777" w:rsidR="00CB6848" w:rsidRDefault="00CB6848" w:rsidP="002D1931">
            <w:pPr>
              <w:ind w:firstLine="0"/>
              <w:jc w:val="center"/>
            </w:pPr>
            <w:r>
              <w:t xml:space="preserve"> 1-4</w:t>
            </w:r>
          </w:p>
        </w:tc>
        <w:tc>
          <w:tcPr>
            <w:tcW w:w="1462" w:type="dxa"/>
            <w:shd w:val="clear" w:color="auto" w:fill="auto"/>
          </w:tcPr>
          <w:p w14:paraId="2591AF4A" w14:textId="77777777" w:rsidR="00CB6848" w:rsidRDefault="00CB6848" w:rsidP="002D1931">
            <w:pPr>
              <w:ind w:firstLine="0"/>
              <w:jc w:val="center"/>
            </w:pPr>
            <w:r>
              <w:t>2024-10</w:t>
            </w:r>
          </w:p>
        </w:tc>
        <w:tc>
          <w:tcPr>
            <w:tcW w:w="2532" w:type="dxa"/>
            <w:shd w:val="clear" w:color="auto" w:fill="auto"/>
          </w:tcPr>
          <w:p w14:paraId="60FE81B2" w14:textId="77777777" w:rsidR="00CB6848" w:rsidRDefault="00CB6848" w:rsidP="002D1931">
            <w:pPr>
              <w:ind w:firstLine="0"/>
              <w:jc w:val="left"/>
            </w:pPr>
            <w:r>
              <w:t>Elena Žąsytienė,</w:t>
            </w:r>
          </w:p>
          <w:p w14:paraId="1EC2855F" w14:textId="77777777" w:rsidR="00CB6848" w:rsidRDefault="00CB6848" w:rsidP="002D1931">
            <w:pPr>
              <w:ind w:firstLine="0"/>
              <w:jc w:val="left"/>
            </w:pPr>
            <w:r w:rsidRPr="00F36028">
              <w:t>grup</w:t>
            </w:r>
            <w:r>
              <w:t>ių</w:t>
            </w:r>
            <w:r w:rsidRPr="00F36028">
              <w:t>, klasių mokytojai</w:t>
            </w:r>
          </w:p>
        </w:tc>
      </w:tr>
      <w:tr w:rsidR="00CB6848" w14:paraId="4DCA36F9" w14:textId="77777777" w:rsidTr="009B0AA4">
        <w:trPr>
          <w:trHeight w:val="359"/>
        </w:trPr>
        <w:tc>
          <w:tcPr>
            <w:tcW w:w="562" w:type="dxa"/>
            <w:shd w:val="clear" w:color="auto" w:fill="auto"/>
          </w:tcPr>
          <w:p w14:paraId="767CE0BC" w14:textId="77777777" w:rsidR="00CB6848" w:rsidRDefault="00CB6848" w:rsidP="00A83F3D">
            <w:pPr>
              <w:pStyle w:val="Sraopastraipa"/>
              <w:numPr>
                <w:ilvl w:val="0"/>
                <w:numId w:val="6"/>
              </w:numPr>
              <w:ind w:left="0" w:firstLine="0"/>
              <w:jc w:val="center"/>
            </w:pPr>
          </w:p>
        </w:tc>
        <w:tc>
          <w:tcPr>
            <w:tcW w:w="3544" w:type="dxa"/>
            <w:shd w:val="clear" w:color="auto" w:fill="auto"/>
          </w:tcPr>
          <w:p w14:paraId="2FC690C5" w14:textId="77777777" w:rsidR="00CB6848" w:rsidRPr="5FE01693" w:rsidRDefault="00CB6848" w:rsidP="002D1931">
            <w:pPr>
              <w:ind w:firstLine="0"/>
              <w:jc w:val="left"/>
              <w:rPr>
                <w:rFonts w:eastAsia="Times New Roman" w:cs="Times New Roman"/>
                <w:szCs w:val="24"/>
              </w:rPr>
            </w:pPr>
            <w:r>
              <w:t>Pramoga  „Vaiduoklių fiesta”.</w:t>
            </w:r>
          </w:p>
        </w:tc>
        <w:tc>
          <w:tcPr>
            <w:tcW w:w="1657" w:type="dxa"/>
            <w:shd w:val="clear" w:color="auto" w:fill="auto"/>
          </w:tcPr>
          <w:p w14:paraId="6FACB4CC" w14:textId="77777777" w:rsidR="00CB6848" w:rsidRPr="5FE01693" w:rsidRDefault="00CB6848" w:rsidP="002D1931">
            <w:pPr>
              <w:ind w:firstLine="0"/>
              <w:jc w:val="center"/>
              <w:rPr>
                <w:rFonts w:eastAsia="Times New Roman" w:cs="Times New Roman"/>
                <w:szCs w:val="24"/>
              </w:rPr>
            </w:pPr>
            <w:r>
              <w:t>PUG, 1-4</w:t>
            </w:r>
          </w:p>
        </w:tc>
        <w:tc>
          <w:tcPr>
            <w:tcW w:w="1462" w:type="dxa"/>
            <w:shd w:val="clear" w:color="auto" w:fill="auto"/>
          </w:tcPr>
          <w:p w14:paraId="4FA0F124" w14:textId="77777777" w:rsidR="00CB6848" w:rsidRPr="5FE01693" w:rsidRDefault="00CB6848" w:rsidP="002D1931">
            <w:pPr>
              <w:ind w:firstLine="0"/>
              <w:jc w:val="center"/>
              <w:rPr>
                <w:rFonts w:eastAsia="Times New Roman" w:cs="Times New Roman"/>
                <w:szCs w:val="24"/>
              </w:rPr>
            </w:pPr>
            <w:r>
              <w:t>2024-10</w:t>
            </w:r>
          </w:p>
        </w:tc>
        <w:tc>
          <w:tcPr>
            <w:tcW w:w="2532" w:type="dxa"/>
            <w:shd w:val="clear" w:color="auto" w:fill="auto"/>
          </w:tcPr>
          <w:p w14:paraId="6C4FD5CE" w14:textId="77777777" w:rsidR="00CB6848" w:rsidRPr="00603763" w:rsidRDefault="00CB6848" w:rsidP="002D1931">
            <w:pPr>
              <w:ind w:firstLine="0"/>
              <w:jc w:val="left"/>
            </w:pPr>
            <w:r>
              <w:t>Elena Žąsytienė</w:t>
            </w:r>
          </w:p>
        </w:tc>
      </w:tr>
      <w:tr w:rsidR="00CB6848" w:rsidRPr="00283846" w14:paraId="400B48D7" w14:textId="77777777" w:rsidTr="009B0AA4">
        <w:trPr>
          <w:trHeight w:val="359"/>
        </w:trPr>
        <w:tc>
          <w:tcPr>
            <w:tcW w:w="562" w:type="dxa"/>
            <w:shd w:val="clear" w:color="auto" w:fill="auto"/>
          </w:tcPr>
          <w:p w14:paraId="61ABC11A" w14:textId="77777777" w:rsidR="00CB6848" w:rsidRPr="00912D67" w:rsidRDefault="00CB6848" w:rsidP="00A83F3D">
            <w:pPr>
              <w:pStyle w:val="Sraopastraipa"/>
              <w:numPr>
                <w:ilvl w:val="0"/>
                <w:numId w:val="6"/>
              </w:numPr>
              <w:ind w:left="0" w:firstLine="0"/>
              <w:jc w:val="center"/>
            </w:pPr>
          </w:p>
        </w:tc>
        <w:tc>
          <w:tcPr>
            <w:tcW w:w="3544" w:type="dxa"/>
            <w:shd w:val="clear" w:color="auto" w:fill="auto"/>
          </w:tcPr>
          <w:p w14:paraId="151BE9B3" w14:textId="77777777" w:rsidR="00CB6848" w:rsidRPr="00283846" w:rsidRDefault="00CB6848" w:rsidP="002D1931">
            <w:pPr>
              <w:ind w:firstLine="0"/>
              <w:jc w:val="left"/>
            </w:pPr>
            <w:r w:rsidRPr="5FE01693">
              <w:rPr>
                <w:rFonts w:eastAsia="Times New Roman" w:cs="Times New Roman"/>
                <w:szCs w:val="24"/>
              </w:rPr>
              <w:t xml:space="preserve">Viktorina </w:t>
            </w:r>
            <w:r>
              <w:rPr>
                <w:rFonts w:eastAsia="Times New Roman" w:cs="Times New Roman"/>
                <w:szCs w:val="24"/>
              </w:rPr>
              <w:t>„</w:t>
            </w:r>
            <w:r w:rsidRPr="5FE01693">
              <w:rPr>
                <w:rFonts w:eastAsia="Times New Roman" w:cs="Times New Roman"/>
                <w:szCs w:val="24"/>
              </w:rPr>
              <w:t>Europos supratimo diena apie antibiotikus”</w:t>
            </w:r>
            <w:r>
              <w:rPr>
                <w:rFonts w:eastAsia="Times New Roman" w:cs="Times New Roman"/>
                <w:szCs w:val="24"/>
              </w:rPr>
              <w:t>.</w:t>
            </w:r>
            <w:r w:rsidRPr="5FE01693">
              <w:rPr>
                <w:rFonts w:eastAsia="Times New Roman" w:cs="Times New Roman"/>
                <w:szCs w:val="24"/>
              </w:rPr>
              <w:t xml:space="preserve">  </w:t>
            </w:r>
          </w:p>
        </w:tc>
        <w:tc>
          <w:tcPr>
            <w:tcW w:w="1657" w:type="dxa"/>
            <w:shd w:val="clear" w:color="auto" w:fill="auto"/>
          </w:tcPr>
          <w:p w14:paraId="6AE1370A" w14:textId="77777777" w:rsidR="00CB6848" w:rsidRPr="00283846" w:rsidRDefault="00CB6848" w:rsidP="002D1931">
            <w:pPr>
              <w:ind w:firstLine="0"/>
              <w:jc w:val="center"/>
            </w:pPr>
            <w:r>
              <w:t>5, 6</w:t>
            </w:r>
          </w:p>
        </w:tc>
        <w:tc>
          <w:tcPr>
            <w:tcW w:w="1462" w:type="dxa"/>
            <w:shd w:val="clear" w:color="auto" w:fill="auto"/>
          </w:tcPr>
          <w:p w14:paraId="5D09719E" w14:textId="77777777" w:rsidR="00CB6848" w:rsidRPr="00283846" w:rsidRDefault="00CB6848" w:rsidP="002D1931">
            <w:pPr>
              <w:ind w:firstLine="0"/>
              <w:jc w:val="center"/>
            </w:pPr>
            <w:r>
              <w:t>2024-11-18</w:t>
            </w:r>
          </w:p>
        </w:tc>
        <w:tc>
          <w:tcPr>
            <w:tcW w:w="2532" w:type="dxa"/>
            <w:shd w:val="clear" w:color="auto" w:fill="auto"/>
          </w:tcPr>
          <w:p w14:paraId="4E58A552" w14:textId="77777777" w:rsidR="00CB6848" w:rsidRDefault="00CB6848" w:rsidP="002D1931">
            <w:pPr>
              <w:ind w:firstLine="0"/>
              <w:jc w:val="left"/>
            </w:pPr>
            <w:r>
              <w:t>Valerija Eidikienė,</w:t>
            </w:r>
          </w:p>
          <w:p w14:paraId="39CB1C59" w14:textId="77777777" w:rsidR="00CB6848" w:rsidRDefault="00CB6848" w:rsidP="002D1931">
            <w:pPr>
              <w:ind w:firstLine="0"/>
              <w:jc w:val="left"/>
            </w:pPr>
            <w:r>
              <w:t>Gabrielė Storistienė</w:t>
            </w:r>
          </w:p>
        </w:tc>
      </w:tr>
      <w:tr w:rsidR="00CB6848" w:rsidRPr="00283846" w14:paraId="6C51F479" w14:textId="77777777" w:rsidTr="009B0AA4">
        <w:trPr>
          <w:trHeight w:val="359"/>
        </w:trPr>
        <w:tc>
          <w:tcPr>
            <w:tcW w:w="562" w:type="dxa"/>
            <w:shd w:val="clear" w:color="auto" w:fill="auto"/>
          </w:tcPr>
          <w:p w14:paraId="0BF63707" w14:textId="77777777" w:rsidR="00CB6848" w:rsidRPr="00912D67" w:rsidRDefault="00CB6848" w:rsidP="00A83F3D">
            <w:pPr>
              <w:pStyle w:val="Sraopastraipa"/>
              <w:numPr>
                <w:ilvl w:val="0"/>
                <w:numId w:val="6"/>
              </w:numPr>
              <w:ind w:left="0" w:firstLine="0"/>
              <w:jc w:val="center"/>
            </w:pPr>
          </w:p>
        </w:tc>
        <w:tc>
          <w:tcPr>
            <w:tcW w:w="3544" w:type="dxa"/>
            <w:shd w:val="clear" w:color="auto" w:fill="auto"/>
          </w:tcPr>
          <w:p w14:paraId="7FA9AFA0" w14:textId="77777777" w:rsidR="00CB6848" w:rsidRPr="5FE01693" w:rsidRDefault="00CB6848" w:rsidP="002D1931">
            <w:pPr>
              <w:ind w:firstLine="0"/>
              <w:jc w:val="left"/>
              <w:rPr>
                <w:rFonts w:eastAsia="Times New Roman" w:cs="Times New Roman"/>
                <w:szCs w:val="24"/>
              </w:rPr>
            </w:pPr>
            <w:r w:rsidRPr="00C951CB">
              <w:rPr>
                <w:rFonts w:eastAsia="Times New Roman" w:cs="Times New Roman"/>
                <w:szCs w:val="24"/>
              </w:rPr>
              <w:t>Lietuvos kariuomenės dienos paminėjimas.</w:t>
            </w:r>
          </w:p>
        </w:tc>
        <w:tc>
          <w:tcPr>
            <w:tcW w:w="1657" w:type="dxa"/>
            <w:shd w:val="clear" w:color="auto" w:fill="auto"/>
          </w:tcPr>
          <w:p w14:paraId="2BC39426" w14:textId="77777777" w:rsidR="00CB6848" w:rsidRDefault="00CB6848" w:rsidP="002D1931">
            <w:pPr>
              <w:ind w:firstLine="0"/>
              <w:jc w:val="center"/>
            </w:pPr>
            <w:r>
              <w:t>TV pristatymas</w:t>
            </w:r>
          </w:p>
        </w:tc>
        <w:tc>
          <w:tcPr>
            <w:tcW w:w="1462" w:type="dxa"/>
            <w:shd w:val="clear" w:color="auto" w:fill="auto"/>
          </w:tcPr>
          <w:p w14:paraId="09173593" w14:textId="77777777" w:rsidR="00CB6848" w:rsidRDefault="00CB6848" w:rsidP="002D1931">
            <w:pPr>
              <w:ind w:firstLine="0"/>
              <w:jc w:val="center"/>
            </w:pPr>
            <w:r>
              <w:t>2024-11-23</w:t>
            </w:r>
          </w:p>
        </w:tc>
        <w:tc>
          <w:tcPr>
            <w:tcW w:w="2532" w:type="dxa"/>
            <w:shd w:val="clear" w:color="auto" w:fill="auto"/>
          </w:tcPr>
          <w:p w14:paraId="5A6EEB9E" w14:textId="77777777" w:rsidR="00CB6848" w:rsidRDefault="00CB6848" w:rsidP="002D1931">
            <w:pPr>
              <w:ind w:firstLine="0"/>
              <w:jc w:val="left"/>
            </w:pPr>
            <w:r>
              <w:t>Daiva Juškienė</w:t>
            </w:r>
          </w:p>
        </w:tc>
      </w:tr>
      <w:tr w:rsidR="00CB6848" w:rsidRPr="00283846" w14:paraId="5B9FD10B" w14:textId="77777777" w:rsidTr="009B0AA4">
        <w:trPr>
          <w:trHeight w:val="359"/>
        </w:trPr>
        <w:tc>
          <w:tcPr>
            <w:tcW w:w="562" w:type="dxa"/>
            <w:shd w:val="clear" w:color="auto" w:fill="auto"/>
          </w:tcPr>
          <w:p w14:paraId="1F1CAB43" w14:textId="77777777" w:rsidR="00CB6848" w:rsidRPr="00912D67" w:rsidRDefault="00CB6848" w:rsidP="00A83F3D">
            <w:pPr>
              <w:pStyle w:val="Sraopastraipa"/>
              <w:numPr>
                <w:ilvl w:val="0"/>
                <w:numId w:val="6"/>
              </w:numPr>
              <w:ind w:left="0" w:firstLine="0"/>
              <w:jc w:val="center"/>
            </w:pPr>
          </w:p>
        </w:tc>
        <w:tc>
          <w:tcPr>
            <w:tcW w:w="3544" w:type="dxa"/>
            <w:shd w:val="clear" w:color="auto" w:fill="auto"/>
          </w:tcPr>
          <w:p w14:paraId="29E2F2FF" w14:textId="77777777" w:rsidR="00CB6848" w:rsidRPr="5FE01693" w:rsidRDefault="00CB6848" w:rsidP="002D1931">
            <w:pPr>
              <w:ind w:firstLine="0"/>
              <w:jc w:val="left"/>
              <w:rPr>
                <w:rFonts w:eastAsia="Times New Roman" w:cs="Times New Roman"/>
                <w:szCs w:val="24"/>
              </w:rPr>
            </w:pPr>
            <w:r>
              <w:t>Protmūšis „AIDS- geriau žinoti”.</w:t>
            </w:r>
          </w:p>
        </w:tc>
        <w:tc>
          <w:tcPr>
            <w:tcW w:w="1657" w:type="dxa"/>
            <w:shd w:val="clear" w:color="auto" w:fill="auto"/>
          </w:tcPr>
          <w:p w14:paraId="0290E952" w14:textId="77777777" w:rsidR="00CB6848" w:rsidRDefault="00CB6848" w:rsidP="002D1931">
            <w:pPr>
              <w:ind w:firstLine="0"/>
              <w:jc w:val="center"/>
            </w:pPr>
            <w:r>
              <w:t>III</w:t>
            </w:r>
          </w:p>
        </w:tc>
        <w:tc>
          <w:tcPr>
            <w:tcW w:w="1462" w:type="dxa"/>
            <w:shd w:val="clear" w:color="auto" w:fill="auto"/>
          </w:tcPr>
          <w:p w14:paraId="0C53A99C" w14:textId="77777777" w:rsidR="00CB6848" w:rsidRDefault="00CB6848" w:rsidP="002D1931">
            <w:pPr>
              <w:ind w:firstLine="0"/>
              <w:jc w:val="center"/>
            </w:pPr>
            <w:r>
              <w:t>2024-11-29</w:t>
            </w:r>
          </w:p>
        </w:tc>
        <w:tc>
          <w:tcPr>
            <w:tcW w:w="2532" w:type="dxa"/>
            <w:shd w:val="clear" w:color="auto" w:fill="auto"/>
          </w:tcPr>
          <w:p w14:paraId="009E8FB5" w14:textId="77777777" w:rsidR="00CB6848" w:rsidRDefault="00CB6848" w:rsidP="002D1931">
            <w:pPr>
              <w:ind w:firstLine="0"/>
              <w:jc w:val="left"/>
            </w:pPr>
            <w:r>
              <w:t>Valerija Eidikienė,</w:t>
            </w:r>
          </w:p>
          <w:p w14:paraId="5DFBC88B" w14:textId="77777777" w:rsidR="00CB6848" w:rsidRDefault="00CB6848" w:rsidP="002D1931">
            <w:pPr>
              <w:ind w:firstLine="0"/>
              <w:jc w:val="left"/>
            </w:pPr>
            <w:r>
              <w:t>Elena Žąsytienė,</w:t>
            </w:r>
          </w:p>
          <w:p w14:paraId="1F49571E" w14:textId="77777777" w:rsidR="00CB6848" w:rsidRDefault="00CB6848" w:rsidP="002D1931">
            <w:pPr>
              <w:ind w:firstLine="0"/>
              <w:jc w:val="left"/>
            </w:pPr>
            <w:r>
              <w:t>Gabrielė Storistienė</w:t>
            </w:r>
          </w:p>
        </w:tc>
      </w:tr>
      <w:tr w:rsidR="00CB6848" w14:paraId="1FB90FB8" w14:textId="77777777" w:rsidTr="009B0AA4">
        <w:trPr>
          <w:trHeight w:val="359"/>
        </w:trPr>
        <w:tc>
          <w:tcPr>
            <w:tcW w:w="562" w:type="dxa"/>
            <w:shd w:val="clear" w:color="auto" w:fill="auto"/>
          </w:tcPr>
          <w:p w14:paraId="1D238736" w14:textId="77777777" w:rsidR="00CB6848" w:rsidRDefault="00CB6848" w:rsidP="00A83F3D">
            <w:pPr>
              <w:pStyle w:val="Sraopastraipa"/>
              <w:numPr>
                <w:ilvl w:val="0"/>
                <w:numId w:val="6"/>
              </w:numPr>
              <w:ind w:left="0" w:firstLine="0"/>
              <w:jc w:val="center"/>
            </w:pPr>
          </w:p>
        </w:tc>
        <w:tc>
          <w:tcPr>
            <w:tcW w:w="3544" w:type="dxa"/>
            <w:shd w:val="clear" w:color="auto" w:fill="auto"/>
          </w:tcPr>
          <w:p w14:paraId="7706F1E3" w14:textId="77777777" w:rsidR="00CB6848" w:rsidRDefault="00CB6848" w:rsidP="002D1931">
            <w:pPr>
              <w:ind w:firstLine="0"/>
              <w:jc w:val="left"/>
            </w:pPr>
            <w:r w:rsidRPr="5FE01693">
              <w:rPr>
                <w:rFonts w:eastAsia="Times New Roman" w:cs="Times New Roman"/>
                <w:szCs w:val="24"/>
              </w:rPr>
              <w:t xml:space="preserve">Akcija „Padovanok Kalėdas mažiesiems”. </w:t>
            </w:r>
          </w:p>
        </w:tc>
        <w:tc>
          <w:tcPr>
            <w:tcW w:w="1657" w:type="dxa"/>
            <w:shd w:val="clear" w:color="auto" w:fill="auto"/>
          </w:tcPr>
          <w:p w14:paraId="607A9869" w14:textId="77777777" w:rsidR="00CB6848" w:rsidRDefault="00CB6848" w:rsidP="002D1931">
            <w:pPr>
              <w:ind w:firstLine="0"/>
              <w:jc w:val="center"/>
            </w:pPr>
            <w:r w:rsidRPr="5FE01693">
              <w:rPr>
                <w:rFonts w:eastAsia="Times New Roman" w:cs="Times New Roman"/>
                <w:szCs w:val="24"/>
              </w:rPr>
              <w:t>Gimnazijos bendruomenė</w:t>
            </w:r>
          </w:p>
        </w:tc>
        <w:tc>
          <w:tcPr>
            <w:tcW w:w="1462" w:type="dxa"/>
            <w:shd w:val="clear" w:color="auto" w:fill="auto"/>
          </w:tcPr>
          <w:p w14:paraId="5A35D33A" w14:textId="77777777" w:rsidR="00CB6848" w:rsidRDefault="00CB6848" w:rsidP="002D1931">
            <w:pPr>
              <w:ind w:firstLine="0"/>
              <w:jc w:val="center"/>
            </w:pPr>
            <w:r w:rsidRPr="5FE01693">
              <w:rPr>
                <w:rFonts w:eastAsia="Times New Roman" w:cs="Times New Roman"/>
                <w:szCs w:val="24"/>
              </w:rPr>
              <w:t>2024-11</w:t>
            </w:r>
          </w:p>
        </w:tc>
        <w:tc>
          <w:tcPr>
            <w:tcW w:w="2532" w:type="dxa"/>
            <w:shd w:val="clear" w:color="auto" w:fill="auto"/>
          </w:tcPr>
          <w:p w14:paraId="5DF5452A" w14:textId="77777777" w:rsidR="00CB6848" w:rsidRDefault="00CB6848" w:rsidP="002D1931">
            <w:pPr>
              <w:ind w:firstLine="0"/>
              <w:jc w:val="left"/>
            </w:pPr>
            <w:r w:rsidRPr="5FE01693">
              <w:rPr>
                <w:rFonts w:eastAsia="Times New Roman" w:cs="Times New Roman"/>
                <w:szCs w:val="24"/>
              </w:rPr>
              <w:t>Asta Mauricienė,</w:t>
            </w:r>
          </w:p>
          <w:p w14:paraId="256B4815" w14:textId="77777777" w:rsidR="00CB6848" w:rsidRDefault="00CB6848" w:rsidP="002D1931">
            <w:pPr>
              <w:ind w:firstLine="0"/>
              <w:jc w:val="left"/>
            </w:pPr>
            <w:r w:rsidRPr="5FE01693">
              <w:rPr>
                <w:rFonts w:eastAsia="Times New Roman" w:cs="Times New Roman"/>
                <w:szCs w:val="24"/>
              </w:rPr>
              <w:t>klasių vadovai</w:t>
            </w:r>
          </w:p>
        </w:tc>
      </w:tr>
      <w:tr w:rsidR="00CB6848" w14:paraId="18E551A1" w14:textId="77777777" w:rsidTr="009B0AA4">
        <w:trPr>
          <w:trHeight w:val="359"/>
        </w:trPr>
        <w:tc>
          <w:tcPr>
            <w:tcW w:w="562" w:type="dxa"/>
            <w:shd w:val="clear" w:color="auto" w:fill="auto"/>
          </w:tcPr>
          <w:p w14:paraId="199CC144" w14:textId="77777777" w:rsidR="00CB6848" w:rsidRDefault="00CB6848" w:rsidP="00A83F3D">
            <w:pPr>
              <w:pStyle w:val="Sraopastraipa"/>
              <w:numPr>
                <w:ilvl w:val="0"/>
                <w:numId w:val="6"/>
              </w:numPr>
              <w:ind w:left="0" w:firstLine="0"/>
              <w:jc w:val="center"/>
            </w:pPr>
          </w:p>
        </w:tc>
        <w:tc>
          <w:tcPr>
            <w:tcW w:w="3544" w:type="dxa"/>
            <w:shd w:val="clear" w:color="auto" w:fill="auto"/>
          </w:tcPr>
          <w:p w14:paraId="2DAF02C1" w14:textId="77777777" w:rsidR="00CB6848" w:rsidRDefault="00CB6848" w:rsidP="002D1931">
            <w:pPr>
              <w:ind w:firstLine="0"/>
              <w:jc w:val="left"/>
              <w:rPr>
                <w:rFonts w:eastAsia="Times New Roman" w:cs="Times New Roman"/>
              </w:rPr>
            </w:pPr>
            <w:r w:rsidRPr="636F66E0">
              <w:rPr>
                <w:rFonts w:eastAsia="Times New Roman" w:cs="Times New Roman"/>
              </w:rPr>
              <w:t xml:space="preserve">Konkursas </w:t>
            </w:r>
            <w:r>
              <w:rPr>
                <w:rFonts w:eastAsia="Times New Roman" w:cs="Times New Roman"/>
              </w:rPr>
              <w:t>„</w:t>
            </w:r>
            <w:r w:rsidRPr="636F66E0">
              <w:rPr>
                <w:rFonts w:eastAsia="Times New Roman" w:cs="Times New Roman"/>
              </w:rPr>
              <w:t>Sportiškiausia šeima”.</w:t>
            </w:r>
          </w:p>
        </w:tc>
        <w:tc>
          <w:tcPr>
            <w:tcW w:w="1657" w:type="dxa"/>
            <w:shd w:val="clear" w:color="auto" w:fill="auto"/>
          </w:tcPr>
          <w:p w14:paraId="2E0970AB" w14:textId="77777777" w:rsidR="00CB6848" w:rsidRDefault="00CB6848" w:rsidP="002D1931">
            <w:pPr>
              <w:ind w:firstLine="0"/>
              <w:jc w:val="center"/>
              <w:rPr>
                <w:rFonts w:eastAsia="Times New Roman" w:cs="Times New Roman"/>
              </w:rPr>
            </w:pPr>
            <w:r w:rsidRPr="636F66E0">
              <w:rPr>
                <w:rFonts w:eastAsia="Times New Roman" w:cs="Times New Roman"/>
              </w:rPr>
              <w:t>PUG, 1-4</w:t>
            </w:r>
            <w:r>
              <w:rPr>
                <w:rFonts w:eastAsia="Times New Roman" w:cs="Times New Roman"/>
              </w:rPr>
              <w:t>, Katyčių skyrius</w:t>
            </w:r>
          </w:p>
        </w:tc>
        <w:tc>
          <w:tcPr>
            <w:tcW w:w="1462" w:type="dxa"/>
            <w:shd w:val="clear" w:color="auto" w:fill="auto"/>
          </w:tcPr>
          <w:p w14:paraId="3B341FB2" w14:textId="77777777" w:rsidR="00CB6848" w:rsidRDefault="00CB6848" w:rsidP="002D1931">
            <w:pPr>
              <w:ind w:firstLine="0"/>
              <w:jc w:val="center"/>
              <w:rPr>
                <w:rFonts w:eastAsia="Times New Roman" w:cs="Times New Roman"/>
              </w:rPr>
            </w:pPr>
            <w:r w:rsidRPr="636F66E0">
              <w:rPr>
                <w:rFonts w:eastAsia="Times New Roman" w:cs="Times New Roman"/>
              </w:rPr>
              <w:t>2024-11</w:t>
            </w:r>
          </w:p>
        </w:tc>
        <w:tc>
          <w:tcPr>
            <w:tcW w:w="2532" w:type="dxa"/>
            <w:shd w:val="clear" w:color="auto" w:fill="auto"/>
          </w:tcPr>
          <w:p w14:paraId="59B0C5C1" w14:textId="77777777" w:rsidR="00CB6848" w:rsidRDefault="00CB6848" w:rsidP="002D1931">
            <w:pPr>
              <w:pStyle w:val="Betarp"/>
              <w:ind w:firstLine="0"/>
              <w:jc w:val="left"/>
            </w:pPr>
            <w:r>
              <w:t>Asta Mauricienė,</w:t>
            </w:r>
          </w:p>
          <w:p w14:paraId="6D9F7200" w14:textId="77777777" w:rsidR="00CB6848" w:rsidRDefault="00CB6848" w:rsidP="002D1931">
            <w:pPr>
              <w:ind w:firstLine="0"/>
              <w:jc w:val="left"/>
              <w:rPr>
                <w:rFonts w:eastAsia="Times New Roman" w:cs="Times New Roman"/>
                <w:szCs w:val="24"/>
              </w:rPr>
            </w:pPr>
            <w:r w:rsidRPr="636F66E0">
              <w:rPr>
                <w:rFonts w:eastAsia="Times New Roman" w:cs="Times New Roman"/>
                <w:szCs w:val="24"/>
                <w:lang w:val="lt"/>
              </w:rPr>
              <w:t>Algimantas Burzdžius, Irena Šeperienė</w:t>
            </w:r>
          </w:p>
        </w:tc>
      </w:tr>
      <w:tr w:rsidR="00CB6848" w:rsidRPr="00283846" w14:paraId="6D87210C" w14:textId="77777777" w:rsidTr="009B0AA4">
        <w:trPr>
          <w:trHeight w:val="359"/>
        </w:trPr>
        <w:tc>
          <w:tcPr>
            <w:tcW w:w="562" w:type="dxa"/>
            <w:shd w:val="clear" w:color="auto" w:fill="auto"/>
          </w:tcPr>
          <w:p w14:paraId="3079490F" w14:textId="77777777" w:rsidR="00CB6848" w:rsidRPr="00912D67" w:rsidRDefault="00CB6848" w:rsidP="00A83F3D">
            <w:pPr>
              <w:pStyle w:val="Sraopastraipa"/>
              <w:numPr>
                <w:ilvl w:val="0"/>
                <w:numId w:val="6"/>
              </w:numPr>
              <w:ind w:left="0" w:firstLine="0"/>
              <w:jc w:val="center"/>
            </w:pPr>
          </w:p>
        </w:tc>
        <w:tc>
          <w:tcPr>
            <w:tcW w:w="3544" w:type="dxa"/>
            <w:shd w:val="clear" w:color="auto" w:fill="auto"/>
          </w:tcPr>
          <w:p w14:paraId="37F48770" w14:textId="77777777" w:rsidR="00CB6848" w:rsidRPr="00283846" w:rsidRDefault="00CB6848" w:rsidP="002D1931">
            <w:pPr>
              <w:ind w:firstLine="0"/>
              <w:jc w:val="left"/>
            </w:pPr>
            <w:r>
              <w:t>Tarptautinė tolerancijos diena.</w:t>
            </w:r>
          </w:p>
        </w:tc>
        <w:tc>
          <w:tcPr>
            <w:tcW w:w="1657" w:type="dxa"/>
            <w:shd w:val="clear" w:color="auto" w:fill="auto"/>
          </w:tcPr>
          <w:p w14:paraId="3AFC9600" w14:textId="77777777" w:rsidR="00CB6848" w:rsidRPr="00283846" w:rsidRDefault="00CB6848" w:rsidP="002D1931">
            <w:pPr>
              <w:ind w:firstLine="0"/>
            </w:pPr>
            <w:r>
              <w:t>PUG, 1-8, I-IV</w:t>
            </w:r>
          </w:p>
        </w:tc>
        <w:tc>
          <w:tcPr>
            <w:tcW w:w="1462" w:type="dxa"/>
            <w:shd w:val="clear" w:color="auto" w:fill="auto"/>
          </w:tcPr>
          <w:p w14:paraId="07134E54" w14:textId="77777777" w:rsidR="00CB6848" w:rsidRPr="00283846" w:rsidRDefault="00CB6848" w:rsidP="002D1931">
            <w:pPr>
              <w:ind w:firstLine="0"/>
              <w:jc w:val="center"/>
            </w:pPr>
            <w:r>
              <w:t>2024-11</w:t>
            </w:r>
          </w:p>
        </w:tc>
        <w:tc>
          <w:tcPr>
            <w:tcW w:w="2532" w:type="dxa"/>
            <w:shd w:val="clear" w:color="auto" w:fill="auto"/>
          </w:tcPr>
          <w:p w14:paraId="0AB09535" w14:textId="77777777" w:rsidR="00CB6848" w:rsidRDefault="00CB6848" w:rsidP="002D1931">
            <w:pPr>
              <w:ind w:firstLine="0"/>
              <w:jc w:val="left"/>
            </w:pPr>
            <w:r>
              <w:t xml:space="preserve">Elena Žąsytienė, </w:t>
            </w:r>
          </w:p>
          <w:p w14:paraId="3358B792" w14:textId="77777777" w:rsidR="00CB6848" w:rsidRDefault="00CB6848" w:rsidP="002D1931">
            <w:pPr>
              <w:ind w:firstLine="0"/>
              <w:jc w:val="left"/>
            </w:pPr>
            <w:r>
              <w:t>klasių vadovai</w:t>
            </w:r>
          </w:p>
        </w:tc>
      </w:tr>
      <w:tr w:rsidR="00CB6848" w:rsidRPr="00283846" w14:paraId="7E55D0B3" w14:textId="77777777" w:rsidTr="009B0AA4">
        <w:trPr>
          <w:trHeight w:val="359"/>
        </w:trPr>
        <w:tc>
          <w:tcPr>
            <w:tcW w:w="562" w:type="dxa"/>
            <w:shd w:val="clear" w:color="auto" w:fill="auto"/>
          </w:tcPr>
          <w:p w14:paraId="740BAE5C" w14:textId="77777777" w:rsidR="00CB6848" w:rsidRPr="00912D67" w:rsidRDefault="00CB6848" w:rsidP="00A83F3D">
            <w:pPr>
              <w:pStyle w:val="Sraopastraipa"/>
              <w:numPr>
                <w:ilvl w:val="0"/>
                <w:numId w:val="6"/>
              </w:numPr>
              <w:ind w:left="0" w:firstLine="0"/>
              <w:jc w:val="center"/>
            </w:pPr>
          </w:p>
        </w:tc>
        <w:tc>
          <w:tcPr>
            <w:tcW w:w="3544" w:type="dxa"/>
            <w:shd w:val="clear" w:color="auto" w:fill="auto"/>
          </w:tcPr>
          <w:p w14:paraId="7F2CF9ED" w14:textId="77777777" w:rsidR="00CB6848" w:rsidRDefault="00CB6848" w:rsidP="002D1931">
            <w:pPr>
              <w:ind w:firstLine="0"/>
              <w:jc w:val="left"/>
            </w:pPr>
            <w:r>
              <w:t>Akcija „Obuolys vietoj cigaretės”</w:t>
            </w:r>
            <w:r>
              <w:rPr>
                <w:color w:val="000000" w:themeColor="text1"/>
                <w:szCs w:val="24"/>
              </w:rPr>
              <w:t xml:space="preserve"> t</w:t>
            </w:r>
            <w:r w:rsidRPr="4EB5BBDB">
              <w:rPr>
                <w:color w:val="000000" w:themeColor="text1"/>
                <w:szCs w:val="24"/>
              </w:rPr>
              <w:t>arptautinei nerūkymo dienai paminėti</w:t>
            </w:r>
            <w:r>
              <w:rPr>
                <w:color w:val="000000" w:themeColor="text1"/>
                <w:szCs w:val="24"/>
              </w:rPr>
              <w:t>.</w:t>
            </w:r>
          </w:p>
        </w:tc>
        <w:tc>
          <w:tcPr>
            <w:tcW w:w="1657" w:type="dxa"/>
            <w:shd w:val="clear" w:color="auto" w:fill="auto"/>
          </w:tcPr>
          <w:p w14:paraId="7B7CF8B2" w14:textId="77777777" w:rsidR="00CB6848" w:rsidRDefault="00CB6848" w:rsidP="002D1931">
            <w:pPr>
              <w:ind w:firstLine="0"/>
              <w:jc w:val="center"/>
            </w:pPr>
            <w:r>
              <w:t>1-8, I-IV</w:t>
            </w:r>
          </w:p>
        </w:tc>
        <w:tc>
          <w:tcPr>
            <w:tcW w:w="1462" w:type="dxa"/>
            <w:shd w:val="clear" w:color="auto" w:fill="auto"/>
          </w:tcPr>
          <w:p w14:paraId="045DD1C2" w14:textId="77777777" w:rsidR="00CB6848" w:rsidRDefault="00CB6848" w:rsidP="002D1931">
            <w:pPr>
              <w:ind w:firstLine="0"/>
              <w:jc w:val="center"/>
            </w:pPr>
            <w:r>
              <w:t>2024-11</w:t>
            </w:r>
          </w:p>
        </w:tc>
        <w:tc>
          <w:tcPr>
            <w:tcW w:w="2532" w:type="dxa"/>
            <w:shd w:val="clear" w:color="auto" w:fill="auto"/>
          </w:tcPr>
          <w:p w14:paraId="1E44B427" w14:textId="77777777" w:rsidR="00CB6848" w:rsidRDefault="00CB6848" w:rsidP="002D1931">
            <w:pPr>
              <w:ind w:firstLine="0"/>
              <w:jc w:val="left"/>
            </w:pPr>
            <w:r>
              <w:t xml:space="preserve">Elena Žąsytienė, </w:t>
            </w:r>
          </w:p>
          <w:p w14:paraId="4CC00A3E" w14:textId="77777777" w:rsidR="00CB6848" w:rsidRDefault="00CB6848" w:rsidP="002D1931">
            <w:pPr>
              <w:ind w:firstLine="0"/>
              <w:jc w:val="left"/>
            </w:pPr>
            <w:r>
              <w:t>Gabrielė Storistienė</w:t>
            </w:r>
          </w:p>
        </w:tc>
      </w:tr>
      <w:tr w:rsidR="00CB6848" w:rsidRPr="00283846" w14:paraId="2769C751" w14:textId="77777777" w:rsidTr="009B0AA4">
        <w:trPr>
          <w:trHeight w:val="359"/>
        </w:trPr>
        <w:tc>
          <w:tcPr>
            <w:tcW w:w="562" w:type="dxa"/>
            <w:shd w:val="clear" w:color="auto" w:fill="auto"/>
          </w:tcPr>
          <w:p w14:paraId="3D345D9C" w14:textId="77777777" w:rsidR="00CB6848" w:rsidRPr="00912D67" w:rsidRDefault="00CB6848" w:rsidP="00A83F3D">
            <w:pPr>
              <w:pStyle w:val="Sraopastraipa"/>
              <w:numPr>
                <w:ilvl w:val="0"/>
                <w:numId w:val="6"/>
              </w:numPr>
              <w:ind w:left="0" w:firstLine="0"/>
              <w:jc w:val="center"/>
            </w:pPr>
          </w:p>
        </w:tc>
        <w:tc>
          <w:tcPr>
            <w:tcW w:w="3544" w:type="dxa"/>
            <w:shd w:val="clear" w:color="auto" w:fill="auto"/>
          </w:tcPr>
          <w:p w14:paraId="1CF809CF" w14:textId="77777777" w:rsidR="00CB6848" w:rsidRDefault="00CB6848" w:rsidP="002D1931">
            <w:pPr>
              <w:ind w:firstLine="0"/>
              <w:jc w:val="left"/>
            </w:pPr>
            <w:r>
              <w:t xml:space="preserve">Rajoninis raiškiojo skaitymo konkursas. </w:t>
            </w:r>
          </w:p>
        </w:tc>
        <w:tc>
          <w:tcPr>
            <w:tcW w:w="1657" w:type="dxa"/>
            <w:shd w:val="clear" w:color="auto" w:fill="auto"/>
          </w:tcPr>
          <w:p w14:paraId="729CFF65" w14:textId="1A0D19F9" w:rsidR="00CB6848" w:rsidRDefault="00433371" w:rsidP="002D1931">
            <w:pPr>
              <w:ind w:firstLine="0"/>
              <w:jc w:val="center"/>
            </w:pPr>
            <w:r>
              <w:t xml:space="preserve">PUG, 1-4 </w:t>
            </w:r>
          </w:p>
        </w:tc>
        <w:tc>
          <w:tcPr>
            <w:tcW w:w="1462" w:type="dxa"/>
            <w:shd w:val="clear" w:color="auto" w:fill="auto"/>
          </w:tcPr>
          <w:p w14:paraId="0BFEC48C" w14:textId="77777777" w:rsidR="00CB6848" w:rsidRDefault="00CB6848" w:rsidP="002D1931">
            <w:pPr>
              <w:ind w:firstLine="0"/>
              <w:jc w:val="center"/>
            </w:pPr>
            <w:r>
              <w:t>2024-11</w:t>
            </w:r>
          </w:p>
        </w:tc>
        <w:tc>
          <w:tcPr>
            <w:tcW w:w="2532" w:type="dxa"/>
            <w:shd w:val="clear" w:color="auto" w:fill="auto"/>
          </w:tcPr>
          <w:p w14:paraId="47C6F644" w14:textId="77777777" w:rsidR="00CB6848" w:rsidRDefault="00CB6848" w:rsidP="002D1931">
            <w:pPr>
              <w:ind w:firstLine="0"/>
              <w:jc w:val="left"/>
            </w:pPr>
            <w:r>
              <w:t>Danguolė Jonelienė,</w:t>
            </w:r>
          </w:p>
          <w:p w14:paraId="36E26C84" w14:textId="77777777" w:rsidR="00CB6848" w:rsidRDefault="00CB6848" w:rsidP="002D1931">
            <w:pPr>
              <w:ind w:firstLine="0"/>
              <w:jc w:val="left"/>
            </w:pPr>
            <w:r>
              <w:t>Renata Jonuškienė</w:t>
            </w:r>
          </w:p>
        </w:tc>
      </w:tr>
      <w:tr w:rsidR="00CB6848" w:rsidRPr="00283846" w14:paraId="4B8472BB" w14:textId="77777777" w:rsidTr="009B0AA4">
        <w:trPr>
          <w:trHeight w:val="359"/>
        </w:trPr>
        <w:tc>
          <w:tcPr>
            <w:tcW w:w="562" w:type="dxa"/>
            <w:shd w:val="clear" w:color="auto" w:fill="auto"/>
          </w:tcPr>
          <w:p w14:paraId="20102D38" w14:textId="77777777" w:rsidR="00CB6848" w:rsidRPr="00912D67" w:rsidRDefault="00CB6848" w:rsidP="00A83F3D">
            <w:pPr>
              <w:pStyle w:val="Sraopastraipa"/>
              <w:numPr>
                <w:ilvl w:val="0"/>
                <w:numId w:val="6"/>
              </w:numPr>
              <w:ind w:left="0" w:firstLine="0"/>
              <w:jc w:val="center"/>
            </w:pPr>
          </w:p>
        </w:tc>
        <w:tc>
          <w:tcPr>
            <w:tcW w:w="3544" w:type="dxa"/>
            <w:shd w:val="clear" w:color="auto" w:fill="auto"/>
          </w:tcPr>
          <w:p w14:paraId="27A37910" w14:textId="77777777" w:rsidR="00CB6848" w:rsidRDefault="00CB6848" w:rsidP="002D1931">
            <w:pPr>
              <w:ind w:firstLine="0"/>
              <w:jc w:val="left"/>
            </w:pPr>
            <w:r>
              <w:rPr>
                <w:rStyle w:val="normaltextrun"/>
                <w:color w:val="000000"/>
                <w:bdr w:val="none" w:sz="0" w:space="0" w:color="auto" w:frame="1"/>
              </w:rPr>
              <w:t>Mergaičių kvadrato varžybos.</w:t>
            </w:r>
          </w:p>
        </w:tc>
        <w:tc>
          <w:tcPr>
            <w:tcW w:w="1657" w:type="dxa"/>
            <w:shd w:val="clear" w:color="auto" w:fill="auto"/>
          </w:tcPr>
          <w:p w14:paraId="45682BBC" w14:textId="77777777" w:rsidR="00CB6848" w:rsidRDefault="00CB6848" w:rsidP="002D1931">
            <w:pPr>
              <w:ind w:firstLine="0"/>
              <w:jc w:val="center"/>
            </w:pPr>
            <w:r>
              <w:t>5, 6</w:t>
            </w:r>
          </w:p>
        </w:tc>
        <w:tc>
          <w:tcPr>
            <w:tcW w:w="1462" w:type="dxa"/>
            <w:shd w:val="clear" w:color="auto" w:fill="auto"/>
          </w:tcPr>
          <w:p w14:paraId="4862ABBB" w14:textId="77777777" w:rsidR="00CB6848" w:rsidRDefault="00CB6848" w:rsidP="002D1931">
            <w:pPr>
              <w:ind w:firstLine="0"/>
              <w:jc w:val="center"/>
            </w:pPr>
            <w:r>
              <w:t>2024-11</w:t>
            </w:r>
          </w:p>
        </w:tc>
        <w:tc>
          <w:tcPr>
            <w:tcW w:w="2532" w:type="dxa"/>
            <w:shd w:val="clear" w:color="auto" w:fill="auto"/>
          </w:tcPr>
          <w:p w14:paraId="0C62F602" w14:textId="77777777" w:rsidR="00CB6848" w:rsidRDefault="00CB6848" w:rsidP="002D1931">
            <w:pPr>
              <w:ind w:firstLine="0"/>
              <w:jc w:val="left"/>
            </w:pPr>
            <w:r>
              <w:t>Birutė Čėsnienė</w:t>
            </w:r>
          </w:p>
        </w:tc>
      </w:tr>
      <w:tr w:rsidR="00CB6848" w:rsidRPr="00283846" w14:paraId="358425A5" w14:textId="77777777" w:rsidTr="009B0AA4">
        <w:trPr>
          <w:trHeight w:val="359"/>
        </w:trPr>
        <w:tc>
          <w:tcPr>
            <w:tcW w:w="562" w:type="dxa"/>
            <w:shd w:val="clear" w:color="auto" w:fill="auto"/>
          </w:tcPr>
          <w:p w14:paraId="33325F21" w14:textId="77777777" w:rsidR="00CB6848" w:rsidRPr="00912D67" w:rsidRDefault="00CB6848" w:rsidP="00A83F3D">
            <w:pPr>
              <w:pStyle w:val="Sraopastraipa"/>
              <w:numPr>
                <w:ilvl w:val="0"/>
                <w:numId w:val="6"/>
              </w:numPr>
              <w:ind w:left="0" w:firstLine="0"/>
              <w:jc w:val="center"/>
            </w:pPr>
          </w:p>
        </w:tc>
        <w:tc>
          <w:tcPr>
            <w:tcW w:w="3544" w:type="dxa"/>
            <w:shd w:val="clear" w:color="auto" w:fill="auto"/>
          </w:tcPr>
          <w:p w14:paraId="2E783DBF" w14:textId="77777777" w:rsidR="00CB6848" w:rsidRDefault="00CB6848" w:rsidP="002D1931">
            <w:pPr>
              <w:ind w:firstLine="0"/>
              <w:jc w:val="left"/>
              <w:rPr>
                <w:rStyle w:val="normaltextrun"/>
                <w:color w:val="000000"/>
                <w:bdr w:val="none" w:sz="0" w:space="0" w:color="auto" w:frame="1"/>
              </w:rPr>
            </w:pPr>
            <w:r>
              <w:rPr>
                <w:rStyle w:val="normaltextrun"/>
                <w:color w:val="000000"/>
                <w:shd w:val="clear" w:color="auto" w:fill="FFFFFF"/>
              </w:rPr>
              <w:t>Draugiškos kvadrato varžybos su Katyčių skyriumi.</w:t>
            </w:r>
          </w:p>
        </w:tc>
        <w:tc>
          <w:tcPr>
            <w:tcW w:w="1657" w:type="dxa"/>
            <w:shd w:val="clear" w:color="auto" w:fill="auto"/>
          </w:tcPr>
          <w:p w14:paraId="55E58A2C" w14:textId="77777777" w:rsidR="00CB6848" w:rsidRDefault="00CB6848" w:rsidP="002D1931">
            <w:pPr>
              <w:ind w:firstLine="0"/>
              <w:jc w:val="center"/>
            </w:pPr>
            <w:r>
              <w:t>3-6</w:t>
            </w:r>
          </w:p>
        </w:tc>
        <w:tc>
          <w:tcPr>
            <w:tcW w:w="1462" w:type="dxa"/>
            <w:shd w:val="clear" w:color="auto" w:fill="auto"/>
          </w:tcPr>
          <w:p w14:paraId="61F2A641" w14:textId="77777777" w:rsidR="00CB6848" w:rsidRDefault="00CB6848" w:rsidP="002D1931">
            <w:pPr>
              <w:ind w:firstLine="0"/>
              <w:jc w:val="center"/>
            </w:pPr>
            <w:r>
              <w:t>2024-11</w:t>
            </w:r>
          </w:p>
        </w:tc>
        <w:tc>
          <w:tcPr>
            <w:tcW w:w="2532" w:type="dxa"/>
            <w:shd w:val="clear" w:color="auto" w:fill="auto"/>
          </w:tcPr>
          <w:p w14:paraId="34E0F783" w14:textId="77777777" w:rsidR="00CB6848" w:rsidRDefault="00CB6848" w:rsidP="002D1931">
            <w:pPr>
              <w:ind w:firstLine="0"/>
              <w:jc w:val="left"/>
            </w:pPr>
            <w:r>
              <w:t>Birutė Čėsnienė</w:t>
            </w:r>
          </w:p>
        </w:tc>
      </w:tr>
      <w:tr w:rsidR="00CB6848" w14:paraId="1112BCE5" w14:textId="77777777" w:rsidTr="009B0AA4">
        <w:trPr>
          <w:trHeight w:val="359"/>
        </w:trPr>
        <w:tc>
          <w:tcPr>
            <w:tcW w:w="562" w:type="dxa"/>
            <w:shd w:val="clear" w:color="auto" w:fill="auto"/>
          </w:tcPr>
          <w:p w14:paraId="29A5089A" w14:textId="77777777" w:rsidR="00CB6848" w:rsidRDefault="00CB6848" w:rsidP="00A83F3D">
            <w:pPr>
              <w:pStyle w:val="Sraopastraipa"/>
              <w:numPr>
                <w:ilvl w:val="0"/>
                <w:numId w:val="6"/>
              </w:numPr>
              <w:ind w:left="0" w:firstLine="0"/>
              <w:jc w:val="center"/>
            </w:pPr>
          </w:p>
        </w:tc>
        <w:tc>
          <w:tcPr>
            <w:tcW w:w="3544" w:type="dxa"/>
            <w:shd w:val="clear" w:color="auto" w:fill="auto"/>
          </w:tcPr>
          <w:p w14:paraId="3B47D7BC" w14:textId="77777777" w:rsidR="00CB6848" w:rsidRDefault="00CB6848" w:rsidP="002D1931">
            <w:pPr>
              <w:ind w:firstLine="0"/>
              <w:jc w:val="left"/>
            </w:pPr>
            <w:r>
              <w:t>Akcija „Gerumas mus vienija”.</w:t>
            </w:r>
          </w:p>
        </w:tc>
        <w:tc>
          <w:tcPr>
            <w:tcW w:w="1657" w:type="dxa"/>
            <w:shd w:val="clear" w:color="auto" w:fill="auto"/>
          </w:tcPr>
          <w:p w14:paraId="4E2C0E54" w14:textId="77777777" w:rsidR="00CB6848" w:rsidRDefault="00CB6848" w:rsidP="002D1931">
            <w:pPr>
              <w:ind w:firstLine="0"/>
              <w:jc w:val="center"/>
            </w:pPr>
            <w:r>
              <w:t>1-8, I-IV</w:t>
            </w:r>
          </w:p>
        </w:tc>
        <w:tc>
          <w:tcPr>
            <w:tcW w:w="1462" w:type="dxa"/>
            <w:shd w:val="clear" w:color="auto" w:fill="auto"/>
          </w:tcPr>
          <w:p w14:paraId="0B2E8DDA" w14:textId="77777777" w:rsidR="00CB6848" w:rsidRDefault="00CB6848" w:rsidP="002D1931">
            <w:pPr>
              <w:ind w:firstLine="0"/>
              <w:jc w:val="center"/>
            </w:pPr>
            <w:r>
              <w:t>2024-12-02</w:t>
            </w:r>
          </w:p>
          <w:p w14:paraId="140495CD" w14:textId="77777777" w:rsidR="00CB6848" w:rsidRDefault="00CB6848" w:rsidP="002D1931">
            <w:pPr>
              <w:ind w:firstLine="0"/>
              <w:jc w:val="center"/>
            </w:pPr>
            <w:r>
              <w:t>-</w:t>
            </w:r>
          </w:p>
          <w:p w14:paraId="0EF39665" w14:textId="77777777" w:rsidR="00CB6848" w:rsidRDefault="00CB6848" w:rsidP="002D1931">
            <w:pPr>
              <w:ind w:firstLine="0"/>
              <w:jc w:val="center"/>
            </w:pPr>
            <w:r>
              <w:t>2024-12-06</w:t>
            </w:r>
          </w:p>
        </w:tc>
        <w:tc>
          <w:tcPr>
            <w:tcW w:w="2532" w:type="dxa"/>
            <w:shd w:val="clear" w:color="auto" w:fill="auto"/>
          </w:tcPr>
          <w:p w14:paraId="31DD47A8" w14:textId="77777777" w:rsidR="00CB6848" w:rsidRDefault="00CB6848" w:rsidP="002D1931">
            <w:pPr>
              <w:ind w:firstLine="0"/>
              <w:jc w:val="left"/>
            </w:pPr>
            <w:r>
              <w:t>Elena Žąsytienė</w:t>
            </w:r>
          </w:p>
        </w:tc>
      </w:tr>
      <w:tr w:rsidR="00CB6848" w14:paraId="11F131DB" w14:textId="77777777" w:rsidTr="009B0AA4">
        <w:trPr>
          <w:trHeight w:val="359"/>
        </w:trPr>
        <w:tc>
          <w:tcPr>
            <w:tcW w:w="562" w:type="dxa"/>
            <w:shd w:val="clear" w:color="auto" w:fill="auto"/>
          </w:tcPr>
          <w:p w14:paraId="16E54DE6" w14:textId="77777777" w:rsidR="00CB6848" w:rsidRDefault="00CB6848" w:rsidP="00A83F3D">
            <w:pPr>
              <w:pStyle w:val="Sraopastraipa"/>
              <w:numPr>
                <w:ilvl w:val="0"/>
                <w:numId w:val="6"/>
              </w:numPr>
              <w:ind w:left="0" w:firstLine="0"/>
              <w:jc w:val="center"/>
            </w:pPr>
          </w:p>
        </w:tc>
        <w:tc>
          <w:tcPr>
            <w:tcW w:w="3544" w:type="dxa"/>
            <w:shd w:val="clear" w:color="auto" w:fill="auto"/>
          </w:tcPr>
          <w:p w14:paraId="75EA2693" w14:textId="77777777" w:rsidR="00CB6848" w:rsidRDefault="00CB6848" w:rsidP="002D1931">
            <w:pPr>
              <w:ind w:firstLine="0"/>
              <w:jc w:val="left"/>
            </w:pPr>
            <w:r>
              <w:t>Akcija „Suteik gyvenimui spalvų”.</w:t>
            </w:r>
          </w:p>
        </w:tc>
        <w:tc>
          <w:tcPr>
            <w:tcW w:w="1657" w:type="dxa"/>
            <w:shd w:val="clear" w:color="auto" w:fill="auto"/>
          </w:tcPr>
          <w:p w14:paraId="32D6D42F" w14:textId="77777777" w:rsidR="00CB6848" w:rsidRDefault="00CB6848" w:rsidP="002D1931">
            <w:pPr>
              <w:ind w:firstLine="0"/>
              <w:jc w:val="center"/>
            </w:pPr>
            <w:r>
              <w:t>PUG, 1-8, I-IV</w:t>
            </w:r>
          </w:p>
        </w:tc>
        <w:tc>
          <w:tcPr>
            <w:tcW w:w="1462" w:type="dxa"/>
            <w:shd w:val="clear" w:color="auto" w:fill="auto"/>
          </w:tcPr>
          <w:p w14:paraId="7696CF6F" w14:textId="77777777" w:rsidR="00CB6848" w:rsidRDefault="00CB6848" w:rsidP="002D1931">
            <w:pPr>
              <w:ind w:firstLine="0"/>
              <w:jc w:val="center"/>
            </w:pPr>
            <w:r>
              <w:t>2024-12-16</w:t>
            </w:r>
          </w:p>
          <w:p w14:paraId="12A0D6A7" w14:textId="77777777" w:rsidR="00CB6848" w:rsidRDefault="00CB6848" w:rsidP="002D1931">
            <w:pPr>
              <w:ind w:firstLine="0"/>
              <w:jc w:val="center"/>
            </w:pPr>
            <w:r>
              <w:t>-</w:t>
            </w:r>
          </w:p>
          <w:p w14:paraId="3F578BED" w14:textId="77777777" w:rsidR="00CB6848" w:rsidRDefault="00CB6848" w:rsidP="002D1931">
            <w:pPr>
              <w:ind w:firstLine="0"/>
              <w:jc w:val="center"/>
            </w:pPr>
            <w:r>
              <w:t>2024-12-20</w:t>
            </w:r>
          </w:p>
        </w:tc>
        <w:tc>
          <w:tcPr>
            <w:tcW w:w="2532" w:type="dxa"/>
            <w:shd w:val="clear" w:color="auto" w:fill="auto"/>
          </w:tcPr>
          <w:p w14:paraId="1C9FD2F9" w14:textId="77777777" w:rsidR="00CB6848" w:rsidRDefault="00CB6848" w:rsidP="002D1931">
            <w:pPr>
              <w:ind w:firstLine="0"/>
              <w:jc w:val="left"/>
            </w:pPr>
            <w:r>
              <w:t xml:space="preserve">Elena Žąsytienė, </w:t>
            </w:r>
          </w:p>
          <w:p w14:paraId="3A6D660F" w14:textId="77777777" w:rsidR="00CB6848" w:rsidRDefault="00CB6848" w:rsidP="002D1931">
            <w:pPr>
              <w:ind w:firstLine="0"/>
              <w:jc w:val="left"/>
            </w:pPr>
            <w:r>
              <w:t>klasių vadovai</w:t>
            </w:r>
          </w:p>
        </w:tc>
      </w:tr>
      <w:tr w:rsidR="00CB6848" w14:paraId="471E3634" w14:textId="77777777" w:rsidTr="009B0AA4">
        <w:trPr>
          <w:trHeight w:val="359"/>
        </w:trPr>
        <w:tc>
          <w:tcPr>
            <w:tcW w:w="562" w:type="dxa"/>
            <w:shd w:val="clear" w:color="auto" w:fill="auto"/>
          </w:tcPr>
          <w:p w14:paraId="6D126151" w14:textId="77777777" w:rsidR="00CB6848" w:rsidRDefault="00CB6848" w:rsidP="00A83F3D">
            <w:pPr>
              <w:pStyle w:val="Sraopastraipa"/>
              <w:numPr>
                <w:ilvl w:val="0"/>
                <w:numId w:val="6"/>
              </w:numPr>
              <w:ind w:left="0" w:firstLine="0"/>
              <w:jc w:val="center"/>
            </w:pPr>
          </w:p>
        </w:tc>
        <w:tc>
          <w:tcPr>
            <w:tcW w:w="3544" w:type="dxa"/>
            <w:shd w:val="clear" w:color="auto" w:fill="auto"/>
          </w:tcPr>
          <w:p w14:paraId="752C5A8E" w14:textId="77777777" w:rsidR="00CB6848" w:rsidRDefault="00CB6848" w:rsidP="002D1931">
            <w:pPr>
              <w:ind w:firstLine="0"/>
              <w:jc w:val="left"/>
            </w:pPr>
            <w:r w:rsidRPr="5FE01693">
              <w:rPr>
                <w:rFonts w:eastAsia="Times New Roman" w:cs="Times New Roman"/>
                <w:szCs w:val="24"/>
              </w:rPr>
              <w:t>Kalėdinė eglutė.</w:t>
            </w:r>
          </w:p>
        </w:tc>
        <w:tc>
          <w:tcPr>
            <w:tcW w:w="1657" w:type="dxa"/>
            <w:shd w:val="clear" w:color="auto" w:fill="auto"/>
          </w:tcPr>
          <w:p w14:paraId="419AFCC9" w14:textId="77777777" w:rsidR="00CB6848" w:rsidRDefault="00CB6848" w:rsidP="002D1931">
            <w:pPr>
              <w:ind w:firstLine="0"/>
              <w:jc w:val="center"/>
            </w:pPr>
            <w:r w:rsidRPr="5FE01693">
              <w:rPr>
                <w:rFonts w:eastAsia="Times New Roman" w:cs="Times New Roman"/>
                <w:szCs w:val="24"/>
              </w:rPr>
              <w:t>IUG, PUG,</w:t>
            </w:r>
          </w:p>
          <w:p w14:paraId="71E086F4" w14:textId="77777777" w:rsidR="00CB6848" w:rsidRDefault="00CB6848" w:rsidP="002D1931">
            <w:pPr>
              <w:ind w:firstLine="0"/>
              <w:jc w:val="center"/>
            </w:pPr>
            <w:r w:rsidRPr="5FE01693">
              <w:rPr>
                <w:rFonts w:eastAsia="Times New Roman" w:cs="Times New Roman"/>
                <w:szCs w:val="24"/>
              </w:rPr>
              <w:t>1-8, I-IV</w:t>
            </w:r>
          </w:p>
        </w:tc>
        <w:tc>
          <w:tcPr>
            <w:tcW w:w="1462" w:type="dxa"/>
            <w:shd w:val="clear" w:color="auto" w:fill="auto"/>
          </w:tcPr>
          <w:p w14:paraId="4DA639F9" w14:textId="77777777" w:rsidR="00CB6848" w:rsidRDefault="00CB6848" w:rsidP="002D1931">
            <w:pPr>
              <w:ind w:firstLine="0"/>
              <w:jc w:val="center"/>
            </w:pPr>
            <w:r w:rsidRPr="5FE01693">
              <w:rPr>
                <w:rFonts w:eastAsia="Times New Roman" w:cs="Times New Roman"/>
                <w:szCs w:val="24"/>
              </w:rPr>
              <w:t>2024-12</w:t>
            </w:r>
          </w:p>
        </w:tc>
        <w:tc>
          <w:tcPr>
            <w:tcW w:w="2532" w:type="dxa"/>
            <w:shd w:val="clear" w:color="auto" w:fill="auto"/>
          </w:tcPr>
          <w:p w14:paraId="7D0ADEB1" w14:textId="77777777" w:rsidR="00CB6848" w:rsidRDefault="00CB6848" w:rsidP="002D1931">
            <w:pPr>
              <w:ind w:firstLine="0"/>
              <w:jc w:val="left"/>
            </w:pPr>
            <w:r w:rsidRPr="5FE01693">
              <w:rPr>
                <w:rFonts w:eastAsia="Times New Roman" w:cs="Times New Roman"/>
                <w:szCs w:val="24"/>
              </w:rPr>
              <w:t>Asta Mauricienė,</w:t>
            </w:r>
          </w:p>
          <w:p w14:paraId="250E3951" w14:textId="77777777" w:rsidR="00CB6848" w:rsidRDefault="00CB6848" w:rsidP="002D1931">
            <w:pPr>
              <w:ind w:firstLine="0"/>
              <w:jc w:val="left"/>
            </w:pPr>
            <w:r w:rsidRPr="5FE01693">
              <w:rPr>
                <w:rFonts w:eastAsia="Times New Roman" w:cs="Times New Roman"/>
                <w:szCs w:val="24"/>
              </w:rPr>
              <w:t>grupių mokytojai,</w:t>
            </w:r>
          </w:p>
          <w:p w14:paraId="2DB9AC92" w14:textId="77777777" w:rsidR="00CB6848" w:rsidRDefault="00CB6848" w:rsidP="002D1931">
            <w:pPr>
              <w:ind w:firstLine="0"/>
              <w:jc w:val="left"/>
            </w:pPr>
            <w:r w:rsidRPr="5FE01693">
              <w:rPr>
                <w:rFonts w:eastAsia="Times New Roman" w:cs="Times New Roman"/>
                <w:szCs w:val="24"/>
              </w:rPr>
              <w:t>klasių vadovai</w:t>
            </w:r>
          </w:p>
        </w:tc>
      </w:tr>
      <w:tr w:rsidR="00CB6848" w14:paraId="29F2FF89" w14:textId="77777777" w:rsidTr="009B0AA4">
        <w:trPr>
          <w:trHeight w:val="359"/>
        </w:trPr>
        <w:tc>
          <w:tcPr>
            <w:tcW w:w="562" w:type="dxa"/>
            <w:shd w:val="clear" w:color="auto" w:fill="auto"/>
          </w:tcPr>
          <w:p w14:paraId="6D124892" w14:textId="77777777" w:rsidR="00CB6848" w:rsidRDefault="00CB6848" w:rsidP="00A83F3D">
            <w:pPr>
              <w:pStyle w:val="Sraopastraipa"/>
              <w:numPr>
                <w:ilvl w:val="0"/>
                <w:numId w:val="6"/>
              </w:numPr>
              <w:ind w:left="0" w:firstLine="0"/>
              <w:jc w:val="center"/>
            </w:pPr>
          </w:p>
        </w:tc>
        <w:tc>
          <w:tcPr>
            <w:tcW w:w="3544" w:type="dxa"/>
            <w:shd w:val="clear" w:color="auto" w:fill="auto"/>
          </w:tcPr>
          <w:p w14:paraId="71770784" w14:textId="77777777" w:rsidR="00CB6848" w:rsidRDefault="00CB6848" w:rsidP="002D1931">
            <w:pPr>
              <w:ind w:firstLine="0"/>
              <w:jc w:val="left"/>
              <w:rPr>
                <w:rFonts w:eastAsia="Times New Roman" w:cs="Times New Roman"/>
              </w:rPr>
            </w:pPr>
            <w:r w:rsidRPr="636F66E0">
              <w:rPr>
                <w:rFonts w:eastAsia="Times New Roman" w:cs="Times New Roman"/>
              </w:rPr>
              <w:t>Akcija „</w:t>
            </w:r>
            <w:r w:rsidRPr="00C951CB">
              <w:rPr>
                <w:rFonts w:eastAsia="Times New Roman" w:cs="Times New Roman"/>
              </w:rPr>
              <w:t>Aš – Vainuto gimnazijos mokinys</w:t>
            </w:r>
            <w:r w:rsidRPr="636F66E0">
              <w:rPr>
                <w:rFonts w:eastAsia="Times New Roman" w:cs="Times New Roman"/>
              </w:rPr>
              <w:t>“.</w:t>
            </w:r>
          </w:p>
        </w:tc>
        <w:tc>
          <w:tcPr>
            <w:tcW w:w="1657" w:type="dxa"/>
            <w:shd w:val="clear" w:color="auto" w:fill="auto"/>
          </w:tcPr>
          <w:p w14:paraId="7E68442B" w14:textId="77777777" w:rsidR="00CB6848" w:rsidRDefault="00CB6848" w:rsidP="002D1931">
            <w:pPr>
              <w:ind w:firstLine="0"/>
              <w:jc w:val="center"/>
            </w:pPr>
            <w:r w:rsidRPr="5FE01693">
              <w:rPr>
                <w:rFonts w:eastAsia="Times New Roman" w:cs="Times New Roman"/>
                <w:szCs w:val="24"/>
              </w:rPr>
              <w:t>1-8, I-IV</w:t>
            </w:r>
          </w:p>
        </w:tc>
        <w:tc>
          <w:tcPr>
            <w:tcW w:w="1462" w:type="dxa"/>
            <w:shd w:val="clear" w:color="auto" w:fill="auto"/>
          </w:tcPr>
          <w:p w14:paraId="010C1126" w14:textId="77777777" w:rsidR="00CB6848" w:rsidRDefault="00CB6848" w:rsidP="002D1931">
            <w:pPr>
              <w:ind w:firstLine="0"/>
              <w:jc w:val="center"/>
            </w:pPr>
            <w:r w:rsidRPr="24A78659">
              <w:rPr>
                <w:rFonts w:eastAsia="Times New Roman" w:cs="Times New Roman"/>
                <w:szCs w:val="24"/>
              </w:rPr>
              <w:t>Kas mėnesį</w:t>
            </w:r>
          </w:p>
        </w:tc>
        <w:tc>
          <w:tcPr>
            <w:tcW w:w="2532" w:type="dxa"/>
            <w:shd w:val="clear" w:color="auto" w:fill="auto"/>
          </w:tcPr>
          <w:p w14:paraId="46FA8518" w14:textId="77777777" w:rsidR="00CB6848" w:rsidRDefault="00CB6848" w:rsidP="002D1931">
            <w:pPr>
              <w:ind w:firstLine="0"/>
              <w:jc w:val="left"/>
            </w:pPr>
            <w:r w:rsidRPr="5FE01693">
              <w:rPr>
                <w:rFonts w:eastAsia="Times New Roman" w:cs="Times New Roman"/>
                <w:szCs w:val="24"/>
              </w:rPr>
              <w:t>Elena Žąsytienė,</w:t>
            </w:r>
          </w:p>
          <w:p w14:paraId="13D0BC98" w14:textId="77777777" w:rsidR="00CB6848" w:rsidRDefault="00CB6848" w:rsidP="002D1931">
            <w:pPr>
              <w:ind w:firstLine="0"/>
              <w:jc w:val="left"/>
            </w:pPr>
            <w:r w:rsidRPr="5FE01693">
              <w:rPr>
                <w:rFonts w:eastAsia="Times New Roman" w:cs="Times New Roman"/>
                <w:szCs w:val="24"/>
              </w:rPr>
              <w:t xml:space="preserve">klasių vadovai, </w:t>
            </w:r>
          </w:p>
          <w:p w14:paraId="49DFCE1D" w14:textId="77777777" w:rsidR="00CB6848" w:rsidRDefault="00CB6848" w:rsidP="002D1931">
            <w:pPr>
              <w:ind w:firstLine="0"/>
              <w:jc w:val="left"/>
            </w:pPr>
            <w:r w:rsidRPr="5FE01693">
              <w:rPr>
                <w:rFonts w:eastAsia="Times New Roman" w:cs="Times New Roman"/>
                <w:szCs w:val="24"/>
              </w:rPr>
              <w:t>Mokinių taryba</w:t>
            </w:r>
          </w:p>
        </w:tc>
      </w:tr>
    </w:tbl>
    <w:p w14:paraId="07067E6E" w14:textId="1BD0204D" w:rsidR="00A2787D" w:rsidRDefault="00A2787D" w:rsidP="00FE7EEA">
      <w:pPr>
        <w:pStyle w:val="Betarp"/>
        <w:rPr>
          <w:rFonts w:cs="Times New Roman"/>
          <w:szCs w:val="24"/>
        </w:rPr>
      </w:pPr>
    </w:p>
    <w:p w14:paraId="3AB57C17" w14:textId="77777777" w:rsidR="009F723A" w:rsidRDefault="009F723A" w:rsidP="009F723A">
      <w:pPr>
        <w:ind w:firstLine="0"/>
        <w:jc w:val="center"/>
        <w:outlineLvl w:val="0"/>
        <w:rPr>
          <w:b/>
          <w:bCs/>
        </w:rPr>
      </w:pPr>
      <w:r>
        <w:rPr>
          <w:b/>
          <w:bCs/>
        </w:rPr>
        <w:t xml:space="preserve">KATYČIŲ SKYRIAUS </w:t>
      </w:r>
      <w:r w:rsidRPr="1C0379CB">
        <w:rPr>
          <w:b/>
          <w:bCs/>
        </w:rPr>
        <w:t>RENGINIŲ PLANAS</w:t>
      </w:r>
      <w:r>
        <w:rPr>
          <w:b/>
          <w:bCs/>
        </w:rPr>
        <w:t xml:space="preserve"> </w:t>
      </w:r>
    </w:p>
    <w:p w14:paraId="5F6661C9" w14:textId="77777777" w:rsidR="009F723A" w:rsidRDefault="009F723A" w:rsidP="009F723A">
      <w:pPr>
        <w:ind w:firstLine="0"/>
        <w:jc w:val="center"/>
        <w:outlineLvl w:val="0"/>
        <w:rPr>
          <w:b/>
          <w:bCs/>
        </w:rPr>
      </w:pP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3231"/>
        <w:gridCol w:w="1629"/>
        <w:gridCol w:w="1644"/>
        <w:gridCol w:w="2680"/>
      </w:tblGrid>
      <w:tr w:rsidR="009F723A" w:rsidRPr="00283846" w14:paraId="5C20A91A" w14:textId="77777777" w:rsidTr="00433371">
        <w:trPr>
          <w:trHeight w:val="359"/>
        </w:trPr>
        <w:tc>
          <w:tcPr>
            <w:tcW w:w="562" w:type="dxa"/>
            <w:shd w:val="clear" w:color="auto" w:fill="auto"/>
          </w:tcPr>
          <w:p w14:paraId="75C23747" w14:textId="77777777" w:rsidR="009F723A" w:rsidRPr="00912D67" w:rsidRDefault="009F723A" w:rsidP="002D1931">
            <w:pPr>
              <w:ind w:firstLine="0"/>
              <w:jc w:val="center"/>
            </w:pPr>
            <w:r w:rsidRPr="00912D67">
              <w:t>Eil.Nr.</w:t>
            </w:r>
          </w:p>
        </w:tc>
        <w:tc>
          <w:tcPr>
            <w:tcW w:w="3231" w:type="dxa"/>
            <w:shd w:val="clear" w:color="auto" w:fill="auto"/>
          </w:tcPr>
          <w:p w14:paraId="36CFA823" w14:textId="77777777" w:rsidR="009F723A" w:rsidRPr="00283846" w:rsidRDefault="009F723A" w:rsidP="00433371">
            <w:pPr>
              <w:ind w:firstLine="0"/>
              <w:jc w:val="center"/>
            </w:pPr>
            <w:r w:rsidRPr="00283846">
              <w:t>Renginio pavadinimas</w:t>
            </w:r>
          </w:p>
        </w:tc>
        <w:tc>
          <w:tcPr>
            <w:tcW w:w="1629" w:type="dxa"/>
            <w:shd w:val="clear" w:color="auto" w:fill="auto"/>
          </w:tcPr>
          <w:p w14:paraId="57721E9B" w14:textId="77777777" w:rsidR="009F723A" w:rsidRPr="00283846" w:rsidRDefault="009F723A" w:rsidP="00433371">
            <w:pPr>
              <w:ind w:firstLine="0"/>
              <w:jc w:val="center"/>
            </w:pPr>
            <w:r w:rsidRPr="00283846">
              <w:t>Renginio dalyviai (klasės)</w:t>
            </w:r>
          </w:p>
        </w:tc>
        <w:tc>
          <w:tcPr>
            <w:tcW w:w="1644" w:type="dxa"/>
            <w:shd w:val="clear" w:color="auto" w:fill="auto"/>
          </w:tcPr>
          <w:p w14:paraId="500CFC9F" w14:textId="77777777" w:rsidR="009F723A" w:rsidRPr="00283846" w:rsidRDefault="009F723A" w:rsidP="00433371">
            <w:pPr>
              <w:ind w:firstLine="0"/>
              <w:jc w:val="center"/>
            </w:pPr>
            <w:r w:rsidRPr="00283846">
              <w:t>Renginio pravedimo data</w:t>
            </w:r>
          </w:p>
        </w:tc>
        <w:tc>
          <w:tcPr>
            <w:tcW w:w="2680" w:type="dxa"/>
            <w:shd w:val="clear" w:color="auto" w:fill="auto"/>
          </w:tcPr>
          <w:p w14:paraId="1D443136" w14:textId="77777777" w:rsidR="009F723A" w:rsidRPr="00283846" w:rsidRDefault="009F723A" w:rsidP="00433371">
            <w:pPr>
              <w:ind w:firstLine="0"/>
              <w:jc w:val="center"/>
            </w:pPr>
            <w:r>
              <w:t>Organizatoriai</w:t>
            </w:r>
          </w:p>
        </w:tc>
      </w:tr>
      <w:tr w:rsidR="009F723A" w:rsidRPr="00283846" w14:paraId="71312D6B" w14:textId="77777777" w:rsidTr="00433371">
        <w:trPr>
          <w:trHeight w:val="359"/>
        </w:trPr>
        <w:tc>
          <w:tcPr>
            <w:tcW w:w="562" w:type="dxa"/>
            <w:shd w:val="clear" w:color="auto" w:fill="auto"/>
          </w:tcPr>
          <w:p w14:paraId="6C042508" w14:textId="77777777" w:rsidR="009F723A" w:rsidRPr="00912D67" w:rsidRDefault="009F723A" w:rsidP="00DB4AEF">
            <w:pPr>
              <w:pStyle w:val="Sraopastraipa"/>
              <w:numPr>
                <w:ilvl w:val="0"/>
                <w:numId w:val="7"/>
              </w:numPr>
              <w:ind w:left="0" w:firstLine="0"/>
              <w:jc w:val="center"/>
            </w:pPr>
          </w:p>
        </w:tc>
        <w:tc>
          <w:tcPr>
            <w:tcW w:w="3231" w:type="dxa"/>
            <w:shd w:val="clear" w:color="auto" w:fill="auto"/>
          </w:tcPr>
          <w:p w14:paraId="760D94E5" w14:textId="77777777" w:rsidR="009F723A" w:rsidRPr="00283846" w:rsidRDefault="009F723A" w:rsidP="002D1931">
            <w:pPr>
              <w:ind w:firstLine="0"/>
              <w:jc w:val="left"/>
            </w:pPr>
            <w:r w:rsidRPr="5FE01693">
              <w:rPr>
                <w:rFonts w:eastAsia="Times New Roman" w:cs="Times New Roman"/>
                <w:szCs w:val="24"/>
              </w:rPr>
              <w:t>Visuotin</w:t>
            </w:r>
            <w:r>
              <w:rPr>
                <w:rFonts w:eastAsia="Times New Roman" w:cs="Times New Roman"/>
                <w:szCs w:val="24"/>
              </w:rPr>
              <w:t>ė</w:t>
            </w:r>
            <w:r w:rsidRPr="5FE01693">
              <w:rPr>
                <w:rFonts w:eastAsia="Times New Roman" w:cs="Times New Roman"/>
                <w:szCs w:val="24"/>
              </w:rPr>
              <w:t xml:space="preserve"> pilietin</w:t>
            </w:r>
            <w:r>
              <w:rPr>
                <w:rFonts w:eastAsia="Times New Roman" w:cs="Times New Roman"/>
                <w:szCs w:val="24"/>
              </w:rPr>
              <w:t>ė</w:t>
            </w:r>
            <w:r w:rsidRPr="5FE01693">
              <w:rPr>
                <w:rFonts w:eastAsia="Times New Roman" w:cs="Times New Roman"/>
                <w:szCs w:val="24"/>
              </w:rPr>
              <w:t xml:space="preserve"> iniciatyva „Pergalės šviesa“.</w:t>
            </w:r>
          </w:p>
        </w:tc>
        <w:tc>
          <w:tcPr>
            <w:tcW w:w="1629" w:type="dxa"/>
            <w:shd w:val="clear" w:color="auto" w:fill="auto"/>
          </w:tcPr>
          <w:p w14:paraId="0216121A" w14:textId="77777777" w:rsidR="009F723A" w:rsidRDefault="009F723A" w:rsidP="002D1931">
            <w:pPr>
              <w:ind w:firstLine="0"/>
              <w:jc w:val="center"/>
            </w:pPr>
            <w:r>
              <w:t xml:space="preserve">IUG, PUG, </w:t>
            </w:r>
          </w:p>
          <w:p w14:paraId="23C11B21" w14:textId="7E94ADBF" w:rsidR="009F723A" w:rsidRPr="00283846" w:rsidRDefault="00433371" w:rsidP="002D1931">
            <w:pPr>
              <w:ind w:firstLine="0"/>
              <w:jc w:val="center"/>
            </w:pPr>
            <w:r>
              <w:t xml:space="preserve">1-10 </w:t>
            </w:r>
          </w:p>
        </w:tc>
        <w:tc>
          <w:tcPr>
            <w:tcW w:w="1644" w:type="dxa"/>
            <w:shd w:val="clear" w:color="auto" w:fill="auto"/>
          </w:tcPr>
          <w:p w14:paraId="423A96DC" w14:textId="77777777" w:rsidR="009F723A" w:rsidRPr="00283846" w:rsidRDefault="009F723A" w:rsidP="002D1931">
            <w:pPr>
              <w:ind w:firstLine="0"/>
              <w:jc w:val="center"/>
            </w:pPr>
            <w:r>
              <w:t>2024-01-12</w:t>
            </w:r>
          </w:p>
        </w:tc>
        <w:tc>
          <w:tcPr>
            <w:tcW w:w="2680" w:type="dxa"/>
            <w:shd w:val="clear" w:color="auto" w:fill="auto"/>
          </w:tcPr>
          <w:p w14:paraId="5CBA468B" w14:textId="77777777" w:rsidR="009F723A" w:rsidRDefault="009F723A" w:rsidP="002D1931">
            <w:pPr>
              <w:ind w:firstLine="0"/>
              <w:jc w:val="left"/>
            </w:pPr>
            <w:r>
              <w:t>Algimantas Valaitis, dalykų mokytojai</w:t>
            </w:r>
          </w:p>
        </w:tc>
      </w:tr>
      <w:tr w:rsidR="009F723A" w:rsidRPr="00283846" w14:paraId="0F3765C5" w14:textId="77777777" w:rsidTr="00433371">
        <w:trPr>
          <w:trHeight w:val="359"/>
        </w:trPr>
        <w:tc>
          <w:tcPr>
            <w:tcW w:w="562" w:type="dxa"/>
            <w:shd w:val="clear" w:color="auto" w:fill="auto"/>
          </w:tcPr>
          <w:p w14:paraId="06A8436E" w14:textId="77777777" w:rsidR="009F723A" w:rsidRPr="00912D67" w:rsidRDefault="009F723A" w:rsidP="009F723A">
            <w:pPr>
              <w:pStyle w:val="Sraopastraipa"/>
              <w:numPr>
                <w:ilvl w:val="0"/>
                <w:numId w:val="7"/>
              </w:numPr>
              <w:ind w:left="0" w:firstLine="0"/>
              <w:jc w:val="center"/>
            </w:pPr>
          </w:p>
        </w:tc>
        <w:tc>
          <w:tcPr>
            <w:tcW w:w="3231" w:type="dxa"/>
            <w:shd w:val="clear" w:color="auto" w:fill="auto"/>
          </w:tcPr>
          <w:p w14:paraId="002F999F" w14:textId="77777777" w:rsidR="009F723A" w:rsidRPr="00283846" w:rsidRDefault="009F723A" w:rsidP="002D1931">
            <w:pPr>
              <w:ind w:firstLine="0"/>
              <w:jc w:val="left"/>
            </w:pPr>
            <w:r w:rsidRPr="00C40871">
              <w:rPr>
                <w:rFonts w:cs="Times New Roman"/>
                <w:szCs w:val="24"/>
              </w:rPr>
              <w:t>Valentino diena</w:t>
            </w:r>
            <w:r>
              <w:rPr>
                <w:rFonts w:cs="Times New Roman"/>
                <w:szCs w:val="24"/>
              </w:rPr>
              <w:t>.</w:t>
            </w:r>
          </w:p>
        </w:tc>
        <w:tc>
          <w:tcPr>
            <w:tcW w:w="1629" w:type="dxa"/>
            <w:shd w:val="clear" w:color="auto" w:fill="auto"/>
          </w:tcPr>
          <w:p w14:paraId="3D252741" w14:textId="760F6685" w:rsidR="009F723A" w:rsidRPr="00283846" w:rsidRDefault="00433371" w:rsidP="002D1931">
            <w:pPr>
              <w:ind w:firstLine="0"/>
              <w:jc w:val="center"/>
            </w:pPr>
            <w:r>
              <w:t xml:space="preserve">5-10 </w:t>
            </w:r>
          </w:p>
        </w:tc>
        <w:tc>
          <w:tcPr>
            <w:tcW w:w="1644" w:type="dxa"/>
            <w:shd w:val="clear" w:color="auto" w:fill="auto"/>
          </w:tcPr>
          <w:p w14:paraId="555FAED2" w14:textId="77777777" w:rsidR="009F723A" w:rsidRPr="00283846" w:rsidRDefault="009F723A" w:rsidP="002D1931">
            <w:pPr>
              <w:ind w:firstLine="0"/>
              <w:jc w:val="center"/>
            </w:pPr>
            <w:r>
              <w:t>2024-02-14</w:t>
            </w:r>
          </w:p>
        </w:tc>
        <w:tc>
          <w:tcPr>
            <w:tcW w:w="2680" w:type="dxa"/>
            <w:shd w:val="clear" w:color="auto" w:fill="auto"/>
          </w:tcPr>
          <w:p w14:paraId="52C29E15" w14:textId="77777777" w:rsidR="009F723A" w:rsidRDefault="009F723A" w:rsidP="002D1931">
            <w:pPr>
              <w:ind w:firstLine="0"/>
              <w:jc w:val="left"/>
            </w:pPr>
            <w:r>
              <w:t>Mokinių komitetas</w:t>
            </w:r>
          </w:p>
        </w:tc>
      </w:tr>
      <w:tr w:rsidR="009F723A" w:rsidRPr="00283846" w14:paraId="3E01522C" w14:textId="77777777" w:rsidTr="00433371">
        <w:trPr>
          <w:trHeight w:val="359"/>
        </w:trPr>
        <w:tc>
          <w:tcPr>
            <w:tcW w:w="562" w:type="dxa"/>
            <w:shd w:val="clear" w:color="auto" w:fill="auto"/>
          </w:tcPr>
          <w:p w14:paraId="5B47FDBF" w14:textId="77777777" w:rsidR="009F723A" w:rsidRPr="00912D67" w:rsidRDefault="009F723A" w:rsidP="009F723A">
            <w:pPr>
              <w:pStyle w:val="Sraopastraipa"/>
              <w:numPr>
                <w:ilvl w:val="0"/>
                <w:numId w:val="7"/>
              </w:numPr>
              <w:ind w:left="0" w:firstLine="0"/>
              <w:jc w:val="center"/>
            </w:pPr>
          </w:p>
        </w:tc>
        <w:tc>
          <w:tcPr>
            <w:tcW w:w="3231" w:type="dxa"/>
            <w:shd w:val="clear" w:color="auto" w:fill="auto"/>
          </w:tcPr>
          <w:p w14:paraId="73DE77A7" w14:textId="77777777" w:rsidR="009F723A" w:rsidRPr="00283846" w:rsidRDefault="009F723A" w:rsidP="002D1931">
            <w:pPr>
              <w:ind w:firstLine="0"/>
              <w:jc w:val="left"/>
            </w:pPr>
            <w:r w:rsidRPr="00C40871">
              <w:rPr>
                <w:rFonts w:cs="Times New Roman"/>
                <w:szCs w:val="24"/>
              </w:rPr>
              <w:t>Lietuvos valstybės atkūrimo diena</w:t>
            </w:r>
            <w:r>
              <w:rPr>
                <w:rFonts w:cs="Times New Roman"/>
                <w:szCs w:val="24"/>
              </w:rPr>
              <w:t>.</w:t>
            </w:r>
          </w:p>
        </w:tc>
        <w:tc>
          <w:tcPr>
            <w:tcW w:w="1629" w:type="dxa"/>
            <w:shd w:val="clear" w:color="auto" w:fill="auto"/>
          </w:tcPr>
          <w:p w14:paraId="38A137C1" w14:textId="77777777" w:rsidR="009F723A" w:rsidRDefault="009F723A" w:rsidP="002D1931">
            <w:pPr>
              <w:ind w:firstLine="0"/>
              <w:jc w:val="center"/>
            </w:pPr>
            <w:r>
              <w:t>IUG, PUG,</w:t>
            </w:r>
          </w:p>
          <w:p w14:paraId="1BE4CB25" w14:textId="0C1ABBAA" w:rsidR="009F723A" w:rsidRPr="00283846" w:rsidRDefault="00433371" w:rsidP="002D1931">
            <w:pPr>
              <w:ind w:firstLine="0"/>
              <w:jc w:val="center"/>
            </w:pPr>
            <w:r>
              <w:t>1-10</w:t>
            </w:r>
          </w:p>
        </w:tc>
        <w:tc>
          <w:tcPr>
            <w:tcW w:w="1644" w:type="dxa"/>
            <w:shd w:val="clear" w:color="auto" w:fill="auto"/>
          </w:tcPr>
          <w:p w14:paraId="335210BA" w14:textId="77777777" w:rsidR="009F723A" w:rsidRPr="00283846" w:rsidRDefault="009F723A" w:rsidP="002D1931">
            <w:pPr>
              <w:ind w:firstLine="0"/>
              <w:jc w:val="center"/>
            </w:pPr>
            <w:r>
              <w:t>2024-02-15</w:t>
            </w:r>
          </w:p>
        </w:tc>
        <w:tc>
          <w:tcPr>
            <w:tcW w:w="2680" w:type="dxa"/>
            <w:shd w:val="clear" w:color="auto" w:fill="auto"/>
          </w:tcPr>
          <w:p w14:paraId="6E587194" w14:textId="77777777" w:rsidR="009F723A" w:rsidRDefault="009F723A" w:rsidP="002D1931">
            <w:pPr>
              <w:ind w:firstLine="0"/>
              <w:jc w:val="left"/>
            </w:pPr>
            <w:r>
              <w:t>Algimantas Valaitis,</w:t>
            </w:r>
          </w:p>
          <w:p w14:paraId="520A3BF1" w14:textId="77777777" w:rsidR="009F723A" w:rsidRDefault="009F723A" w:rsidP="002D1931">
            <w:pPr>
              <w:ind w:firstLine="0"/>
              <w:jc w:val="left"/>
            </w:pPr>
            <w:r>
              <w:t>Virginija Gečaitė,</w:t>
            </w:r>
          </w:p>
          <w:p w14:paraId="6DAA6C15" w14:textId="77777777" w:rsidR="009F723A" w:rsidRDefault="009F723A" w:rsidP="002D1931">
            <w:pPr>
              <w:ind w:firstLine="0"/>
              <w:jc w:val="left"/>
            </w:pPr>
            <w:r>
              <w:t>Jolanta Valienė</w:t>
            </w:r>
          </w:p>
        </w:tc>
      </w:tr>
      <w:tr w:rsidR="009F723A" w:rsidRPr="00283846" w14:paraId="17C9C18F" w14:textId="77777777" w:rsidTr="00433371">
        <w:trPr>
          <w:trHeight w:val="359"/>
        </w:trPr>
        <w:tc>
          <w:tcPr>
            <w:tcW w:w="562" w:type="dxa"/>
            <w:shd w:val="clear" w:color="auto" w:fill="auto"/>
          </w:tcPr>
          <w:p w14:paraId="53BA353B" w14:textId="77777777" w:rsidR="009F723A" w:rsidRPr="00912D67" w:rsidRDefault="009F723A" w:rsidP="009F723A">
            <w:pPr>
              <w:pStyle w:val="Sraopastraipa"/>
              <w:numPr>
                <w:ilvl w:val="0"/>
                <w:numId w:val="7"/>
              </w:numPr>
              <w:ind w:left="0" w:firstLine="0"/>
              <w:jc w:val="center"/>
            </w:pPr>
          </w:p>
        </w:tc>
        <w:tc>
          <w:tcPr>
            <w:tcW w:w="3231" w:type="dxa"/>
            <w:shd w:val="clear" w:color="auto" w:fill="auto"/>
          </w:tcPr>
          <w:p w14:paraId="2998EAB5" w14:textId="77777777" w:rsidR="009F723A" w:rsidRPr="00283846" w:rsidRDefault="009F723A" w:rsidP="002D1931">
            <w:pPr>
              <w:ind w:firstLine="0"/>
              <w:jc w:val="left"/>
            </w:pPr>
            <w:r w:rsidRPr="00C40871">
              <w:rPr>
                <w:rFonts w:cs="Times New Roman"/>
                <w:szCs w:val="24"/>
              </w:rPr>
              <w:t>Užgavėnių šventė</w:t>
            </w:r>
            <w:r>
              <w:rPr>
                <w:rFonts w:cs="Times New Roman"/>
                <w:szCs w:val="24"/>
              </w:rPr>
              <w:t>.</w:t>
            </w:r>
          </w:p>
        </w:tc>
        <w:tc>
          <w:tcPr>
            <w:tcW w:w="1629" w:type="dxa"/>
            <w:shd w:val="clear" w:color="auto" w:fill="auto"/>
          </w:tcPr>
          <w:p w14:paraId="6A70E629" w14:textId="77777777" w:rsidR="009F723A" w:rsidRDefault="009F723A" w:rsidP="002D1931">
            <w:pPr>
              <w:ind w:firstLine="0"/>
              <w:jc w:val="center"/>
            </w:pPr>
            <w:r>
              <w:t>IUG, PUG,</w:t>
            </w:r>
          </w:p>
          <w:p w14:paraId="083AACE2" w14:textId="5F84C923" w:rsidR="009F723A" w:rsidRPr="00283846" w:rsidRDefault="00433371" w:rsidP="002D1931">
            <w:pPr>
              <w:ind w:firstLine="0"/>
              <w:jc w:val="center"/>
            </w:pPr>
            <w:r>
              <w:t>1-</w:t>
            </w:r>
            <w:r w:rsidR="009F723A">
              <w:t xml:space="preserve">8 </w:t>
            </w:r>
          </w:p>
        </w:tc>
        <w:tc>
          <w:tcPr>
            <w:tcW w:w="1644" w:type="dxa"/>
            <w:shd w:val="clear" w:color="auto" w:fill="auto"/>
          </w:tcPr>
          <w:p w14:paraId="4E07027D" w14:textId="77777777" w:rsidR="009F723A" w:rsidRPr="00283846" w:rsidRDefault="009F723A" w:rsidP="002D1931">
            <w:pPr>
              <w:ind w:firstLine="0"/>
              <w:jc w:val="center"/>
            </w:pPr>
            <w:r>
              <w:t>2024-02-21</w:t>
            </w:r>
          </w:p>
        </w:tc>
        <w:tc>
          <w:tcPr>
            <w:tcW w:w="2680" w:type="dxa"/>
            <w:shd w:val="clear" w:color="auto" w:fill="auto"/>
          </w:tcPr>
          <w:p w14:paraId="7DF74B93" w14:textId="77777777" w:rsidR="009F723A" w:rsidRDefault="009F723A" w:rsidP="002D1931">
            <w:pPr>
              <w:ind w:firstLine="0"/>
              <w:jc w:val="left"/>
            </w:pPr>
            <w:r>
              <w:t>Ina Stankevičiūtė,</w:t>
            </w:r>
          </w:p>
          <w:p w14:paraId="131B4243" w14:textId="77777777" w:rsidR="009F723A" w:rsidRDefault="009F723A" w:rsidP="002D1931">
            <w:pPr>
              <w:ind w:firstLine="0"/>
              <w:jc w:val="left"/>
            </w:pPr>
            <w:r>
              <w:t>Algimantas Valaitis, Roberta Overlingaitė, Viktorija Petrošienė</w:t>
            </w:r>
          </w:p>
        </w:tc>
      </w:tr>
      <w:tr w:rsidR="009F723A" w:rsidRPr="00283846" w14:paraId="0CAB908F" w14:textId="77777777" w:rsidTr="00433371">
        <w:trPr>
          <w:trHeight w:val="359"/>
        </w:trPr>
        <w:tc>
          <w:tcPr>
            <w:tcW w:w="562" w:type="dxa"/>
            <w:shd w:val="clear" w:color="auto" w:fill="auto"/>
          </w:tcPr>
          <w:p w14:paraId="32134DC9" w14:textId="77777777" w:rsidR="009F723A" w:rsidRPr="00912D67" w:rsidRDefault="009F723A" w:rsidP="009F723A">
            <w:pPr>
              <w:pStyle w:val="Sraopastraipa"/>
              <w:numPr>
                <w:ilvl w:val="0"/>
                <w:numId w:val="7"/>
              </w:numPr>
              <w:ind w:left="0" w:firstLine="0"/>
              <w:jc w:val="center"/>
            </w:pPr>
          </w:p>
        </w:tc>
        <w:tc>
          <w:tcPr>
            <w:tcW w:w="3231" w:type="dxa"/>
            <w:shd w:val="clear" w:color="auto" w:fill="auto"/>
          </w:tcPr>
          <w:p w14:paraId="299BF2C2" w14:textId="77777777" w:rsidR="009F723A" w:rsidRPr="00283846" w:rsidRDefault="009F723A" w:rsidP="002D1931">
            <w:pPr>
              <w:ind w:firstLine="0"/>
              <w:jc w:val="left"/>
            </w:pPr>
            <w:r w:rsidRPr="00C40871">
              <w:rPr>
                <w:rFonts w:cs="Times New Roman"/>
                <w:szCs w:val="24"/>
              </w:rPr>
              <w:t>Lietuvos nepriklausomybės atkūrimo diena</w:t>
            </w:r>
            <w:r>
              <w:rPr>
                <w:rFonts w:cs="Times New Roman"/>
                <w:szCs w:val="24"/>
              </w:rPr>
              <w:t>.</w:t>
            </w:r>
          </w:p>
        </w:tc>
        <w:tc>
          <w:tcPr>
            <w:tcW w:w="1629" w:type="dxa"/>
            <w:shd w:val="clear" w:color="auto" w:fill="auto"/>
          </w:tcPr>
          <w:p w14:paraId="5EBCD50A" w14:textId="12CC71C5" w:rsidR="009F723A" w:rsidRPr="00283846" w:rsidRDefault="00433371" w:rsidP="002D1931">
            <w:pPr>
              <w:ind w:firstLine="0"/>
              <w:jc w:val="center"/>
            </w:pPr>
            <w:r>
              <w:t xml:space="preserve">1-10 </w:t>
            </w:r>
          </w:p>
        </w:tc>
        <w:tc>
          <w:tcPr>
            <w:tcW w:w="1644" w:type="dxa"/>
            <w:shd w:val="clear" w:color="auto" w:fill="auto"/>
          </w:tcPr>
          <w:p w14:paraId="0D45D54D" w14:textId="77777777" w:rsidR="009F723A" w:rsidRPr="00283846" w:rsidRDefault="009F723A" w:rsidP="002D1931">
            <w:pPr>
              <w:ind w:firstLine="0"/>
              <w:jc w:val="center"/>
            </w:pPr>
            <w:r>
              <w:t>2024-03-08</w:t>
            </w:r>
          </w:p>
        </w:tc>
        <w:tc>
          <w:tcPr>
            <w:tcW w:w="2680" w:type="dxa"/>
            <w:shd w:val="clear" w:color="auto" w:fill="auto"/>
          </w:tcPr>
          <w:p w14:paraId="4B149754" w14:textId="77777777" w:rsidR="009F723A" w:rsidRDefault="009F723A" w:rsidP="002D1931">
            <w:pPr>
              <w:ind w:firstLine="0"/>
              <w:jc w:val="left"/>
            </w:pPr>
            <w:r>
              <w:t>Rasa Jonaitienė,</w:t>
            </w:r>
          </w:p>
          <w:p w14:paraId="6FFE5FBC" w14:textId="77777777" w:rsidR="009F723A" w:rsidRDefault="009F723A" w:rsidP="002D1931">
            <w:pPr>
              <w:ind w:firstLine="0"/>
              <w:jc w:val="left"/>
            </w:pPr>
            <w:r>
              <w:t>Algimantas Valaitis</w:t>
            </w:r>
          </w:p>
        </w:tc>
      </w:tr>
      <w:tr w:rsidR="009F723A" w:rsidRPr="00283846" w14:paraId="7D0D99F8" w14:textId="77777777" w:rsidTr="00433371">
        <w:trPr>
          <w:trHeight w:val="359"/>
        </w:trPr>
        <w:tc>
          <w:tcPr>
            <w:tcW w:w="562" w:type="dxa"/>
            <w:shd w:val="clear" w:color="auto" w:fill="auto"/>
          </w:tcPr>
          <w:p w14:paraId="2CD568BC" w14:textId="77777777" w:rsidR="009F723A" w:rsidRPr="00912D67" w:rsidRDefault="009F723A" w:rsidP="009F723A">
            <w:pPr>
              <w:pStyle w:val="Sraopastraipa"/>
              <w:numPr>
                <w:ilvl w:val="0"/>
                <w:numId w:val="7"/>
              </w:numPr>
              <w:ind w:left="0" w:firstLine="0"/>
              <w:jc w:val="center"/>
            </w:pPr>
          </w:p>
        </w:tc>
        <w:tc>
          <w:tcPr>
            <w:tcW w:w="3231" w:type="dxa"/>
            <w:shd w:val="clear" w:color="auto" w:fill="auto"/>
          </w:tcPr>
          <w:p w14:paraId="121FC346" w14:textId="77777777" w:rsidR="009F723A" w:rsidRPr="00283846" w:rsidRDefault="009F723A" w:rsidP="002D1931">
            <w:pPr>
              <w:ind w:firstLine="0"/>
              <w:jc w:val="left"/>
            </w:pPr>
            <w:r w:rsidRPr="00C40871">
              <w:rPr>
                <w:rFonts w:cs="Times New Roman"/>
                <w:szCs w:val="24"/>
              </w:rPr>
              <w:t>Knygnešio diena</w:t>
            </w:r>
            <w:r>
              <w:rPr>
                <w:rFonts w:cs="Times New Roman"/>
                <w:szCs w:val="24"/>
              </w:rPr>
              <w:t>.</w:t>
            </w:r>
          </w:p>
        </w:tc>
        <w:tc>
          <w:tcPr>
            <w:tcW w:w="1629" w:type="dxa"/>
            <w:shd w:val="clear" w:color="auto" w:fill="auto"/>
          </w:tcPr>
          <w:p w14:paraId="67931923" w14:textId="33B83DB2" w:rsidR="009F723A" w:rsidRPr="00283846" w:rsidRDefault="00433371" w:rsidP="002D1931">
            <w:pPr>
              <w:ind w:firstLine="0"/>
              <w:jc w:val="center"/>
            </w:pPr>
            <w:r>
              <w:t xml:space="preserve">1-10 </w:t>
            </w:r>
          </w:p>
        </w:tc>
        <w:tc>
          <w:tcPr>
            <w:tcW w:w="1644" w:type="dxa"/>
            <w:shd w:val="clear" w:color="auto" w:fill="auto"/>
          </w:tcPr>
          <w:p w14:paraId="11384336" w14:textId="77777777" w:rsidR="009F723A" w:rsidRPr="00283846" w:rsidRDefault="009F723A" w:rsidP="002D1931">
            <w:pPr>
              <w:ind w:firstLine="0"/>
              <w:jc w:val="center"/>
            </w:pPr>
            <w:r>
              <w:t>2024-03-16</w:t>
            </w:r>
          </w:p>
        </w:tc>
        <w:tc>
          <w:tcPr>
            <w:tcW w:w="2680" w:type="dxa"/>
            <w:shd w:val="clear" w:color="auto" w:fill="auto"/>
          </w:tcPr>
          <w:p w14:paraId="36772CE2" w14:textId="77777777" w:rsidR="009F723A" w:rsidRDefault="009F723A" w:rsidP="002D1931">
            <w:pPr>
              <w:ind w:firstLine="0"/>
              <w:jc w:val="left"/>
            </w:pPr>
            <w:r>
              <w:t>Algimantas Valaitis,</w:t>
            </w:r>
          </w:p>
          <w:p w14:paraId="1501B1C5" w14:textId="77777777" w:rsidR="009F723A" w:rsidRDefault="009F723A" w:rsidP="002D1931">
            <w:pPr>
              <w:ind w:firstLine="0"/>
              <w:jc w:val="left"/>
            </w:pPr>
            <w:r>
              <w:t>Vanda Valaitienė</w:t>
            </w:r>
          </w:p>
        </w:tc>
      </w:tr>
      <w:tr w:rsidR="009F723A" w:rsidRPr="00283846" w14:paraId="2A54B868" w14:textId="77777777" w:rsidTr="00433371">
        <w:trPr>
          <w:trHeight w:val="359"/>
        </w:trPr>
        <w:tc>
          <w:tcPr>
            <w:tcW w:w="562" w:type="dxa"/>
            <w:shd w:val="clear" w:color="auto" w:fill="auto"/>
          </w:tcPr>
          <w:p w14:paraId="0DD8C345" w14:textId="77777777" w:rsidR="009F723A" w:rsidRPr="00912D67" w:rsidRDefault="009F723A" w:rsidP="009F723A">
            <w:pPr>
              <w:pStyle w:val="Sraopastraipa"/>
              <w:numPr>
                <w:ilvl w:val="0"/>
                <w:numId w:val="7"/>
              </w:numPr>
              <w:ind w:left="0" w:firstLine="0"/>
              <w:jc w:val="center"/>
            </w:pPr>
          </w:p>
        </w:tc>
        <w:tc>
          <w:tcPr>
            <w:tcW w:w="3231" w:type="dxa"/>
            <w:shd w:val="clear" w:color="auto" w:fill="auto"/>
          </w:tcPr>
          <w:p w14:paraId="4FC7F16D" w14:textId="77777777" w:rsidR="009F723A" w:rsidRPr="00283846" w:rsidRDefault="009F723A" w:rsidP="002D1931">
            <w:pPr>
              <w:tabs>
                <w:tab w:val="left" w:pos="945"/>
              </w:tabs>
              <w:ind w:firstLine="0"/>
              <w:jc w:val="left"/>
            </w:pPr>
            <w:r w:rsidRPr="00C40871">
              <w:rPr>
                <w:rFonts w:cs="Times New Roman"/>
                <w:szCs w:val="24"/>
              </w:rPr>
              <w:t>Dešimtok</w:t>
            </w:r>
            <w:r>
              <w:rPr>
                <w:rFonts w:cs="Times New Roman"/>
                <w:szCs w:val="24"/>
              </w:rPr>
              <w:t>ų šimtadienis.</w:t>
            </w:r>
          </w:p>
        </w:tc>
        <w:tc>
          <w:tcPr>
            <w:tcW w:w="1629" w:type="dxa"/>
            <w:shd w:val="clear" w:color="auto" w:fill="auto"/>
          </w:tcPr>
          <w:p w14:paraId="4485C7C0" w14:textId="77777777" w:rsidR="009F723A" w:rsidRPr="00283846" w:rsidRDefault="009F723A" w:rsidP="002D1931">
            <w:pPr>
              <w:ind w:firstLine="0"/>
              <w:jc w:val="center"/>
            </w:pPr>
            <w:r>
              <w:t>Mokyklos bendruomenė</w:t>
            </w:r>
          </w:p>
        </w:tc>
        <w:tc>
          <w:tcPr>
            <w:tcW w:w="1644" w:type="dxa"/>
            <w:shd w:val="clear" w:color="auto" w:fill="auto"/>
          </w:tcPr>
          <w:p w14:paraId="5B4CF2D4" w14:textId="77777777" w:rsidR="009F723A" w:rsidRPr="00283846" w:rsidRDefault="009F723A" w:rsidP="002D1931">
            <w:pPr>
              <w:ind w:firstLine="0"/>
              <w:jc w:val="center"/>
            </w:pPr>
            <w:r>
              <w:t>2024-03-15</w:t>
            </w:r>
          </w:p>
        </w:tc>
        <w:tc>
          <w:tcPr>
            <w:tcW w:w="2680" w:type="dxa"/>
            <w:shd w:val="clear" w:color="auto" w:fill="auto"/>
          </w:tcPr>
          <w:p w14:paraId="320CA64D" w14:textId="77777777" w:rsidR="009F723A" w:rsidRDefault="009F723A" w:rsidP="002D1931">
            <w:pPr>
              <w:ind w:firstLine="0"/>
              <w:jc w:val="left"/>
            </w:pPr>
            <w:r>
              <w:t>Rita Gečienė</w:t>
            </w:r>
          </w:p>
        </w:tc>
      </w:tr>
      <w:tr w:rsidR="009F723A" w:rsidRPr="00283846" w14:paraId="7B2564B3" w14:textId="77777777" w:rsidTr="00433371">
        <w:trPr>
          <w:trHeight w:val="359"/>
        </w:trPr>
        <w:tc>
          <w:tcPr>
            <w:tcW w:w="562" w:type="dxa"/>
            <w:shd w:val="clear" w:color="auto" w:fill="auto"/>
          </w:tcPr>
          <w:p w14:paraId="0F333EDB" w14:textId="77777777" w:rsidR="009F723A" w:rsidRPr="00912D67" w:rsidRDefault="009F723A" w:rsidP="009F723A">
            <w:pPr>
              <w:pStyle w:val="Sraopastraipa"/>
              <w:numPr>
                <w:ilvl w:val="0"/>
                <w:numId w:val="7"/>
              </w:numPr>
              <w:ind w:left="0" w:firstLine="0"/>
              <w:jc w:val="center"/>
            </w:pPr>
          </w:p>
        </w:tc>
        <w:tc>
          <w:tcPr>
            <w:tcW w:w="3231" w:type="dxa"/>
            <w:shd w:val="clear" w:color="auto" w:fill="auto"/>
          </w:tcPr>
          <w:p w14:paraId="3BFF1F91" w14:textId="77777777" w:rsidR="009F723A" w:rsidRPr="00283846" w:rsidRDefault="009F723A" w:rsidP="002D1931">
            <w:pPr>
              <w:ind w:firstLine="0"/>
              <w:jc w:val="left"/>
            </w:pPr>
            <w:r w:rsidRPr="00C40871">
              <w:rPr>
                <w:rFonts w:cs="Times New Roman"/>
                <w:szCs w:val="24"/>
              </w:rPr>
              <w:t>Žemės diena</w:t>
            </w:r>
            <w:r>
              <w:rPr>
                <w:rFonts w:cs="Times New Roman"/>
                <w:szCs w:val="24"/>
              </w:rPr>
              <w:t>.</w:t>
            </w:r>
          </w:p>
        </w:tc>
        <w:tc>
          <w:tcPr>
            <w:tcW w:w="1629" w:type="dxa"/>
            <w:shd w:val="clear" w:color="auto" w:fill="auto"/>
          </w:tcPr>
          <w:p w14:paraId="456AC682" w14:textId="0CFD21B7" w:rsidR="009F723A" w:rsidRPr="00283846" w:rsidRDefault="00433371" w:rsidP="002D1931">
            <w:pPr>
              <w:ind w:firstLine="0"/>
              <w:jc w:val="center"/>
            </w:pPr>
            <w:r>
              <w:t xml:space="preserve">5-10 </w:t>
            </w:r>
          </w:p>
        </w:tc>
        <w:tc>
          <w:tcPr>
            <w:tcW w:w="1644" w:type="dxa"/>
            <w:shd w:val="clear" w:color="auto" w:fill="auto"/>
          </w:tcPr>
          <w:p w14:paraId="2C4E31FC" w14:textId="77777777" w:rsidR="009F723A" w:rsidRPr="00283846" w:rsidRDefault="009F723A" w:rsidP="002D1931">
            <w:pPr>
              <w:ind w:firstLine="0"/>
              <w:jc w:val="center"/>
            </w:pPr>
            <w:r>
              <w:t>2024-03-18</w:t>
            </w:r>
          </w:p>
        </w:tc>
        <w:tc>
          <w:tcPr>
            <w:tcW w:w="2680" w:type="dxa"/>
            <w:shd w:val="clear" w:color="auto" w:fill="auto"/>
          </w:tcPr>
          <w:p w14:paraId="4EE05255" w14:textId="77777777" w:rsidR="009F723A" w:rsidRDefault="009F723A" w:rsidP="002D1931">
            <w:pPr>
              <w:ind w:firstLine="0"/>
              <w:jc w:val="left"/>
            </w:pPr>
            <w:r>
              <w:t>Ineta Maziliauskienė,</w:t>
            </w:r>
          </w:p>
          <w:p w14:paraId="0EC37327" w14:textId="77777777" w:rsidR="009F723A" w:rsidRDefault="009F723A" w:rsidP="002D1931">
            <w:pPr>
              <w:ind w:firstLine="0"/>
              <w:jc w:val="left"/>
            </w:pPr>
            <w:r>
              <w:t>Brigita Vitkauskienė</w:t>
            </w:r>
          </w:p>
        </w:tc>
      </w:tr>
      <w:tr w:rsidR="009F723A" w:rsidRPr="00283846" w14:paraId="2A28ED51" w14:textId="77777777" w:rsidTr="00433371">
        <w:trPr>
          <w:trHeight w:val="359"/>
        </w:trPr>
        <w:tc>
          <w:tcPr>
            <w:tcW w:w="562" w:type="dxa"/>
            <w:shd w:val="clear" w:color="auto" w:fill="auto"/>
          </w:tcPr>
          <w:p w14:paraId="64951672" w14:textId="77777777" w:rsidR="009F723A" w:rsidRPr="00912D67" w:rsidRDefault="009F723A" w:rsidP="009F723A">
            <w:pPr>
              <w:pStyle w:val="Sraopastraipa"/>
              <w:numPr>
                <w:ilvl w:val="0"/>
                <w:numId w:val="7"/>
              </w:numPr>
              <w:ind w:left="0" w:firstLine="0"/>
              <w:jc w:val="center"/>
            </w:pPr>
          </w:p>
        </w:tc>
        <w:tc>
          <w:tcPr>
            <w:tcW w:w="3231" w:type="dxa"/>
            <w:shd w:val="clear" w:color="auto" w:fill="auto"/>
          </w:tcPr>
          <w:p w14:paraId="468AF126" w14:textId="77777777" w:rsidR="009F723A" w:rsidRPr="00283846" w:rsidRDefault="009F723A" w:rsidP="002D1931">
            <w:pPr>
              <w:tabs>
                <w:tab w:val="left" w:pos="810"/>
              </w:tabs>
              <w:ind w:firstLine="0"/>
              <w:jc w:val="left"/>
            </w:pPr>
            <w:r>
              <w:rPr>
                <w:rFonts w:cs="Times New Roman"/>
                <w:szCs w:val="24"/>
              </w:rPr>
              <w:t>Šeim</w:t>
            </w:r>
            <w:r w:rsidRPr="00C40871">
              <w:rPr>
                <w:rFonts w:cs="Times New Roman"/>
                <w:szCs w:val="24"/>
              </w:rPr>
              <w:t>os diena (tėvų susirinkimas</w:t>
            </w:r>
            <w:r>
              <w:rPr>
                <w:rFonts w:cs="Times New Roman"/>
                <w:szCs w:val="24"/>
              </w:rPr>
              <w:t>-koncertas</w:t>
            </w:r>
            <w:r w:rsidRPr="00C40871">
              <w:rPr>
                <w:rFonts w:cs="Times New Roman"/>
                <w:szCs w:val="24"/>
              </w:rPr>
              <w:t>)</w:t>
            </w:r>
            <w:r>
              <w:rPr>
                <w:rFonts w:cs="Times New Roman"/>
                <w:szCs w:val="24"/>
              </w:rPr>
              <w:t>.</w:t>
            </w:r>
          </w:p>
        </w:tc>
        <w:tc>
          <w:tcPr>
            <w:tcW w:w="1629" w:type="dxa"/>
            <w:shd w:val="clear" w:color="auto" w:fill="auto"/>
          </w:tcPr>
          <w:p w14:paraId="5B52218F" w14:textId="77777777" w:rsidR="009F723A" w:rsidRPr="00283846" w:rsidRDefault="009F723A" w:rsidP="002D1931">
            <w:pPr>
              <w:ind w:firstLine="0"/>
              <w:jc w:val="center"/>
            </w:pPr>
            <w:r>
              <w:t>Mokyklos bendruomenė</w:t>
            </w:r>
          </w:p>
        </w:tc>
        <w:tc>
          <w:tcPr>
            <w:tcW w:w="1644" w:type="dxa"/>
            <w:shd w:val="clear" w:color="auto" w:fill="auto"/>
          </w:tcPr>
          <w:p w14:paraId="78DE5438" w14:textId="77777777" w:rsidR="009F723A" w:rsidRPr="00283846" w:rsidRDefault="009F723A" w:rsidP="002D1931">
            <w:pPr>
              <w:ind w:firstLine="0"/>
              <w:jc w:val="center"/>
            </w:pPr>
            <w:r>
              <w:t>2024-05</w:t>
            </w:r>
          </w:p>
        </w:tc>
        <w:tc>
          <w:tcPr>
            <w:tcW w:w="2680" w:type="dxa"/>
            <w:shd w:val="clear" w:color="auto" w:fill="auto"/>
          </w:tcPr>
          <w:p w14:paraId="0451F06B" w14:textId="77777777" w:rsidR="009F723A" w:rsidRDefault="009F723A" w:rsidP="002D1931">
            <w:pPr>
              <w:ind w:firstLine="0"/>
              <w:jc w:val="left"/>
            </w:pPr>
            <w:r>
              <w:t xml:space="preserve">Danguolė Švenčionienė, </w:t>
            </w:r>
          </w:p>
          <w:p w14:paraId="5680E6F3" w14:textId="77777777" w:rsidR="009F723A" w:rsidRDefault="009F723A" w:rsidP="002D1931">
            <w:pPr>
              <w:ind w:firstLine="0"/>
              <w:jc w:val="left"/>
            </w:pPr>
            <w:r>
              <w:t>būrelių vadovai</w:t>
            </w:r>
          </w:p>
        </w:tc>
      </w:tr>
      <w:tr w:rsidR="009F723A" w:rsidRPr="00283846" w14:paraId="345AEA7E" w14:textId="77777777" w:rsidTr="00433371">
        <w:trPr>
          <w:trHeight w:val="359"/>
        </w:trPr>
        <w:tc>
          <w:tcPr>
            <w:tcW w:w="562" w:type="dxa"/>
            <w:shd w:val="clear" w:color="auto" w:fill="auto"/>
          </w:tcPr>
          <w:p w14:paraId="7F250B9F" w14:textId="77777777" w:rsidR="009F723A" w:rsidRPr="00912D67" w:rsidRDefault="009F723A" w:rsidP="009F723A">
            <w:pPr>
              <w:pStyle w:val="Sraopastraipa"/>
              <w:numPr>
                <w:ilvl w:val="0"/>
                <w:numId w:val="7"/>
              </w:numPr>
              <w:ind w:left="0" w:firstLine="0"/>
              <w:jc w:val="center"/>
            </w:pPr>
          </w:p>
        </w:tc>
        <w:tc>
          <w:tcPr>
            <w:tcW w:w="3231" w:type="dxa"/>
            <w:shd w:val="clear" w:color="auto" w:fill="auto"/>
          </w:tcPr>
          <w:p w14:paraId="4B3BD2BD" w14:textId="77777777" w:rsidR="009F723A" w:rsidRPr="00283846" w:rsidRDefault="009F723A" w:rsidP="002D1931">
            <w:pPr>
              <w:tabs>
                <w:tab w:val="left" w:pos="375"/>
              </w:tabs>
              <w:ind w:firstLine="0"/>
              <w:jc w:val="left"/>
            </w:pPr>
            <w:r w:rsidRPr="00C40871">
              <w:rPr>
                <w:rFonts w:cs="Times New Roman"/>
                <w:szCs w:val="24"/>
              </w:rPr>
              <w:t>Mokinių metinių projektinių darbų pristatymo diena</w:t>
            </w:r>
            <w:r>
              <w:rPr>
                <w:rFonts w:cs="Times New Roman"/>
                <w:szCs w:val="24"/>
              </w:rPr>
              <w:t>.</w:t>
            </w:r>
          </w:p>
        </w:tc>
        <w:tc>
          <w:tcPr>
            <w:tcW w:w="1629" w:type="dxa"/>
            <w:shd w:val="clear" w:color="auto" w:fill="auto"/>
          </w:tcPr>
          <w:p w14:paraId="51107FCA" w14:textId="7883EB77" w:rsidR="009F723A" w:rsidRPr="00283846" w:rsidRDefault="00433371" w:rsidP="002D1931">
            <w:pPr>
              <w:ind w:firstLine="0"/>
              <w:jc w:val="center"/>
            </w:pPr>
            <w:r>
              <w:t xml:space="preserve">8-10 </w:t>
            </w:r>
          </w:p>
        </w:tc>
        <w:tc>
          <w:tcPr>
            <w:tcW w:w="1644" w:type="dxa"/>
            <w:shd w:val="clear" w:color="auto" w:fill="auto"/>
          </w:tcPr>
          <w:p w14:paraId="01034E24" w14:textId="77777777" w:rsidR="009F723A" w:rsidRPr="00283846" w:rsidRDefault="009F723A" w:rsidP="002D1931">
            <w:pPr>
              <w:ind w:firstLine="0"/>
              <w:jc w:val="center"/>
            </w:pPr>
            <w:r>
              <w:t>2024-06</w:t>
            </w:r>
          </w:p>
        </w:tc>
        <w:tc>
          <w:tcPr>
            <w:tcW w:w="2680" w:type="dxa"/>
            <w:shd w:val="clear" w:color="auto" w:fill="auto"/>
          </w:tcPr>
          <w:p w14:paraId="76D961D0" w14:textId="77777777" w:rsidR="009F723A" w:rsidRDefault="009F723A" w:rsidP="002D1931">
            <w:pPr>
              <w:ind w:firstLine="0"/>
              <w:jc w:val="left"/>
            </w:pPr>
            <w:r>
              <w:t xml:space="preserve">Danguolė Švenčionienė, </w:t>
            </w:r>
          </w:p>
          <w:p w14:paraId="0C8A653F" w14:textId="77777777" w:rsidR="009F723A" w:rsidRDefault="009F723A" w:rsidP="002D1931">
            <w:pPr>
              <w:ind w:firstLine="0"/>
              <w:jc w:val="left"/>
            </w:pPr>
            <w:r>
              <w:t>Danutė Pielikienė</w:t>
            </w:r>
          </w:p>
        </w:tc>
      </w:tr>
      <w:tr w:rsidR="009F723A" w:rsidRPr="00283846" w14:paraId="76987DD4" w14:textId="77777777" w:rsidTr="00433371">
        <w:trPr>
          <w:trHeight w:val="359"/>
        </w:trPr>
        <w:tc>
          <w:tcPr>
            <w:tcW w:w="562" w:type="dxa"/>
            <w:shd w:val="clear" w:color="auto" w:fill="auto"/>
          </w:tcPr>
          <w:p w14:paraId="1EE2BDFD" w14:textId="77777777" w:rsidR="009F723A" w:rsidRPr="00912D67" w:rsidRDefault="009F723A" w:rsidP="009F723A">
            <w:pPr>
              <w:pStyle w:val="Sraopastraipa"/>
              <w:numPr>
                <w:ilvl w:val="0"/>
                <w:numId w:val="7"/>
              </w:numPr>
              <w:ind w:left="0" w:firstLine="0"/>
              <w:jc w:val="center"/>
            </w:pPr>
          </w:p>
        </w:tc>
        <w:tc>
          <w:tcPr>
            <w:tcW w:w="3231" w:type="dxa"/>
            <w:shd w:val="clear" w:color="auto" w:fill="auto"/>
          </w:tcPr>
          <w:p w14:paraId="7B9F610F" w14:textId="77777777" w:rsidR="009F723A" w:rsidRPr="00283846" w:rsidRDefault="009F723A" w:rsidP="002D1931">
            <w:pPr>
              <w:ind w:firstLine="0"/>
              <w:jc w:val="left"/>
            </w:pPr>
            <w:r w:rsidRPr="00C40871">
              <w:rPr>
                <w:rFonts w:cs="Times New Roman"/>
                <w:szCs w:val="24"/>
              </w:rPr>
              <w:t>Gedulo ir vilties diena</w:t>
            </w:r>
            <w:r>
              <w:rPr>
                <w:rFonts w:cs="Times New Roman"/>
                <w:szCs w:val="24"/>
              </w:rPr>
              <w:t>.</w:t>
            </w:r>
          </w:p>
        </w:tc>
        <w:tc>
          <w:tcPr>
            <w:tcW w:w="1629" w:type="dxa"/>
            <w:shd w:val="clear" w:color="auto" w:fill="auto"/>
          </w:tcPr>
          <w:p w14:paraId="2C5B6799" w14:textId="2D83D630" w:rsidR="009F723A" w:rsidRPr="00283846" w:rsidRDefault="00433371" w:rsidP="002D1931">
            <w:pPr>
              <w:ind w:firstLine="0"/>
              <w:jc w:val="center"/>
            </w:pPr>
            <w:r>
              <w:t>5-10</w:t>
            </w:r>
          </w:p>
        </w:tc>
        <w:tc>
          <w:tcPr>
            <w:tcW w:w="1644" w:type="dxa"/>
            <w:shd w:val="clear" w:color="auto" w:fill="auto"/>
          </w:tcPr>
          <w:p w14:paraId="49A228D4" w14:textId="77777777" w:rsidR="009F723A" w:rsidRPr="00283846" w:rsidRDefault="009F723A" w:rsidP="002D1931">
            <w:pPr>
              <w:ind w:firstLine="0"/>
              <w:jc w:val="center"/>
            </w:pPr>
            <w:r>
              <w:t>2024-06-14</w:t>
            </w:r>
          </w:p>
        </w:tc>
        <w:tc>
          <w:tcPr>
            <w:tcW w:w="2680" w:type="dxa"/>
            <w:shd w:val="clear" w:color="auto" w:fill="auto"/>
          </w:tcPr>
          <w:p w14:paraId="6D053B75" w14:textId="77777777" w:rsidR="009F723A" w:rsidRDefault="009F723A" w:rsidP="002D1931">
            <w:pPr>
              <w:ind w:firstLine="0"/>
              <w:jc w:val="left"/>
            </w:pPr>
            <w:r>
              <w:t>Brigita Vitkauskienė,</w:t>
            </w:r>
          </w:p>
          <w:p w14:paraId="7CC6EDAA" w14:textId="77777777" w:rsidR="009F723A" w:rsidRDefault="009F723A" w:rsidP="002D1931">
            <w:pPr>
              <w:ind w:firstLine="0"/>
              <w:jc w:val="left"/>
            </w:pPr>
            <w:r>
              <w:t>Algimantas Valaitis</w:t>
            </w:r>
          </w:p>
        </w:tc>
      </w:tr>
      <w:tr w:rsidR="009F723A" w:rsidRPr="00283846" w14:paraId="75AB7E04" w14:textId="77777777" w:rsidTr="00433371">
        <w:trPr>
          <w:trHeight w:val="359"/>
        </w:trPr>
        <w:tc>
          <w:tcPr>
            <w:tcW w:w="562" w:type="dxa"/>
            <w:shd w:val="clear" w:color="auto" w:fill="auto"/>
          </w:tcPr>
          <w:p w14:paraId="53201D95" w14:textId="77777777" w:rsidR="009F723A" w:rsidRPr="00912D67" w:rsidRDefault="009F723A" w:rsidP="009F723A">
            <w:pPr>
              <w:pStyle w:val="Sraopastraipa"/>
              <w:numPr>
                <w:ilvl w:val="0"/>
                <w:numId w:val="7"/>
              </w:numPr>
              <w:ind w:left="0" w:firstLine="0"/>
              <w:jc w:val="center"/>
            </w:pPr>
          </w:p>
        </w:tc>
        <w:tc>
          <w:tcPr>
            <w:tcW w:w="3231" w:type="dxa"/>
            <w:shd w:val="clear" w:color="auto" w:fill="auto"/>
          </w:tcPr>
          <w:p w14:paraId="121BC8CE" w14:textId="77777777" w:rsidR="009F723A" w:rsidRPr="00283846" w:rsidRDefault="009F723A" w:rsidP="002D1931">
            <w:pPr>
              <w:ind w:firstLine="0"/>
              <w:jc w:val="left"/>
            </w:pPr>
            <w:r w:rsidRPr="00C40871">
              <w:rPr>
                <w:rFonts w:cs="Times New Roman"/>
                <w:szCs w:val="24"/>
              </w:rPr>
              <w:t>Paskutinio skambučio šventė</w:t>
            </w:r>
            <w:r>
              <w:rPr>
                <w:rFonts w:cs="Times New Roman"/>
                <w:szCs w:val="24"/>
              </w:rPr>
              <w:t>.</w:t>
            </w:r>
          </w:p>
        </w:tc>
        <w:tc>
          <w:tcPr>
            <w:tcW w:w="1629" w:type="dxa"/>
            <w:shd w:val="clear" w:color="auto" w:fill="auto"/>
          </w:tcPr>
          <w:p w14:paraId="4EF33AFC" w14:textId="7D0E38EB" w:rsidR="009F723A" w:rsidRDefault="00433371" w:rsidP="002D1931">
            <w:pPr>
              <w:ind w:firstLine="0"/>
              <w:jc w:val="center"/>
            </w:pPr>
            <w:r>
              <w:t xml:space="preserve">1-4 </w:t>
            </w:r>
          </w:p>
          <w:p w14:paraId="57041EB4" w14:textId="72A4F491" w:rsidR="009F723A" w:rsidRPr="00283846" w:rsidRDefault="00433371" w:rsidP="002D1931">
            <w:pPr>
              <w:ind w:firstLine="0"/>
              <w:jc w:val="center"/>
            </w:pPr>
            <w:r>
              <w:t>5-10</w:t>
            </w:r>
            <w:r w:rsidR="009F723A">
              <w:t xml:space="preserve"> </w:t>
            </w:r>
          </w:p>
        </w:tc>
        <w:tc>
          <w:tcPr>
            <w:tcW w:w="1644" w:type="dxa"/>
            <w:shd w:val="clear" w:color="auto" w:fill="auto"/>
          </w:tcPr>
          <w:p w14:paraId="541AB0FD" w14:textId="77777777" w:rsidR="009F723A" w:rsidRDefault="009F723A" w:rsidP="002D1931">
            <w:pPr>
              <w:ind w:firstLine="0"/>
              <w:jc w:val="center"/>
            </w:pPr>
            <w:r>
              <w:t>2024-06</w:t>
            </w:r>
          </w:p>
          <w:p w14:paraId="11540B3A" w14:textId="2AE9E6FB" w:rsidR="009F723A" w:rsidRPr="00283846" w:rsidRDefault="009F723A" w:rsidP="002D1931">
            <w:pPr>
              <w:ind w:firstLine="0"/>
              <w:jc w:val="center"/>
            </w:pPr>
            <w:r>
              <w:t>2024-06</w:t>
            </w:r>
          </w:p>
        </w:tc>
        <w:tc>
          <w:tcPr>
            <w:tcW w:w="2680" w:type="dxa"/>
            <w:shd w:val="clear" w:color="auto" w:fill="auto"/>
          </w:tcPr>
          <w:p w14:paraId="603F7B72" w14:textId="77777777" w:rsidR="009F723A" w:rsidRDefault="009F723A" w:rsidP="002D1931">
            <w:pPr>
              <w:ind w:firstLine="0"/>
              <w:jc w:val="left"/>
            </w:pPr>
            <w:r>
              <w:t>Virginija Gečaitė,</w:t>
            </w:r>
          </w:p>
          <w:p w14:paraId="1F4A04EB" w14:textId="723886E8" w:rsidR="009F723A" w:rsidRDefault="009F723A" w:rsidP="002D1931">
            <w:pPr>
              <w:ind w:firstLine="0"/>
              <w:jc w:val="left"/>
            </w:pPr>
            <w:r>
              <w:t>Rita Gečienė</w:t>
            </w:r>
          </w:p>
        </w:tc>
      </w:tr>
      <w:tr w:rsidR="009F723A" w:rsidRPr="00283846" w14:paraId="61AA1DD7" w14:textId="77777777" w:rsidTr="00433371">
        <w:trPr>
          <w:trHeight w:val="359"/>
        </w:trPr>
        <w:tc>
          <w:tcPr>
            <w:tcW w:w="562" w:type="dxa"/>
            <w:shd w:val="clear" w:color="auto" w:fill="auto"/>
          </w:tcPr>
          <w:p w14:paraId="4F0E46B4" w14:textId="77777777" w:rsidR="009F723A" w:rsidRPr="00912D67" w:rsidRDefault="009F723A" w:rsidP="009F723A">
            <w:pPr>
              <w:pStyle w:val="Sraopastraipa"/>
              <w:numPr>
                <w:ilvl w:val="0"/>
                <w:numId w:val="7"/>
              </w:numPr>
              <w:ind w:left="0" w:firstLine="0"/>
              <w:jc w:val="center"/>
            </w:pPr>
          </w:p>
        </w:tc>
        <w:tc>
          <w:tcPr>
            <w:tcW w:w="3231" w:type="dxa"/>
            <w:shd w:val="clear" w:color="auto" w:fill="auto"/>
          </w:tcPr>
          <w:p w14:paraId="71BB4CEA" w14:textId="77777777" w:rsidR="009F723A" w:rsidRPr="00283846" w:rsidRDefault="009F723A" w:rsidP="002D1931">
            <w:pPr>
              <w:ind w:firstLine="0"/>
              <w:jc w:val="left"/>
            </w:pPr>
            <w:r w:rsidRPr="5FE01693">
              <w:rPr>
                <w:rFonts w:eastAsia="Times New Roman" w:cs="Times New Roman"/>
                <w:color w:val="000000" w:themeColor="text1"/>
                <w:szCs w:val="24"/>
              </w:rPr>
              <w:t>Mokslo metų pradžios šventė „Planuojamų lūkesčių diena“.</w:t>
            </w:r>
          </w:p>
        </w:tc>
        <w:tc>
          <w:tcPr>
            <w:tcW w:w="1629" w:type="dxa"/>
            <w:shd w:val="clear" w:color="auto" w:fill="auto"/>
          </w:tcPr>
          <w:p w14:paraId="3982B1EE" w14:textId="77777777" w:rsidR="009F723A" w:rsidRPr="00283846" w:rsidRDefault="009F723A" w:rsidP="002D1931">
            <w:pPr>
              <w:ind w:firstLine="0"/>
              <w:jc w:val="center"/>
            </w:pPr>
            <w:r>
              <w:t>Mokyklos bendruomenė</w:t>
            </w:r>
          </w:p>
        </w:tc>
        <w:tc>
          <w:tcPr>
            <w:tcW w:w="1644" w:type="dxa"/>
            <w:shd w:val="clear" w:color="auto" w:fill="auto"/>
          </w:tcPr>
          <w:p w14:paraId="65F0DA4A" w14:textId="77777777" w:rsidR="009F723A" w:rsidRPr="00283846" w:rsidRDefault="009F723A" w:rsidP="002D1931">
            <w:pPr>
              <w:ind w:firstLine="0"/>
              <w:jc w:val="center"/>
            </w:pPr>
            <w:r>
              <w:t>2024-09-01</w:t>
            </w:r>
          </w:p>
        </w:tc>
        <w:tc>
          <w:tcPr>
            <w:tcW w:w="2680" w:type="dxa"/>
            <w:shd w:val="clear" w:color="auto" w:fill="auto"/>
          </w:tcPr>
          <w:p w14:paraId="63F33920" w14:textId="77777777" w:rsidR="009F723A" w:rsidRDefault="009F723A" w:rsidP="002D1931">
            <w:pPr>
              <w:ind w:firstLine="0"/>
              <w:jc w:val="left"/>
            </w:pPr>
            <w:r>
              <w:t>Danguolė Švenčionienė,</w:t>
            </w:r>
          </w:p>
          <w:p w14:paraId="04E35E37" w14:textId="77777777" w:rsidR="009F723A" w:rsidRDefault="009F723A" w:rsidP="002D1931">
            <w:pPr>
              <w:ind w:firstLine="0"/>
              <w:jc w:val="left"/>
            </w:pPr>
            <w:r>
              <w:t>Virginija Gečaitė,</w:t>
            </w:r>
          </w:p>
          <w:p w14:paraId="21A21270" w14:textId="77777777" w:rsidR="009F723A" w:rsidRDefault="009F723A" w:rsidP="002D1931">
            <w:pPr>
              <w:ind w:firstLine="0"/>
              <w:jc w:val="left"/>
            </w:pPr>
            <w:r>
              <w:t>Rasa Jonaitienė</w:t>
            </w:r>
          </w:p>
        </w:tc>
      </w:tr>
      <w:tr w:rsidR="009F723A" w:rsidRPr="00283846" w14:paraId="73DEF327" w14:textId="77777777" w:rsidTr="00433371">
        <w:trPr>
          <w:trHeight w:val="359"/>
        </w:trPr>
        <w:tc>
          <w:tcPr>
            <w:tcW w:w="562" w:type="dxa"/>
            <w:shd w:val="clear" w:color="auto" w:fill="auto"/>
          </w:tcPr>
          <w:p w14:paraId="5647A210" w14:textId="77777777" w:rsidR="009F723A" w:rsidRPr="00912D67" w:rsidRDefault="009F723A" w:rsidP="009F723A">
            <w:pPr>
              <w:pStyle w:val="Sraopastraipa"/>
              <w:numPr>
                <w:ilvl w:val="0"/>
                <w:numId w:val="7"/>
              </w:numPr>
              <w:ind w:left="0" w:firstLine="0"/>
              <w:jc w:val="center"/>
            </w:pPr>
          </w:p>
        </w:tc>
        <w:tc>
          <w:tcPr>
            <w:tcW w:w="3231" w:type="dxa"/>
            <w:shd w:val="clear" w:color="auto" w:fill="auto"/>
          </w:tcPr>
          <w:p w14:paraId="15211B4E" w14:textId="77777777" w:rsidR="009F723A" w:rsidRPr="00283846" w:rsidRDefault="009F723A" w:rsidP="002D1931">
            <w:pPr>
              <w:ind w:firstLine="0"/>
              <w:jc w:val="left"/>
            </w:pPr>
            <w:r w:rsidRPr="00C40871">
              <w:rPr>
                <w:rFonts w:cs="Times New Roman"/>
                <w:szCs w:val="24"/>
              </w:rPr>
              <w:t>Mokytojų diena</w:t>
            </w:r>
            <w:r>
              <w:rPr>
                <w:rFonts w:cs="Times New Roman"/>
                <w:szCs w:val="24"/>
              </w:rPr>
              <w:t>.</w:t>
            </w:r>
          </w:p>
        </w:tc>
        <w:tc>
          <w:tcPr>
            <w:tcW w:w="1629" w:type="dxa"/>
            <w:shd w:val="clear" w:color="auto" w:fill="auto"/>
          </w:tcPr>
          <w:p w14:paraId="32212A7F" w14:textId="77777777" w:rsidR="009F723A" w:rsidRPr="00283846" w:rsidRDefault="009F723A" w:rsidP="002D1931">
            <w:pPr>
              <w:ind w:firstLine="0"/>
              <w:jc w:val="center"/>
            </w:pPr>
            <w:r>
              <w:t>Mokyklos bendruomenė</w:t>
            </w:r>
          </w:p>
        </w:tc>
        <w:tc>
          <w:tcPr>
            <w:tcW w:w="1644" w:type="dxa"/>
            <w:shd w:val="clear" w:color="auto" w:fill="auto"/>
          </w:tcPr>
          <w:p w14:paraId="3D681597" w14:textId="77777777" w:rsidR="009F723A" w:rsidRPr="00283846" w:rsidRDefault="009F723A" w:rsidP="002D1931">
            <w:pPr>
              <w:ind w:firstLine="0"/>
              <w:jc w:val="center"/>
            </w:pPr>
            <w:r>
              <w:t>2024-10-04</w:t>
            </w:r>
          </w:p>
        </w:tc>
        <w:tc>
          <w:tcPr>
            <w:tcW w:w="2680" w:type="dxa"/>
            <w:shd w:val="clear" w:color="auto" w:fill="auto"/>
          </w:tcPr>
          <w:p w14:paraId="5D111852" w14:textId="77777777" w:rsidR="009F723A" w:rsidRDefault="009F723A" w:rsidP="002D1931">
            <w:pPr>
              <w:ind w:firstLine="0"/>
              <w:jc w:val="left"/>
            </w:pPr>
            <w:r>
              <w:t>Danguolė Švenčionienė</w:t>
            </w:r>
          </w:p>
        </w:tc>
      </w:tr>
      <w:tr w:rsidR="009F723A" w:rsidRPr="00283846" w14:paraId="6D21FB77" w14:textId="77777777" w:rsidTr="00433371">
        <w:trPr>
          <w:trHeight w:val="359"/>
        </w:trPr>
        <w:tc>
          <w:tcPr>
            <w:tcW w:w="562" w:type="dxa"/>
            <w:shd w:val="clear" w:color="auto" w:fill="auto"/>
          </w:tcPr>
          <w:p w14:paraId="4B23188D" w14:textId="77777777" w:rsidR="009F723A" w:rsidRPr="00912D67" w:rsidRDefault="009F723A" w:rsidP="009F723A">
            <w:pPr>
              <w:pStyle w:val="Sraopastraipa"/>
              <w:numPr>
                <w:ilvl w:val="0"/>
                <w:numId w:val="7"/>
              </w:numPr>
              <w:ind w:left="0" w:firstLine="0"/>
              <w:jc w:val="center"/>
            </w:pPr>
          </w:p>
        </w:tc>
        <w:tc>
          <w:tcPr>
            <w:tcW w:w="3231" w:type="dxa"/>
            <w:shd w:val="clear" w:color="auto" w:fill="auto"/>
          </w:tcPr>
          <w:p w14:paraId="1C71BCF4" w14:textId="77777777" w:rsidR="009F723A" w:rsidRPr="00283846" w:rsidRDefault="009F723A" w:rsidP="002D1931">
            <w:pPr>
              <w:ind w:firstLine="0"/>
              <w:jc w:val="left"/>
            </w:pPr>
            <w:r w:rsidRPr="00C40871">
              <w:rPr>
                <w:rFonts w:cs="Times New Roman"/>
                <w:szCs w:val="24"/>
              </w:rPr>
              <w:t>Helovinas</w:t>
            </w:r>
            <w:r>
              <w:rPr>
                <w:rFonts w:cs="Times New Roman"/>
                <w:szCs w:val="24"/>
              </w:rPr>
              <w:t>.</w:t>
            </w:r>
          </w:p>
        </w:tc>
        <w:tc>
          <w:tcPr>
            <w:tcW w:w="1629" w:type="dxa"/>
            <w:shd w:val="clear" w:color="auto" w:fill="auto"/>
          </w:tcPr>
          <w:p w14:paraId="526AAD6A" w14:textId="147F8DD2" w:rsidR="009F723A" w:rsidRPr="00283846" w:rsidRDefault="00433371" w:rsidP="002D1931">
            <w:pPr>
              <w:ind w:firstLine="0"/>
              <w:jc w:val="center"/>
            </w:pPr>
            <w:r>
              <w:t xml:space="preserve">5-10 </w:t>
            </w:r>
            <w:r w:rsidR="009F723A">
              <w:t xml:space="preserve"> </w:t>
            </w:r>
          </w:p>
        </w:tc>
        <w:tc>
          <w:tcPr>
            <w:tcW w:w="1644" w:type="dxa"/>
            <w:shd w:val="clear" w:color="auto" w:fill="auto"/>
          </w:tcPr>
          <w:p w14:paraId="618B8E01" w14:textId="77777777" w:rsidR="009F723A" w:rsidRPr="00283846" w:rsidRDefault="009F723A" w:rsidP="002D1931">
            <w:pPr>
              <w:ind w:firstLine="0"/>
              <w:jc w:val="center"/>
            </w:pPr>
            <w:r>
              <w:t>2024-10-31</w:t>
            </w:r>
          </w:p>
        </w:tc>
        <w:tc>
          <w:tcPr>
            <w:tcW w:w="2680" w:type="dxa"/>
            <w:shd w:val="clear" w:color="auto" w:fill="auto"/>
          </w:tcPr>
          <w:p w14:paraId="41D395AE" w14:textId="77777777" w:rsidR="009F723A" w:rsidRDefault="009F723A" w:rsidP="002D1931">
            <w:pPr>
              <w:ind w:firstLine="0"/>
              <w:jc w:val="left"/>
            </w:pPr>
            <w:r>
              <w:t>Ina Stankevičiūtė, mokinių komitetas</w:t>
            </w:r>
          </w:p>
        </w:tc>
      </w:tr>
      <w:tr w:rsidR="009F723A" w:rsidRPr="00283846" w14:paraId="79797FF2" w14:textId="77777777" w:rsidTr="00433371">
        <w:trPr>
          <w:trHeight w:val="359"/>
        </w:trPr>
        <w:tc>
          <w:tcPr>
            <w:tcW w:w="562" w:type="dxa"/>
            <w:shd w:val="clear" w:color="auto" w:fill="auto"/>
          </w:tcPr>
          <w:p w14:paraId="4BB8FA78" w14:textId="77777777" w:rsidR="009F723A" w:rsidRPr="00912D67" w:rsidRDefault="009F723A" w:rsidP="009F723A">
            <w:pPr>
              <w:pStyle w:val="Sraopastraipa"/>
              <w:numPr>
                <w:ilvl w:val="0"/>
                <w:numId w:val="7"/>
              </w:numPr>
              <w:ind w:left="0" w:firstLine="0"/>
              <w:jc w:val="center"/>
            </w:pPr>
          </w:p>
        </w:tc>
        <w:tc>
          <w:tcPr>
            <w:tcW w:w="3231" w:type="dxa"/>
            <w:shd w:val="clear" w:color="auto" w:fill="auto"/>
          </w:tcPr>
          <w:p w14:paraId="126D9959" w14:textId="23A5BDD6" w:rsidR="009F723A" w:rsidRPr="00283846" w:rsidRDefault="009F723A" w:rsidP="002D1931">
            <w:pPr>
              <w:ind w:firstLine="0"/>
              <w:jc w:val="left"/>
            </w:pPr>
            <w:r w:rsidRPr="00C40871">
              <w:rPr>
                <w:rFonts w:cs="Times New Roman"/>
                <w:szCs w:val="24"/>
              </w:rPr>
              <w:t>Ilgės</w:t>
            </w:r>
            <w:r w:rsidR="00433371">
              <w:rPr>
                <w:rFonts w:cs="Times New Roman"/>
                <w:szCs w:val="24"/>
              </w:rPr>
              <w:t>.</w:t>
            </w:r>
          </w:p>
        </w:tc>
        <w:tc>
          <w:tcPr>
            <w:tcW w:w="1629" w:type="dxa"/>
            <w:shd w:val="clear" w:color="auto" w:fill="auto"/>
          </w:tcPr>
          <w:p w14:paraId="11A0B750" w14:textId="056C1D62" w:rsidR="009F723A" w:rsidRPr="00283846" w:rsidRDefault="00433371" w:rsidP="002D1931">
            <w:pPr>
              <w:ind w:firstLine="0"/>
              <w:jc w:val="center"/>
            </w:pPr>
            <w:r>
              <w:t xml:space="preserve">5-10 </w:t>
            </w:r>
            <w:r w:rsidR="009F723A">
              <w:t xml:space="preserve"> </w:t>
            </w:r>
          </w:p>
        </w:tc>
        <w:tc>
          <w:tcPr>
            <w:tcW w:w="1644" w:type="dxa"/>
            <w:shd w:val="clear" w:color="auto" w:fill="auto"/>
          </w:tcPr>
          <w:p w14:paraId="5DA53294" w14:textId="77777777" w:rsidR="009F723A" w:rsidRPr="00283846" w:rsidRDefault="009F723A" w:rsidP="002D1931">
            <w:pPr>
              <w:ind w:firstLine="0"/>
              <w:jc w:val="center"/>
            </w:pPr>
            <w:r>
              <w:t>2024-10-30</w:t>
            </w:r>
          </w:p>
        </w:tc>
        <w:tc>
          <w:tcPr>
            <w:tcW w:w="2680" w:type="dxa"/>
            <w:shd w:val="clear" w:color="auto" w:fill="auto"/>
          </w:tcPr>
          <w:p w14:paraId="259252A6" w14:textId="77777777" w:rsidR="009F723A" w:rsidRDefault="009F723A" w:rsidP="002D1931">
            <w:pPr>
              <w:ind w:firstLine="0"/>
              <w:jc w:val="left"/>
            </w:pPr>
            <w:r>
              <w:t>Rita Gečienė</w:t>
            </w:r>
          </w:p>
        </w:tc>
      </w:tr>
      <w:tr w:rsidR="009F723A" w:rsidRPr="00283846" w14:paraId="07FFA5F3" w14:textId="77777777" w:rsidTr="00433371">
        <w:trPr>
          <w:trHeight w:val="359"/>
        </w:trPr>
        <w:tc>
          <w:tcPr>
            <w:tcW w:w="562" w:type="dxa"/>
            <w:shd w:val="clear" w:color="auto" w:fill="auto"/>
          </w:tcPr>
          <w:p w14:paraId="452E585B" w14:textId="77777777" w:rsidR="009F723A" w:rsidRPr="00912D67" w:rsidRDefault="009F723A" w:rsidP="009F723A">
            <w:pPr>
              <w:pStyle w:val="Sraopastraipa"/>
              <w:numPr>
                <w:ilvl w:val="0"/>
                <w:numId w:val="7"/>
              </w:numPr>
              <w:ind w:left="0" w:firstLine="0"/>
              <w:jc w:val="center"/>
            </w:pPr>
          </w:p>
        </w:tc>
        <w:tc>
          <w:tcPr>
            <w:tcW w:w="3231" w:type="dxa"/>
            <w:shd w:val="clear" w:color="auto" w:fill="auto"/>
          </w:tcPr>
          <w:p w14:paraId="1E007533" w14:textId="77777777" w:rsidR="009F723A" w:rsidRPr="00283846" w:rsidRDefault="009F723A" w:rsidP="002D1931">
            <w:pPr>
              <w:tabs>
                <w:tab w:val="left" w:pos="690"/>
              </w:tabs>
              <w:ind w:firstLine="0"/>
              <w:jc w:val="left"/>
            </w:pPr>
            <w:r w:rsidRPr="00C40871">
              <w:rPr>
                <w:rFonts w:cs="Times New Roman"/>
                <w:szCs w:val="24"/>
              </w:rPr>
              <w:t>Kalėdinis renginys (visuotinis tėvų susirinkimas)</w:t>
            </w:r>
            <w:r>
              <w:rPr>
                <w:rFonts w:cs="Times New Roman"/>
                <w:szCs w:val="24"/>
              </w:rPr>
              <w:t>.</w:t>
            </w:r>
          </w:p>
        </w:tc>
        <w:tc>
          <w:tcPr>
            <w:tcW w:w="1629" w:type="dxa"/>
            <w:shd w:val="clear" w:color="auto" w:fill="auto"/>
          </w:tcPr>
          <w:p w14:paraId="129CECB6" w14:textId="77777777" w:rsidR="009F723A" w:rsidRPr="00283846" w:rsidRDefault="009F723A" w:rsidP="002D1931">
            <w:pPr>
              <w:ind w:firstLine="0"/>
              <w:jc w:val="center"/>
            </w:pPr>
            <w:r>
              <w:t>Mokyklos bendruomenė</w:t>
            </w:r>
          </w:p>
        </w:tc>
        <w:tc>
          <w:tcPr>
            <w:tcW w:w="1644" w:type="dxa"/>
            <w:shd w:val="clear" w:color="auto" w:fill="auto"/>
          </w:tcPr>
          <w:p w14:paraId="2931CB06" w14:textId="77777777" w:rsidR="009F723A" w:rsidRPr="00283846" w:rsidRDefault="009F723A" w:rsidP="002D1931">
            <w:pPr>
              <w:ind w:firstLine="0"/>
              <w:jc w:val="center"/>
            </w:pPr>
            <w:r>
              <w:t>2024-12</w:t>
            </w:r>
          </w:p>
        </w:tc>
        <w:tc>
          <w:tcPr>
            <w:tcW w:w="2680" w:type="dxa"/>
            <w:shd w:val="clear" w:color="auto" w:fill="auto"/>
          </w:tcPr>
          <w:p w14:paraId="764674E7" w14:textId="77777777" w:rsidR="009F723A" w:rsidRDefault="009F723A" w:rsidP="002D1931">
            <w:pPr>
              <w:ind w:firstLine="0"/>
              <w:jc w:val="left"/>
            </w:pPr>
            <w:r>
              <w:t>Danguolė Švenčionienė</w:t>
            </w:r>
          </w:p>
        </w:tc>
      </w:tr>
      <w:tr w:rsidR="009F723A" w:rsidRPr="00283846" w14:paraId="2A89992B" w14:textId="77777777" w:rsidTr="00433371">
        <w:trPr>
          <w:trHeight w:val="359"/>
        </w:trPr>
        <w:tc>
          <w:tcPr>
            <w:tcW w:w="562" w:type="dxa"/>
            <w:shd w:val="clear" w:color="auto" w:fill="auto"/>
          </w:tcPr>
          <w:p w14:paraId="758E21A2" w14:textId="77777777" w:rsidR="009F723A" w:rsidRPr="00912D67" w:rsidRDefault="009F723A" w:rsidP="009F723A">
            <w:pPr>
              <w:pStyle w:val="Sraopastraipa"/>
              <w:numPr>
                <w:ilvl w:val="0"/>
                <w:numId w:val="7"/>
              </w:numPr>
              <w:ind w:left="0" w:firstLine="0"/>
              <w:jc w:val="center"/>
            </w:pPr>
          </w:p>
        </w:tc>
        <w:tc>
          <w:tcPr>
            <w:tcW w:w="3231" w:type="dxa"/>
            <w:shd w:val="clear" w:color="auto" w:fill="auto"/>
          </w:tcPr>
          <w:p w14:paraId="68AD3331" w14:textId="77777777" w:rsidR="009F723A" w:rsidRPr="00283846" w:rsidRDefault="009F723A" w:rsidP="002D1931">
            <w:pPr>
              <w:tabs>
                <w:tab w:val="left" w:pos="810"/>
              </w:tabs>
              <w:ind w:firstLine="0"/>
              <w:jc w:val="left"/>
            </w:pPr>
            <w:r w:rsidRPr="00C40871">
              <w:rPr>
                <w:rFonts w:cs="Times New Roman"/>
                <w:szCs w:val="24"/>
              </w:rPr>
              <w:t>Kalėdinis karnavalas</w:t>
            </w:r>
            <w:r>
              <w:rPr>
                <w:rFonts w:cs="Times New Roman"/>
                <w:szCs w:val="24"/>
              </w:rPr>
              <w:t>.</w:t>
            </w:r>
          </w:p>
        </w:tc>
        <w:tc>
          <w:tcPr>
            <w:tcW w:w="1629" w:type="dxa"/>
            <w:shd w:val="clear" w:color="auto" w:fill="auto"/>
          </w:tcPr>
          <w:p w14:paraId="5791DC01" w14:textId="77777777" w:rsidR="009F723A" w:rsidRDefault="009F723A" w:rsidP="002D1931">
            <w:pPr>
              <w:ind w:firstLine="0"/>
              <w:jc w:val="center"/>
            </w:pPr>
            <w:r>
              <w:t>IUG, PUG,</w:t>
            </w:r>
          </w:p>
          <w:p w14:paraId="11B20036" w14:textId="084A291E" w:rsidR="009F723A" w:rsidRPr="00283846" w:rsidRDefault="00433371" w:rsidP="002D1931">
            <w:pPr>
              <w:ind w:firstLine="0"/>
              <w:jc w:val="center"/>
            </w:pPr>
            <w:r>
              <w:t xml:space="preserve">1-10 </w:t>
            </w:r>
          </w:p>
        </w:tc>
        <w:tc>
          <w:tcPr>
            <w:tcW w:w="1644" w:type="dxa"/>
            <w:shd w:val="clear" w:color="auto" w:fill="auto"/>
          </w:tcPr>
          <w:p w14:paraId="74BED608" w14:textId="77777777" w:rsidR="009F723A" w:rsidRPr="00283846" w:rsidRDefault="009F723A" w:rsidP="002D1931">
            <w:pPr>
              <w:ind w:firstLine="0"/>
              <w:jc w:val="center"/>
            </w:pPr>
            <w:r>
              <w:t>2024-12</w:t>
            </w:r>
          </w:p>
        </w:tc>
        <w:tc>
          <w:tcPr>
            <w:tcW w:w="2680" w:type="dxa"/>
            <w:shd w:val="clear" w:color="auto" w:fill="auto"/>
          </w:tcPr>
          <w:p w14:paraId="5825D682" w14:textId="77777777" w:rsidR="009F723A" w:rsidRDefault="009F723A" w:rsidP="002D1931">
            <w:pPr>
              <w:ind w:firstLine="0"/>
              <w:jc w:val="left"/>
            </w:pPr>
            <w:r>
              <w:t>Virginija Gečaitė,</w:t>
            </w:r>
          </w:p>
          <w:p w14:paraId="3EA31EC1" w14:textId="77777777" w:rsidR="009F723A" w:rsidRDefault="009F723A" w:rsidP="002D1931">
            <w:pPr>
              <w:ind w:firstLine="0"/>
              <w:jc w:val="left"/>
            </w:pPr>
            <w:r>
              <w:t>Rita Gečienė,</w:t>
            </w:r>
          </w:p>
          <w:p w14:paraId="12DFB0AD" w14:textId="77777777" w:rsidR="009F723A" w:rsidRDefault="009F723A" w:rsidP="002D1931">
            <w:pPr>
              <w:ind w:firstLine="0"/>
              <w:jc w:val="left"/>
            </w:pPr>
            <w:r>
              <w:t>9 kl. mokiniai</w:t>
            </w:r>
          </w:p>
        </w:tc>
      </w:tr>
    </w:tbl>
    <w:p w14:paraId="6B36DAB7" w14:textId="0E9B7151" w:rsidR="00A2787D" w:rsidRDefault="00A2787D" w:rsidP="00CC6414">
      <w:pPr>
        <w:pStyle w:val="Betarp"/>
        <w:ind w:firstLine="0"/>
        <w:rPr>
          <w:rFonts w:cs="Times New Roman"/>
          <w:szCs w:val="24"/>
        </w:rPr>
      </w:pPr>
    </w:p>
    <w:p w14:paraId="2009F100" w14:textId="0A221C57" w:rsidR="00073734" w:rsidRPr="00824339" w:rsidRDefault="00073734" w:rsidP="00073734">
      <w:pPr>
        <w:ind w:firstLine="0"/>
        <w:jc w:val="center"/>
        <w:rPr>
          <w:b/>
        </w:rPr>
      </w:pPr>
      <w:r>
        <w:rPr>
          <w:b/>
        </w:rPr>
        <w:t xml:space="preserve">     MOKINIŲ TARYBOS VEIKLOS PLANAS </w:t>
      </w:r>
    </w:p>
    <w:p w14:paraId="386F4ABE" w14:textId="77777777" w:rsidR="00073734" w:rsidRPr="00E524BF" w:rsidRDefault="00073734" w:rsidP="00073734">
      <w:pPr>
        <w:ind w:firstLine="0"/>
        <w:rPr>
          <w:b/>
        </w:rPr>
      </w:pPr>
    </w:p>
    <w:p w14:paraId="20932847" w14:textId="77777777" w:rsidR="00073734" w:rsidRDefault="00073734" w:rsidP="00073734">
      <w:r>
        <w:t>Tikslas. Atstovauti mokinių interesus dalyvaujant gimnazijos valdyme, prisidėti prie gimnazijos tikslų ir uždavinių įgyvendinimo bendradarbiaujant su gimnazijos vadovais bei gimnazijos bendruomene.</w:t>
      </w:r>
    </w:p>
    <w:p w14:paraId="487CE9AF" w14:textId="77777777" w:rsidR="00073734" w:rsidRDefault="00073734" w:rsidP="00073734">
      <w:pPr>
        <w:rPr>
          <w:bCs/>
        </w:rPr>
      </w:pPr>
      <w:r>
        <w:rPr>
          <w:bCs/>
        </w:rPr>
        <w:t>Uždaviniai:</w:t>
      </w:r>
    </w:p>
    <w:p w14:paraId="7B1DB9C2" w14:textId="77777777" w:rsidR="00073734" w:rsidRDefault="00073734" w:rsidP="00073734">
      <w:pPr>
        <w:pStyle w:val="Sraopastraipa"/>
        <w:numPr>
          <w:ilvl w:val="0"/>
          <w:numId w:val="9"/>
        </w:numPr>
        <w:ind w:left="0" w:firstLine="624"/>
      </w:pPr>
      <w:r>
        <w:t>Skatinti visus ir kiekvieną mokinį laikytis gimnazijos vidaus tvarkos taisyklių, ugdytis sąmoningumą, pavyzdingą elgesį.</w:t>
      </w:r>
    </w:p>
    <w:p w14:paraId="3E6C49DA" w14:textId="77777777" w:rsidR="00073734" w:rsidRPr="0009644A" w:rsidRDefault="00073734" w:rsidP="00073734">
      <w:pPr>
        <w:pStyle w:val="Sraopastraipa"/>
        <w:numPr>
          <w:ilvl w:val="0"/>
          <w:numId w:val="9"/>
        </w:numPr>
        <w:ind w:left="0" w:firstLine="624"/>
      </w:pPr>
      <w:r w:rsidRPr="0009644A">
        <w:rPr>
          <w:rFonts w:cs="Times New Roman"/>
          <w:szCs w:val="24"/>
        </w:rPr>
        <w:t xml:space="preserve">Skatinti mokinių iniciatyvumą, kūrybiškumą ir saviraišką organizuojant kultūrines  </w:t>
      </w:r>
      <w:r>
        <w:rPr>
          <w:rFonts w:cs="Times New Roman"/>
          <w:szCs w:val="24"/>
        </w:rPr>
        <w:t xml:space="preserve">ir sportines </w:t>
      </w:r>
      <w:r w:rsidRPr="0009644A">
        <w:rPr>
          <w:rFonts w:cs="Times New Roman"/>
          <w:szCs w:val="24"/>
        </w:rPr>
        <w:t>veiklas.</w:t>
      </w:r>
    </w:p>
    <w:p w14:paraId="5B5A0C22" w14:textId="77777777" w:rsidR="00073734" w:rsidRDefault="00073734" w:rsidP="00073734">
      <w:pPr>
        <w:pStyle w:val="Sraopastraipa"/>
        <w:numPr>
          <w:ilvl w:val="0"/>
          <w:numId w:val="9"/>
        </w:numPr>
        <w:ind w:left="0" w:firstLine="624"/>
      </w:pPr>
      <w:r>
        <w:t>Puoselėti ir kurti gimnazijos tradicijas, aktyviai dalyvauti gimnazijoje rengiamose projektuose, akcijose, kultūriniuose, sportiniuose bei prevencijos renginiuose.</w:t>
      </w:r>
    </w:p>
    <w:p w14:paraId="28904952" w14:textId="77777777" w:rsidR="00073734" w:rsidRPr="00E66D76" w:rsidRDefault="00073734" w:rsidP="00073734">
      <w:pPr>
        <w:autoSpaceDE w:val="0"/>
        <w:autoSpaceDN w:val="0"/>
        <w:adjustRightInd w:val="0"/>
        <w:ind w:left="1200" w:firstLine="0"/>
        <w:jc w:val="left"/>
        <w:rPr>
          <w:rFonts w:cs="Times New Roman"/>
          <w:szCs w:val="24"/>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
        <w:gridCol w:w="3933"/>
        <w:gridCol w:w="1747"/>
        <w:gridCol w:w="3282"/>
      </w:tblGrid>
      <w:tr w:rsidR="00073734" w:rsidRPr="00FA1A17" w14:paraId="4CA2B0FE" w14:textId="77777777" w:rsidTr="00CC6414">
        <w:trPr>
          <w:trHeight w:val="465"/>
        </w:trPr>
        <w:tc>
          <w:tcPr>
            <w:tcW w:w="706" w:type="dxa"/>
            <w:shd w:val="clear" w:color="auto" w:fill="auto"/>
          </w:tcPr>
          <w:p w14:paraId="4259A7E1" w14:textId="1A28C335" w:rsidR="00073734" w:rsidRPr="00806DDF" w:rsidRDefault="00073734" w:rsidP="00CC6414">
            <w:pPr>
              <w:ind w:firstLine="0"/>
              <w:jc w:val="center"/>
            </w:pPr>
            <w:r w:rsidRPr="00806DDF">
              <w:t>Eil.</w:t>
            </w:r>
          </w:p>
          <w:p w14:paraId="048A3B75" w14:textId="77777777" w:rsidR="00073734" w:rsidRPr="00806DDF" w:rsidRDefault="00073734" w:rsidP="00CC6414">
            <w:pPr>
              <w:ind w:firstLine="0"/>
              <w:jc w:val="center"/>
            </w:pPr>
            <w:r w:rsidRPr="00806DDF">
              <w:t>Nr.</w:t>
            </w:r>
          </w:p>
        </w:tc>
        <w:tc>
          <w:tcPr>
            <w:tcW w:w="3933" w:type="dxa"/>
            <w:shd w:val="clear" w:color="auto" w:fill="auto"/>
          </w:tcPr>
          <w:p w14:paraId="4617AD61" w14:textId="77777777" w:rsidR="00073734" w:rsidRPr="00806DDF" w:rsidRDefault="00073734" w:rsidP="002D1931">
            <w:pPr>
              <w:ind w:firstLine="0"/>
              <w:jc w:val="center"/>
            </w:pPr>
            <w:r>
              <w:t>Veikla</w:t>
            </w:r>
          </w:p>
        </w:tc>
        <w:tc>
          <w:tcPr>
            <w:tcW w:w="1747" w:type="dxa"/>
            <w:shd w:val="clear" w:color="auto" w:fill="auto"/>
          </w:tcPr>
          <w:p w14:paraId="15632CB8" w14:textId="77777777" w:rsidR="00073734" w:rsidRPr="00806DDF" w:rsidRDefault="00073734" w:rsidP="002D1931">
            <w:pPr>
              <w:ind w:firstLine="0"/>
              <w:jc w:val="center"/>
            </w:pPr>
            <w:r w:rsidRPr="00806DDF">
              <w:t>Data</w:t>
            </w:r>
          </w:p>
        </w:tc>
        <w:tc>
          <w:tcPr>
            <w:tcW w:w="3282" w:type="dxa"/>
            <w:shd w:val="clear" w:color="auto" w:fill="auto"/>
          </w:tcPr>
          <w:p w14:paraId="18B75774" w14:textId="77777777" w:rsidR="00073734" w:rsidRPr="00806DDF" w:rsidRDefault="00073734" w:rsidP="002D1931">
            <w:pPr>
              <w:ind w:firstLine="0"/>
              <w:jc w:val="center"/>
            </w:pPr>
            <w:r w:rsidRPr="00806DDF">
              <w:t>Vykdytojai</w:t>
            </w:r>
          </w:p>
        </w:tc>
      </w:tr>
      <w:tr w:rsidR="00073734" w:rsidRPr="00FA1A17" w14:paraId="68B46885" w14:textId="77777777" w:rsidTr="00CC6414">
        <w:trPr>
          <w:trHeight w:val="323"/>
        </w:trPr>
        <w:tc>
          <w:tcPr>
            <w:tcW w:w="706" w:type="dxa"/>
            <w:shd w:val="clear" w:color="auto" w:fill="auto"/>
          </w:tcPr>
          <w:p w14:paraId="186CCE6D" w14:textId="77777777" w:rsidR="00073734" w:rsidRDefault="00073734" w:rsidP="00CC6414">
            <w:pPr>
              <w:numPr>
                <w:ilvl w:val="0"/>
                <w:numId w:val="8"/>
              </w:numPr>
              <w:ind w:left="0" w:firstLine="0"/>
              <w:jc w:val="center"/>
            </w:pPr>
          </w:p>
        </w:tc>
        <w:tc>
          <w:tcPr>
            <w:tcW w:w="3933" w:type="dxa"/>
            <w:shd w:val="clear" w:color="auto" w:fill="auto"/>
          </w:tcPr>
          <w:p w14:paraId="2137F062" w14:textId="77777777" w:rsidR="00073734" w:rsidRDefault="00073734" w:rsidP="002D1931">
            <w:pPr>
              <w:ind w:firstLine="0"/>
              <w:jc w:val="left"/>
            </w:pPr>
            <w:r>
              <w:rPr>
                <w:rStyle w:val="normaltextrun"/>
              </w:rPr>
              <w:t>Akcija „Aš – Vainuto gimnazijos mokinys“.</w:t>
            </w:r>
          </w:p>
        </w:tc>
        <w:tc>
          <w:tcPr>
            <w:tcW w:w="1747" w:type="dxa"/>
            <w:shd w:val="clear" w:color="auto" w:fill="auto"/>
          </w:tcPr>
          <w:p w14:paraId="7A0DAFB2" w14:textId="77777777" w:rsidR="00073734" w:rsidRDefault="00073734" w:rsidP="002D1931">
            <w:pPr>
              <w:ind w:firstLine="0"/>
              <w:jc w:val="center"/>
            </w:pPr>
            <w:r>
              <w:t>Kas mėnesį</w:t>
            </w:r>
          </w:p>
        </w:tc>
        <w:tc>
          <w:tcPr>
            <w:tcW w:w="3282" w:type="dxa"/>
            <w:shd w:val="clear" w:color="auto" w:fill="auto"/>
          </w:tcPr>
          <w:p w14:paraId="7A1A4688" w14:textId="77777777" w:rsidR="00073734" w:rsidRDefault="00073734" w:rsidP="002D1931">
            <w:pPr>
              <w:ind w:firstLine="0"/>
            </w:pPr>
            <w:r>
              <w:t>Mokinių tarybos pirmininkas,</w:t>
            </w:r>
          </w:p>
          <w:p w14:paraId="5D10CDCF" w14:textId="77777777" w:rsidR="00073734" w:rsidRDefault="00073734" w:rsidP="002D1931">
            <w:pPr>
              <w:ind w:firstLine="0"/>
            </w:pPr>
            <w:r>
              <w:t>mokinių tarybos nariai</w:t>
            </w:r>
          </w:p>
        </w:tc>
      </w:tr>
      <w:tr w:rsidR="00073734" w:rsidRPr="00FA1A17" w14:paraId="6B4B3367" w14:textId="77777777" w:rsidTr="00CC6414">
        <w:trPr>
          <w:trHeight w:val="323"/>
        </w:trPr>
        <w:tc>
          <w:tcPr>
            <w:tcW w:w="706" w:type="dxa"/>
            <w:shd w:val="clear" w:color="auto" w:fill="auto"/>
          </w:tcPr>
          <w:p w14:paraId="6C1AACDA" w14:textId="77777777" w:rsidR="00073734" w:rsidRDefault="00073734" w:rsidP="00CC6414">
            <w:pPr>
              <w:numPr>
                <w:ilvl w:val="0"/>
                <w:numId w:val="8"/>
              </w:numPr>
              <w:ind w:left="0" w:firstLine="0"/>
              <w:jc w:val="center"/>
            </w:pPr>
          </w:p>
        </w:tc>
        <w:tc>
          <w:tcPr>
            <w:tcW w:w="3933" w:type="dxa"/>
            <w:shd w:val="clear" w:color="auto" w:fill="auto"/>
          </w:tcPr>
          <w:p w14:paraId="56660EAC" w14:textId="77777777" w:rsidR="00073734" w:rsidRDefault="00073734" w:rsidP="002D1931">
            <w:pPr>
              <w:ind w:firstLine="0"/>
              <w:jc w:val="left"/>
            </w:pPr>
            <w:r>
              <w:t>Mokinių tarybos susirinkimai.</w:t>
            </w:r>
          </w:p>
        </w:tc>
        <w:tc>
          <w:tcPr>
            <w:tcW w:w="1747" w:type="dxa"/>
            <w:shd w:val="clear" w:color="auto" w:fill="auto"/>
          </w:tcPr>
          <w:p w14:paraId="244DB07B" w14:textId="77777777" w:rsidR="00073734" w:rsidRDefault="00073734" w:rsidP="002D1931">
            <w:pPr>
              <w:ind w:firstLine="0"/>
              <w:jc w:val="center"/>
            </w:pPr>
            <w:r>
              <w:t>Kiekvieną pirmadienį</w:t>
            </w:r>
          </w:p>
        </w:tc>
        <w:tc>
          <w:tcPr>
            <w:tcW w:w="3282" w:type="dxa"/>
            <w:shd w:val="clear" w:color="auto" w:fill="auto"/>
          </w:tcPr>
          <w:p w14:paraId="537829E9" w14:textId="77777777" w:rsidR="00073734" w:rsidRPr="00332DE8" w:rsidRDefault="00073734" w:rsidP="002D1931">
            <w:pPr>
              <w:ind w:firstLine="0"/>
            </w:pPr>
            <w:r>
              <w:t>Mokinių tarybos pirmininkas,</w:t>
            </w:r>
          </w:p>
          <w:p w14:paraId="43ECB792" w14:textId="77777777" w:rsidR="00073734" w:rsidRDefault="00073734" w:rsidP="002D1931">
            <w:pPr>
              <w:ind w:firstLine="0"/>
            </w:pPr>
            <w:r>
              <w:t>m</w:t>
            </w:r>
            <w:r w:rsidRPr="00332DE8">
              <w:t>okinių tarybos nariai</w:t>
            </w:r>
          </w:p>
        </w:tc>
      </w:tr>
      <w:tr w:rsidR="00073734" w:rsidRPr="00FA1A17" w14:paraId="34CB2D7E" w14:textId="77777777" w:rsidTr="00CC6414">
        <w:trPr>
          <w:trHeight w:val="323"/>
        </w:trPr>
        <w:tc>
          <w:tcPr>
            <w:tcW w:w="706" w:type="dxa"/>
            <w:shd w:val="clear" w:color="auto" w:fill="auto"/>
          </w:tcPr>
          <w:p w14:paraId="3EFFEEAE" w14:textId="77777777" w:rsidR="00073734" w:rsidRDefault="00073734" w:rsidP="00CC6414">
            <w:pPr>
              <w:numPr>
                <w:ilvl w:val="0"/>
                <w:numId w:val="8"/>
              </w:numPr>
              <w:ind w:left="0" w:firstLine="0"/>
              <w:jc w:val="center"/>
            </w:pPr>
          </w:p>
        </w:tc>
        <w:tc>
          <w:tcPr>
            <w:tcW w:w="3933" w:type="dxa"/>
            <w:shd w:val="clear" w:color="auto" w:fill="auto"/>
          </w:tcPr>
          <w:p w14:paraId="7B745137" w14:textId="77777777" w:rsidR="00073734" w:rsidRDefault="00073734" w:rsidP="002D1931">
            <w:pPr>
              <w:ind w:firstLine="0"/>
              <w:jc w:val="left"/>
            </w:pPr>
            <w:r>
              <w:t>Mokinių tarybos veiklos plano sudarymas.</w:t>
            </w:r>
          </w:p>
        </w:tc>
        <w:tc>
          <w:tcPr>
            <w:tcW w:w="1747" w:type="dxa"/>
            <w:shd w:val="clear" w:color="auto" w:fill="auto"/>
          </w:tcPr>
          <w:p w14:paraId="385C9A2D" w14:textId="77777777" w:rsidR="00073734" w:rsidRDefault="00073734" w:rsidP="002D1931">
            <w:pPr>
              <w:ind w:firstLine="0"/>
              <w:jc w:val="center"/>
            </w:pPr>
            <w:r>
              <w:t>2024-01</w:t>
            </w:r>
          </w:p>
        </w:tc>
        <w:tc>
          <w:tcPr>
            <w:tcW w:w="3282" w:type="dxa"/>
            <w:shd w:val="clear" w:color="auto" w:fill="auto"/>
          </w:tcPr>
          <w:p w14:paraId="5393791A" w14:textId="77777777" w:rsidR="00073734" w:rsidRPr="00332DE8" w:rsidRDefault="00073734" w:rsidP="002D1931">
            <w:pPr>
              <w:ind w:firstLine="0"/>
            </w:pPr>
            <w:r>
              <w:t>Mokinių tarybos pirmininkas,</w:t>
            </w:r>
          </w:p>
          <w:p w14:paraId="5B99C298" w14:textId="77777777" w:rsidR="00073734" w:rsidRDefault="00073734" w:rsidP="002D1931">
            <w:pPr>
              <w:ind w:firstLine="0"/>
            </w:pPr>
            <w:r>
              <w:t>m</w:t>
            </w:r>
            <w:r w:rsidRPr="00332DE8">
              <w:t>okinių tarybos nariai</w:t>
            </w:r>
          </w:p>
        </w:tc>
      </w:tr>
      <w:tr w:rsidR="00073734" w:rsidRPr="00FA1A17" w14:paraId="7E6B2703" w14:textId="77777777" w:rsidTr="00CC6414">
        <w:trPr>
          <w:trHeight w:val="323"/>
        </w:trPr>
        <w:tc>
          <w:tcPr>
            <w:tcW w:w="706" w:type="dxa"/>
            <w:shd w:val="clear" w:color="auto" w:fill="auto"/>
          </w:tcPr>
          <w:p w14:paraId="719D004E" w14:textId="77777777" w:rsidR="00073734" w:rsidRDefault="00073734" w:rsidP="00CC6414">
            <w:pPr>
              <w:numPr>
                <w:ilvl w:val="0"/>
                <w:numId w:val="8"/>
              </w:numPr>
              <w:ind w:left="0" w:firstLine="0"/>
              <w:jc w:val="center"/>
            </w:pPr>
          </w:p>
        </w:tc>
        <w:tc>
          <w:tcPr>
            <w:tcW w:w="3933" w:type="dxa"/>
            <w:shd w:val="clear" w:color="auto" w:fill="auto"/>
          </w:tcPr>
          <w:p w14:paraId="2F219FC1" w14:textId="77777777" w:rsidR="00073734" w:rsidRDefault="00073734" w:rsidP="002D1931">
            <w:pPr>
              <w:ind w:firstLine="0"/>
              <w:jc w:val="left"/>
            </w:pPr>
            <w:r>
              <w:t>Sausio 13-oji – Laisvės gynėjų diena:</w:t>
            </w:r>
          </w:p>
          <w:p w14:paraId="37FA8CD9" w14:textId="77777777" w:rsidR="00073734" w:rsidRDefault="00073734" w:rsidP="002D1931">
            <w:pPr>
              <w:ind w:firstLine="0"/>
              <w:jc w:val="left"/>
              <w:rPr>
                <w:rFonts w:eastAsia="Times New Roman" w:cs="Times New Roman"/>
                <w:szCs w:val="24"/>
                <w:lang w:eastAsia="lt-LT"/>
              </w:rPr>
            </w:pPr>
            <w:r>
              <w:rPr>
                <w:rFonts w:eastAsia="Times New Roman" w:cs="Times New Roman"/>
                <w:szCs w:val="24"/>
                <w:lang w:eastAsia="lt-LT"/>
              </w:rPr>
              <w:t>stendo išleidimas;</w:t>
            </w:r>
          </w:p>
          <w:p w14:paraId="21FA4397" w14:textId="77777777" w:rsidR="00073734" w:rsidRDefault="00073734" w:rsidP="002D1931">
            <w:pPr>
              <w:ind w:firstLine="0"/>
              <w:jc w:val="left"/>
              <w:rPr>
                <w:rFonts w:eastAsia="Times New Roman" w:cs="Times New Roman"/>
                <w:szCs w:val="24"/>
                <w:lang w:eastAsia="lt-LT"/>
              </w:rPr>
            </w:pPr>
          </w:p>
          <w:p w14:paraId="18FFBAC5" w14:textId="77777777" w:rsidR="00073734" w:rsidRDefault="00073734" w:rsidP="002D1931">
            <w:pPr>
              <w:ind w:firstLine="0"/>
              <w:jc w:val="left"/>
            </w:pPr>
            <w:r>
              <w:rPr>
                <w:rFonts w:eastAsia="Times New Roman" w:cs="Times New Roman"/>
                <w:szCs w:val="24"/>
                <w:lang w:eastAsia="lt-LT"/>
              </w:rPr>
              <w:t xml:space="preserve">dalyvavimas </w:t>
            </w:r>
            <w:r w:rsidRPr="00FA6E5D">
              <w:rPr>
                <w:rFonts w:eastAsia="Times New Roman" w:cs="Times New Roman"/>
                <w:szCs w:val="24"/>
                <w:lang w:eastAsia="lt-LT"/>
              </w:rPr>
              <w:t>visuotin</w:t>
            </w:r>
            <w:r>
              <w:rPr>
                <w:rFonts w:eastAsia="Times New Roman" w:cs="Times New Roman"/>
                <w:szCs w:val="24"/>
                <w:lang w:eastAsia="lt-LT"/>
              </w:rPr>
              <w:t>ėje</w:t>
            </w:r>
            <w:r w:rsidRPr="00FA6E5D">
              <w:rPr>
                <w:rFonts w:eastAsia="Times New Roman" w:cs="Times New Roman"/>
                <w:szCs w:val="24"/>
                <w:lang w:eastAsia="lt-LT"/>
              </w:rPr>
              <w:t xml:space="preserve"> pilietin</w:t>
            </w:r>
            <w:r>
              <w:rPr>
                <w:rFonts w:eastAsia="Times New Roman" w:cs="Times New Roman"/>
                <w:szCs w:val="24"/>
                <w:lang w:eastAsia="lt-LT"/>
              </w:rPr>
              <w:t>ėje</w:t>
            </w:r>
            <w:r w:rsidRPr="00FA6E5D">
              <w:rPr>
                <w:rFonts w:eastAsia="Times New Roman" w:cs="Times New Roman"/>
                <w:szCs w:val="24"/>
                <w:lang w:eastAsia="lt-LT"/>
              </w:rPr>
              <w:t xml:space="preserve"> iniciatyv</w:t>
            </w:r>
            <w:r>
              <w:rPr>
                <w:rFonts w:eastAsia="Times New Roman" w:cs="Times New Roman"/>
                <w:szCs w:val="24"/>
                <w:lang w:eastAsia="lt-LT"/>
              </w:rPr>
              <w:t>oje</w:t>
            </w:r>
            <w:r w:rsidRPr="00FA6E5D">
              <w:rPr>
                <w:rFonts w:eastAsia="Times New Roman" w:cs="Times New Roman"/>
                <w:szCs w:val="24"/>
                <w:lang w:eastAsia="lt-LT"/>
              </w:rPr>
              <w:t xml:space="preserve"> „Pergalės šviesa“</w:t>
            </w:r>
            <w:r>
              <w:rPr>
                <w:rFonts w:eastAsia="Times New Roman" w:cs="Times New Roman"/>
                <w:szCs w:val="24"/>
                <w:lang w:eastAsia="lt-LT"/>
              </w:rPr>
              <w:t>.</w:t>
            </w:r>
          </w:p>
        </w:tc>
        <w:tc>
          <w:tcPr>
            <w:tcW w:w="1747" w:type="dxa"/>
            <w:shd w:val="clear" w:color="auto" w:fill="auto"/>
          </w:tcPr>
          <w:p w14:paraId="25ACD2E9" w14:textId="77777777" w:rsidR="00073734" w:rsidRDefault="00073734" w:rsidP="002D1931">
            <w:pPr>
              <w:ind w:firstLine="0"/>
              <w:jc w:val="center"/>
            </w:pPr>
            <w:r>
              <w:t>2024-01-12</w:t>
            </w:r>
          </w:p>
        </w:tc>
        <w:tc>
          <w:tcPr>
            <w:tcW w:w="3282" w:type="dxa"/>
            <w:shd w:val="clear" w:color="auto" w:fill="auto"/>
          </w:tcPr>
          <w:p w14:paraId="72240916" w14:textId="77777777" w:rsidR="00073734" w:rsidRDefault="00073734" w:rsidP="002D1931">
            <w:pPr>
              <w:ind w:firstLine="0"/>
            </w:pPr>
          </w:p>
          <w:p w14:paraId="6B7D8607" w14:textId="77777777" w:rsidR="00073734" w:rsidRDefault="00073734" w:rsidP="002D1931">
            <w:pPr>
              <w:ind w:firstLine="0"/>
            </w:pPr>
            <w:r>
              <w:t>Areta Juraškaitė,</w:t>
            </w:r>
          </w:p>
          <w:p w14:paraId="498BB041" w14:textId="77777777" w:rsidR="00073734" w:rsidRDefault="00073734" w:rsidP="002D1931">
            <w:pPr>
              <w:ind w:firstLine="0"/>
            </w:pPr>
            <w:r>
              <w:t>Kornelija Skurdelytė,</w:t>
            </w:r>
          </w:p>
          <w:p w14:paraId="0EF5953E" w14:textId="77777777" w:rsidR="00073734" w:rsidRDefault="00073734" w:rsidP="002D1931">
            <w:pPr>
              <w:ind w:firstLine="0"/>
            </w:pPr>
            <w:r>
              <w:t>Mokinių tarybos nariai</w:t>
            </w:r>
          </w:p>
        </w:tc>
      </w:tr>
      <w:tr w:rsidR="00073734" w:rsidRPr="00FA1A17" w14:paraId="24128759" w14:textId="77777777" w:rsidTr="00CC6414">
        <w:trPr>
          <w:trHeight w:val="356"/>
        </w:trPr>
        <w:tc>
          <w:tcPr>
            <w:tcW w:w="706" w:type="dxa"/>
            <w:shd w:val="clear" w:color="auto" w:fill="auto"/>
          </w:tcPr>
          <w:p w14:paraId="6FC4A6D5" w14:textId="77777777" w:rsidR="00073734" w:rsidRPr="00DF0A73" w:rsidRDefault="00073734" w:rsidP="00CC6414">
            <w:pPr>
              <w:numPr>
                <w:ilvl w:val="0"/>
                <w:numId w:val="8"/>
              </w:numPr>
              <w:ind w:left="0" w:firstLine="0"/>
              <w:jc w:val="center"/>
            </w:pPr>
          </w:p>
        </w:tc>
        <w:tc>
          <w:tcPr>
            <w:tcW w:w="3933" w:type="dxa"/>
            <w:shd w:val="clear" w:color="auto" w:fill="auto"/>
          </w:tcPr>
          <w:p w14:paraId="6641263F" w14:textId="77777777" w:rsidR="00073734" w:rsidRDefault="00073734" w:rsidP="002D1931">
            <w:pPr>
              <w:ind w:firstLine="0"/>
              <w:jc w:val="left"/>
            </w:pPr>
            <w:r>
              <w:t>Užgavėnės.</w:t>
            </w:r>
          </w:p>
        </w:tc>
        <w:tc>
          <w:tcPr>
            <w:tcW w:w="1747" w:type="dxa"/>
            <w:shd w:val="clear" w:color="auto" w:fill="auto"/>
          </w:tcPr>
          <w:p w14:paraId="6C653C3D" w14:textId="77777777" w:rsidR="00073734" w:rsidRPr="004E6CA6" w:rsidRDefault="00073734" w:rsidP="002D1931">
            <w:pPr>
              <w:ind w:firstLine="0"/>
              <w:jc w:val="center"/>
              <w:rPr>
                <w:lang w:val="en-US"/>
              </w:rPr>
            </w:pPr>
            <w:r>
              <w:rPr>
                <w:lang w:val="en-US"/>
              </w:rPr>
              <w:t>2024-02-13</w:t>
            </w:r>
          </w:p>
        </w:tc>
        <w:tc>
          <w:tcPr>
            <w:tcW w:w="3282" w:type="dxa"/>
            <w:shd w:val="clear" w:color="auto" w:fill="auto"/>
          </w:tcPr>
          <w:p w14:paraId="02C4EBF2" w14:textId="77777777" w:rsidR="00073734" w:rsidRPr="00332DE8" w:rsidRDefault="00073734" w:rsidP="002D1931">
            <w:pPr>
              <w:ind w:firstLine="0"/>
            </w:pPr>
            <w:r>
              <w:t>Mokinių tarybos pirmininkas,</w:t>
            </w:r>
          </w:p>
          <w:p w14:paraId="579C5916" w14:textId="77777777" w:rsidR="00073734" w:rsidRDefault="00073734" w:rsidP="002D1931">
            <w:pPr>
              <w:ind w:firstLine="0"/>
            </w:pPr>
            <w:r>
              <w:t>m</w:t>
            </w:r>
            <w:r w:rsidRPr="00332DE8">
              <w:t>okinių tarybos nariai</w:t>
            </w:r>
          </w:p>
        </w:tc>
      </w:tr>
      <w:tr w:rsidR="00073734" w:rsidRPr="00FA1A17" w14:paraId="628EFD52" w14:textId="77777777" w:rsidTr="00CC6414">
        <w:trPr>
          <w:trHeight w:val="356"/>
        </w:trPr>
        <w:tc>
          <w:tcPr>
            <w:tcW w:w="706" w:type="dxa"/>
            <w:shd w:val="clear" w:color="auto" w:fill="auto"/>
          </w:tcPr>
          <w:p w14:paraId="75DF3074" w14:textId="77777777" w:rsidR="00073734" w:rsidRPr="00DF0A73" w:rsidRDefault="00073734" w:rsidP="00CC6414">
            <w:pPr>
              <w:numPr>
                <w:ilvl w:val="0"/>
                <w:numId w:val="8"/>
              </w:numPr>
              <w:ind w:left="0" w:firstLine="0"/>
              <w:jc w:val="center"/>
            </w:pPr>
          </w:p>
        </w:tc>
        <w:tc>
          <w:tcPr>
            <w:tcW w:w="3933" w:type="dxa"/>
            <w:shd w:val="clear" w:color="auto" w:fill="auto"/>
          </w:tcPr>
          <w:p w14:paraId="0E52CB27" w14:textId="77777777" w:rsidR="00073734" w:rsidRPr="00DF0A73" w:rsidRDefault="00073734" w:rsidP="002D1931">
            <w:pPr>
              <w:ind w:firstLine="0"/>
              <w:jc w:val="left"/>
            </w:pPr>
            <w:r>
              <w:t>Valentino dienos šturmas „Pagauk meilę“.</w:t>
            </w:r>
          </w:p>
        </w:tc>
        <w:tc>
          <w:tcPr>
            <w:tcW w:w="1747" w:type="dxa"/>
            <w:shd w:val="clear" w:color="auto" w:fill="auto"/>
          </w:tcPr>
          <w:p w14:paraId="19485822" w14:textId="77777777" w:rsidR="00073734" w:rsidRPr="003A3379" w:rsidRDefault="00073734" w:rsidP="002D1931">
            <w:pPr>
              <w:ind w:firstLine="0"/>
              <w:jc w:val="center"/>
              <w:rPr>
                <w:lang w:val="en-US"/>
              </w:rPr>
            </w:pPr>
            <w:r>
              <w:t>2024-0</w:t>
            </w:r>
            <w:r>
              <w:rPr>
                <w:lang w:val="en-US"/>
              </w:rPr>
              <w:t>2-14</w:t>
            </w:r>
          </w:p>
        </w:tc>
        <w:tc>
          <w:tcPr>
            <w:tcW w:w="3282" w:type="dxa"/>
            <w:shd w:val="clear" w:color="auto" w:fill="auto"/>
          </w:tcPr>
          <w:p w14:paraId="0769D657" w14:textId="77777777" w:rsidR="00073734" w:rsidRPr="00EC20A7" w:rsidRDefault="00073734" w:rsidP="002D1931">
            <w:pPr>
              <w:ind w:firstLine="0"/>
            </w:pPr>
            <w:r w:rsidRPr="00EC20A7">
              <w:t>Mokinių tarybos pirmininkas,</w:t>
            </w:r>
          </w:p>
          <w:p w14:paraId="02506DC0" w14:textId="77777777" w:rsidR="00073734" w:rsidRPr="00DF0A73" w:rsidRDefault="00073734" w:rsidP="002D1931">
            <w:pPr>
              <w:ind w:firstLine="0"/>
            </w:pPr>
            <w:r w:rsidRPr="00EC20A7">
              <w:t>mokinių tarybos nariai</w:t>
            </w:r>
          </w:p>
        </w:tc>
      </w:tr>
      <w:tr w:rsidR="00073734" w:rsidRPr="00FA1A17" w14:paraId="7862CDFB" w14:textId="77777777" w:rsidTr="00CC6414">
        <w:trPr>
          <w:trHeight w:val="356"/>
        </w:trPr>
        <w:tc>
          <w:tcPr>
            <w:tcW w:w="706" w:type="dxa"/>
            <w:shd w:val="clear" w:color="auto" w:fill="auto"/>
          </w:tcPr>
          <w:p w14:paraId="229910D4" w14:textId="77777777" w:rsidR="00073734" w:rsidRPr="00DF0A73" w:rsidRDefault="00073734" w:rsidP="00CC6414">
            <w:pPr>
              <w:numPr>
                <w:ilvl w:val="0"/>
                <w:numId w:val="8"/>
              </w:numPr>
              <w:ind w:left="0" w:firstLine="0"/>
              <w:jc w:val="center"/>
            </w:pPr>
          </w:p>
        </w:tc>
        <w:tc>
          <w:tcPr>
            <w:tcW w:w="3933" w:type="dxa"/>
            <w:shd w:val="clear" w:color="auto" w:fill="auto"/>
          </w:tcPr>
          <w:p w14:paraId="65275DEB" w14:textId="77777777" w:rsidR="00073734" w:rsidRDefault="00073734" w:rsidP="002D1931">
            <w:pPr>
              <w:ind w:firstLine="0"/>
              <w:jc w:val="left"/>
            </w:pPr>
            <w:r>
              <w:t>Vasario 16 –osios dienos minėjimas:</w:t>
            </w:r>
          </w:p>
          <w:p w14:paraId="324AF676" w14:textId="77777777" w:rsidR="00073734" w:rsidRDefault="00073734" w:rsidP="002D1931">
            <w:pPr>
              <w:ind w:firstLine="0"/>
              <w:jc w:val="left"/>
            </w:pPr>
            <w:r>
              <w:t>stendo išleidimas;</w:t>
            </w:r>
          </w:p>
          <w:p w14:paraId="00DDCA8A" w14:textId="77777777" w:rsidR="00073734" w:rsidRDefault="00073734" w:rsidP="002D1931">
            <w:pPr>
              <w:ind w:firstLine="0"/>
              <w:jc w:val="left"/>
            </w:pPr>
          </w:p>
          <w:p w14:paraId="57AFB00D" w14:textId="77777777" w:rsidR="00073734" w:rsidRDefault="00073734" w:rsidP="002D1931">
            <w:pPr>
              <w:ind w:firstLine="0"/>
              <w:jc w:val="left"/>
            </w:pPr>
            <w:r>
              <w:t xml:space="preserve">akcija </w:t>
            </w:r>
            <w:r>
              <w:rPr>
                <w:rStyle w:val="normaltextrun"/>
              </w:rPr>
              <w:t>„</w:t>
            </w:r>
            <w:r>
              <w:t>Atrask trispalvę savo kasdienybėje</w:t>
            </w:r>
            <w:r>
              <w:rPr>
                <w:rStyle w:val="normaltextrun"/>
              </w:rPr>
              <w:t>“.</w:t>
            </w:r>
          </w:p>
        </w:tc>
        <w:tc>
          <w:tcPr>
            <w:tcW w:w="1747" w:type="dxa"/>
            <w:shd w:val="clear" w:color="auto" w:fill="auto"/>
          </w:tcPr>
          <w:p w14:paraId="0A01CB1A" w14:textId="77777777" w:rsidR="00073734" w:rsidRPr="004E6CA6" w:rsidRDefault="00073734" w:rsidP="002D1931">
            <w:pPr>
              <w:ind w:firstLine="0"/>
              <w:jc w:val="center"/>
              <w:rPr>
                <w:lang w:val="en-US"/>
              </w:rPr>
            </w:pPr>
            <w:r>
              <w:rPr>
                <w:lang w:val="en-US"/>
              </w:rPr>
              <w:t>2024-02-15</w:t>
            </w:r>
          </w:p>
        </w:tc>
        <w:tc>
          <w:tcPr>
            <w:tcW w:w="3282" w:type="dxa"/>
            <w:shd w:val="clear" w:color="auto" w:fill="auto"/>
          </w:tcPr>
          <w:p w14:paraId="01D9645D" w14:textId="77777777" w:rsidR="00073734" w:rsidRDefault="00073734" w:rsidP="002D1931">
            <w:pPr>
              <w:ind w:firstLine="0"/>
            </w:pPr>
          </w:p>
          <w:p w14:paraId="0BEBF4F1" w14:textId="77777777" w:rsidR="00073734" w:rsidRDefault="00073734" w:rsidP="002D1931">
            <w:pPr>
              <w:ind w:firstLine="0"/>
            </w:pPr>
            <w:r>
              <w:t xml:space="preserve">Gabija Tutlytė, </w:t>
            </w:r>
          </w:p>
          <w:p w14:paraId="76207B05" w14:textId="77777777" w:rsidR="00073734" w:rsidRDefault="00073734" w:rsidP="002D1931">
            <w:pPr>
              <w:ind w:firstLine="0"/>
            </w:pPr>
            <w:r>
              <w:t>Vesta Skurdelytė</w:t>
            </w:r>
          </w:p>
          <w:p w14:paraId="571C6BDC" w14:textId="77777777" w:rsidR="00073734" w:rsidRDefault="00073734" w:rsidP="002D1931">
            <w:pPr>
              <w:ind w:firstLine="0"/>
            </w:pPr>
            <w:r>
              <w:t>Mokinių tarybos pirmininkas</w:t>
            </w:r>
          </w:p>
        </w:tc>
      </w:tr>
      <w:tr w:rsidR="00073734" w:rsidRPr="00FA1A17" w14:paraId="4015C0E0" w14:textId="77777777" w:rsidTr="00CC6414">
        <w:trPr>
          <w:trHeight w:val="356"/>
        </w:trPr>
        <w:tc>
          <w:tcPr>
            <w:tcW w:w="706" w:type="dxa"/>
            <w:shd w:val="clear" w:color="auto" w:fill="auto"/>
          </w:tcPr>
          <w:p w14:paraId="01850814" w14:textId="77777777" w:rsidR="00073734" w:rsidRPr="00DF0A73" w:rsidRDefault="00073734" w:rsidP="00CC6414">
            <w:pPr>
              <w:numPr>
                <w:ilvl w:val="0"/>
                <w:numId w:val="8"/>
              </w:numPr>
              <w:ind w:left="0" w:firstLine="0"/>
              <w:jc w:val="center"/>
            </w:pPr>
          </w:p>
        </w:tc>
        <w:tc>
          <w:tcPr>
            <w:tcW w:w="3933" w:type="dxa"/>
            <w:shd w:val="clear" w:color="auto" w:fill="auto"/>
          </w:tcPr>
          <w:p w14:paraId="67939E56" w14:textId="77777777" w:rsidR="00073734" w:rsidRDefault="00073734" w:rsidP="002D1931">
            <w:pPr>
              <w:ind w:firstLine="0"/>
              <w:jc w:val="left"/>
            </w:pPr>
            <w:r>
              <w:t>Susitikimas su gimnazijos direktore.</w:t>
            </w:r>
          </w:p>
        </w:tc>
        <w:tc>
          <w:tcPr>
            <w:tcW w:w="1747" w:type="dxa"/>
            <w:shd w:val="clear" w:color="auto" w:fill="auto"/>
          </w:tcPr>
          <w:p w14:paraId="252E367E" w14:textId="77777777" w:rsidR="00073734" w:rsidRDefault="00073734" w:rsidP="002D1931">
            <w:pPr>
              <w:ind w:firstLine="0"/>
              <w:jc w:val="center"/>
              <w:rPr>
                <w:lang w:val="en-US"/>
              </w:rPr>
            </w:pPr>
            <w:r>
              <w:rPr>
                <w:lang w:val="en-US"/>
              </w:rPr>
              <w:t>2024-02</w:t>
            </w:r>
          </w:p>
        </w:tc>
        <w:tc>
          <w:tcPr>
            <w:tcW w:w="3282" w:type="dxa"/>
            <w:shd w:val="clear" w:color="auto" w:fill="auto"/>
          </w:tcPr>
          <w:p w14:paraId="78ED3844" w14:textId="77777777" w:rsidR="00073734" w:rsidRDefault="00073734" w:rsidP="002D1931">
            <w:pPr>
              <w:ind w:firstLine="0"/>
            </w:pPr>
            <w:r>
              <w:t>Mokinių tarybos pirmininkas,</w:t>
            </w:r>
          </w:p>
          <w:p w14:paraId="3F948742" w14:textId="77777777" w:rsidR="00073734" w:rsidRDefault="00073734" w:rsidP="002D1931">
            <w:pPr>
              <w:ind w:firstLine="0"/>
            </w:pPr>
            <w:r>
              <w:t>m</w:t>
            </w:r>
            <w:r w:rsidRPr="00332DE8">
              <w:t>okinių tarybos nariai</w:t>
            </w:r>
          </w:p>
        </w:tc>
      </w:tr>
      <w:tr w:rsidR="00073734" w:rsidRPr="00FA1A17" w14:paraId="66825625" w14:textId="77777777" w:rsidTr="00CC6414">
        <w:trPr>
          <w:trHeight w:val="356"/>
        </w:trPr>
        <w:tc>
          <w:tcPr>
            <w:tcW w:w="706" w:type="dxa"/>
            <w:shd w:val="clear" w:color="auto" w:fill="auto"/>
          </w:tcPr>
          <w:p w14:paraId="1D95194F" w14:textId="77777777" w:rsidR="00073734" w:rsidRPr="00DF0A73" w:rsidRDefault="00073734" w:rsidP="00CC6414">
            <w:pPr>
              <w:numPr>
                <w:ilvl w:val="0"/>
                <w:numId w:val="8"/>
              </w:numPr>
              <w:ind w:left="0" w:firstLine="0"/>
              <w:jc w:val="center"/>
            </w:pPr>
          </w:p>
        </w:tc>
        <w:tc>
          <w:tcPr>
            <w:tcW w:w="3933" w:type="dxa"/>
            <w:shd w:val="clear" w:color="auto" w:fill="auto"/>
          </w:tcPr>
          <w:p w14:paraId="7BF8AD8F" w14:textId="77777777" w:rsidR="00073734" w:rsidRDefault="00073734" w:rsidP="002D1931">
            <w:pPr>
              <w:ind w:firstLine="0"/>
              <w:jc w:val="left"/>
            </w:pPr>
            <w:r>
              <w:t>Filmų vakarai.</w:t>
            </w:r>
          </w:p>
        </w:tc>
        <w:tc>
          <w:tcPr>
            <w:tcW w:w="1747" w:type="dxa"/>
            <w:shd w:val="clear" w:color="auto" w:fill="auto"/>
          </w:tcPr>
          <w:p w14:paraId="0E273A31" w14:textId="77777777" w:rsidR="00073734" w:rsidRDefault="00073734" w:rsidP="002D1931">
            <w:pPr>
              <w:ind w:firstLine="0"/>
              <w:jc w:val="center"/>
            </w:pPr>
            <w:r>
              <w:t>2024-03</w:t>
            </w:r>
          </w:p>
          <w:p w14:paraId="11F02B5E" w14:textId="77777777" w:rsidR="00073734" w:rsidRDefault="00073734" w:rsidP="002D1931">
            <w:pPr>
              <w:ind w:firstLine="0"/>
              <w:jc w:val="center"/>
              <w:rPr>
                <w:lang w:val="en-US"/>
              </w:rPr>
            </w:pPr>
            <w:r>
              <w:rPr>
                <w:lang w:val="en-US"/>
              </w:rPr>
              <w:t>2024-05</w:t>
            </w:r>
          </w:p>
          <w:p w14:paraId="45BC6627" w14:textId="77777777" w:rsidR="00073734" w:rsidRDefault="00073734" w:rsidP="002D1931">
            <w:pPr>
              <w:ind w:firstLine="0"/>
              <w:jc w:val="center"/>
              <w:rPr>
                <w:lang w:val="en-US"/>
              </w:rPr>
            </w:pPr>
            <w:r>
              <w:rPr>
                <w:lang w:val="en-US"/>
              </w:rPr>
              <w:t>2024-10</w:t>
            </w:r>
          </w:p>
          <w:p w14:paraId="67A7B810" w14:textId="77777777" w:rsidR="00073734" w:rsidRDefault="00073734" w:rsidP="002D1931">
            <w:pPr>
              <w:ind w:firstLine="0"/>
              <w:jc w:val="center"/>
              <w:rPr>
                <w:lang w:val="en-US"/>
              </w:rPr>
            </w:pPr>
            <w:r>
              <w:rPr>
                <w:lang w:val="en-US"/>
              </w:rPr>
              <w:t>2024-12</w:t>
            </w:r>
          </w:p>
        </w:tc>
        <w:tc>
          <w:tcPr>
            <w:tcW w:w="3282" w:type="dxa"/>
            <w:shd w:val="clear" w:color="auto" w:fill="auto"/>
          </w:tcPr>
          <w:p w14:paraId="284D2C1C" w14:textId="77777777" w:rsidR="00073734" w:rsidRDefault="00073734" w:rsidP="002D1931">
            <w:pPr>
              <w:ind w:firstLine="0"/>
            </w:pPr>
            <w:r>
              <w:t>Vesta Skurdelytė,</w:t>
            </w:r>
          </w:p>
          <w:p w14:paraId="33A1F009" w14:textId="77777777" w:rsidR="00073734" w:rsidRDefault="00073734" w:rsidP="002D1931">
            <w:pPr>
              <w:ind w:firstLine="0"/>
            </w:pPr>
            <w:r>
              <w:t>Ugnius Rupainis</w:t>
            </w:r>
          </w:p>
        </w:tc>
      </w:tr>
      <w:tr w:rsidR="00073734" w:rsidRPr="00FA1A17" w14:paraId="10C70F44" w14:textId="77777777" w:rsidTr="00CC6414">
        <w:trPr>
          <w:trHeight w:val="356"/>
        </w:trPr>
        <w:tc>
          <w:tcPr>
            <w:tcW w:w="706" w:type="dxa"/>
            <w:shd w:val="clear" w:color="auto" w:fill="auto"/>
          </w:tcPr>
          <w:p w14:paraId="312FB138" w14:textId="77777777" w:rsidR="00073734" w:rsidRPr="00DF0A73" w:rsidRDefault="00073734" w:rsidP="00CC6414">
            <w:pPr>
              <w:numPr>
                <w:ilvl w:val="0"/>
                <w:numId w:val="8"/>
              </w:numPr>
              <w:ind w:left="0" w:firstLine="0"/>
              <w:jc w:val="center"/>
            </w:pPr>
          </w:p>
        </w:tc>
        <w:tc>
          <w:tcPr>
            <w:tcW w:w="3933" w:type="dxa"/>
            <w:shd w:val="clear" w:color="auto" w:fill="auto"/>
          </w:tcPr>
          <w:p w14:paraId="0DAE7AC7" w14:textId="77777777" w:rsidR="00073734" w:rsidRDefault="00073734" w:rsidP="002D1931">
            <w:pPr>
              <w:ind w:firstLine="0"/>
              <w:jc w:val="left"/>
            </w:pPr>
            <w:r>
              <w:t>Akcija „Pertraukų metu judu su draugu“.</w:t>
            </w:r>
          </w:p>
        </w:tc>
        <w:tc>
          <w:tcPr>
            <w:tcW w:w="1747" w:type="dxa"/>
            <w:shd w:val="clear" w:color="auto" w:fill="auto"/>
          </w:tcPr>
          <w:p w14:paraId="79A8D811" w14:textId="77777777" w:rsidR="00073734" w:rsidRDefault="00073734" w:rsidP="002D1931">
            <w:pPr>
              <w:ind w:firstLine="0"/>
              <w:jc w:val="center"/>
            </w:pPr>
            <w:r>
              <w:t>2024-04</w:t>
            </w:r>
          </w:p>
        </w:tc>
        <w:tc>
          <w:tcPr>
            <w:tcW w:w="3282" w:type="dxa"/>
            <w:shd w:val="clear" w:color="auto" w:fill="auto"/>
          </w:tcPr>
          <w:p w14:paraId="5D75F1B8" w14:textId="77777777" w:rsidR="00073734" w:rsidRDefault="00073734" w:rsidP="002D1931">
            <w:pPr>
              <w:ind w:firstLine="0"/>
            </w:pPr>
            <w:r>
              <w:t>Mokinių tarybos nariai</w:t>
            </w:r>
          </w:p>
        </w:tc>
      </w:tr>
      <w:tr w:rsidR="00073734" w:rsidRPr="00FA1A17" w14:paraId="7172339D" w14:textId="77777777" w:rsidTr="00CC6414">
        <w:trPr>
          <w:trHeight w:val="356"/>
        </w:trPr>
        <w:tc>
          <w:tcPr>
            <w:tcW w:w="706" w:type="dxa"/>
            <w:shd w:val="clear" w:color="auto" w:fill="auto"/>
          </w:tcPr>
          <w:p w14:paraId="3FA15B00" w14:textId="77777777" w:rsidR="00073734" w:rsidRPr="00DF0A73" w:rsidRDefault="00073734" w:rsidP="00CC6414">
            <w:pPr>
              <w:numPr>
                <w:ilvl w:val="0"/>
                <w:numId w:val="8"/>
              </w:numPr>
              <w:ind w:left="0" w:firstLine="0"/>
              <w:jc w:val="center"/>
            </w:pPr>
          </w:p>
        </w:tc>
        <w:tc>
          <w:tcPr>
            <w:tcW w:w="3933" w:type="dxa"/>
            <w:shd w:val="clear" w:color="auto" w:fill="auto"/>
          </w:tcPr>
          <w:p w14:paraId="2C2CEACA" w14:textId="31798E4D" w:rsidR="00073734" w:rsidRDefault="009D656A" w:rsidP="002D1931">
            <w:pPr>
              <w:ind w:firstLine="0"/>
              <w:jc w:val="left"/>
            </w:pPr>
            <w:r>
              <w:t>Balandžio 1</w:t>
            </w:r>
            <w:r w:rsidR="00073734">
              <w:t xml:space="preserve">-oji – Juokų diena. </w:t>
            </w:r>
          </w:p>
          <w:p w14:paraId="52380E6A" w14:textId="77777777" w:rsidR="00073734" w:rsidRDefault="00073734" w:rsidP="002D1931">
            <w:pPr>
              <w:ind w:firstLine="0"/>
              <w:jc w:val="left"/>
            </w:pPr>
            <w:r>
              <w:t>Akcija „Mokyklinę uniformą pakeisk į įdomų kostiumą“.</w:t>
            </w:r>
          </w:p>
        </w:tc>
        <w:tc>
          <w:tcPr>
            <w:tcW w:w="1747" w:type="dxa"/>
            <w:shd w:val="clear" w:color="auto" w:fill="auto"/>
          </w:tcPr>
          <w:p w14:paraId="4B8DD9D7" w14:textId="77777777" w:rsidR="00073734" w:rsidRDefault="00073734" w:rsidP="002D1931">
            <w:pPr>
              <w:ind w:firstLine="0"/>
              <w:jc w:val="center"/>
            </w:pPr>
            <w:r>
              <w:t>2024-03-29</w:t>
            </w:r>
          </w:p>
        </w:tc>
        <w:tc>
          <w:tcPr>
            <w:tcW w:w="3282" w:type="dxa"/>
            <w:shd w:val="clear" w:color="auto" w:fill="auto"/>
          </w:tcPr>
          <w:p w14:paraId="1BEAE513" w14:textId="77777777" w:rsidR="00073734" w:rsidRPr="00332DE8" w:rsidRDefault="00073734" w:rsidP="002D1931">
            <w:pPr>
              <w:ind w:firstLine="0"/>
            </w:pPr>
            <w:r>
              <w:t>Mokinių tarybos pirmininkas,</w:t>
            </w:r>
          </w:p>
          <w:p w14:paraId="1D62C6D2" w14:textId="77777777" w:rsidR="00073734" w:rsidRDefault="00073734" w:rsidP="002D1931">
            <w:pPr>
              <w:ind w:firstLine="0"/>
            </w:pPr>
            <w:r>
              <w:t>m</w:t>
            </w:r>
            <w:r w:rsidRPr="00332DE8">
              <w:t>okinių tarybos nariai</w:t>
            </w:r>
          </w:p>
        </w:tc>
      </w:tr>
      <w:tr w:rsidR="00073734" w:rsidRPr="00FA1A17" w14:paraId="0B3E3A63" w14:textId="77777777" w:rsidTr="00CC6414">
        <w:trPr>
          <w:trHeight w:val="356"/>
        </w:trPr>
        <w:tc>
          <w:tcPr>
            <w:tcW w:w="706" w:type="dxa"/>
            <w:shd w:val="clear" w:color="auto" w:fill="auto"/>
          </w:tcPr>
          <w:p w14:paraId="4532F942" w14:textId="77777777" w:rsidR="00073734" w:rsidRPr="00DF0A73" w:rsidRDefault="00073734" w:rsidP="00CC6414">
            <w:pPr>
              <w:numPr>
                <w:ilvl w:val="0"/>
                <w:numId w:val="8"/>
              </w:numPr>
              <w:ind w:left="0" w:firstLine="0"/>
              <w:jc w:val="center"/>
            </w:pPr>
          </w:p>
        </w:tc>
        <w:tc>
          <w:tcPr>
            <w:tcW w:w="3933" w:type="dxa"/>
            <w:shd w:val="clear" w:color="auto" w:fill="auto"/>
          </w:tcPr>
          <w:p w14:paraId="4F91301E" w14:textId="77777777" w:rsidR="00073734" w:rsidRDefault="00073734" w:rsidP="002D1931">
            <w:pPr>
              <w:ind w:firstLine="0"/>
              <w:jc w:val="left"/>
            </w:pPr>
            <w:r>
              <w:t xml:space="preserve">Mildos diena. </w:t>
            </w:r>
          </w:p>
        </w:tc>
        <w:tc>
          <w:tcPr>
            <w:tcW w:w="1747" w:type="dxa"/>
            <w:shd w:val="clear" w:color="auto" w:fill="auto"/>
          </w:tcPr>
          <w:p w14:paraId="0FEFD242" w14:textId="77777777" w:rsidR="00073734" w:rsidRDefault="00073734" w:rsidP="002D1931">
            <w:pPr>
              <w:ind w:firstLine="0"/>
              <w:jc w:val="center"/>
            </w:pPr>
            <w:r>
              <w:t>2024-05</w:t>
            </w:r>
          </w:p>
        </w:tc>
        <w:tc>
          <w:tcPr>
            <w:tcW w:w="3282" w:type="dxa"/>
            <w:shd w:val="clear" w:color="auto" w:fill="auto"/>
          </w:tcPr>
          <w:p w14:paraId="7E61DBE7" w14:textId="77777777" w:rsidR="00073734" w:rsidRDefault="00073734" w:rsidP="002D1931">
            <w:pPr>
              <w:ind w:firstLine="0"/>
            </w:pPr>
            <w:r>
              <w:t>II klasė</w:t>
            </w:r>
          </w:p>
        </w:tc>
      </w:tr>
      <w:tr w:rsidR="00073734" w:rsidRPr="00FA1A17" w14:paraId="646194EC" w14:textId="77777777" w:rsidTr="00CC6414">
        <w:trPr>
          <w:trHeight w:val="70"/>
        </w:trPr>
        <w:tc>
          <w:tcPr>
            <w:tcW w:w="706" w:type="dxa"/>
            <w:shd w:val="clear" w:color="auto" w:fill="auto"/>
          </w:tcPr>
          <w:p w14:paraId="6D52990A" w14:textId="77777777" w:rsidR="00073734" w:rsidRPr="00DF0A73" w:rsidRDefault="00073734" w:rsidP="00CC6414">
            <w:pPr>
              <w:numPr>
                <w:ilvl w:val="0"/>
                <w:numId w:val="8"/>
              </w:numPr>
              <w:ind w:left="0" w:firstLine="0"/>
              <w:jc w:val="center"/>
            </w:pPr>
          </w:p>
        </w:tc>
        <w:tc>
          <w:tcPr>
            <w:tcW w:w="3933" w:type="dxa"/>
            <w:shd w:val="clear" w:color="auto" w:fill="auto"/>
          </w:tcPr>
          <w:p w14:paraId="14C613DD" w14:textId="77777777" w:rsidR="00073734" w:rsidRDefault="00073734" w:rsidP="002D1931">
            <w:pPr>
              <w:ind w:firstLine="0"/>
              <w:jc w:val="left"/>
            </w:pPr>
            <w:r>
              <w:t>Edukacinė išvyka/ žygis.</w:t>
            </w:r>
          </w:p>
        </w:tc>
        <w:tc>
          <w:tcPr>
            <w:tcW w:w="1747" w:type="dxa"/>
            <w:shd w:val="clear" w:color="auto" w:fill="auto"/>
          </w:tcPr>
          <w:p w14:paraId="0DF4C940" w14:textId="77777777" w:rsidR="00073734" w:rsidRDefault="00073734" w:rsidP="002D1931">
            <w:pPr>
              <w:ind w:firstLine="0"/>
              <w:jc w:val="center"/>
            </w:pPr>
            <w:r>
              <w:t>2024-06</w:t>
            </w:r>
          </w:p>
        </w:tc>
        <w:tc>
          <w:tcPr>
            <w:tcW w:w="3282" w:type="dxa"/>
            <w:shd w:val="clear" w:color="auto" w:fill="auto"/>
          </w:tcPr>
          <w:p w14:paraId="02D94610" w14:textId="77777777" w:rsidR="00073734" w:rsidRDefault="00073734" w:rsidP="002D1931">
            <w:pPr>
              <w:ind w:firstLine="0"/>
            </w:pPr>
            <w:r>
              <w:t>Asta Mauricienė</w:t>
            </w:r>
          </w:p>
        </w:tc>
      </w:tr>
      <w:tr w:rsidR="00073734" w:rsidRPr="00FA1A17" w14:paraId="5AA0AAC1" w14:textId="77777777" w:rsidTr="00CC6414">
        <w:trPr>
          <w:trHeight w:val="70"/>
        </w:trPr>
        <w:tc>
          <w:tcPr>
            <w:tcW w:w="706" w:type="dxa"/>
            <w:shd w:val="clear" w:color="auto" w:fill="auto"/>
          </w:tcPr>
          <w:p w14:paraId="0E9B1C06" w14:textId="77777777" w:rsidR="00073734" w:rsidRPr="00DF0A73" w:rsidRDefault="00073734" w:rsidP="00CC6414">
            <w:pPr>
              <w:numPr>
                <w:ilvl w:val="0"/>
                <w:numId w:val="8"/>
              </w:numPr>
              <w:ind w:left="0" w:firstLine="0"/>
              <w:jc w:val="center"/>
            </w:pPr>
          </w:p>
        </w:tc>
        <w:tc>
          <w:tcPr>
            <w:tcW w:w="3933" w:type="dxa"/>
            <w:shd w:val="clear" w:color="auto" w:fill="auto"/>
          </w:tcPr>
          <w:p w14:paraId="6F8EC714" w14:textId="77777777" w:rsidR="00073734" w:rsidRDefault="00073734" w:rsidP="002D1931">
            <w:pPr>
              <w:ind w:firstLine="0"/>
              <w:jc w:val="left"/>
            </w:pPr>
            <w:r>
              <w:t>Susitikimas su gimnazijos direktore.</w:t>
            </w:r>
          </w:p>
        </w:tc>
        <w:tc>
          <w:tcPr>
            <w:tcW w:w="1747" w:type="dxa"/>
            <w:shd w:val="clear" w:color="auto" w:fill="auto"/>
          </w:tcPr>
          <w:p w14:paraId="53782D3F" w14:textId="77777777" w:rsidR="00073734" w:rsidRDefault="00073734" w:rsidP="002D1931">
            <w:pPr>
              <w:ind w:firstLine="0"/>
              <w:jc w:val="center"/>
            </w:pPr>
            <w:r>
              <w:rPr>
                <w:lang w:val="en-US"/>
              </w:rPr>
              <w:t>2024-09</w:t>
            </w:r>
          </w:p>
        </w:tc>
        <w:tc>
          <w:tcPr>
            <w:tcW w:w="3282" w:type="dxa"/>
            <w:shd w:val="clear" w:color="auto" w:fill="auto"/>
          </w:tcPr>
          <w:p w14:paraId="446CA1C7" w14:textId="77777777" w:rsidR="00073734" w:rsidRDefault="00073734" w:rsidP="002D1931">
            <w:pPr>
              <w:ind w:firstLine="0"/>
            </w:pPr>
            <w:r>
              <w:t>Mokinių tarybos pirmininkas,</w:t>
            </w:r>
          </w:p>
          <w:p w14:paraId="16872B9C" w14:textId="77777777" w:rsidR="00073734" w:rsidRDefault="00073734" w:rsidP="002D1931">
            <w:pPr>
              <w:ind w:firstLine="0"/>
            </w:pPr>
            <w:r>
              <w:t>m</w:t>
            </w:r>
            <w:r w:rsidRPr="00332DE8">
              <w:t>okinių tarybos nariai</w:t>
            </w:r>
          </w:p>
        </w:tc>
      </w:tr>
      <w:tr w:rsidR="00073734" w:rsidRPr="00FA1A17" w14:paraId="328BF223" w14:textId="77777777" w:rsidTr="00CC6414">
        <w:trPr>
          <w:trHeight w:val="416"/>
        </w:trPr>
        <w:tc>
          <w:tcPr>
            <w:tcW w:w="706" w:type="dxa"/>
            <w:shd w:val="clear" w:color="auto" w:fill="auto"/>
          </w:tcPr>
          <w:p w14:paraId="60C398F6" w14:textId="77777777" w:rsidR="00073734" w:rsidRPr="00DF0A73" w:rsidRDefault="00073734" w:rsidP="00CC6414">
            <w:pPr>
              <w:numPr>
                <w:ilvl w:val="0"/>
                <w:numId w:val="8"/>
              </w:numPr>
              <w:ind w:left="0" w:firstLine="0"/>
              <w:jc w:val="center"/>
            </w:pPr>
          </w:p>
        </w:tc>
        <w:tc>
          <w:tcPr>
            <w:tcW w:w="3933" w:type="dxa"/>
            <w:shd w:val="clear" w:color="auto" w:fill="auto"/>
          </w:tcPr>
          <w:p w14:paraId="4ACFEFF5" w14:textId="77777777" w:rsidR="00073734" w:rsidRPr="00EF1C8B" w:rsidRDefault="00073734" w:rsidP="002D1931">
            <w:pPr>
              <w:ind w:firstLine="0"/>
              <w:jc w:val="left"/>
              <w:rPr>
                <w:iCs/>
              </w:rPr>
            </w:pPr>
            <w:r>
              <w:rPr>
                <w:iCs/>
              </w:rPr>
              <w:t>Mokytojų diena.</w:t>
            </w:r>
          </w:p>
        </w:tc>
        <w:tc>
          <w:tcPr>
            <w:tcW w:w="1747" w:type="dxa"/>
            <w:shd w:val="clear" w:color="auto" w:fill="auto"/>
          </w:tcPr>
          <w:p w14:paraId="263554A2" w14:textId="77777777" w:rsidR="00073734" w:rsidRDefault="00073734" w:rsidP="002D1931">
            <w:pPr>
              <w:ind w:firstLine="0"/>
              <w:jc w:val="center"/>
            </w:pPr>
            <w:r>
              <w:t>2024-10-04</w:t>
            </w:r>
          </w:p>
          <w:p w14:paraId="66FCA164" w14:textId="77777777" w:rsidR="00073734" w:rsidRDefault="00073734" w:rsidP="002D1931">
            <w:pPr>
              <w:ind w:firstLine="0"/>
              <w:jc w:val="center"/>
            </w:pPr>
          </w:p>
        </w:tc>
        <w:tc>
          <w:tcPr>
            <w:tcW w:w="3282" w:type="dxa"/>
            <w:shd w:val="clear" w:color="auto" w:fill="auto"/>
          </w:tcPr>
          <w:p w14:paraId="04C871AB" w14:textId="77777777" w:rsidR="00073734" w:rsidRPr="00332DE8" w:rsidRDefault="00073734" w:rsidP="002D1931">
            <w:pPr>
              <w:ind w:firstLine="0"/>
            </w:pPr>
            <w:r>
              <w:t>Mokinių tarybos pirmininkas,</w:t>
            </w:r>
          </w:p>
          <w:p w14:paraId="18BD55A9" w14:textId="77777777" w:rsidR="00073734" w:rsidRPr="00332DE8" w:rsidRDefault="00073734" w:rsidP="002D1931">
            <w:pPr>
              <w:ind w:firstLine="0"/>
            </w:pPr>
            <w:r>
              <w:t>m</w:t>
            </w:r>
            <w:r w:rsidRPr="00332DE8">
              <w:t>okinių tarybos nariai</w:t>
            </w:r>
          </w:p>
        </w:tc>
      </w:tr>
      <w:tr w:rsidR="00073734" w:rsidRPr="00FA1A17" w14:paraId="7DDB8E29" w14:textId="77777777" w:rsidTr="00CC6414">
        <w:trPr>
          <w:trHeight w:val="323"/>
        </w:trPr>
        <w:tc>
          <w:tcPr>
            <w:tcW w:w="706" w:type="dxa"/>
            <w:shd w:val="clear" w:color="auto" w:fill="auto"/>
          </w:tcPr>
          <w:p w14:paraId="3DD4F5F7" w14:textId="77777777" w:rsidR="00073734" w:rsidRPr="00DF0A73" w:rsidRDefault="00073734" w:rsidP="00CC6414">
            <w:pPr>
              <w:numPr>
                <w:ilvl w:val="0"/>
                <w:numId w:val="8"/>
              </w:numPr>
              <w:ind w:left="0" w:firstLine="0"/>
              <w:jc w:val="center"/>
            </w:pPr>
          </w:p>
        </w:tc>
        <w:tc>
          <w:tcPr>
            <w:tcW w:w="3933" w:type="dxa"/>
            <w:shd w:val="clear" w:color="auto" w:fill="auto"/>
          </w:tcPr>
          <w:p w14:paraId="2DECE8FC" w14:textId="77777777" w:rsidR="00073734" w:rsidRDefault="00073734" w:rsidP="002D1931">
            <w:pPr>
              <w:ind w:firstLine="0"/>
              <w:jc w:val="left"/>
            </w:pPr>
            <w:r>
              <w:rPr>
                <w:iCs/>
              </w:rPr>
              <w:t>Helovino diskoteka.</w:t>
            </w:r>
          </w:p>
        </w:tc>
        <w:tc>
          <w:tcPr>
            <w:tcW w:w="1747" w:type="dxa"/>
            <w:shd w:val="clear" w:color="auto" w:fill="auto"/>
          </w:tcPr>
          <w:p w14:paraId="74B2E6BB" w14:textId="77777777" w:rsidR="00073734" w:rsidRDefault="00073734" w:rsidP="002D1931">
            <w:pPr>
              <w:ind w:firstLine="0"/>
              <w:jc w:val="center"/>
            </w:pPr>
            <w:r>
              <w:t>2024-10</w:t>
            </w:r>
          </w:p>
          <w:p w14:paraId="0E4A9650" w14:textId="77777777" w:rsidR="00073734" w:rsidRDefault="00073734" w:rsidP="002D1931">
            <w:pPr>
              <w:ind w:firstLine="0"/>
              <w:jc w:val="center"/>
            </w:pPr>
          </w:p>
        </w:tc>
        <w:tc>
          <w:tcPr>
            <w:tcW w:w="3282" w:type="dxa"/>
            <w:shd w:val="clear" w:color="auto" w:fill="auto"/>
          </w:tcPr>
          <w:p w14:paraId="5E7530A2" w14:textId="77777777" w:rsidR="00073734" w:rsidRPr="00332DE8" w:rsidRDefault="00073734" w:rsidP="002D1931">
            <w:pPr>
              <w:ind w:firstLine="0"/>
            </w:pPr>
            <w:r>
              <w:t>Mokinių tarybos pirmininkas,</w:t>
            </w:r>
          </w:p>
          <w:p w14:paraId="50D7B22F" w14:textId="77777777" w:rsidR="00073734" w:rsidRDefault="00073734" w:rsidP="002D1931">
            <w:pPr>
              <w:ind w:firstLine="0"/>
            </w:pPr>
            <w:r>
              <w:t>m</w:t>
            </w:r>
            <w:r w:rsidRPr="00332DE8">
              <w:t>okinių tarybos nariai</w:t>
            </w:r>
          </w:p>
        </w:tc>
      </w:tr>
      <w:tr w:rsidR="00073734" w:rsidRPr="00FA1A17" w14:paraId="4676AB7F" w14:textId="77777777" w:rsidTr="00CC6414">
        <w:trPr>
          <w:trHeight w:val="323"/>
        </w:trPr>
        <w:tc>
          <w:tcPr>
            <w:tcW w:w="706" w:type="dxa"/>
            <w:shd w:val="clear" w:color="auto" w:fill="auto"/>
          </w:tcPr>
          <w:p w14:paraId="6AE9B9F8" w14:textId="77777777" w:rsidR="00073734" w:rsidRPr="00DF0A73" w:rsidRDefault="00073734" w:rsidP="00CC6414">
            <w:pPr>
              <w:numPr>
                <w:ilvl w:val="0"/>
                <w:numId w:val="8"/>
              </w:numPr>
              <w:ind w:left="0" w:firstLine="0"/>
              <w:jc w:val="center"/>
            </w:pPr>
          </w:p>
        </w:tc>
        <w:tc>
          <w:tcPr>
            <w:tcW w:w="3933" w:type="dxa"/>
            <w:shd w:val="clear" w:color="auto" w:fill="auto"/>
          </w:tcPr>
          <w:p w14:paraId="239061B2" w14:textId="77777777" w:rsidR="00073734" w:rsidRDefault="00073734" w:rsidP="002D1931">
            <w:pPr>
              <w:ind w:firstLine="0"/>
              <w:jc w:val="left"/>
            </w:pPr>
            <w:r>
              <w:t>Draugystės vakaras „Naktis gimnazijoje“.</w:t>
            </w:r>
          </w:p>
        </w:tc>
        <w:tc>
          <w:tcPr>
            <w:tcW w:w="1747" w:type="dxa"/>
            <w:shd w:val="clear" w:color="auto" w:fill="auto"/>
          </w:tcPr>
          <w:p w14:paraId="7500B437" w14:textId="77777777" w:rsidR="00073734" w:rsidRDefault="00073734" w:rsidP="002D1931">
            <w:pPr>
              <w:ind w:firstLine="0"/>
              <w:jc w:val="center"/>
            </w:pPr>
            <w:r>
              <w:t>2024-11</w:t>
            </w:r>
          </w:p>
        </w:tc>
        <w:tc>
          <w:tcPr>
            <w:tcW w:w="3282" w:type="dxa"/>
            <w:shd w:val="clear" w:color="auto" w:fill="auto"/>
          </w:tcPr>
          <w:p w14:paraId="370E97EB" w14:textId="77777777" w:rsidR="00073734" w:rsidRPr="00332DE8" w:rsidRDefault="00073734" w:rsidP="002D1931">
            <w:pPr>
              <w:ind w:firstLine="0"/>
            </w:pPr>
            <w:r>
              <w:t>Mokinių tarybos pirmininkas,</w:t>
            </w:r>
          </w:p>
          <w:p w14:paraId="45E6E89D" w14:textId="77777777" w:rsidR="00073734" w:rsidRDefault="00073734" w:rsidP="002D1931">
            <w:pPr>
              <w:ind w:firstLine="0"/>
            </w:pPr>
            <w:r>
              <w:t>m</w:t>
            </w:r>
            <w:r w:rsidRPr="00332DE8">
              <w:t>okinių tarybos nariai</w:t>
            </w:r>
          </w:p>
        </w:tc>
      </w:tr>
      <w:tr w:rsidR="00073734" w:rsidRPr="00FA1A17" w14:paraId="06D5CB88" w14:textId="77777777" w:rsidTr="00CC6414">
        <w:trPr>
          <w:trHeight w:val="323"/>
        </w:trPr>
        <w:tc>
          <w:tcPr>
            <w:tcW w:w="706" w:type="dxa"/>
            <w:shd w:val="clear" w:color="auto" w:fill="auto"/>
          </w:tcPr>
          <w:p w14:paraId="519E0685" w14:textId="77777777" w:rsidR="00073734" w:rsidRPr="00DF0A73" w:rsidRDefault="00073734" w:rsidP="00CC6414">
            <w:pPr>
              <w:numPr>
                <w:ilvl w:val="0"/>
                <w:numId w:val="8"/>
              </w:numPr>
              <w:ind w:left="0" w:firstLine="0"/>
              <w:jc w:val="center"/>
            </w:pPr>
          </w:p>
        </w:tc>
        <w:tc>
          <w:tcPr>
            <w:tcW w:w="3933" w:type="dxa"/>
            <w:shd w:val="clear" w:color="auto" w:fill="auto"/>
          </w:tcPr>
          <w:p w14:paraId="366CFEEC" w14:textId="77777777" w:rsidR="00073734" w:rsidRDefault="00073734" w:rsidP="002D1931">
            <w:pPr>
              <w:ind w:firstLine="0"/>
              <w:jc w:val="left"/>
            </w:pPr>
            <w:r>
              <w:t>Kalėdų šturmas „Pagauk Kalėdas“.</w:t>
            </w:r>
          </w:p>
        </w:tc>
        <w:tc>
          <w:tcPr>
            <w:tcW w:w="1747" w:type="dxa"/>
            <w:shd w:val="clear" w:color="auto" w:fill="auto"/>
          </w:tcPr>
          <w:p w14:paraId="0E7C7F13" w14:textId="77777777" w:rsidR="00073734" w:rsidRDefault="00073734" w:rsidP="002D1931">
            <w:pPr>
              <w:ind w:firstLine="0"/>
              <w:jc w:val="center"/>
            </w:pPr>
            <w:r>
              <w:t>2024-12</w:t>
            </w:r>
          </w:p>
        </w:tc>
        <w:tc>
          <w:tcPr>
            <w:tcW w:w="3282" w:type="dxa"/>
            <w:shd w:val="clear" w:color="auto" w:fill="auto"/>
          </w:tcPr>
          <w:p w14:paraId="5923BF7D" w14:textId="77777777" w:rsidR="00073734" w:rsidRPr="00332DE8" w:rsidRDefault="00073734" w:rsidP="002D1931">
            <w:pPr>
              <w:ind w:firstLine="0"/>
            </w:pPr>
            <w:r>
              <w:t>Mokinių tarybos pirmininkas,</w:t>
            </w:r>
          </w:p>
          <w:p w14:paraId="4B75F21B" w14:textId="77777777" w:rsidR="00073734" w:rsidRPr="00332DE8" w:rsidRDefault="00073734" w:rsidP="002D1931">
            <w:pPr>
              <w:ind w:firstLine="0"/>
            </w:pPr>
            <w:r>
              <w:t>m</w:t>
            </w:r>
            <w:r w:rsidRPr="00332DE8">
              <w:t>okinių tarybos nariai</w:t>
            </w:r>
          </w:p>
        </w:tc>
      </w:tr>
      <w:tr w:rsidR="00073734" w:rsidRPr="00FA1A17" w14:paraId="2D304967" w14:textId="77777777" w:rsidTr="00CC6414">
        <w:trPr>
          <w:trHeight w:val="323"/>
        </w:trPr>
        <w:tc>
          <w:tcPr>
            <w:tcW w:w="706" w:type="dxa"/>
            <w:shd w:val="clear" w:color="auto" w:fill="auto"/>
          </w:tcPr>
          <w:p w14:paraId="52EDCC17" w14:textId="77777777" w:rsidR="00073734" w:rsidRPr="00DF0A73" w:rsidRDefault="00073734" w:rsidP="00CC6414">
            <w:pPr>
              <w:numPr>
                <w:ilvl w:val="0"/>
                <w:numId w:val="8"/>
              </w:numPr>
              <w:ind w:left="0" w:firstLine="0"/>
              <w:jc w:val="center"/>
            </w:pPr>
          </w:p>
        </w:tc>
        <w:tc>
          <w:tcPr>
            <w:tcW w:w="3933" w:type="dxa"/>
            <w:shd w:val="clear" w:color="auto" w:fill="auto"/>
          </w:tcPr>
          <w:p w14:paraId="07BB643A" w14:textId="77777777" w:rsidR="00073734" w:rsidRDefault="00073734" w:rsidP="002D1931">
            <w:pPr>
              <w:ind w:firstLine="0"/>
              <w:jc w:val="left"/>
            </w:pPr>
            <w:r>
              <w:t>Kalėdinė loterija.</w:t>
            </w:r>
          </w:p>
          <w:p w14:paraId="3B00BEB1" w14:textId="77777777" w:rsidR="00073734" w:rsidRDefault="00073734" w:rsidP="002D1931">
            <w:pPr>
              <w:ind w:firstLine="0"/>
              <w:jc w:val="left"/>
            </w:pPr>
            <w:r>
              <w:t>Kalėdinė eglutė.</w:t>
            </w:r>
          </w:p>
        </w:tc>
        <w:tc>
          <w:tcPr>
            <w:tcW w:w="1747" w:type="dxa"/>
            <w:shd w:val="clear" w:color="auto" w:fill="auto"/>
          </w:tcPr>
          <w:p w14:paraId="26A059EE" w14:textId="77777777" w:rsidR="00073734" w:rsidRDefault="00073734" w:rsidP="002D1931">
            <w:pPr>
              <w:ind w:firstLine="0"/>
              <w:jc w:val="center"/>
            </w:pPr>
            <w:r>
              <w:t>2024-12</w:t>
            </w:r>
          </w:p>
        </w:tc>
        <w:tc>
          <w:tcPr>
            <w:tcW w:w="3282" w:type="dxa"/>
            <w:shd w:val="clear" w:color="auto" w:fill="auto"/>
          </w:tcPr>
          <w:p w14:paraId="70A6B9D4" w14:textId="77777777" w:rsidR="00073734" w:rsidRPr="00332DE8" w:rsidRDefault="00073734" w:rsidP="002D1931">
            <w:pPr>
              <w:ind w:firstLine="0"/>
            </w:pPr>
            <w:r>
              <w:t>Mokinių tarybos pirmininkas,</w:t>
            </w:r>
          </w:p>
          <w:p w14:paraId="4733E6F6" w14:textId="77777777" w:rsidR="00073734" w:rsidRDefault="00073734" w:rsidP="002D1931">
            <w:pPr>
              <w:ind w:firstLine="0"/>
            </w:pPr>
            <w:r>
              <w:t>m</w:t>
            </w:r>
            <w:r w:rsidRPr="00332DE8">
              <w:t>okinių tarybos nariai</w:t>
            </w:r>
          </w:p>
        </w:tc>
      </w:tr>
      <w:tr w:rsidR="00073734" w:rsidRPr="00FA1A17" w14:paraId="6AD7E312" w14:textId="77777777" w:rsidTr="00CC6414">
        <w:trPr>
          <w:trHeight w:val="341"/>
        </w:trPr>
        <w:tc>
          <w:tcPr>
            <w:tcW w:w="706" w:type="dxa"/>
            <w:shd w:val="clear" w:color="auto" w:fill="auto"/>
          </w:tcPr>
          <w:p w14:paraId="307CCCAF" w14:textId="77777777" w:rsidR="00073734" w:rsidRPr="00DF0A73" w:rsidRDefault="00073734" w:rsidP="00CC6414">
            <w:pPr>
              <w:numPr>
                <w:ilvl w:val="0"/>
                <w:numId w:val="8"/>
              </w:numPr>
              <w:ind w:left="0" w:firstLine="0"/>
              <w:jc w:val="center"/>
            </w:pPr>
          </w:p>
        </w:tc>
        <w:tc>
          <w:tcPr>
            <w:tcW w:w="3933" w:type="dxa"/>
            <w:shd w:val="clear" w:color="auto" w:fill="auto"/>
          </w:tcPr>
          <w:p w14:paraId="3EC52E5D" w14:textId="77777777" w:rsidR="00073734" w:rsidRDefault="00073734" w:rsidP="002D1931">
            <w:pPr>
              <w:ind w:firstLine="0"/>
              <w:jc w:val="left"/>
            </w:pPr>
            <w:r>
              <w:t>Pagalba organizuojant gimnazijos renginius.</w:t>
            </w:r>
          </w:p>
        </w:tc>
        <w:tc>
          <w:tcPr>
            <w:tcW w:w="1747" w:type="dxa"/>
            <w:shd w:val="clear" w:color="auto" w:fill="auto"/>
          </w:tcPr>
          <w:p w14:paraId="2D9088FE" w14:textId="77777777" w:rsidR="00073734" w:rsidRDefault="00073734" w:rsidP="002D1931">
            <w:pPr>
              <w:ind w:firstLine="0"/>
              <w:jc w:val="center"/>
            </w:pPr>
            <w:r>
              <w:t>Sausis-gruodis</w:t>
            </w:r>
          </w:p>
        </w:tc>
        <w:tc>
          <w:tcPr>
            <w:tcW w:w="3282" w:type="dxa"/>
            <w:shd w:val="clear" w:color="auto" w:fill="auto"/>
          </w:tcPr>
          <w:p w14:paraId="1CE43EA2" w14:textId="77777777" w:rsidR="00073734" w:rsidRPr="00332DE8" w:rsidRDefault="00073734" w:rsidP="002D1931">
            <w:pPr>
              <w:ind w:firstLine="0"/>
            </w:pPr>
            <w:r>
              <w:t>Mokinių tarybos pirmininkas,</w:t>
            </w:r>
          </w:p>
          <w:p w14:paraId="7B4395D4" w14:textId="77777777" w:rsidR="00073734" w:rsidRPr="00332DE8" w:rsidRDefault="00073734" w:rsidP="002D1931">
            <w:pPr>
              <w:ind w:firstLine="0"/>
            </w:pPr>
            <w:r>
              <w:t>m</w:t>
            </w:r>
            <w:r w:rsidRPr="00332DE8">
              <w:t>okinių tarybos nariai</w:t>
            </w:r>
          </w:p>
        </w:tc>
      </w:tr>
    </w:tbl>
    <w:p w14:paraId="772F0985" w14:textId="0F140049" w:rsidR="00073734" w:rsidRDefault="00073734" w:rsidP="00073734">
      <w:pPr>
        <w:tabs>
          <w:tab w:val="left" w:pos="1276"/>
        </w:tabs>
      </w:pPr>
    </w:p>
    <w:p w14:paraId="79A79660" w14:textId="77777777" w:rsidR="00554074" w:rsidRPr="00A51FAC" w:rsidRDefault="00554074" w:rsidP="00554074">
      <w:pPr>
        <w:pStyle w:val="Betarp"/>
        <w:jc w:val="center"/>
        <w:rPr>
          <w:rFonts w:cs="Times New Roman"/>
          <w:szCs w:val="24"/>
          <w:lang w:eastAsia="lt-LT"/>
        </w:rPr>
      </w:pPr>
      <w:r w:rsidRPr="00A51FAC">
        <w:rPr>
          <w:rFonts w:cs="Times New Roman"/>
          <w:b/>
          <w:szCs w:val="24"/>
          <w:lang w:eastAsia="lt-LT"/>
        </w:rPr>
        <w:t>KATYČIŲ SKYRIAUS</w:t>
      </w:r>
      <w:r w:rsidRPr="00A51FAC">
        <w:rPr>
          <w:rFonts w:cs="Times New Roman"/>
          <w:szCs w:val="24"/>
          <w:lang w:eastAsia="lt-LT"/>
        </w:rPr>
        <w:t xml:space="preserve"> </w:t>
      </w:r>
      <w:r w:rsidRPr="00A51FAC">
        <w:rPr>
          <w:rFonts w:cs="Times New Roman"/>
          <w:b/>
          <w:szCs w:val="24"/>
          <w:lang w:eastAsia="lt-LT"/>
        </w:rPr>
        <w:t>MOKINIŲ KOMITETO VEIKLOS PLANAS</w:t>
      </w:r>
    </w:p>
    <w:p w14:paraId="2D40D7F0" w14:textId="77777777" w:rsidR="00554074" w:rsidRPr="00A51FAC" w:rsidRDefault="00554074" w:rsidP="00554074">
      <w:pPr>
        <w:pStyle w:val="Betarp"/>
        <w:jc w:val="center"/>
        <w:rPr>
          <w:rFonts w:cs="Times New Roman"/>
          <w:color w:val="222222"/>
          <w:szCs w:val="24"/>
          <w:lang w:eastAsia="lt-LT"/>
        </w:rPr>
      </w:pPr>
    </w:p>
    <w:p w14:paraId="2BA8DDCB" w14:textId="77777777" w:rsidR="00554074" w:rsidRPr="00A51FAC" w:rsidRDefault="00554074" w:rsidP="00554074">
      <w:pPr>
        <w:pStyle w:val="Betarp"/>
        <w:rPr>
          <w:rFonts w:cs="Times New Roman"/>
          <w:szCs w:val="24"/>
        </w:rPr>
      </w:pPr>
      <w:r w:rsidRPr="00A51FAC">
        <w:rPr>
          <w:rFonts w:cs="Times New Roman"/>
          <w:color w:val="222222"/>
          <w:szCs w:val="24"/>
          <w:lang w:eastAsia="lt-LT"/>
        </w:rPr>
        <w:t>Tikslas.</w:t>
      </w:r>
      <w:r w:rsidRPr="00A51FAC">
        <w:rPr>
          <w:rFonts w:cs="Times New Roman"/>
          <w:b/>
          <w:color w:val="222222"/>
          <w:szCs w:val="24"/>
          <w:lang w:eastAsia="lt-LT"/>
        </w:rPr>
        <w:t xml:space="preserve">  </w:t>
      </w:r>
      <w:r w:rsidRPr="00A51FAC">
        <w:rPr>
          <w:rFonts w:cs="Times New Roman"/>
          <w:szCs w:val="24"/>
        </w:rPr>
        <w:t xml:space="preserve">Vienyti Šilutės r. Vainuto gimnazijos Katyčių skyriaus mokinius bendrai veiklai, stiprinant mokinių pilietinį ir socialinį sąmoningumą bei kartu su mokyklos bendruomene sprendžiant mokyklos veiklos klausimus.  </w:t>
      </w:r>
    </w:p>
    <w:p w14:paraId="085172CA" w14:textId="77777777" w:rsidR="00554074" w:rsidRPr="00A51FAC" w:rsidRDefault="00554074" w:rsidP="00554074">
      <w:pPr>
        <w:pStyle w:val="Betarp"/>
        <w:rPr>
          <w:rFonts w:cs="Times New Roman"/>
          <w:szCs w:val="24"/>
        </w:rPr>
      </w:pPr>
      <w:r w:rsidRPr="00A51FAC">
        <w:rPr>
          <w:rFonts w:cs="Times New Roman"/>
          <w:szCs w:val="24"/>
        </w:rPr>
        <w:t xml:space="preserve">Uždaviniai: </w:t>
      </w:r>
    </w:p>
    <w:p w14:paraId="37AD7225" w14:textId="77777777" w:rsidR="00554074" w:rsidRPr="00A51FAC" w:rsidRDefault="00554074" w:rsidP="00554074">
      <w:pPr>
        <w:pStyle w:val="Betarp"/>
        <w:rPr>
          <w:rFonts w:cs="Times New Roman"/>
          <w:szCs w:val="24"/>
        </w:rPr>
      </w:pPr>
      <w:r w:rsidRPr="00A51FAC">
        <w:rPr>
          <w:rFonts w:cs="Times New Roman"/>
          <w:szCs w:val="24"/>
        </w:rPr>
        <w:t>1. Atstovauti mokinių interesus mokykloje, bendradarbiaujant su gimnazijos administracija, mokytojais, tėvais.</w:t>
      </w:r>
    </w:p>
    <w:p w14:paraId="1400C937" w14:textId="77777777" w:rsidR="00554074" w:rsidRPr="00A51FAC" w:rsidRDefault="00554074" w:rsidP="00554074">
      <w:pPr>
        <w:pStyle w:val="Betarp"/>
        <w:rPr>
          <w:rFonts w:cs="Times New Roman"/>
          <w:szCs w:val="24"/>
        </w:rPr>
      </w:pPr>
      <w:r w:rsidRPr="00A51FAC">
        <w:rPr>
          <w:rFonts w:cs="Times New Roman"/>
          <w:szCs w:val="24"/>
        </w:rPr>
        <w:t>2. Puoselėti mokyklos tradicijas, padedant organizuoti tradicinius renginius ir šventes.</w:t>
      </w:r>
    </w:p>
    <w:p w14:paraId="7D33F94D" w14:textId="77777777" w:rsidR="00554074" w:rsidRPr="00A51FAC" w:rsidRDefault="00554074" w:rsidP="00554074">
      <w:pPr>
        <w:pStyle w:val="Betarp"/>
        <w:rPr>
          <w:rFonts w:cs="Times New Roman"/>
          <w:szCs w:val="24"/>
        </w:rPr>
      </w:pPr>
      <w:r w:rsidRPr="00A51FAC">
        <w:rPr>
          <w:rFonts w:cs="Times New Roman"/>
          <w:szCs w:val="24"/>
        </w:rPr>
        <w:t>3. Inicijuoti ir organizuoti pilietines, socialines, prevencines akcijas.</w:t>
      </w:r>
    </w:p>
    <w:p w14:paraId="4DEFF343" w14:textId="77777777" w:rsidR="00554074" w:rsidRPr="00A51FAC" w:rsidRDefault="00554074" w:rsidP="00554074">
      <w:pPr>
        <w:pStyle w:val="Betarp"/>
        <w:rPr>
          <w:rFonts w:cs="Times New Roman"/>
          <w:szCs w:val="24"/>
        </w:rPr>
      </w:pPr>
      <w:r w:rsidRPr="00A51FAC">
        <w:rPr>
          <w:rFonts w:cs="Times New Roman"/>
          <w:szCs w:val="24"/>
        </w:rPr>
        <w:t>4. Bendradarbiauti su kitų mokyklų mokiniais.</w:t>
      </w:r>
    </w:p>
    <w:p w14:paraId="09542796" w14:textId="77777777" w:rsidR="00554074" w:rsidRPr="00A51FAC" w:rsidRDefault="00554074" w:rsidP="00554074">
      <w:pPr>
        <w:pStyle w:val="Betarp"/>
        <w:rPr>
          <w:rFonts w:cs="Times New Roman"/>
          <w:color w:val="222222"/>
          <w:szCs w:val="24"/>
          <w:lang w:eastAsia="lt-LT"/>
        </w:rPr>
      </w:pP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3"/>
        <w:gridCol w:w="4845"/>
        <w:gridCol w:w="1276"/>
        <w:gridCol w:w="2835"/>
      </w:tblGrid>
      <w:tr w:rsidR="00554074" w:rsidRPr="00A51FAC" w14:paraId="325B94F9" w14:textId="77777777" w:rsidTr="006A2650">
        <w:trPr>
          <w:trHeight w:val="390"/>
        </w:trPr>
        <w:tc>
          <w:tcPr>
            <w:tcW w:w="683" w:type="dxa"/>
          </w:tcPr>
          <w:p w14:paraId="7C7F5B96" w14:textId="77777777" w:rsidR="00554074" w:rsidRPr="00A51FAC" w:rsidRDefault="00554074" w:rsidP="00DB0A93">
            <w:pPr>
              <w:pStyle w:val="Betarp"/>
              <w:ind w:firstLine="0"/>
              <w:jc w:val="center"/>
              <w:rPr>
                <w:rFonts w:cs="Times New Roman"/>
                <w:szCs w:val="24"/>
              </w:rPr>
            </w:pPr>
            <w:r w:rsidRPr="00A51FAC">
              <w:rPr>
                <w:rFonts w:cs="Times New Roman"/>
                <w:szCs w:val="24"/>
              </w:rPr>
              <w:t>Eil. Nr.</w:t>
            </w:r>
          </w:p>
        </w:tc>
        <w:tc>
          <w:tcPr>
            <w:tcW w:w="4845" w:type="dxa"/>
          </w:tcPr>
          <w:p w14:paraId="3CE98F3D" w14:textId="77777777" w:rsidR="00554074" w:rsidRPr="00A51FAC" w:rsidRDefault="00554074" w:rsidP="00554074">
            <w:pPr>
              <w:pStyle w:val="Betarp"/>
              <w:ind w:firstLine="0"/>
              <w:jc w:val="center"/>
              <w:rPr>
                <w:rFonts w:cs="Times New Roman"/>
                <w:szCs w:val="24"/>
              </w:rPr>
            </w:pPr>
            <w:r w:rsidRPr="00A51FAC">
              <w:rPr>
                <w:rFonts w:cs="Times New Roman"/>
                <w:szCs w:val="24"/>
              </w:rPr>
              <w:t>Veikla</w:t>
            </w:r>
          </w:p>
        </w:tc>
        <w:tc>
          <w:tcPr>
            <w:tcW w:w="1276" w:type="dxa"/>
          </w:tcPr>
          <w:p w14:paraId="6728F9D7" w14:textId="77777777" w:rsidR="00554074" w:rsidRPr="00A51FAC" w:rsidRDefault="00554074" w:rsidP="00554074">
            <w:pPr>
              <w:pStyle w:val="Betarp"/>
              <w:ind w:firstLine="0"/>
              <w:jc w:val="center"/>
              <w:rPr>
                <w:rFonts w:cs="Times New Roman"/>
                <w:szCs w:val="24"/>
              </w:rPr>
            </w:pPr>
            <w:r w:rsidRPr="00A51FAC">
              <w:rPr>
                <w:rFonts w:cs="Times New Roman"/>
                <w:szCs w:val="24"/>
              </w:rPr>
              <w:t>Data</w:t>
            </w:r>
          </w:p>
        </w:tc>
        <w:tc>
          <w:tcPr>
            <w:tcW w:w="2835" w:type="dxa"/>
          </w:tcPr>
          <w:p w14:paraId="2A058F6A" w14:textId="77777777" w:rsidR="00554074" w:rsidRPr="00A51FAC" w:rsidRDefault="00554074" w:rsidP="00DB0A93">
            <w:pPr>
              <w:pStyle w:val="Betarp"/>
              <w:jc w:val="center"/>
              <w:rPr>
                <w:rFonts w:cs="Times New Roman"/>
                <w:szCs w:val="24"/>
              </w:rPr>
            </w:pPr>
            <w:r w:rsidRPr="00A51FAC">
              <w:rPr>
                <w:rFonts w:cs="Times New Roman"/>
                <w:szCs w:val="24"/>
              </w:rPr>
              <w:t>Vykdytojai</w:t>
            </w:r>
          </w:p>
        </w:tc>
      </w:tr>
      <w:tr w:rsidR="00554074" w:rsidRPr="00A51FAC" w14:paraId="7A2DF117" w14:textId="77777777" w:rsidTr="006A2650">
        <w:trPr>
          <w:trHeight w:val="390"/>
        </w:trPr>
        <w:tc>
          <w:tcPr>
            <w:tcW w:w="683" w:type="dxa"/>
          </w:tcPr>
          <w:p w14:paraId="7E6EE886" w14:textId="77777777" w:rsidR="00554074" w:rsidRPr="00A51FAC" w:rsidRDefault="00554074" w:rsidP="00554074">
            <w:pPr>
              <w:pStyle w:val="Betarp"/>
              <w:numPr>
                <w:ilvl w:val="0"/>
                <w:numId w:val="29"/>
              </w:numPr>
              <w:ind w:left="0" w:firstLine="0"/>
              <w:jc w:val="center"/>
              <w:rPr>
                <w:rFonts w:cs="Times New Roman"/>
                <w:szCs w:val="24"/>
              </w:rPr>
            </w:pPr>
          </w:p>
        </w:tc>
        <w:tc>
          <w:tcPr>
            <w:tcW w:w="4845" w:type="dxa"/>
          </w:tcPr>
          <w:p w14:paraId="7FDB553C" w14:textId="77777777" w:rsidR="00554074" w:rsidRPr="00A51FAC" w:rsidRDefault="00554074" w:rsidP="00554074">
            <w:pPr>
              <w:pStyle w:val="Betarp"/>
              <w:ind w:firstLine="0"/>
              <w:jc w:val="left"/>
              <w:rPr>
                <w:rFonts w:cs="Times New Roman"/>
                <w:color w:val="222222"/>
                <w:szCs w:val="24"/>
                <w:shd w:val="clear" w:color="auto" w:fill="FFFFFF"/>
              </w:rPr>
            </w:pPr>
            <w:r w:rsidRPr="00A51FAC">
              <w:rPr>
                <w:rFonts w:cs="Times New Roman"/>
                <w:color w:val="222222"/>
                <w:szCs w:val="24"/>
                <w:shd w:val="clear" w:color="auto" w:fill="FFFFFF"/>
              </w:rPr>
              <w:t>Laisvės gynėjų dienos paminėjimas.</w:t>
            </w:r>
          </w:p>
        </w:tc>
        <w:tc>
          <w:tcPr>
            <w:tcW w:w="1276" w:type="dxa"/>
          </w:tcPr>
          <w:p w14:paraId="1C61E90B" w14:textId="77777777" w:rsidR="00554074" w:rsidRPr="00A51FAC" w:rsidRDefault="00554074" w:rsidP="00554074">
            <w:pPr>
              <w:pStyle w:val="Betarp"/>
              <w:ind w:firstLine="0"/>
              <w:jc w:val="center"/>
              <w:rPr>
                <w:rFonts w:cs="Times New Roman"/>
                <w:szCs w:val="24"/>
              </w:rPr>
            </w:pPr>
            <w:r w:rsidRPr="00A51FAC">
              <w:rPr>
                <w:rFonts w:cs="Times New Roman"/>
                <w:szCs w:val="24"/>
              </w:rPr>
              <w:t>2024-01</w:t>
            </w:r>
          </w:p>
        </w:tc>
        <w:tc>
          <w:tcPr>
            <w:tcW w:w="2835" w:type="dxa"/>
          </w:tcPr>
          <w:p w14:paraId="7336036A" w14:textId="77777777" w:rsidR="00554074" w:rsidRPr="00A51FAC" w:rsidRDefault="00554074" w:rsidP="006A2650">
            <w:pPr>
              <w:pStyle w:val="Betarp"/>
              <w:ind w:firstLine="0"/>
              <w:jc w:val="left"/>
              <w:rPr>
                <w:rFonts w:cs="Times New Roman"/>
                <w:szCs w:val="24"/>
              </w:rPr>
            </w:pPr>
            <w:r w:rsidRPr="00A51FAC">
              <w:rPr>
                <w:rFonts w:cs="Times New Roman"/>
                <w:szCs w:val="24"/>
              </w:rPr>
              <w:t>Mokinių komitetas</w:t>
            </w:r>
          </w:p>
        </w:tc>
      </w:tr>
      <w:tr w:rsidR="00554074" w:rsidRPr="00A51FAC" w14:paraId="2A5E0C77" w14:textId="77777777" w:rsidTr="006A2650">
        <w:trPr>
          <w:trHeight w:val="390"/>
        </w:trPr>
        <w:tc>
          <w:tcPr>
            <w:tcW w:w="683" w:type="dxa"/>
          </w:tcPr>
          <w:p w14:paraId="4F86FBA9" w14:textId="77777777" w:rsidR="00554074" w:rsidRPr="00A51FAC" w:rsidRDefault="00554074" w:rsidP="00554074">
            <w:pPr>
              <w:pStyle w:val="Betarp"/>
              <w:numPr>
                <w:ilvl w:val="0"/>
                <w:numId w:val="29"/>
              </w:numPr>
              <w:ind w:left="0" w:firstLine="0"/>
              <w:jc w:val="center"/>
              <w:rPr>
                <w:rFonts w:cs="Times New Roman"/>
                <w:szCs w:val="24"/>
              </w:rPr>
            </w:pPr>
          </w:p>
        </w:tc>
        <w:tc>
          <w:tcPr>
            <w:tcW w:w="4845" w:type="dxa"/>
          </w:tcPr>
          <w:p w14:paraId="0871696D" w14:textId="77777777" w:rsidR="00554074" w:rsidRPr="00A51FAC" w:rsidRDefault="00554074" w:rsidP="00554074">
            <w:pPr>
              <w:pStyle w:val="Betarp"/>
              <w:ind w:firstLine="0"/>
              <w:jc w:val="left"/>
              <w:rPr>
                <w:rFonts w:cs="Times New Roman"/>
                <w:color w:val="222222"/>
                <w:szCs w:val="24"/>
                <w:shd w:val="clear" w:color="auto" w:fill="FFFFFF"/>
              </w:rPr>
            </w:pPr>
            <w:r w:rsidRPr="00A51FAC">
              <w:rPr>
                <w:rFonts w:cs="Times New Roman"/>
                <w:color w:val="222222"/>
                <w:szCs w:val="24"/>
                <w:shd w:val="clear" w:color="auto" w:fill="FFFFFF"/>
              </w:rPr>
              <w:t>Šypsenų diena.</w:t>
            </w:r>
          </w:p>
        </w:tc>
        <w:tc>
          <w:tcPr>
            <w:tcW w:w="1276" w:type="dxa"/>
          </w:tcPr>
          <w:p w14:paraId="01E624B6" w14:textId="77777777" w:rsidR="00554074" w:rsidRPr="00A51FAC" w:rsidRDefault="00554074" w:rsidP="00554074">
            <w:pPr>
              <w:pStyle w:val="Betarp"/>
              <w:ind w:firstLine="0"/>
              <w:jc w:val="center"/>
              <w:rPr>
                <w:rFonts w:cs="Times New Roman"/>
                <w:szCs w:val="24"/>
              </w:rPr>
            </w:pPr>
            <w:r w:rsidRPr="00A51FAC">
              <w:rPr>
                <w:rFonts w:cs="Times New Roman"/>
                <w:szCs w:val="24"/>
              </w:rPr>
              <w:t>2024-02</w:t>
            </w:r>
          </w:p>
        </w:tc>
        <w:tc>
          <w:tcPr>
            <w:tcW w:w="2835" w:type="dxa"/>
          </w:tcPr>
          <w:p w14:paraId="751B10BD" w14:textId="77777777" w:rsidR="00554074" w:rsidRPr="00A51FAC" w:rsidRDefault="00554074" w:rsidP="006A2650">
            <w:pPr>
              <w:pStyle w:val="Betarp"/>
              <w:ind w:firstLine="0"/>
              <w:jc w:val="left"/>
              <w:rPr>
                <w:rFonts w:cs="Times New Roman"/>
                <w:szCs w:val="24"/>
              </w:rPr>
            </w:pPr>
            <w:r w:rsidRPr="00A51FAC">
              <w:rPr>
                <w:rFonts w:cs="Times New Roman"/>
                <w:szCs w:val="24"/>
              </w:rPr>
              <w:t>Mokinių komitetas</w:t>
            </w:r>
          </w:p>
        </w:tc>
      </w:tr>
      <w:tr w:rsidR="00554074" w:rsidRPr="00A51FAC" w14:paraId="4DF25402" w14:textId="77777777" w:rsidTr="006A2650">
        <w:trPr>
          <w:trHeight w:val="390"/>
        </w:trPr>
        <w:tc>
          <w:tcPr>
            <w:tcW w:w="683" w:type="dxa"/>
          </w:tcPr>
          <w:p w14:paraId="7510E7B3" w14:textId="77777777" w:rsidR="00554074" w:rsidRPr="00A51FAC" w:rsidRDefault="00554074" w:rsidP="00554074">
            <w:pPr>
              <w:pStyle w:val="Betarp"/>
              <w:numPr>
                <w:ilvl w:val="0"/>
                <w:numId w:val="29"/>
              </w:numPr>
              <w:ind w:left="0" w:firstLine="0"/>
              <w:jc w:val="center"/>
              <w:rPr>
                <w:rFonts w:cs="Times New Roman"/>
                <w:szCs w:val="24"/>
              </w:rPr>
            </w:pPr>
          </w:p>
        </w:tc>
        <w:tc>
          <w:tcPr>
            <w:tcW w:w="4845" w:type="dxa"/>
          </w:tcPr>
          <w:p w14:paraId="2495C041" w14:textId="77777777" w:rsidR="00554074" w:rsidRPr="00A51FAC" w:rsidRDefault="00554074" w:rsidP="00554074">
            <w:pPr>
              <w:pStyle w:val="Betarp"/>
              <w:ind w:firstLine="0"/>
              <w:jc w:val="left"/>
              <w:rPr>
                <w:rFonts w:cs="Times New Roman"/>
                <w:color w:val="222222"/>
                <w:szCs w:val="24"/>
                <w:shd w:val="clear" w:color="auto" w:fill="FFFFFF"/>
              </w:rPr>
            </w:pPr>
            <w:r w:rsidRPr="00A51FAC">
              <w:rPr>
                <w:rFonts w:cs="Times New Roman"/>
                <w:color w:val="000000"/>
                <w:szCs w:val="24"/>
                <w:shd w:val="clear" w:color="auto" w:fill="F8F8F8"/>
              </w:rPr>
              <w:t>Valentino vakaras.</w:t>
            </w:r>
          </w:p>
        </w:tc>
        <w:tc>
          <w:tcPr>
            <w:tcW w:w="1276" w:type="dxa"/>
          </w:tcPr>
          <w:p w14:paraId="1FFD4BC4" w14:textId="77777777" w:rsidR="00554074" w:rsidRPr="00A51FAC" w:rsidRDefault="00554074" w:rsidP="00554074">
            <w:pPr>
              <w:pStyle w:val="Betarp"/>
              <w:ind w:firstLine="0"/>
              <w:jc w:val="center"/>
              <w:rPr>
                <w:rFonts w:cs="Times New Roman"/>
                <w:szCs w:val="24"/>
              </w:rPr>
            </w:pPr>
            <w:r w:rsidRPr="00A51FAC">
              <w:rPr>
                <w:rFonts w:cs="Times New Roman"/>
                <w:szCs w:val="24"/>
              </w:rPr>
              <w:t>2024-02</w:t>
            </w:r>
          </w:p>
        </w:tc>
        <w:tc>
          <w:tcPr>
            <w:tcW w:w="2835" w:type="dxa"/>
          </w:tcPr>
          <w:p w14:paraId="535062FD" w14:textId="77777777" w:rsidR="00554074" w:rsidRPr="00A51FAC" w:rsidRDefault="00554074" w:rsidP="006A2650">
            <w:pPr>
              <w:pStyle w:val="Betarp"/>
              <w:ind w:firstLine="0"/>
              <w:jc w:val="left"/>
              <w:rPr>
                <w:rFonts w:cs="Times New Roman"/>
                <w:szCs w:val="24"/>
              </w:rPr>
            </w:pPr>
            <w:r w:rsidRPr="00A51FAC">
              <w:rPr>
                <w:rFonts w:cs="Times New Roman"/>
                <w:szCs w:val="24"/>
              </w:rPr>
              <w:t>Mokinių komitetas</w:t>
            </w:r>
          </w:p>
        </w:tc>
      </w:tr>
      <w:tr w:rsidR="00554074" w:rsidRPr="00A51FAC" w14:paraId="3827C5EB" w14:textId="77777777" w:rsidTr="006A2650">
        <w:trPr>
          <w:trHeight w:val="390"/>
        </w:trPr>
        <w:tc>
          <w:tcPr>
            <w:tcW w:w="683" w:type="dxa"/>
          </w:tcPr>
          <w:p w14:paraId="648DB13B" w14:textId="77777777" w:rsidR="00554074" w:rsidRPr="00A51FAC" w:rsidRDefault="00554074" w:rsidP="00554074">
            <w:pPr>
              <w:pStyle w:val="Betarp"/>
              <w:numPr>
                <w:ilvl w:val="0"/>
                <w:numId w:val="29"/>
              </w:numPr>
              <w:ind w:left="0" w:firstLine="0"/>
              <w:jc w:val="center"/>
              <w:rPr>
                <w:rFonts w:cs="Times New Roman"/>
                <w:szCs w:val="24"/>
              </w:rPr>
            </w:pPr>
          </w:p>
        </w:tc>
        <w:tc>
          <w:tcPr>
            <w:tcW w:w="4845" w:type="dxa"/>
          </w:tcPr>
          <w:p w14:paraId="2AD522D7" w14:textId="77777777" w:rsidR="00554074" w:rsidRPr="00A51FAC" w:rsidRDefault="00554074" w:rsidP="00554074">
            <w:pPr>
              <w:pStyle w:val="Betarp"/>
              <w:ind w:firstLine="0"/>
              <w:jc w:val="left"/>
              <w:rPr>
                <w:rFonts w:cs="Times New Roman"/>
                <w:color w:val="000000"/>
                <w:szCs w:val="24"/>
                <w:shd w:val="clear" w:color="auto" w:fill="F8F8F8"/>
              </w:rPr>
            </w:pPr>
            <w:r w:rsidRPr="00A51FAC">
              <w:rPr>
                <w:rFonts w:cs="Times New Roman"/>
                <w:color w:val="000000"/>
                <w:szCs w:val="24"/>
                <w:shd w:val="clear" w:color="auto" w:fill="F8F8F8"/>
              </w:rPr>
              <w:t>Lietuvos nepriklausomybės dienos paminėjimas.</w:t>
            </w:r>
          </w:p>
        </w:tc>
        <w:tc>
          <w:tcPr>
            <w:tcW w:w="1276" w:type="dxa"/>
          </w:tcPr>
          <w:p w14:paraId="4DA655FD" w14:textId="77777777" w:rsidR="00554074" w:rsidRPr="00A51FAC" w:rsidRDefault="00554074" w:rsidP="00554074">
            <w:pPr>
              <w:pStyle w:val="Betarp"/>
              <w:ind w:firstLine="0"/>
              <w:jc w:val="center"/>
              <w:rPr>
                <w:rFonts w:cs="Times New Roman"/>
                <w:szCs w:val="24"/>
              </w:rPr>
            </w:pPr>
            <w:r w:rsidRPr="00A51FAC">
              <w:rPr>
                <w:rFonts w:cs="Times New Roman"/>
                <w:szCs w:val="24"/>
              </w:rPr>
              <w:t>2024-03</w:t>
            </w:r>
          </w:p>
        </w:tc>
        <w:tc>
          <w:tcPr>
            <w:tcW w:w="2835" w:type="dxa"/>
          </w:tcPr>
          <w:p w14:paraId="013DBA7C" w14:textId="77777777" w:rsidR="00554074" w:rsidRPr="00A51FAC" w:rsidRDefault="00554074" w:rsidP="006A2650">
            <w:pPr>
              <w:pStyle w:val="Betarp"/>
              <w:ind w:firstLine="0"/>
              <w:jc w:val="left"/>
              <w:rPr>
                <w:rFonts w:cs="Times New Roman"/>
                <w:szCs w:val="24"/>
              </w:rPr>
            </w:pPr>
            <w:r w:rsidRPr="00A51FAC">
              <w:rPr>
                <w:rFonts w:cs="Times New Roman"/>
                <w:szCs w:val="24"/>
              </w:rPr>
              <w:t>Mokinių komitetas</w:t>
            </w:r>
          </w:p>
        </w:tc>
      </w:tr>
      <w:tr w:rsidR="00554074" w:rsidRPr="00A51FAC" w14:paraId="5E91BAE3" w14:textId="77777777" w:rsidTr="006A2650">
        <w:trPr>
          <w:trHeight w:val="390"/>
        </w:trPr>
        <w:tc>
          <w:tcPr>
            <w:tcW w:w="683" w:type="dxa"/>
          </w:tcPr>
          <w:p w14:paraId="68E09BEA" w14:textId="77777777" w:rsidR="00554074" w:rsidRPr="00A51FAC" w:rsidRDefault="00554074" w:rsidP="00554074">
            <w:pPr>
              <w:pStyle w:val="Betarp"/>
              <w:numPr>
                <w:ilvl w:val="0"/>
                <w:numId w:val="29"/>
              </w:numPr>
              <w:ind w:left="0" w:firstLine="0"/>
              <w:jc w:val="center"/>
              <w:rPr>
                <w:rFonts w:cs="Times New Roman"/>
                <w:szCs w:val="24"/>
              </w:rPr>
            </w:pPr>
          </w:p>
        </w:tc>
        <w:tc>
          <w:tcPr>
            <w:tcW w:w="4845" w:type="dxa"/>
          </w:tcPr>
          <w:p w14:paraId="0BCA599F" w14:textId="77777777" w:rsidR="00554074" w:rsidRPr="00A51FAC" w:rsidRDefault="00554074" w:rsidP="00554074">
            <w:pPr>
              <w:pStyle w:val="Betarp"/>
              <w:ind w:firstLine="0"/>
              <w:jc w:val="left"/>
              <w:rPr>
                <w:rFonts w:cs="Times New Roman"/>
                <w:color w:val="000000"/>
                <w:szCs w:val="24"/>
                <w:shd w:val="clear" w:color="auto" w:fill="F8F8F8"/>
              </w:rPr>
            </w:pPr>
            <w:r w:rsidRPr="00A51FAC">
              <w:rPr>
                <w:rFonts w:cs="Times New Roman"/>
                <w:color w:val="000000"/>
                <w:szCs w:val="24"/>
                <w:shd w:val="clear" w:color="auto" w:fill="F8F8F8"/>
              </w:rPr>
              <w:t>Sąmoningumo mėnuo.</w:t>
            </w:r>
          </w:p>
        </w:tc>
        <w:tc>
          <w:tcPr>
            <w:tcW w:w="1276" w:type="dxa"/>
          </w:tcPr>
          <w:p w14:paraId="6CDCD4AB" w14:textId="77777777" w:rsidR="00554074" w:rsidRPr="00A51FAC" w:rsidRDefault="00554074" w:rsidP="00554074">
            <w:pPr>
              <w:pStyle w:val="Betarp"/>
              <w:ind w:firstLine="0"/>
              <w:jc w:val="center"/>
              <w:rPr>
                <w:rFonts w:cs="Times New Roman"/>
                <w:szCs w:val="24"/>
              </w:rPr>
            </w:pPr>
            <w:r w:rsidRPr="00A51FAC">
              <w:rPr>
                <w:rFonts w:cs="Times New Roman"/>
                <w:szCs w:val="24"/>
              </w:rPr>
              <w:t>2024-02</w:t>
            </w:r>
          </w:p>
        </w:tc>
        <w:tc>
          <w:tcPr>
            <w:tcW w:w="2835" w:type="dxa"/>
          </w:tcPr>
          <w:p w14:paraId="6ED78EE4" w14:textId="77777777" w:rsidR="00554074" w:rsidRPr="00A51FAC" w:rsidRDefault="00554074" w:rsidP="006A2650">
            <w:pPr>
              <w:pStyle w:val="Betarp"/>
              <w:ind w:firstLine="0"/>
              <w:jc w:val="left"/>
              <w:rPr>
                <w:rFonts w:cs="Times New Roman"/>
                <w:szCs w:val="24"/>
              </w:rPr>
            </w:pPr>
            <w:r w:rsidRPr="00A51FAC">
              <w:rPr>
                <w:rFonts w:cs="Times New Roman"/>
                <w:szCs w:val="24"/>
              </w:rPr>
              <w:t>Mokinių komitetas</w:t>
            </w:r>
          </w:p>
        </w:tc>
      </w:tr>
      <w:tr w:rsidR="00554074" w:rsidRPr="00A51FAC" w14:paraId="055CF275" w14:textId="77777777" w:rsidTr="006A2650">
        <w:trPr>
          <w:trHeight w:val="390"/>
        </w:trPr>
        <w:tc>
          <w:tcPr>
            <w:tcW w:w="683" w:type="dxa"/>
          </w:tcPr>
          <w:p w14:paraId="17BB6C43" w14:textId="77777777" w:rsidR="00554074" w:rsidRPr="00A51FAC" w:rsidRDefault="00554074" w:rsidP="00554074">
            <w:pPr>
              <w:pStyle w:val="Betarp"/>
              <w:numPr>
                <w:ilvl w:val="0"/>
                <w:numId w:val="29"/>
              </w:numPr>
              <w:ind w:left="0" w:firstLine="0"/>
              <w:jc w:val="center"/>
              <w:rPr>
                <w:rFonts w:cs="Times New Roman"/>
                <w:szCs w:val="24"/>
              </w:rPr>
            </w:pPr>
          </w:p>
        </w:tc>
        <w:tc>
          <w:tcPr>
            <w:tcW w:w="4845" w:type="dxa"/>
          </w:tcPr>
          <w:p w14:paraId="0C34F8FF" w14:textId="77777777" w:rsidR="00554074" w:rsidRPr="00A51FAC" w:rsidRDefault="00554074" w:rsidP="00554074">
            <w:pPr>
              <w:pStyle w:val="Betarp"/>
              <w:ind w:firstLine="0"/>
              <w:jc w:val="left"/>
              <w:rPr>
                <w:rFonts w:cs="Times New Roman"/>
                <w:color w:val="000000"/>
                <w:szCs w:val="24"/>
                <w:shd w:val="clear" w:color="auto" w:fill="F8F8F8"/>
              </w:rPr>
            </w:pPr>
            <w:r w:rsidRPr="00A51FAC">
              <w:rPr>
                <w:rFonts w:cs="Times New Roman"/>
                <w:color w:val="000000"/>
                <w:szCs w:val="24"/>
                <w:shd w:val="clear" w:color="auto" w:fill="F8F8F8"/>
              </w:rPr>
              <w:t>Švaros diena.</w:t>
            </w:r>
          </w:p>
        </w:tc>
        <w:tc>
          <w:tcPr>
            <w:tcW w:w="1276" w:type="dxa"/>
          </w:tcPr>
          <w:p w14:paraId="6740FA05" w14:textId="77777777" w:rsidR="00554074" w:rsidRPr="00A51FAC" w:rsidRDefault="00554074" w:rsidP="00554074">
            <w:pPr>
              <w:pStyle w:val="Betarp"/>
              <w:ind w:firstLine="0"/>
              <w:jc w:val="center"/>
              <w:rPr>
                <w:rFonts w:cs="Times New Roman"/>
                <w:szCs w:val="24"/>
              </w:rPr>
            </w:pPr>
            <w:r w:rsidRPr="00A51FAC">
              <w:rPr>
                <w:rFonts w:cs="Times New Roman"/>
                <w:szCs w:val="24"/>
              </w:rPr>
              <w:t>2024-04</w:t>
            </w:r>
          </w:p>
        </w:tc>
        <w:tc>
          <w:tcPr>
            <w:tcW w:w="2835" w:type="dxa"/>
          </w:tcPr>
          <w:p w14:paraId="42C4722D" w14:textId="77777777" w:rsidR="00554074" w:rsidRPr="00A51FAC" w:rsidRDefault="00554074" w:rsidP="006A2650">
            <w:pPr>
              <w:pStyle w:val="Betarp"/>
              <w:ind w:firstLine="0"/>
              <w:jc w:val="left"/>
              <w:rPr>
                <w:rFonts w:cs="Times New Roman"/>
                <w:szCs w:val="24"/>
              </w:rPr>
            </w:pPr>
            <w:r w:rsidRPr="00A51FAC">
              <w:rPr>
                <w:rFonts w:cs="Times New Roman"/>
                <w:szCs w:val="24"/>
              </w:rPr>
              <w:t>Mokinių komitetas</w:t>
            </w:r>
          </w:p>
        </w:tc>
      </w:tr>
      <w:tr w:rsidR="00554074" w:rsidRPr="00A51FAC" w14:paraId="6ACF592A" w14:textId="77777777" w:rsidTr="006A2650">
        <w:trPr>
          <w:trHeight w:val="390"/>
        </w:trPr>
        <w:tc>
          <w:tcPr>
            <w:tcW w:w="683" w:type="dxa"/>
          </w:tcPr>
          <w:p w14:paraId="59CE1844" w14:textId="77777777" w:rsidR="00554074" w:rsidRPr="00A51FAC" w:rsidRDefault="00554074" w:rsidP="00554074">
            <w:pPr>
              <w:pStyle w:val="Betarp"/>
              <w:numPr>
                <w:ilvl w:val="0"/>
                <w:numId w:val="29"/>
              </w:numPr>
              <w:ind w:left="0" w:firstLine="0"/>
              <w:jc w:val="center"/>
              <w:rPr>
                <w:rFonts w:cs="Times New Roman"/>
                <w:szCs w:val="24"/>
              </w:rPr>
            </w:pPr>
          </w:p>
        </w:tc>
        <w:tc>
          <w:tcPr>
            <w:tcW w:w="4845" w:type="dxa"/>
          </w:tcPr>
          <w:p w14:paraId="5285D785" w14:textId="77777777" w:rsidR="00554074" w:rsidRPr="00A51FAC" w:rsidRDefault="00554074" w:rsidP="00554074">
            <w:pPr>
              <w:pStyle w:val="Betarp"/>
              <w:ind w:firstLine="0"/>
              <w:jc w:val="left"/>
              <w:rPr>
                <w:rFonts w:cs="Times New Roman"/>
                <w:color w:val="000000"/>
                <w:szCs w:val="24"/>
                <w:shd w:val="clear" w:color="auto" w:fill="F8F8F8"/>
              </w:rPr>
            </w:pPr>
            <w:r w:rsidRPr="00A51FAC">
              <w:rPr>
                <w:rFonts w:cs="Times New Roman"/>
                <w:color w:val="000000"/>
                <w:szCs w:val="24"/>
                <w:shd w:val="clear" w:color="auto" w:fill="F8F8F8"/>
              </w:rPr>
              <w:t>Europos dienos paminėjimas.</w:t>
            </w:r>
          </w:p>
        </w:tc>
        <w:tc>
          <w:tcPr>
            <w:tcW w:w="1276" w:type="dxa"/>
          </w:tcPr>
          <w:p w14:paraId="73A9FBF4" w14:textId="77777777" w:rsidR="00554074" w:rsidRPr="00A51FAC" w:rsidRDefault="00554074" w:rsidP="00554074">
            <w:pPr>
              <w:pStyle w:val="Betarp"/>
              <w:ind w:firstLine="0"/>
              <w:jc w:val="center"/>
              <w:rPr>
                <w:rFonts w:cs="Times New Roman"/>
                <w:szCs w:val="24"/>
              </w:rPr>
            </w:pPr>
            <w:r w:rsidRPr="00A51FAC">
              <w:rPr>
                <w:rFonts w:cs="Times New Roman"/>
                <w:szCs w:val="24"/>
              </w:rPr>
              <w:t>2024-05</w:t>
            </w:r>
          </w:p>
        </w:tc>
        <w:tc>
          <w:tcPr>
            <w:tcW w:w="2835" w:type="dxa"/>
          </w:tcPr>
          <w:p w14:paraId="5B33BC65" w14:textId="77777777" w:rsidR="00554074" w:rsidRPr="00A51FAC" w:rsidRDefault="00554074" w:rsidP="006A2650">
            <w:pPr>
              <w:pStyle w:val="Betarp"/>
              <w:ind w:firstLine="0"/>
              <w:jc w:val="left"/>
              <w:rPr>
                <w:rFonts w:cs="Times New Roman"/>
                <w:szCs w:val="24"/>
              </w:rPr>
            </w:pPr>
            <w:r w:rsidRPr="00A51FAC">
              <w:rPr>
                <w:rFonts w:cs="Times New Roman"/>
                <w:szCs w:val="24"/>
              </w:rPr>
              <w:t>Mokinių komitetas</w:t>
            </w:r>
          </w:p>
        </w:tc>
      </w:tr>
      <w:tr w:rsidR="00554074" w:rsidRPr="00A51FAC" w14:paraId="15A40025" w14:textId="77777777" w:rsidTr="006A2650">
        <w:trPr>
          <w:trHeight w:val="390"/>
        </w:trPr>
        <w:tc>
          <w:tcPr>
            <w:tcW w:w="683" w:type="dxa"/>
          </w:tcPr>
          <w:p w14:paraId="2F9C7E5E" w14:textId="77777777" w:rsidR="00554074" w:rsidRPr="00A51FAC" w:rsidRDefault="00554074" w:rsidP="00554074">
            <w:pPr>
              <w:pStyle w:val="Betarp"/>
              <w:numPr>
                <w:ilvl w:val="0"/>
                <w:numId w:val="29"/>
              </w:numPr>
              <w:ind w:left="0" w:firstLine="0"/>
              <w:jc w:val="center"/>
              <w:rPr>
                <w:rFonts w:cs="Times New Roman"/>
                <w:szCs w:val="24"/>
              </w:rPr>
            </w:pPr>
          </w:p>
        </w:tc>
        <w:tc>
          <w:tcPr>
            <w:tcW w:w="4845" w:type="dxa"/>
          </w:tcPr>
          <w:p w14:paraId="21A8BB62" w14:textId="77777777" w:rsidR="00554074" w:rsidRPr="00A51FAC" w:rsidRDefault="00554074" w:rsidP="00554074">
            <w:pPr>
              <w:pStyle w:val="Betarp"/>
              <w:ind w:firstLine="0"/>
              <w:jc w:val="left"/>
              <w:rPr>
                <w:rFonts w:cs="Times New Roman"/>
                <w:color w:val="000000"/>
                <w:szCs w:val="24"/>
                <w:shd w:val="clear" w:color="auto" w:fill="F8F8F8"/>
              </w:rPr>
            </w:pPr>
            <w:r w:rsidRPr="00A51FAC">
              <w:rPr>
                <w:rFonts w:cs="Times New Roman"/>
                <w:color w:val="222222"/>
                <w:szCs w:val="24"/>
                <w:shd w:val="clear" w:color="auto" w:fill="FFFFFF"/>
              </w:rPr>
              <w:t xml:space="preserve">Metų nominacijos. </w:t>
            </w:r>
          </w:p>
        </w:tc>
        <w:tc>
          <w:tcPr>
            <w:tcW w:w="1276" w:type="dxa"/>
          </w:tcPr>
          <w:p w14:paraId="61297345" w14:textId="77777777" w:rsidR="00554074" w:rsidRPr="00A51FAC" w:rsidRDefault="00554074" w:rsidP="00554074">
            <w:pPr>
              <w:pStyle w:val="Betarp"/>
              <w:ind w:firstLine="0"/>
              <w:jc w:val="center"/>
              <w:rPr>
                <w:rFonts w:cs="Times New Roman"/>
                <w:szCs w:val="24"/>
              </w:rPr>
            </w:pPr>
            <w:r w:rsidRPr="00A51FAC">
              <w:rPr>
                <w:rFonts w:cs="Times New Roman"/>
                <w:szCs w:val="24"/>
              </w:rPr>
              <w:t>2024-06</w:t>
            </w:r>
          </w:p>
        </w:tc>
        <w:tc>
          <w:tcPr>
            <w:tcW w:w="2835" w:type="dxa"/>
          </w:tcPr>
          <w:p w14:paraId="0E3801A6" w14:textId="77777777" w:rsidR="00554074" w:rsidRPr="00A51FAC" w:rsidRDefault="00554074" w:rsidP="006A2650">
            <w:pPr>
              <w:pStyle w:val="Betarp"/>
              <w:ind w:firstLine="0"/>
              <w:jc w:val="left"/>
              <w:rPr>
                <w:rFonts w:cs="Times New Roman"/>
                <w:szCs w:val="24"/>
              </w:rPr>
            </w:pPr>
            <w:r w:rsidRPr="00A51FAC">
              <w:rPr>
                <w:rFonts w:cs="Times New Roman"/>
                <w:szCs w:val="24"/>
              </w:rPr>
              <w:t>Mokinių komitetas</w:t>
            </w:r>
          </w:p>
        </w:tc>
      </w:tr>
      <w:tr w:rsidR="00554074" w:rsidRPr="00A51FAC" w14:paraId="34C851FB" w14:textId="77777777" w:rsidTr="006A2650">
        <w:trPr>
          <w:trHeight w:val="390"/>
        </w:trPr>
        <w:tc>
          <w:tcPr>
            <w:tcW w:w="683" w:type="dxa"/>
          </w:tcPr>
          <w:p w14:paraId="4FA63FD1" w14:textId="77777777" w:rsidR="00554074" w:rsidRPr="00A51FAC" w:rsidRDefault="00554074" w:rsidP="00554074">
            <w:pPr>
              <w:pStyle w:val="Betarp"/>
              <w:numPr>
                <w:ilvl w:val="0"/>
                <w:numId w:val="29"/>
              </w:numPr>
              <w:ind w:left="0" w:firstLine="0"/>
              <w:jc w:val="center"/>
              <w:rPr>
                <w:rFonts w:cs="Times New Roman"/>
                <w:szCs w:val="24"/>
              </w:rPr>
            </w:pPr>
          </w:p>
        </w:tc>
        <w:tc>
          <w:tcPr>
            <w:tcW w:w="4845" w:type="dxa"/>
          </w:tcPr>
          <w:p w14:paraId="37EB0D7E" w14:textId="77777777" w:rsidR="00554074" w:rsidRPr="00A51FAC" w:rsidRDefault="00554074" w:rsidP="00554074">
            <w:pPr>
              <w:pStyle w:val="Betarp"/>
              <w:ind w:firstLine="0"/>
              <w:jc w:val="left"/>
              <w:rPr>
                <w:rFonts w:cs="Times New Roman"/>
                <w:color w:val="222222"/>
                <w:szCs w:val="24"/>
              </w:rPr>
            </w:pPr>
            <w:r w:rsidRPr="00A51FAC">
              <w:rPr>
                <w:rFonts w:cs="Times New Roman"/>
                <w:color w:val="222222"/>
                <w:szCs w:val="24"/>
              </w:rPr>
              <w:t>Dalyvauti mokyklos organizuojamuose sportiniuose renginiuose, šventėse, padėti juos planuoti, organizuoti.</w:t>
            </w:r>
          </w:p>
        </w:tc>
        <w:tc>
          <w:tcPr>
            <w:tcW w:w="1276" w:type="dxa"/>
          </w:tcPr>
          <w:p w14:paraId="4F716913" w14:textId="77777777" w:rsidR="00554074" w:rsidRPr="00A51FAC" w:rsidRDefault="00554074" w:rsidP="00554074">
            <w:pPr>
              <w:pStyle w:val="Betarp"/>
              <w:ind w:firstLine="0"/>
              <w:jc w:val="center"/>
              <w:rPr>
                <w:rFonts w:cs="Times New Roman"/>
                <w:szCs w:val="24"/>
              </w:rPr>
            </w:pPr>
            <w:r w:rsidRPr="00A51FAC">
              <w:rPr>
                <w:rFonts w:cs="Times New Roman"/>
                <w:szCs w:val="24"/>
              </w:rPr>
              <w:t>Nuolat</w:t>
            </w:r>
          </w:p>
        </w:tc>
        <w:tc>
          <w:tcPr>
            <w:tcW w:w="2835" w:type="dxa"/>
          </w:tcPr>
          <w:p w14:paraId="4CD8D09F" w14:textId="77777777" w:rsidR="00554074" w:rsidRPr="00A51FAC" w:rsidRDefault="00554074" w:rsidP="006A2650">
            <w:pPr>
              <w:pStyle w:val="Betarp"/>
              <w:ind w:firstLine="0"/>
              <w:jc w:val="left"/>
              <w:rPr>
                <w:rFonts w:cs="Times New Roman"/>
                <w:szCs w:val="24"/>
              </w:rPr>
            </w:pPr>
            <w:r w:rsidRPr="00A51FAC">
              <w:rPr>
                <w:rFonts w:cs="Times New Roman"/>
                <w:szCs w:val="24"/>
              </w:rPr>
              <w:t xml:space="preserve">Mokinių komitetas </w:t>
            </w:r>
          </w:p>
        </w:tc>
      </w:tr>
      <w:tr w:rsidR="00554074" w:rsidRPr="00A51FAC" w14:paraId="2D4D2B21" w14:textId="77777777" w:rsidTr="006A2650">
        <w:trPr>
          <w:trHeight w:val="390"/>
        </w:trPr>
        <w:tc>
          <w:tcPr>
            <w:tcW w:w="683" w:type="dxa"/>
          </w:tcPr>
          <w:p w14:paraId="03FDEB72" w14:textId="77777777" w:rsidR="00554074" w:rsidRPr="00A51FAC" w:rsidRDefault="00554074" w:rsidP="00554074">
            <w:pPr>
              <w:pStyle w:val="Betarp"/>
              <w:numPr>
                <w:ilvl w:val="0"/>
                <w:numId w:val="29"/>
              </w:numPr>
              <w:ind w:left="0" w:firstLine="0"/>
              <w:jc w:val="center"/>
              <w:rPr>
                <w:rFonts w:cs="Times New Roman"/>
                <w:szCs w:val="24"/>
              </w:rPr>
            </w:pPr>
          </w:p>
        </w:tc>
        <w:tc>
          <w:tcPr>
            <w:tcW w:w="4845" w:type="dxa"/>
          </w:tcPr>
          <w:p w14:paraId="3F3E1F0C" w14:textId="77777777" w:rsidR="00554074" w:rsidRPr="00A51FAC" w:rsidRDefault="00554074" w:rsidP="00554074">
            <w:pPr>
              <w:pStyle w:val="Betarp"/>
              <w:ind w:firstLine="0"/>
              <w:jc w:val="left"/>
              <w:rPr>
                <w:rFonts w:cs="Times New Roman"/>
                <w:color w:val="222222"/>
                <w:szCs w:val="24"/>
              </w:rPr>
            </w:pPr>
            <w:r w:rsidRPr="00A51FAC">
              <w:rPr>
                <w:rFonts w:cs="Times New Roman"/>
                <w:color w:val="222222"/>
                <w:szCs w:val="24"/>
              </w:rPr>
              <w:t>Atstovauti mokinių interesus.</w:t>
            </w:r>
          </w:p>
        </w:tc>
        <w:tc>
          <w:tcPr>
            <w:tcW w:w="1276" w:type="dxa"/>
          </w:tcPr>
          <w:p w14:paraId="4D39F6C3" w14:textId="77777777" w:rsidR="00554074" w:rsidRPr="00A51FAC" w:rsidRDefault="00554074" w:rsidP="00554074">
            <w:pPr>
              <w:pStyle w:val="Betarp"/>
              <w:ind w:firstLine="0"/>
              <w:jc w:val="center"/>
              <w:rPr>
                <w:rFonts w:cs="Times New Roman"/>
                <w:szCs w:val="24"/>
              </w:rPr>
            </w:pPr>
            <w:r w:rsidRPr="00A51FAC">
              <w:rPr>
                <w:rFonts w:cs="Times New Roman"/>
                <w:szCs w:val="24"/>
              </w:rPr>
              <w:t>Nuolat</w:t>
            </w:r>
          </w:p>
        </w:tc>
        <w:tc>
          <w:tcPr>
            <w:tcW w:w="2835" w:type="dxa"/>
          </w:tcPr>
          <w:p w14:paraId="43BC63CB" w14:textId="77777777" w:rsidR="00554074" w:rsidRPr="00A51FAC" w:rsidRDefault="00554074" w:rsidP="006A2650">
            <w:pPr>
              <w:pStyle w:val="Betarp"/>
              <w:ind w:firstLine="0"/>
              <w:jc w:val="left"/>
              <w:rPr>
                <w:rFonts w:cs="Times New Roman"/>
                <w:szCs w:val="24"/>
              </w:rPr>
            </w:pPr>
            <w:r w:rsidRPr="00A51FAC">
              <w:rPr>
                <w:rFonts w:cs="Times New Roman"/>
                <w:szCs w:val="24"/>
              </w:rPr>
              <w:t>Mokinių komitetas</w:t>
            </w:r>
          </w:p>
        </w:tc>
      </w:tr>
      <w:tr w:rsidR="00554074" w:rsidRPr="00A51FAC" w14:paraId="653C4EAB" w14:textId="77777777" w:rsidTr="006A2650">
        <w:trPr>
          <w:trHeight w:val="390"/>
        </w:trPr>
        <w:tc>
          <w:tcPr>
            <w:tcW w:w="683" w:type="dxa"/>
          </w:tcPr>
          <w:p w14:paraId="047C564D" w14:textId="77777777" w:rsidR="00554074" w:rsidRPr="00A51FAC" w:rsidRDefault="00554074" w:rsidP="00554074">
            <w:pPr>
              <w:pStyle w:val="Betarp"/>
              <w:numPr>
                <w:ilvl w:val="0"/>
                <w:numId w:val="29"/>
              </w:numPr>
              <w:ind w:left="0" w:firstLine="0"/>
              <w:jc w:val="center"/>
              <w:rPr>
                <w:rFonts w:cs="Times New Roman"/>
                <w:szCs w:val="24"/>
              </w:rPr>
            </w:pPr>
          </w:p>
        </w:tc>
        <w:tc>
          <w:tcPr>
            <w:tcW w:w="4845" w:type="dxa"/>
          </w:tcPr>
          <w:p w14:paraId="31077C20" w14:textId="77777777" w:rsidR="00554074" w:rsidRPr="00A51FAC" w:rsidRDefault="00554074" w:rsidP="00554074">
            <w:pPr>
              <w:pStyle w:val="Betarp"/>
              <w:ind w:firstLine="0"/>
              <w:jc w:val="left"/>
              <w:rPr>
                <w:rFonts w:cs="Times New Roman"/>
                <w:szCs w:val="24"/>
              </w:rPr>
            </w:pPr>
            <w:r w:rsidRPr="00A51FAC">
              <w:rPr>
                <w:rFonts w:cs="Times New Roman"/>
                <w:color w:val="222222"/>
                <w:szCs w:val="24"/>
                <w:shd w:val="clear" w:color="auto" w:fill="FFFFFF"/>
              </w:rPr>
              <w:t>Klasės savivaldos bei atstovų rinkimai į Mokinių komitetą. Mokinių komiteto pirmininko rinkimai.</w:t>
            </w:r>
          </w:p>
        </w:tc>
        <w:tc>
          <w:tcPr>
            <w:tcW w:w="1276" w:type="dxa"/>
          </w:tcPr>
          <w:p w14:paraId="07319B4A" w14:textId="77777777" w:rsidR="00554074" w:rsidRPr="00A51FAC" w:rsidRDefault="00554074" w:rsidP="00554074">
            <w:pPr>
              <w:pStyle w:val="Betarp"/>
              <w:ind w:firstLine="0"/>
              <w:jc w:val="center"/>
              <w:rPr>
                <w:rFonts w:cs="Times New Roman"/>
                <w:szCs w:val="24"/>
              </w:rPr>
            </w:pPr>
            <w:r w:rsidRPr="00A51FAC">
              <w:rPr>
                <w:rFonts w:cs="Times New Roman"/>
                <w:szCs w:val="24"/>
              </w:rPr>
              <w:t>2024-09</w:t>
            </w:r>
          </w:p>
        </w:tc>
        <w:tc>
          <w:tcPr>
            <w:tcW w:w="2835" w:type="dxa"/>
          </w:tcPr>
          <w:p w14:paraId="151F1A30" w14:textId="77777777" w:rsidR="00554074" w:rsidRPr="00A51FAC" w:rsidRDefault="00554074" w:rsidP="006A2650">
            <w:pPr>
              <w:pStyle w:val="Betarp"/>
              <w:ind w:firstLine="0"/>
              <w:jc w:val="left"/>
              <w:rPr>
                <w:rFonts w:cs="Times New Roman"/>
                <w:szCs w:val="24"/>
              </w:rPr>
            </w:pPr>
            <w:r w:rsidRPr="00A51FAC">
              <w:rPr>
                <w:rFonts w:cs="Times New Roman"/>
                <w:szCs w:val="24"/>
              </w:rPr>
              <w:t>Agnė Arnašiūtė</w:t>
            </w:r>
          </w:p>
        </w:tc>
      </w:tr>
      <w:tr w:rsidR="00554074" w:rsidRPr="00A51FAC" w14:paraId="472783EE" w14:textId="77777777" w:rsidTr="006A2650">
        <w:trPr>
          <w:trHeight w:val="390"/>
        </w:trPr>
        <w:tc>
          <w:tcPr>
            <w:tcW w:w="683" w:type="dxa"/>
          </w:tcPr>
          <w:p w14:paraId="55A2EEE8" w14:textId="77777777" w:rsidR="00554074" w:rsidRPr="00A51FAC" w:rsidRDefault="00554074" w:rsidP="00554074">
            <w:pPr>
              <w:pStyle w:val="Betarp"/>
              <w:numPr>
                <w:ilvl w:val="0"/>
                <w:numId w:val="29"/>
              </w:numPr>
              <w:ind w:left="0" w:firstLine="0"/>
              <w:jc w:val="center"/>
              <w:rPr>
                <w:rFonts w:cs="Times New Roman"/>
                <w:szCs w:val="24"/>
              </w:rPr>
            </w:pPr>
          </w:p>
        </w:tc>
        <w:tc>
          <w:tcPr>
            <w:tcW w:w="4845" w:type="dxa"/>
          </w:tcPr>
          <w:p w14:paraId="66B40CA0" w14:textId="77777777" w:rsidR="00554074" w:rsidRPr="00A51FAC" w:rsidRDefault="00554074" w:rsidP="00554074">
            <w:pPr>
              <w:pStyle w:val="Betarp"/>
              <w:ind w:firstLine="0"/>
              <w:jc w:val="left"/>
              <w:rPr>
                <w:rFonts w:cs="Times New Roman"/>
                <w:color w:val="222222"/>
                <w:szCs w:val="24"/>
                <w:shd w:val="clear" w:color="auto" w:fill="FFFFFF"/>
              </w:rPr>
            </w:pPr>
            <w:r w:rsidRPr="00A51FAC">
              <w:rPr>
                <w:rFonts w:cs="Times New Roman"/>
                <w:color w:val="222222"/>
                <w:szCs w:val="24"/>
                <w:shd w:val="clear" w:color="auto" w:fill="FFFFFF"/>
              </w:rPr>
              <w:t>Mokinių komiteto metinio veiklos plano sudarymas. </w:t>
            </w:r>
          </w:p>
        </w:tc>
        <w:tc>
          <w:tcPr>
            <w:tcW w:w="1276" w:type="dxa"/>
          </w:tcPr>
          <w:p w14:paraId="245547DE" w14:textId="77777777" w:rsidR="00554074" w:rsidRPr="00A51FAC" w:rsidRDefault="00554074" w:rsidP="00554074">
            <w:pPr>
              <w:pStyle w:val="Betarp"/>
              <w:ind w:firstLine="0"/>
              <w:jc w:val="center"/>
              <w:rPr>
                <w:rFonts w:cs="Times New Roman"/>
                <w:szCs w:val="24"/>
              </w:rPr>
            </w:pPr>
            <w:r w:rsidRPr="00A51FAC">
              <w:rPr>
                <w:rFonts w:cs="Times New Roman"/>
                <w:szCs w:val="24"/>
              </w:rPr>
              <w:t>2024-09</w:t>
            </w:r>
          </w:p>
        </w:tc>
        <w:tc>
          <w:tcPr>
            <w:tcW w:w="2835" w:type="dxa"/>
          </w:tcPr>
          <w:p w14:paraId="76B2DF25" w14:textId="77777777" w:rsidR="00554074" w:rsidRPr="00A51FAC" w:rsidRDefault="00554074" w:rsidP="006A2650">
            <w:pPr>
              <w:pStyle w:val="Betarp"/>
              <w:ind w:firstLine="0"/>
              <w:jc w:val="left"/>
              <w:rPr>
                <w:rFonts w:cs="Times New Roman"/>
                <w:szCs w:val="24"/>
              </w:rPr>
            </w:pPr>
            <w:r w:rsidRPr="00A51FAC">
              <w:rPr>
                <w:rFonts w:cs="Times New Roman"/>
                <w:szCs w:val="24"/>
              </w:rPr>
              <w:t>Mokinių komitetas</w:t>
            </w:r>
          </w:p>
        </w:tc>
      </w:tr>
      <w:tr w:rsidR="00554074" w:rsidRPr="00A51FAC" w14:paraId="31C5B002" w14:textId="77777777" w:rsidTr="006A2650">
        <w:trPr>
          <w:trHeight w:val="390"/>
        </w:trPr>
        <w:tc>
          <w:tcPr>
            <w:tcW w:w="683" w:type="dxa"/>
          </w:tcPr>
          <w:p w14:paraId="51FD141B" w14:textId="77777777" w:rsidR="00554074" w:rsidRPr="00A51FAC" w:rsidRDefault="00554074" w:rsidP="00554074">
            <w:pPr>
              <w:pStyle w:val="Betarp"/>
              <w:numPr>
                <w:ilvl w:val="0"/>
                <w:numId w:val="29"/>
              </w:numPr>
              <w:ind w:left="0" w:firstLine="0"/>
              <w:jc w:val="center"/>
              <w:rPr>
                <w:rFonts w:cs="Times New Roman"/>
                <w:szCs w:val="24"/>
              </w:rPr>
            </w:pPr>
          </w:p>
        </w:tc>
        <w:tc>
          <w:tcPr>
            <w:tcW w:w="4845" w:type="dxa"/>
          </w:tcPr>
          <w:p w14:paraId="74F9370F" w14:textId="77777777" w:rsidR="00554074" w:rsidRPr="00A51FAC" w:rsidRDefault="00554074" w:rsidP="00554074">
            <w:pPr>
              <w:pStyle w:val="Betarp"/>
              <w:ind w:firstLine="0"/>
              <w:jc w:val="left"/>
              <w:rPr>
                <w:rFonts w:cs="Times New Roman"/>
                <w:color w:val="222222"/>
                <w:szCs w:val="24"/>
                <w:shd w:val="clear" w:color="auto" w:fill="FFFFFF"/>
              </w:rPr>
            </w:pPr>
            <w:r w:rsidRPr="00A51FAC">
              <w:rPr>
                <w:rFonts w:cs="Times New Roman"/>
                <w:color w:val="222222"/>
                <w:szCs w:val="24"/>
                <w:shd w:val="clear" w:color="auto" w:fill="FFFFFF"/>
              </w:rPr>
              <w:t>“Go red for dyslexia“.</w:t>
            </w:r>
          </w:p>
        </w:tc>
        <w:tc>
          <w:tcPr>
            <w:tcW w:w="1276" w:type="dxa"/>
          </w:tcPr>
          <w:p w14:paraId="17C21FD4" w14:textId="77777777" w:rsidR="00554074" w:rsidRPr="00A51FAC" w:rsidRDefault="00554074" w:rsidP="00554074">
            <w:pPr>
              <w:pStyle w:val="Betarp"/>
              <w:ind w:firstLine="0"/>
              <w:jc w:val="center"/>
              <w:rPr>
                <w:rFonts w:cs="Times New Roman"/>
                <w:szCs w:val="24"/>
              </w:rPr>
            </w:pPr>
            <w:r w:rsidRPr="00A51FAC">
              <w:rPr>
                <w:rFonts w:cs="Times New Roman"/>
                <w:szCs w:val="24"/>
              </w:rPr>
              <w:t>2024-10</w:t>
            </w:r>
          </w:p>
        </w:tc>
        <w:tc>
          <w:tcPr>
            <w:tcW w:w="2835" w:type="dxa"/>
          </w:tcPr>
          <w:p w14:paraId="0D4BD8B8" w14:textId="77777777" w:rsidR="00554074" w:rsidRPr="00A51FAC" w:rsidRDefault="00554074" w:rsidP="006A2650">
            <w:pPr>
              <w:pStyle w:val="Betarp"/>
              <w:ind w:firstLine="0"/>
              <w:jc w:val="left"/>
              <w:rPr>
                <w:rFonts w:cs="Times New Roman"/>
                <w:szCs w:val="24"/>
              </w:rPr>
            </w:pPr>
            <w:r w:rsidRPr="00A51FAC">
              <w:rPr>
                <w:rFonts w:cs="Times New Roman"/>
                <w:szCs w:val="24"/>
              </w:rPr>
              <w:t>Mokinių komitetas</w:t>
            </w:r>
          </w:p>
        </w:tc>
      </w:tr>
      <w:tr w:rsidR="00554074" w:rsidRPr="00A51FAC" w14:paraId="16E3E0C1" w14:textId="77777777" w:rsidTr="006A2650">
        <w:trPr>
          <w:trHeight w:val="390"/>
        </w:trPr>
        <w:tc>
          <w:tcPr>
            <w:tcW w:w="683" w:type="dxa"/>
          </w:tcPr>
          <w:p w14:paraId="07FE1A2A" w14:textId="77777777" w:rsidR="00554074" w:rsidRPr="00A51FAC" w:rsidRDefault="00554074" w:rsidP="00554074">
            <w:pPr>
              <w:pStyle w:val="Betarp"/>
              <w:numPr>
                <w:ilvl w:val="0"/>
                <w:numId w:val="29"/>
              </w:numPr>
              <w:ind w:left="0" w:firstLine="0"/>
              <w:jc w:val="center"/>
              <w:rPr>
                <w:rFonts w:cs="Times New Roman"/>
                <w:szCs w:val="24"/>
              </w:rPr>
            </w:pPr>
          </w:p>
        </w:tc>
        <w:tc>
          <w:tcPr>
            <w:tcW w:w="4845" w:type="dxa"/>
          </w:tcPr>
          <w:p w14:paraId="3A3E8424" w14:textId="77777777" w:rsidR="00554074" w:rsidRPr="00A51FAC" w:rsidRDefault="00554074" w:rsidP="00554074">
            <w:pPr>
              <w:pStyle w:val="Betarp"/>
              <w:ind w:firstLine="0"/>
              <w:jc w:val="left"/>
              <w:rPr>
                <w:rFonts w:cs="Times New Roman"/>
                <w:color w:val="222222"/>
                <w:szCs w:val="24"/>
                <w:shd w:val="clear" w:color="auto" w:fill="FFFFFF"/>
              </w:rPr>
            </w:pPr>
            <w:r w:rsidRPr="00A51FAC">
              <w:rPr>
                <w:rFonts w:cs="Times New Roman"/>
                <w:color w:val="000000"/>
                <w:szCs w:val="24"/>
                <w:shd w:val="clear" w:color="auto" w:fill="FFFFFF"/>
              </w:rPr>
              <w:t>“Šiurpuliukų vakarėlis”.</w:t>
            </w:r>
          </w:p>
        </w:tc>
        <w:tc>
          <w:tcPr>
            <w:tcW w:w="1276" w:type="dxa"/>
          </w:tcPr>
          <w:p w14:paraId="0B602C7A" w14:textId="77777777" w:rsidR="00554074" w:rsidRPr="00A51FAC" w:rsidRDefault="00554074" w:rsidP="00554074">
            <w:pPr>
              <w:pStyle w:val="Betarp"/>
              <w:ind w:firstLine="0"/>
              <w:jc w:val="center"/>
              <w:rPr>
                <w:rFonts w:cs="Times New Roman"/>
                <w:szCs w:val="24"/>
              </w:rPr>
            </w:pPr>
            <w:r w:rsidRPr="00A51FAC">
              <w:rPr>
                <w:rFonts w:cs="Times New Roman"/>
                <w:szCs w:val="24"/>
              </w:rPr>
              <w:t>2024-10</w:t>
            </w:r>
          </w:p>
        </w:tc>
        <w:tc>
          <w:tcPr>
            <w:tcW w:w="2835" w:type="dxa"/>
          </w:tcPr>
          <w:p w14:paraId="0396FE2B" w14:textId="77777777" w:rsidR="00554074" w:rsidRPr="00A51FAC" w:rsidRDefault="00554074" w:rsidP="006A2650">
            <w:pPr>
              <w:pStyle w:val="Betarp"/>
              <w:ind w:firstLine="0"/>
              <w:jc w:val="left"/>
              <w:rPr>
                <w:rFonts w:cs="Times New Roman"/>
                <w:szCs w:val="24"/>
              </w:rPr>
            </w:pPr>
            <w:r w:rsidRPr="00A51FAC">
              <w:rPr>
                <w:rFonts w:cs="Times New Roman"/>
                <w:szCs w:val="24"/>
              </w:rPr>
              <w:t>Agnė Arnašiūtė,</w:t>
            </w:r>
          </w:p>
          <w:p w14:paraId="52A173CA" w14:textId="77777777" w:rsidR="00554074" w:rsidRPr="00A51FAC" w:rsidRDefault="00554074" w:rsidP="006A2650">
            <w:pPr>
              <w:pStyle w:val="Betarp"/>
              <w:ind w:firstLine="0"/>
              <w:jc w:val="left"/>
              <w:rPr>
                <w:rFonts w:cs="Times New Roman"/>
                <w:szCs w:val="24"/>
              </w:rPr>
            </w:pPr>
            <w:r w:rsidRPr="00A51FAC">
              <w:rPr>
                <w:rFonts w:cs="Times New Roman"/>
                <w:szCs w:val="24"/>
              </w:rPr>
              <w:t>Rugilė Bendžiūtė</w:t>
            </w:r>
          </w:p>
        </w:tc>
      </w:tr>
      <w:tr w:rsidR="00554074" w:rsidRPr="00A51FAC" w14:paraId="3A01BF7A" w14:textId="77777777" w:rsidTr="006A2650">
        <w:trPr>
          <w:trHeight w:val="390"/>
        </w:trPr>
        <w:tc>
          <w:tcPr>
            <w:tcW w:w="683" w:type="dxa"/>
          </w:tcPr>
          <w:p w14:paraId="3F3213D2" w14:textId="77777777" w:rsidR="00554074" w:rsidRPr="00A51FAC" w:rsidRDefault="00554074" w:rsidP="00554074">
            <w:pPr>
              <w:pStyle w:val="Betarp"/>
              <w:numPr>
                <w:ilvl w:val="0"/>
                <w:numId w:val="29"/>
              </w:numPr>
              <w:ind w:left="0" w:firstLine="0"/>
              <w:jc w:val="center"/>
              <w:rPr>
                <w:rFonts w:cs="Times New Roman"/>
                <w:szCs w:val="24"/>
              </w:rPr>
            </w:pPr>
          </w:p>
        </w:tc>
        <w:tc>
          <w:tcPr>
            <w:tcW w:w="4845" w:type="dxa"/>
          </w:tcPr>
          <w:p w14:paraId="7F2F329B" w14:textId="77777777" w:rsidR="00554074" w:rsidRPr="00A51FAC" w:rsidRDefault="00554074" w:rsidP="00554074">
            <w:pPr>
              <w:pStyle w:val="Betarp"/>
              <w:ind w:firstLine="0"/>
              <w:jc w:val="left"/>
              <w:rPr>
                <w:rFonts w:cs="Times New Roman"/>
                <w:color w:val="222222"/>
                <w:szCs w:val="24"/>
                <w:shd w:val="clear" w:color="auto" w:fill="FFFFFF"/>
              </w:rPr>
            </w:pPr>
            <w:r w:rsidRPr="00A51FAC">
              <w:rPr>
                <w:rFonts w:cs="Times New Roman"/>
                <w:szCs w:val="24"/>
              </w:rPr>
              <w:t>Tarptautinė tolerancijos diena.</w:t>
            </w:r>
          </w:p>
        </w:tc>
        <w:tc>
          <w:tcPr>
            <w:tcW w:w="1276" w:type="dxa"/>
          </w:tcPr>
          <w:p w14:paraId="50B563E9" w14:textId="77777777" w:rsidR="00554074" w:rsidRPr="00A51FAC" w:rsidRDefault="00554074" w:rsidP="00554074">
            <w:pPr>
              <w:pStyle w:val="Betarp"/>
              <w:ind w:firstLine="0"/>
              <w:jc w:val="center"/>
              <w:rPr>
                <w:rFonts w:cs="Times New Roman"/>
                <w:szCs w:val="24"/>
              </w:rPr>
            </w:pPr>
            <w:r w:rsidRPr="00A51FAC">
              <w:rPr>
                <w:rFonts w:cs="Times New Roman"/>
                <w:szCs w:val="24"/>
              </w:rPr>
              <w:t>2024-11</w:t>
            </w:r>
          </w:p>
        </w:tc>
        <w:tc>
          <w:tcPr>
            <w:tcW w:w="2835" w:type="dxa"/>
          </w:tcPr>
          <w:p w14:paraId="59C6C85F" w14:textId="77777777" w:rsidR="00554074" w:rsidRPr="00A51FAC" w:rsidRDefault="00554074" w:rsidP="006A2650">
            <w:pPr>
              <w:pStyle w:val="Betarp"/>
              <w:ind w:firstLine="0"/>
              <w:jc w:val="left"/>
              <w:rPr>
                <w:rFonts w:cs="Times New Roman"/>
                <w:szCs w:val="24"/>
              </w:rPr>
            </w:pPr>
            <w:r w:rsidRPr="00A51FAC">
              <w:rPr>
                <w:rFonts w:cs="Times New Roman"/>
                <w:szCs w:val="24"/>
              </w:rPr>
              <w:t>Mokinių komitetas</w:t>
            </w:r>
          </w:p>
        </w:tc>
      </w:tr>
      <w:tr w:rsidR="00554074" w:rsidRPr="00A51FAC" w14:paraId="51ED31EC" w14:textId="77777777" w:rsidTr="006A2650">
        <w:trPr>
          <w:trHeight w:val="390"/>
        </w:trPr>
        <w:tc>
          <w:tcPr>
            <w:tcW w:w="683" w:type="dxa"/>
          </w:tcPr>
          <w:p w14:paraId="701B726D" w14:textId="77777777" w:rsidR="00554074" w:rsidRPr="00A51FAC" w:rsidRDefault="00554074" w:rsidP="00554074">
            <w:pPr>
              <w:pStyle w:val="Betarp"/>
              <w:numPr>
                <w:ilvl w:val="0"/>
                <w:numId w:val="29"/>
              </w:numPr>
              <w:ind w:left="0" w:firstLine="0"/>
              <w:jc w:val="center"/>
              <w:rPr>
                <w:rFonts w:cs="Times New Roman"/>
                <w:szCs w:val="24"/>
              </w:rPr>
            </w:pPr>
          </w:p>
        </w:tc>
        <w:tc>
          <w:tcPr>
            <w:tcW w:w="4845" w:type="dxa"/>
          </w:tcPr>
          <w:p w14:paraId="6801A7E5" w14:textId="77777777" w:rsidR="00554074" w:rsidRPr="00A51FAC" w:rsidRDefault="00554074" w:rsidP="00554074">
            <w:pPr>
              <w:pStyle w:val="Betarp"/>
              <w:ind w:firstLine="0"/>
              <w:jc w:val="left"/>
              <w:rPr>
                <w:rFonts w:cs="Times New Roman"/>
                <w:color w:val="222222"/>
                <w:szCs w:val="24"/>
                <w:shd w:val="clear" w:color="auto" w:fill="FFFFFF"/>
              </w:rPr>
            </w:pPr>
            <w:r w:rsidRPr="00A51FAC">
              <w:rPr>
                <w:rFonts w:cs="Times New Roman"/>
                <w:color w:val="222222"/>
                <w:szCs w:val="24"/>
                <w:shd w:val="clear" w:color="auto" w:fill="FFFFFF"/>
              </w:rPr>
              <w:t>Kalėdinis paštas.</w:t>
            </w:r>
          </w:p>
        </w:tc>
        <w:tc>
          <w:tcPr>
            <w:tcW w:w="1276" w:type="dxa"/>
          </w:tcPr>
          <w:p w14:paraId="2292F667" w14:textId="77777777" w:rsidR="00554074" w:rsidRPr="00A51FAC" w:rsidRDefault="00554074" w:rsidP="00554074">
            <w:pPr>
              <w:pStyle w:val="Betarp"/>
              <w:ind w:firstLine="0"/>
              <w:jc w:val="center"/>
              <w:rPr>
                <w:rFonts w:cs="Times New Roman"/>
                <w:szCs w:val="24"/>
              </w:rPr>
            </w:pPr>
            <w:r w:rsidRPr="00A51FAC">
              <w:rPr>
                <w:rFonts w:cs="Times New Roman"/>
                <w:szCs w:val="24"/>
              </w:rPr>
              <w:t>2024- 12</w:t>
            </w:r>
          </w:p>
        </w:tc>
        <w:tc>
          <w:tcPr>
            <w:tcW w:w="2835" w:type="dxa"/>
          </w:tcPr>
          <w:p w14:paraId="7B038AB5" w14:textId="77777777" w:rsidR="00554074" w:rsidRPr="00A51FAC" w:rsidRDefault="00554074" w:rsidP="006A2650">
            <w:pPr>
              <w:pStyle w:val="Betarp"/>
              <w:ind w:firstLine="0"/>
              <w:jc w:val="left"/>
              <w:rPr>
                <w:rFonts w:cs="Times New Roman"/>
                <w:szCs w:val="24"/>
              </w:rPr>
            </w:pPr>
            <w:r w:rsidRPr="00A51FAC">
              <w:rPr>
                <w:rFonts w:cs="Times New Roman"/>
                <w:szCs w:val="24"/>
              </w:rPr>
              <w:t>Mokinių komitetas</w:t>
            </w:r>
          </w:p>
        </w:tc>
      </w:tr>
      <w:tr w:rsidR="00554074" w:rsidRPr="00A51FAC" w14:paraId="7D1CDA35" w14:textId="77777777" w:rsidTr="006A2650">
        <w:trPr>
          <w:trHeight w:val="390"/>
        </w:trPr>
        <w:tc>
          <w:tcPr>
            <w:tcW w:w="683" w:type="dxa"/>
          </w:tcPr>
          <w:p w14:paraId="13A1016E" w14:textId="77777777" w:rsidR="00554074" w:rsidRPr="00A51FAC" w:rsidRDefault="00554074" w:rsidP="00554074">
            <w:pPr>
              <w:pStyle w:val="Betarp"/>
              <w:numPr>
                <w:ilvl w:val="0"/>
                <w:numId w:val="29"/>
              </w:numPr>
              <w:ind w:left="0" w:firstLine="0"/>
              <w:jc w:val="center"/>
              <w:rPr>
                <w:rFonts w:cs="Times New Roman"/>
                <w:szCs w:val="24"/>
              </w:rPr>
            </w:pPr>
          </w:p>
        </w:tc>
        <w:tc>
          <w:tcPr>
            <w:tcW w:w="4845" w:type="dxa"/>
          </w:tcPr>
          <w:p w14:paraId="22C09282" w14:textId="77777777" w:rsidR="00554074" w:rsidRPr="00A51FAC" w:rsidRDefault="00554074" w:rsidP="00554074">
            <w:pPr>
              <w:pStyle w:val="Betarp"/>
              <w:ind w:firstLine="0"/>
              <w:jc w:val="left"/>
              <w:rPr>
                <w:rFonts w:cs="Times New Roman"/>
                <w:szCs w:val="24"/>
              </w:rPr>
            </w:pPr>
            <w:r w:rsidRPr="00A51FAC">
              <w:rPr>
                <w:rFonts w:cs="Times New Roman"/>
                <w:szCs w:val="24"/>
              </w:rPr>
              <w:t>Kalėdinis karnavalas.</w:t>
            </w:r>
          </w:p>
        </w:tc>
        <w:tc>
          <w:tcPr>
            <w:tcW w:w="1276" w:type="dxa"/>
          </w:tcPr>
          <w:p w14:paraId="50C14BE2" w14:textId="77777777" w:rsidR="00554074" w:rsidRPr="00A51FAC" w:rsidRDefault="00554074" w:rsidP="00554074">
            <w:pPr>
              <w:pStyle w:val="Betarp"/>
              <w:ind w:firstLine="0"/>
              <w:jc w:val="center"/>
              <w:rPr>
                <w:rFonts w:cs="Times New Roman"/>
                <w:szCs w:val="24"/>
              </w:rPr>
            </w:pPr>
            <w:r w:rsidRPr="00A51FAC">
              <w:rPr>
                <w:rFonts w:cs="Times New Roman"/>
                <w:szCs w:val="24"/>
              </w:rPr>
              <w:t>2024-12</w:t>
            </w:r>
          </w:p>
        </w:tc>
        <w:tc>
          <w:tcPr>
            <w:tcW w:w="2835" w:type="dxa"/>
          </w:tcPr>
          <w:p w14:paraId="228901F5" w14:textId="77777777" w:rsidR="00554074" w:rsidRPr="00A51FAC" w:rsidRDefault="00554074" w:rsidP="006A2650">
            <w:pPr>
              <w:pStyle w:val="Betarp"/>
              <w:ind w:firstLine="0"/>
              <w:jc w:val="left"/>
              <w:rPr>
                <w:rFonts w:cs="Times New Roman"/>
                <w:szCs w:val="24"/>
              </w:rPr>
            </w:pPr>
            <w:r w:rsidRPr="00A51FAC">
              <w:rPr>
                <w:rFonts w:cs="Times New Roman"/>
                <w:szCs w:val="24"/>
              </w:rPr>
              <w:t>Agnė Arnašiūtė</w:t>
            </w:r>
          </w:p>
        </w:tc>
      </w:tr>
    </w:tbl>
    <w:p w14:paraId="7E9A67D4" w14:textId="6F55DEFC" w:rsidR="0055176F" w:rsidRDefault="0055176F" w:rsidP="00073734">
      <w:pPr>
        <w:tabs>
          <w:tab w:val="left" w:pos="1276"/>
        </w:tabs>
      </w:pPr>
    </w:p>
    <w:p w14:paraId="5FA6E996" w14:textId="77777777" w:rsidR="000E2011" w:rsidRPr="00B256D8" w:rsidRDefault="000E2011" w:rsidP="000E2011">
      <w:pPr>
        <w:pStyle w:val="Betarp"/>
        <w:ind w:firstLine="0"/>
        <w:jc w:val="center"/>
        <w:rPr>
          <w:b/>
          <w:bCs/>
        </w:rPr>
      </w:pPr>
      <w:r w:rsidRPr="00B256D8">
        <w:rPr>
          <w:b/>
          <w:bCs/>
        </w:rPr>
        <w:t>BIBLIOTEKOS   VEIKLOS PLANAS</w:t>
      </w:r>
    </w:p>
    <w:p w14:paraId="215C1236" w14:textId="77777777" w:rsidR="000E2011" w:rsidRDefault="000E2011" w:rsidP="000E2011">
      <w:pPr>
        <w:pStyle w:val="Betarp"/>
      </w:pPr>
    </w:p>
    <w:p w14:paraId="6433589D" w14:textId="3B902C48" w:rsidR="000E2011" w:rsidRDefault="00182D61" w:rsidP="00C9776B">
      <w:pPr>
        <w:pStyle w:val="Betarp"/>
      </w:pPr>
      <w:r>
        <w:t xml:space="preserve">Tikslas. </w:t>
      </w:r>
      <w:r w:rsidR="000E2011">
        <w:t>Bendradarbiaujant su gimnazijos bendruomene ugdyti mokinių socialinius, kultūrinius, kūrybinius, informacinius ir kritinio mąstymo gebėjimus, tikslingai naudojantis informaciniais šaltiniais.</w:t>
      </w:r>
    </w:p>
    <w:p w14:paraId="20DB6551" w14:textId="6BECFFA7" w:rsidR="000E2011" w:rsidRDefault="00182D61" w:rsidP="00C9776B">
      <w:pPr>
        <w:pStyle w:val="Betarp"/>
      </w:pPr>
      <w:r>
        <w:t>Uždaviniai</w:t>
      </w:r>
      <w:r w:rsidR="000E2011">
        <w:t>:</w:t>
      </w:r>
    </w:p>
    <w:p w14:paraId="1BCA8595" w14:textId="4E97F6E7" w:rsidR="000E2011" w:rsidRDefault="009D656A" w:rsidP="00C9776B">
      <w:pPr>
        <w:pStyle w:val="Betarp"/>
        <w:numPr>
          <w:ilvl w:val="0"/>
          <w:numId w:val="21"/>
        </w:numPr>
        <w:ind w:left="0" w:firstLine="624"/>
      </w:pPr>
      <w:r>
        <w:t xml:space="preserve"> </w:t>
      </w:r>
      <w:r w:rsidR="000E2011">
        <w:t>Analizuoti  turimus išteklius ir gimnazijos bendruomenės informacijos poreikius.</w:t>
      </w:r>
    </w:p>
    <w:p w14:paraId="3C00F9A3" w14:textId="4F6659D8" w:rsidR="000E2011" w:rsidRDefault="009D656A" w:rsidP="00C9776B">
      <w:pPr>
        <w:pStyle w:val="Betarp"/>
        <w:numPr>
          <w:ilvl w:val="0"/>
          <w:numId w:val="21"/>
        </w:numPr>
        <w:ind w:left="0" w:firstLine="624"/>
      </w:pPr>
      <w:r>
        <w:t xml:space="preserve"> </w:t>
      </w:r>
      <w:r w:rsidR="000E2011">
        <w:t>Sistemingai kaupti ir turtinti bibliotekos bei skaityklos fondus aktualiausia, naujausia ugdymo procesui reikalinga metodine, grožine bei pažintine literatūra, vadovėliais.</w:t>
      </w:r>
    </w:p>
    <w:p w14:paraId="0C75A4D4" w14:textId="77777777" w:rsidR="000E2011" w:rsidRDefault="000E2011" w:rsidP="00C9776B">
      <w:pPr>
        <w:pStyle w:val="Betarp"/>
      </w:pPr>
      <w:r>
        <w:t>3.Teikti bendruomenės nariams informacines paslaugas.</w:t>
      </w:r>
    </w:p>
    <w:p w14:paraId="18411EDA" w14:textId="77777777" w:rsidR="000E2011" w:rsidRDefault="000E2011" w:rsidP="00C9776B">
      <w:pPr>
        <w:pStyle w:val="Betarp"/>
      </w:pPr>
      <w:r>
        <w:t>4. Inicijuoti, organizuoti viktorinas, popietes, akcijas, edukacijas skatinančias įvairių poreikių mokinių kūrybiškumą ir saviraišką.</w:t>
      </w:r>
    </w:p>
    <w:p w14:paraId="15494FC3" w14:textId="77777777" w:rsidR="000E2011" w:rsidRDefault="000E2011" w:rsidP="00C9776B">
      <w:pPr>
        <w:pStyle w:val="Betarp"/>
      </w:pPr>
      <w:r>
        <w:t>5.</w:t>
      </w:r>
      <w:r w:rsidRPr="00CF27CD">
        <w:t xml:space="preserve"> </w:t>
      </w:r>
      <w:r>
        <w:t>Bendradarbiauti su kitų mokyklų ir viešųjų bibliotekų darbuotojais.</w:t>
      </w:r>
    </w:p>
    <w:p w14:paraId="3885B904" w14:textId="77777777" w:rsidR="000E2011" w:rsidRDefault="000E2011" w:rsidP="00C9776B">
      <w:pPr>
        <w:pStyle w:val="Betarp"/>
      </w:pPr>
      <w:r>
        <w:t>6.</w:t>
      </w:r>
      <w:r w:rsidRPr="00CF27CD">
        <w:t xml:space="preserve"> </w:t>
      </w:r>
      <w:r>
        <w:t>Dalyvauti bibliotekos darbuotojų kvalifikacijos kėlimo kursuose ir seminaruose.</w:t>
      </w:r>
    </w:p>
    <w:p w14:paraId="031A90F5" w14:textId="18968051" w:rsidR="000B70DD" w:rsidRDefault="000B70DD" w:rsidP="00C9776B">
      <w:pPr>
        <w:pStyle w:val="Betarp"/>
      </w:pPr>
    </w:p>
    <w:tbl>
      <w:tblPr>
        <w:tblStyle w:val="Lentelstinklelis"/>
        <w:tblW w:w="0" w:type="auto"/>
        <w:tblLayout w:type="fixed"/>
        <w:tblLook w:val="04A0" w:firstRow="1" w:lastRow="0" w:firstColumn="1" w:lastColumn="0" w:noHBand="0" w:noVBand="1"/>
      </w:tblPr>
      <w:tblGrid>
        <w:gridCol w:w="704"/>
        <w:gridCol w:w="7371"/>
        <w:gridCol w:w="1553"/>
      </w:tblGrid>
      <w:tr w:rsidR="000E2011" w:rsidRPr="000E2011" w14:paraId="14A58665" w14:textId="77777777" w:rsidTr="002D1931">
        <w:tc>
          <w:tcPr>
            <w:tcW w:w="704" w:type="dxa"/>
          </w:tcPr>
          <w:p w14:paraId="7D17ABBC" w14:textId="77777777" w:rsidR="000E2011" w:rsidRPr="000E2011" w:rsidRDefault="000E2011" w:rsidP="00C9776B">
            <w:pPr>
              <w:ind w:right="-1"/>
              <w:jc w:val="center"/>
              <w:rPr>
                <w:rFonts w:ascii="Times New Roman" w:hAnsi="Times New Roman" w:cs="Times New Roman"/>
                <w:sz w:val="24"/>
                <w:szCs w:val="24"/>
              </w:rPr>
            </w:pPr>
            <w:r w:rsidRPr="000E2011">
              <w:rPr>
                <w:rFonts w:ascii="Times New Roman" w:hAnsi="Times New Roman" w:cs="Times New Roman"/>
                <w:sz w:val="24"/>
                <w:szCs w:val="24"/>
              </w:rPr>
              <w:t>Eil.Nr.</w:t>
            </w:r>
          </w:p>
        </w:tc>
        <w:tc>
          <w:tcPr>
            <w:tcW w:w="7371" w:type="dxa"/>
          </w:tcPr>
          <w:p w14:paraId="102450F9" w14:textId="34CADEF2" w:rsidR="000E2011" w:rsidRPr="000E2011" w:rsidRDefault="000E2011" w:rsidP="002D1931">
            <w:pPr>
              <w:ind w:right="-1"/>
              <w:jc w:val="center"/>
              <w:rPr>
                <w:rFonts w:ascii="Times New Roman" w:hAnsi="Times New Roman" w:cs="Times New Roman"/>
                <w:sz w:val="24"/>
                <w:szCs w:val="24"/>
              </w:rPr>
            </w:pPr>
            <w:r w:rsidRPr="000E2011">
              <w:rPr>
                <w:rFonts w:ascii="Times New Roman" w:hAnsi="Times New Roman" w:cs="Times New Roman"/>
                <w:sz w:val="24"/>
                <w:szCs w:val="24"/>
              </w:rPr>
              <w:t>V</w:t>
            </w:r>
            <w:r w:rsidR="00182D61">
              <w:rPr>
                <w:rFonts w:ascii="Times New Roman" w:hAnsi="Times New Roman" w:cs="Times New Roman"/>
                <w:sz w:val="24"/>
                <w:szCs w:val="24"/>
              </w:rPr>
              <w:t>eikla</w:t>
            </w:r>
          </w:p>
        </w:tc>
        <w:tc>
          <w:tcPr>
            <w:tcW w:w="1553" w:type="dxa"/>
          </w:tcPr>
          <w:p w14:paraId="5C4315BB" w14:textId="5606AFC4" w:rsidR="000E2011" w:rsidRPr="000E2011" w:rsidRDefault="000E2011" w:rsidP="0074028C">
            <w:pPr>
              <w:ind w:right="-1"/>
              <w:jc w:val="center"/>
              <w:rPr>
                <w:rFonts w:ascii="Times New Roman" w:hAnsi="Times New Roman" w:cs="Times New Roman"/>
                <w:sz w:val="24"/>
                <w:szCs w:val="24"/>
              </w:rPr>
            </w:pPr>
            <w:r w:rsidRPr="000E2011">
              <w:rPr>
                <w:rFonts w:ascii="Times New Roman" w:hAnsi="Times New Roman" w:cs="Times New Roman"/>
                <w:sz w:val="24"/>
                <w:szCs w:val="24"/>
              </w:rPr>
              <w:t>L</w:t>
            </w:r>
            <w:r w:rsidR="00182D61">
              <w:rPr>
                <w:rFonts w:ascii="Times New Roman" w:hAnsi="Times New Roman" w:cs="Times New Roman"/>
                <w:sz w:val="24"/>
                <w:szCs w:val="24"/>
              </w:rPr>
              <w:t>aikas</w:t>
            </w:r>
          </w:p>
        </w:tc>
      </w:tr>
      <w:tr w:rsidR="000E2011" w:rsidRPr="000E2011" w14:paraId="7C33DC22" w14:textId="77777777" w:rsidTr="002D1931">
        <w:tc>
          <w:tcPr>
            <w:tcW w:w="9628" w:type="dxa"/>
            <w:gridSpan w:val="3"/>
          </w:tcPr>
          <w:p w14:paraId="2D2193E7" w14:textId="77777777" w:rsidR="000E2011" w:rsidRPr="000E2011" w:rsidRDefault="000E2011" w:rsidP="00C9776B">
            <w:pPr>
              <w:ind w:right="-1"/>
              <w:jc w:val="center"/>
              <w:rPr>
                <w:rFonts w:ascii="Times New Roman" w:hAnsi="Times New Roman" w:cs="Times New Roman"/>
                <w:sz w:val="24"/>
                <w:szCs w:val="24"/>
              </w:rPr>
            </w:pPr>
            <w:r w:rsidRPr="000E2011">
              <w:rPr>
                <w:rFonts w:ascii="Times New Roman" w:hAnsi="Times New Roman" w:cs="Times New Roman"/>
                <w:sz w:val="24"/>
                <w:szCs w:val="24"/>
              </w:rPr>
              <w:t>I. BIBLIOTEKOS FONDŲ KOMPLEKTAVIMAS IR TVARKYMAS</w:t>
            </w:r>
          </w:p>
        </w:tc>
      </w:tr>
      <w:tr w:rsidR="000E2011" w:rsidRPr="000E2011" w14:paraId="54D910ED" w14:textId="77777777" w:rsidTr="002D1931">
        <w:tc>
          <w:tcPr>
            <w:tcW w:w="704" w:type="dxa"/>
          </w:tcPr>
          <w:p w14:paraId="6C90EEAC" w14:textId="77777777" w:rsidR="000E2011" w:rsidRPr="000E2011" w:rsidRDefault="000E2011" w:rsidP="00C9776B">
            <w:pPr>
              <w:ind w:right="-1"/>
              <w:jc w:val="center"/>
              <w:rPr>
                <w:rFonts w:ascii="Times New Roman" w:hAnsi="Times New Roman" w:cs="Times New Roman"/>
                <w:sz w:val="24"/>
                <w:szCs w:val="24"/>
              </w:rPr>
            </w:pPr>
            <w:r w:rsidRPr="000E2011">
              <w:rPr>
                <w:rFonts w:ascii="Times New Roman" w:hAnsi="Times New Roman" w:cs="Times New Roman"/>
                <w:sz w:val="24"/>
                <w:szCs w:val="24"/>
              </w:rPr>
              <w:t>1.</w:t>
            </w:r>
          </w:p>
        </w:tc>
        <w:tc>
          <w:tcPr>
            <w:tcW w:w="7371" w:type="dxa"/>
          </w:tcPr>
          <w:p w14:paraId="0F213319" w14:textId="77777777" w:rsidR="000E2011" w:rsidRPr="000E2011" w:rsidRDefault="000E2011" w:rsidP="0074028C">
            <w:pPr>
              <w:ind w:right="-1"/>
              <w:rPr>
                <w:rFonts w:ascii="Times New Roman" w:hAnsi="Times New Roman" w:cs="Times New Roman"/>
                <w:sz w:val="24"/>
                <w:szCs w:val="24"/>
              </w:rPr>
            </w:pPr>
            <w:r w:rsidRPr="000E2011">
              <w:rPr>
                <w:rFonts w:ascii="Times New Roman" w:hAnsi="Times New Roman" w:cs="Times New Roman"/>
                <w:sz w:val="24"/>
                <w:szCs w:val="24"/>
              </w:rPr>
              <w:t>Naujų knygų ir mokymo priemonių  klasifikavimas, inventorizavimas, katalogavimas pagal universaliąją dešimtainę klasifikaciją, įvedimas į MOBIS programą.</w:t>
            </w:r>
          </w:p>
        </w:tc>
        <w:tc>
          <w:tcPr>
            <w:tcW w:w="1553" w:type="dxa"/>
          </w:tcPr>
          <w:p w14:paraId="07B20E3E" w14:textId="77777777" w:rsidR="000E2011" w:rsidRPr="000E2011" w:rsidRDefault="000E2011" w:rsidP="002D1931">
            <w:pPr>
              <w:ind w:right="-1"/>
              <w:jc w:val="center"/>
              <w:rPr>
                <w:rFonts w:ascii="Times New Roman" w:hAnsi="Times New Roman" w:cs="Times New Roman"/>
                <w:sz w:val="24"/>
                <w:szCs w:val="24"/>
              </w:rPr>
            </w:pPr>
            <w:r w:rsidRPr="000E2011">
              <w:rPr>
                <w:rFonts w:ascii="Times New Roman" w:hAnsi="Times New Roman" w:cs="Times New Roman"/>
                <w:sz w:val="24"/>
                <w:szCs w:val="24"/>
              </w:rPr>
              <w:t>Nuolat</w:t>
            </w:r>
          </w:p>
        </w:tc>
      </w:tr>
      <w:tr w:rsidR="000E2011" w:rsidRPr="000E2011" w14:paraId="2CD724A5" w14:textId="77777777" w:rsidTr="002D1931">
        <w:tc>
          <w:tcPr>
            <w:tcW w:w="704" w:type="dxa"/>
          </w:tcPr>
          <w:p w14:paraId="266B3AFA" w14:textId="77777777" w:rsidR="000E2011" w:rsidRPr="000E2011" w:rsidRDefault="000E2011" w:rsidP="00C9776B">
            <w:pPr>
              <w:ind w:right="-1"/>
              <w:jc w:val="center"/>
              <w:rPr>
                <w:rFonts w:ascii="Times New Roman" w:hAnsi="Times New Roman" w:cs="Times New Roman"/>
                <w:sz w:val="24"/>
                <w:szCs w:val="24"/>
              </w:rPr>
            </w:pPr>
            <w:r w:rsidRPr="000E2011">
              <w:rPr>
                <w:rFonts w:ascii="Times New Roman" w:hAnsi="Times New Roman" w:cs="Times New Roman"/>
                <w:sz w:val="24"/>
                <w:szCs w:val="24"/>
              </w:rPr>
              <w:t>2.</w:t>
            </w:r>
          </w:p>
        </w:tc>
        <w:tc>
          <w:tcPr>
            <w:tcW w:w="7371" w:type="dxa"/>
          </w:tcPr>
          <w:p w14:paraId="7AC24B5A" w14:textId="77777777" w:rsidR="000E2011" w:rsidRPr="000E2011" w:rsidRDefault="000E2011" w:rsidP="0074028C">
            <w:pPr>
              <w:ind w:right="-1"/>
              <w:rPr>
                <w:rFonts w:ascii="Times New Roman" w:hAnsi="Times New Roman" w:cs="Times New Roman"/>
                <w:sz w:val="24"/>
                <w:szCs w:val="24"/>
              </w:rPr>
            </w:pPr>
            <w:r w:rsidRPr="000E2011">
              <w:rPr>
                <w:rFonts w:ascii="Times New Roman" w:hAnsi="Times New Roman" w:cs="Times New Roman"/>
                <w:sz w:val="24"/>
                <w:szCs w:val="24"/>
              </w:rPr>
              <w:t>Inventorinės knygos pildymas.</w:t>
            </w:r>
          </w:p>
        </w:tc>
        <w:tc>
          <w:tcPr>
            <w:tcW w:w="1553" w:type="dxa"/>
          </w:tcPr>
          <w:p w14:paraId="0AD1C74A" w14:textId="77777777" w:rsidR="000E2011" w:rsidRPr="000E2011" w:rsidRDefault="000E2011" w:rsidP="002D1931">
            <w:pPr>
              <w:ind w:right="-1"/>
              <w:jc w:val="center"/>
              <w:rPr>
                <w:rFonts w:ascii="Times New Roman" w:hAnsi="Times New Roman" w:cs="Times New Roman"/>
                <w:sz w:val="24"/>
                <w:szCs w:val="24"/>
              </w:rPr>
            </w:pPr>
            <w:r w:rsidRPr="000E2011">
              <w:rPr>
                <w:rFonts w:ascii="Times New Roman" w:hAnsi="Times New Roman" w:cs="Times New Roman"/>
                <w:sz w:val="24"/>
                <w:szCs w:val="24"/>
              </w:rPr>
              <w:t>Nuolat</w:t>
            </w:r>
          </w:p>
        </w:tc>
      </w:tr>
      <w:tr w:rsidR="000E2011" w:rsidRPr="000E2011" w14:paraId="07306216" w14:textId="77777777" w:rsidTr="002D1931">
        <w:tc>
          <w:tcPr>
            <w:tcW w:w="704" w:type="dxa"/>
          </w:tcPr>
          <w:p w14:paraId="54A5A1B6" w14:textId="77777777" w:rsidR="000E2011" w:rsidRPr="000E2011" w:rsidRDefault="000E2011" w:rsidP="00C9776B">
            <w:pPr>
              <w:ind w:right="-1"/>
              <w:jc w:val="center"/>
              <w:rPr>
                <w:rFonts w:ascii="Times New Roman" w:hAnsi="Times New Roman" w:cs="Times New Roman"/>
                <w:sz w:val="24"/>
                <w:szCs w:val="24"/>
              </w:rPr>
            </w:pPr>
            <w:r w:rsidRPr="000E2011">
              <w:rPr>
                <w:rFonts w:ascii="Times New Roman" w:hAnsi="Times New Roman" w:cs="Times New Roman"/>
                <w:sz w:val="24"/>
                <w:szCs w:val="24"/>
              </w:rPr>
              <w:t>3.</w:t>
            </w:r>
          </w:p>
        </w:tc>
        <w:tc>
          <w:tcPr>
            <w:tcW w:w="7371" w:type="dxa"/>
          </w:tcPr>
          <w:p w14:paraId="71399FCD" w14:textId="77777777" w:rsidR="000E2011" w:rsidRPr="000E2011" w:rsidRDefault="000E2011" w:rsidP="0074028C">
            <w:pPr>
              <w:ind w:right="-1"/>
              <w:rPr>
                <w:rFonts w:ascii="Times New Roman" w:hAnsi="Times New Roman" w:cs="Times New Roman"/>
                <w:sz w:val="24"/>
                <w:szCs w:val="24"/>
              </w:rPr>
            </w:pPr>
            <w:r w:rsidRPr="000E2011">
              <w:rPr>
                <w:rFonts w:ascii="Times New Roman" w:hAnsi="Times New Roman" w:cs="Times New Roman"/>
                <w:sz w:val="24"/>
                <w:szCs w:val="24"/>
              </w:rPr>
              <w:t>Fondo apskaitos dokumentų pildymas.</w:t>
            </w:r>
          </w:p>
        </w:tc>
        <w:tc>
          <w:tcPr>
            <w:tcW w:w="1553" w:type="dxa"/>
          </w:tcPr>
          <w:p w14:paraId="4AB46FC3" w14:textId="77777777" w:rsidR="000E2011" w:rsidRPr="000E2011" w:rsidRDefault="000E2011" w:rsidP="002D1931">
            <w:pPr>
              <w:ind w:right="-1"/>
              <w:jc w:val="center"/>
              <w:rPr>
                <w:rFonts w:ascii="Times New Roman" w:hAnsi="Times New Roman" w:cs="Times New Roman"/>
                <w:sz w:val="24"/>
                <w:szCs w:val="24"/>
              </w:rPr>
            </w:pPr>
            <w:r w:rsidRPr="000E2011">
              <w:rPr>
                <w:rFonts w:ascii="Times New Roman" w:hAnsi="Times New Roman" w:cs="Times New Roman"/>
                <w:sz w:val="24"/>
                <w:szCs w:val="24"/>
              </w:rPr>
              <w:t>Nuolat</w:t>
            </w:r>
          </w:p>
        </w:tc>
      </w:tr>
      <w:tr w:rsidR="000E2011" w:rsidRPr="000E2011" w14:paraId="46ED5395" w14:textId="77777777" w:rsidTr="00EC2EBD">
        <w:trPr>
          <w:trHeight w:val="561"/>
        </w:trPr>
        <w:tc>
          <w:tcPr>
            <w:tcW w:w="704" w:type="dxa"/>
          </w:tcPr>
          <w:p w14:paraId="662F9C17" w14:textId="77777777" w:rsidR="000E2011" w:rsidRPr="000E2011" w:rsidRDefault="000E2011" w:rsidP="00C9776B">
            <w:pPr>
              <w:ind w:right="-1"/>
              <w:jc w:val="center"/>
              <w:rPr>
                <w:rFonts w:ascii="Times New Roman" w:hAnsi="Times New Roman" w:cs="Times New Roman"/>
                <w:sz w:val="24"/>
                <w:szCs w:val="24"/>
              </w:rPr>
            </w:pPr>
            <w:r w:rsidRPr="000E2011">
              <w:rPr>
                <w:rFonts w:ascii="Times New Roman" w:hAnsi="Times New Roman" w:cs="Times New Roman"/>
                <w:sz w:val="24"/>
                <w:szCs w:val="24"/>
              </w:rPr>
              <w:t>4.</w:t>
            </w:r>
          </w:p>
        </w:tc>
        <w:tc>
          <w:tcPr>
            <w:tcW w:w="7371" w:type="dxa"/>
          </w:tcPr>
          <w:p w14:paraId="4B83FDBD" w14:textId="77777777" w:rsidR="000E2011" w:rsidRPr="000E2011" w:rsidRDefault="000E2011" w:rsidP="0074028C">
            <w:pPr>
              <w:ind w:right="-1"/>
              <w:rPr>
                <w:rFonts w:ascii="Times New Roman" w:hAnsi="Times New Roman" w:cs="Times New Roman"/>
                <w:sz w:val="24"/>
                <w:szCs w:val="24"/>
              </w:rPr>
            </w:pPr>
            <w:r w:rsidRPr="000E2011">
              <w:rPr>
                <w:rFonts w:ascii="Times New Roman" w:hAnsi="Times New Roman" w:cs="Times New Roman"/>
                <w:sz w:val="24"/>
                <w:szCs w:val="24"/>
              </w:rPr>
              <w:t>Praradusios aktualumą, neatitinkančios ugdymo programų turinio, susidėvėjusios literatūros atrinkimas iš fondų ir nurašymas.</w:t>
            </w:r>
          </w:p>
        </w:tc>
        <w:tc>
          <w:tcPr>
            <w:tcW w:w="1553" w:type="dxa"/>
          </w:tcPr>
          <w:p w14:paraId="21AA1E45" w14:textId="77777777" w:rsidR="000E2011" w:rsidRPr="000E2011" w:rsidRDefault="000E2011" w:rsidP="002D1931">
            <w:pPr>
              <w:ind w:right="-1"/>
              <w:jc w:val="center"/>
              <w:rPr>
                <w:rFonts w:ascii="Times New Roman" w:hAnsi="Times New Roman" w:cs="Times New Roman"/>
                <w:sz w:val="24"/>
                <w:szCs w:val="24"/>
              </w:rPr>
            </w:pPr>
            <w:r w:rsidRPr="000E2011">
              <w:rPr>
                <w:rFonts w:ascii="Times New Roman" w:hAnsi="Times New Roman" w:cs="Times New Roman"/>
                <w:sz w:val="24"/>
                <w:szCs w:val="24"/>
              </w:rPr>
              <w:t>Nuolat,</w:t>
            </w:r>
          </w:p>
          <w:p w14:paraId="1657F20B" w14:textId="77777777" w:rsidR="000E2011" w:rsidRPr="000E2011" w:rsidRDefault="000E2011" w:rsidP="002D1931">
            <w:pPr>
              <w:ind w:right="-1"/>
              <w:jc w:val="center"/>
              <w:rPr>
                <w:rFonts w:ascii="Times New Roman" w:hAnsi="Times New Roman" w:cs="Times New Roman"/>
                <w:sz w:val="24"/>
                <w:szCs w:val="24"/>
              </w:rPr>
            </w:pPr>
            <w:r w:rsidRPr="000E2011">
              <w:rPr>
                <w:rFonts w:ascii="Times New Roman" w:hAnsi="Times New Roman" w:cs="Times New Roman"/>
                <w:sz w:val="24"/>
                <w:szCs w:val="24"/>
              </w:rPr>
              <w:t>2024-12</w:t>
            </w:r>
          </w:p>
        </w:tc>
      </w:tr>
      <w:tr w:rsidR="000E2011" w:rsidRPr="000E2011" w14:paraId="12E2F3D3" w14:textId="77777777" w:rsidTr="002D1931">
        <w:tc>
          <w:tcPr>
            <w:tcW w:w="704" w:type="dxa"/>
          </w:tcPr>
          <w:p w14:paraId="19AC4ED4" w14:textId="77777777" w:rsidR="000E2011" w:rsidRPr="000E2011" w:rsidRDefault="000E2011" w:rsidP="00C9776B">
            <w:pPr>
              <w:ind w:right="-1"/>
              <w:jc w:val="center"/>
              <w:rPr>
                <w:rFonts w:ascii="Times New Roman" w:hAnsi="Times New Roman" w:cs="Times New Roman"/>
                <w:sz w:val="24"/>
                <w:szCs w:val="24"/>
              </w:rPr>
            </w:pPr>
            <w:r w:rsidRPr="000E2011">
              <w:rPr>
                <w:rFonts w:ascii="Times New Roman" w:hAnsi="Times New Roman" w:cs="Times New Roman"/>
                <w:sz w:val="24"/>
                <w:szCs w:val="24"/>
              </w:rPr>
              <w:t>5.</w:t>
            </w:r>
          </w:p>
        </w:tc>
        <w:tc>
          <w:tcPr>
            <w:tcW w:w="7371" w:type="dxa"/>
          </w:tcPr>
          <w:p w14:paraId="0258CA60" w14:textId="77777777" w:rsidR="000E2011" w:rsidRPr="000E2011" w:rsidRDefault="000E2011" w:rsidP="0074028C">
            <w:pPr>
              <w:ind w:right="-1"/>
              <w:rPr>
                <w:rFonts w:ascii="Times New Roman" w:hAnsi="Times New Roman" w:cs="Times New Roman"/>
                <w:sz w:val="24"/>
                <w:szCs w:val="24"/>
              </w:rPr>
            </w:pPr>
            <w:r w:rsidRPr="000E2011">
              <w:rPr>
                <w:rFonts w:ascii="Times New Roman" w:hAnsi="Times New Roman" w:cs="Times New Roman"/>
                <w:sz w:val="24"/>
                <w:szCs w:val="24"/>
              </w:rPr>
              <w:t>Naujų skaitytojų registravimas, baigusių gimnaziją ar pakeitusių mokymo įstaigą mokinių išregistravimas ir esamų gimnazijos skaitytojų perregistravimas MOBIS programoje.</w:t>
            </w:r>
          </w:p>
        </w:tc>
        <w:tc>
          <w:tcPr>
            <w:tcW w:w="1553" w:type="dxa"/>
          </w:tcPr>
          <w:p w14:paraId="2358708F" w14:textId="77777777" w:rsidR="000E2011" w:rsidRPr="000E2011" w:rsidRDefault="000E2011" w:rsidP="002D1931">
            <w:pPr>
              <w:ind w:right="-1"/>
              <w:jc w:val="center"/>
              <w:rPr>
                <w:rFonts w:ascii="Times New Roman" w:hAnsi="Times New Roman" w:cs="Times New Roman"/>
                <w:sz w:val="24"/>
                <w:szCs w:val="24"/>
              </w:rPr>
            </w:pPr>
            <w:r w:rsidRPr="000E2011">
              <w:rPr>
                <w:rFonts w:ascii="Times New Roman" w:hAnsi="Times New Roman" w:cs="Times New Roman"/>
                <w:sz w:val="24"/>
                <w:szCs w:val="24"/>
              </w:rPr>
              <w:t>Nuolat</w:t>
            </w:r>
          </w:p>
        </w:tc>
      </w:tr>
      <w:tr w:rsidR="000E2011" w:rsidRPr="000E2011" w14:paraId="40CA784E" w14:textId="77777777" w:rsidTr="002D1931">
        <w:tc>
          <w:tcPr>
            <w:tcW w:w="704" w:type="dxa"/>
          </w:tcPr>
          <w:p w14:paraId="27B08FEA" w14:textId="77777777" w:rsidR="000E2011" w:rsidRPr="000E2011" w:rsidRDefault="000E2011" w:rsidP="00C9776B">
            <w:pPr>
              <w:ind w:right="-1"/>
              <w:jc w:val="center"/>
              <w:rPr>
                <w:rFonts w:ascii="Times New Roman" w:hAnsi="Times New Roman" w:cs="Times New Roman"/>
                <w:sz w:val="24"/>
                <w:szCs w:val="24"/>
              </w:rPr>
            </w:pPr>
            <w:r w:rsidRPr="000E2011">
              <w:rPr>
                <w:rFonts w:ascii="Times New Roman" w:hAnsi="Times New Roman" w:cs="Times New Roman"/>
                <w:sz w:val="24"/>
                <w:szCs w:val="24"/>
              </w:rPr>
              <w:t>6.</w:t>
            </w:r>
          </w:p>
        </w:tc>
        <w:tc>
          <w:tcPr>
            <w:tcW w:w="7371" w:type="dxa"/>
          </w:tcPr>
          <w:p w14:paraId="3B8DC891" w14:textId="77777777" w:rsidR="000E2011" w:rsidRPr="000E2011" w:rsidRDefault="000E2011" w:rsidP="0074028C">
            <w:pPr>
              <w:ind w:right="-1"/>
              <w:rPr>
                <w:rFonts w:ascii="Times New Roman" w:hAnsi="Times New Roman" w:cs="Times New Roman"/>
                <w:sz w:val="24"/>
                <w:szCs w:val="24"/>
              </w:rPr>
            </w:pPr>
            <w:r w:rsidRPr="000E2011">
              <w:rPr>
                <w:rFonts w:ascii="Times New Roman" w:hAnsi="Times New Roman" w:cs="Times New Roman"/>
                <w:sz w:val="24"/>
                <w:szCs w:val="24"/>
              </w:rPr>
              <w:t>Reikalingų vadovėlių, grožinės literatūros bei mokymo priemonių įsigijimas.</w:t>
            </w:r>
          </w:p>
        </w:tc>
        <w:tc>
          <w:tcPr>
            <w:tcW w:w="1553" w:type="dxa"/>
          </w:tcPr>
          <w:p w14:paraId="4954443B" w14:textId="77777777" w:rsidR="000E2011" w:rsidRPr="000E2011" w:rsidRDefault="000E2011" w:rsidP="002D1931">
            <w:pPr>
              <w:ind w:right="-1"/>
              <w:jc w:val="center"/>
              <w:rPr>
                <w:rFonts w:ascii="Times New Roman" w:hAnsi="Times New Roman" w:cs="Times New Roman"/>
                <w:sz w:val="24"/>
                <w:szCs w:val="24"/>
              </w:rPr>
            </w:pPr>
            <w:r w:rsidRPr="000E2011">
              <w:rPr>
                <w:rFonts w:ascii="Times New Roman" w:hAnsi="Times New Roman" w:cs="Times New Roman"/>
                <w:sz w:val="24"/>
                <w:szCs w:val="24"/>
              </w:rPr>
              <w:t>Gavus lėšų</w:t>
            </w:r>
          </w:p>
        </w:tc>
      </w:tr>
      <w:tr w:rsidR="000E2011" w:rsidRPr="000E2011" w14:paraId="6C2B40C9" w14:textId="77777777" w:rsidTr="002D1931">
        <w:tc>
          <w:tcPr>
            <w:tcW w:w="704" w:type="dxa"/>
          </w:tcPr>
          <w:p w14:paraId="32761F41" w14:textId="77777777" w:rsidR="000E2011" w:rsidRPr="000E2011" w:rsidRDefault="000E2011" w:rsidP="00C9776B">
            <w:pPr>
              <w:ind w:right="-1"/>
              <w:jc w:val="center"/>
              <w:rPr>
                <w:rFonts w:ascii="Times New Roman" w:hAnsi="Times New Roman" w:cs="Times New Roman"/>
                <w:sz w:val="24"/>
                <w:szCs w:val="24"/>
              </w:rPr>
            </w:pPr>
            <w:r w:rsidRPr="000E2011">
              <w:rPr>
                <w:rFonts w:ascii="Times New Roman" w:hAnsi="Times New Roman" w:cs="Times New Roman"/>
                <w:sz w:val="24"/>
                <w:szCs w:val="24"/>
              </w:rPr>
              <w:t>7.</w:t>
            </w:r>
          </w:p>
        </w:tc>
        <w:tc>
          <w:tcPr>
            <w:tcW w:w="7371" w:type="dxa"/>
          </w:tcPr>
          <w:p w14:paraId="7899CF0F" w14:textId="158A529A" w:rsidR="000E2011" w:rsidRPr="000E2011" w:rsidRDefault="000E2011" w:rsidP="0074028C">
            <w:pPr>
              <w:ind w:right="-1"/>
              <w:rPr>
                <w:rFonts w:ascii="Times New Roman" w:hAnsi="Times New Roman" w:cs="Times New Roman"/>
                <w:sz w:val="24"/>
                <w:szCs w:val="24"/>
              </w:rPr>
            </w:pPr>
            <w:r w:rsidRPr="000E2011">
              <w:rPr>
                <w:rFonts w:ascii="Times New Roman" w:hAnsi="Times New Roman" w:cs="Times New Roman"/>
                <w:sz w:val="24"/>
                <w:szCs w:val="24"/>
              </w:rPr>
              <w:t>Reikalingų vadovėlių skolinimas arba skolinimasis iš kitų mokyklų bibliotekų</w:t>
            </w:r>
            <w:r w:rsidR="007260B0">
              <w:rPr>
                <w:rFonts w:ascii="Times New Roman" w:hAnsi="Times New Roman" w:cs="Times New Roman"/>
                <w:sz w:val="24"/>
                <w:szCs w:val="24"/>
              </w:rPr>
              <w:t>.</w:t>
            </w:r>
          </w:p>
        </w:tc>
        <w:tc>
          <w:tcPr>
            <w:tcW w:w="1553" w:type="dxa"/>
          </w:tcPr>
          <w:p w14:paraId="3FA97978" w14:textId="77777777" w:rsidR="000E2011" w:rsidRPr="000E2011" w:rsidRDefault="000E2011" w:rsidP="002D1931">
            <w:pPr>
              <w:ind w:right="-1"/>
              <w:jc w:val="center"/>
              <w:rPr>
                <w:rFonts w:ascii="Times New Roman" w:hAnsi="Times New Roman" w:cs="Times New Roman"/>
                <w:sz w:val="24"/>
                <w:szCs w:val="24"/>
              </w:rPr>
            </w:pPr>
            <w:r w:rsidRPr="000E2011">
              <w:rPr>
                <w:rFonts w:ascii="Times New Roman" w:hAnsi="Times New Roman" w:cs="Times New Roman"/>
                <w:sz w:val="24"/>
                <w:szCs w:val="24"/>
              </w:rPr>
              <w:t>Pagal poreikį</w:t>
            </w:r>
          </w:p>
          <w:p w14:paraId="63A5D6B8" w14:textId="77777777" w:rsidR="000E2011" w:rsidRPr="000E2011" w:rsidRDefault="000E2011" w:rsidP="002D1931">
            <w:pPr>
              <w:ind w:right="-1"/>
              <w:jc w:val="center"/>
              <w:rPr>
                <w:rFonts w:ascii="Times New Roman" w:hAnsi="Times New Roman" w:cs="Times New Roman"/>
                <w:sz w:val="24"/>
                <w:szCs w:val="24"/>
              </w:rPr>
            </w:pPr>
            <w:r w:rsidRPr="000E2011">
              <w:rPr>
                <w:rFonts w:ascii="Times New Roman" w:hAnsi="Times New Roman" w:cs="Times New Roman"/>
                <w:sz w:val="24"/>
                <w:szCs w:val="24"/>
              </w:rPr>
              <w:t>2024-09</w:t>
            </w:r>
          </w:p>
        </w:tc>
      </w:tr>
      <w:tr w:rsidR="000E2011" w:rsidRPr="000E2011" w14:paraId="78F14918" w14:textId="77777777" w:rsidTr="002D1931">
        <w:tc>
          <w:tcPr>
            <w:tcW w:w="9628" w:type="dxa"/>
            <w:gridSpan w:val="3"/>
          </w:tcPr>
          <w:p w14:paraId="52614718" w14:textId="77777777" w:rsidR="000E2011" w:rsidRPr="000E2011" w:rsidRDefault="000E2011" w:rsidP="00C9776B">
            <w:pPr>
              <w:ind w:right="-1"/>
              <w:jc w:val="center"/>
              <w:rPr>
                <w:rFonts w:ascii="Times New Roman" w:hAnsi="Times New Roman" w:cs="Times New Roman"/>
                <w:sz w:val="24"/>
                <w:szCs w:val="24"/>
              </w:rPr>
            </w:pPr>
            <w:r w:rsidRPr="000E2011">
              <w:rPr>
                <w:rFonts w:ascii="Times New Roman" w:hAnsi="Times New Roman" w:cs="Times New Roman"/>
                <w:sz w:val="24"/>
                <w:szCs w:val="24"/>
              </w:rPr>
              <w:t>II. SKAITYTOJŲ APTARNAVIMAS</w:t>
            </w:r>
          </w:p>
        </w:tc>
      </w:tr>
      <w:tr w:rsidR="000E2011" w:rsidRPr="000E2011" w14:paraId="4B2DA86B" w14:textId="77777777" w:rsidTr="002D1931">
        <w:tc>
          <w:tcPr>
            <w:tcW w:w="704" w:type="dxa"/>
          </w:tcPr>
          <w:p w14:paraId="5B8E14B4" w14:textId="77777777" w:rsidR="000E2011" w:rsidRPr="000E2011" w:rsidRDefault="000E2011" w:rsidP="00C9776B">
            <w:pPr>
              <w:ind w:right="-1"/>
              <w:jc w:val="center"/>
              <w:rPr>
                <w:rFonts w:ascii="Times New Roman" w:hAnsi="Times New Roman" w:cs="Times New Roman"/>
                <w:sz w:val="24"/>
                <w:szCs w:val="24"/>
              </w:rPr>
            </w:pPr>
            <w:r w:rsidRPr="000E2011">
              <w:rPr>
                <w:rFonts w:ascii="Times New Roman" w:hAnsi="Times New Roman" w:cs="Times New Roman"/>
                <w:sz w:val="24"/>
                <w:szCs w:val="24"/>
              </w:rPr>
              <w:t>8.</w:t>
            </w:r>
          </w:p>
        </w:tc>
        <w:tc>
          <w:tcPr>
            <w:tcW w:w="7371" w:type="dxa"/>
          </w:tcPr>
          <w:p w14:paraId="74BD284F" w14:textId="77777777" w:rsidR="000E2011" w:rsidRPr="000E2011" w:rsidRDefault="000E2011" w:rsidP="007260B0">
            <w:pPr>
              <w:ind w:right="-1"/>
              <w:rPr>
                <w:rFonts w:ascii="Times New Roman" w:hAnsi="Times New Roman" w:cs="Times New Roman"/>
                <w:sz w:val="24"/>
                <w:szCs w:val="24"/>
              </w:rPr>
            </w:pPr>
            <w:r w:rsidRPr="000E2011">
              <w:rPr>
                <w:rFonts w:ascii="Times New Roman" w:hAnsi="Times New Roman" w:cs="Times New Roman"/>
                <w:sz w:val="24"/>
                <w:szCs w:val="24"/>
              </w:rPr>
              <w:t>Naujų skaitytojų registracija ir supažindinimas su bibliotekos taisyklėmis bei teikiamomis paslaugomis.</w:t>
            </w:r>
          </w:p>
        </w:tc>
        <w:tc>
          <w:tcPr>
            <w:tcW w:w="1553" w:type="dxa"/>
          </w:tcPr>
          <w:p w14:paraId="17C0669F" w14:textId="77777777" w:rsidR="000E2011" w:rsidRPr="000E2011" w:rsidRDefault="000E2011" w:rsidP="002D1931">
            <w:pPr>
              <w:ind w:right="-1"/>
              <w:jc w:val="center"/>
              <w:rPr>
                <w:rFonts w:ascii="Times New Roman" w:hAnsi="Times New Roman" w:cs="Times New Roman"/>
                <w:sz w:val="24"/>
                <w:szCs w:val="24"/>
              </w:rPr>
            </w:pPr>
            <w:r w:rsidRPr="000E2011">
              <w:rPr>
                <w:rFonts w:ascii="Times New Roman" w:hAnsi="Times New Roman" w:cs="Times New Roman"/>
                <w:sz w:val="24"/>
                <w:szCs w:val="24"/>
              </w:rPr>
              <w:t>Rugsėjis, pagal poreikį</w:t>
            </w:r>
          </w:p>
        </w:tc>
      </w:tr>
      <w:tr w:rsidR="000E2011" w:rsidRPr="000E2011" w14:paraId="768E0EF5" w14:textId="77777777" w:rsidTr="002D1931">
        <w:tc>
          <w:tcPr>
            <w:tcW w:w="704" w:type="dxa"/>
          </w:tcPr>
          <w:p w14:paraId="31A2F5BA" w14:textId="77777777" w:rsidR="000E2011" w:rsidRPr="000E2011" w:rsidRDefault="000E2011" w:rsidP="00C9776B">
            <w:pPr>
              <w:ind w:right="-1"/>
              <w:jc w:val="center"/>
              <w:rPr>
                <w:rFonts w:ascii="Times New Roman" w:hAnsi="Times New Roman" w:cs="Times New Roman"/>
                <w:sz w:val="24"/>
                <w:szCs w:val="24"/>
              </w:rPr>
            </w:pPr>
            <w:r w:rsidRPr="000E2011">
              <w:rPr>
                <w:rFonts w:ascii="Times New Roman" w:hAnsi="Times New Roman" w:cs="Times New Roman"/>
                <w:sz w:val="24"/>
                <w:szCs w:val="24"/>
              </w:rPr>
              <w:t>9.</w:t>
            </w:r>
          </w:p>
        </w:tc>
        <w:tc>
          <w:tcPr>
            <w:tcW w:w="7371" w:type="dxa"/>
          </w:tcPr>
          <w:p w14:paraId="53B9A6C7" w14:textId="768FA4E6" w:rsidR="000E2011" w:rsidRPr="000E2011" w:rsidRDefault="000E2011" w:rsidP="007260B0">
            <w:pPr>
              <w:ind w:right="-1"/>
              <w:rPr>
                <w:rFonts w:ascii="Times New Roman" w:hAnsi="Times New Roman" w:cs="Times New Roman"/>
                <w:sz w:val="24"/>
                <w:szCs w:val="24"/>
              </w:rPr>
            </w:pPr>
            <w:r w:rsidRPr="000E2011">
              <w:rPr>
                <w:rFonts w:ascii="Times New Roman" w:hAnsi="Times New Roman" w:cs="Times New Roman"/>
                <w:sz w:val="24"/>
                <w:szCs w:val="24"/>
              </w:rPr>
              <w:t>Bibliotekos lankytojų  aptarnavimas</w:t>
            </w:r>
            <w:r w:rsidR="007260B0">
              <w:rPr>
                <w:rFonts w:ascii="Times New Roman" w:hAnsi="Times New Roman" w:cs="Times New Roman"/>
                <w:sz w:val="24"/>
                <w:szCs w:val="24"/>
              </w:rPr>
              <w:t>.</w:t>
            </w:r>
          </w:p>
        </w:tc>
        <w:tc>
          <w:tcPr>
            <w:tcW w:w="1553" w:type="dxa"/>
          </w:tcPr>
          <w:p w14:paraId="144001B4" w14:textId="77777777" w:rsidR="000E2011" w:rsidRPr="000E2011" w:rsidRDefault="000E2011" w:rsidP="002D1931">
            <w:pPr>
              <w:ind w:right="-1"/>
              <w:jc w:val="center"/>
              <w:rPr>
                <w:rFonts w:ascii="Times New Roman" w:hAnsi="Times New Roman" w:cs="Times New Roman"/>
                <w:sz w:val="24"/>
                <w:szCs w:val="24"/>
              </w:rPr>
            </w:pPr>
            <w:r w:rsidRPr="000E2011">
              <w:rPr>
                <w:rFonts w:ascii="Times New Roman" w:hAnsi="Times New Roman" w:cs="Times New Roman"/>
                <w:sz w:val="24"/>
                <w:szCs w:val="24"/>
              </w:rPr>
              <w:t>Nuolat</w:t>
            </w:r>
          </w:p>
        </w:tc>
      </w:tr>
      <w:tr w:rsidR="000E2011" w:rsidRPr="000E2011" w14:paraId="2A48B7D1" w14:textId="77777777" w:rsidTr="002D1931">
        <w:tc>
          <w:tcPr>
            <w:tcW w:w="704" w:type="dxa"/>
          </w:tcPr>
          <w:p w14:paraId="42E0D287" w14:textId="77777777" w:rsidR="000E2011" w:rsidRPr="000E2011" w:rsidRDefault="000E2011" w:rsidP="00C9776B">
            <w:pPr>
              <w:ind w:right="-1"/>
              <w:jc w:val="center"/>
              <w:rPr>
                <w:rFonts w:ascii="Times New Roman" w:hAnsi="Times New Roman" w:cs="Times New Roman"/>
                <w:sz w:val="24"/>
                <w:szCs w:val="24"/>
              </w:rPr>
            </w:pPr>
            <w:r w:rsidRPr="000E2011">
              <w:rPr>
                <w:rFonts w:ascii="Times New Roman" w:hAnsi="Times New Roman" w:cs="Times New Roman"/>
                <w:sz w:val="24"/>
                <w:szCs w:val="24"/>
              </w:rPr>
              <w:t>10.</w:t>
            </w:r>
          </w:p>
        </w:tc>
        <w:tc>
          <w:tcPr>
            <w:tcW w:w="7371" w:type="dxa"/>
          </w:tcPr>
          <w:p w14:paraId="45F952E5" w14:textId="77777777" w:rsidR="000E2011" w:rsidRPr="000E2011" w:rsidRDefault="000E2011" w:rsidP="007260B0">
            <w:pPr>
              <w:ind w:right="-1"/>
              <w:rPr>
                <w:rFonts w:ascii="Times New Roman" w:hAnsi="Times New Roman" w:cs="Times New Roman"/>
                <w:sz w:val="24"/>
                <w:szCs w:val="24"/>
              </w:rPr>
            </w:pPr>
            <w:r w:rsidRPr="000E2011">
              <w:rPr>
                <w:rFonts w:ascii="Times New Roman" w:hAnsi="Times New Roman" w:cs="Times New Roman"/>
                <w:sz w:val="24"/>
                <w:szCs w:val="24"/>
              </w:rPr>
              <w:t>Informacija lankytojams apie bibliotekos fondus: grožinę, dalykinę, metodinę, informacinę literatūrą ir mokymo priemones.</w:t>
            </w:r>
          </w:p>
        </w:tc>
        <w:tc>
          <w:tcPr>
            <w:tcW w:w="1553" w:type="dxa"/>
          </w:tcPr>
          <w:p w14:paraId="08EDEA78" w14:textId="77777777" w:rsidR="000E2011" w:rsidRPr="000E2011" w:rsidRDefault="000E2011" w:rsidP="002D1931">
            <w:pPr>
              <w:ind w:right="-1"/>
              <w:jc w:val="center"/>
              <w:rPr>
                <w:rFonts w:ascii="Times New Roman" w:hAnsi="Times New Roman" w:cs="Times New Roman"/>
                <w:sz w:val="24"/>
                <w:szCs w:val="24"/>
              </w:rPr>
            </w:pPr>
            <w:r w:rsidRPr="000E2011">
              <w:rPr>
                <w:rFonts w:ascii="Times New Roman" w:hAnsi="Times New Roman" w:cs="Times New Roman"/>
                <w:sz w:val="24"/>
                <w:szCs w:val="24"/>
              </w:rPr>
              <w:t>Pagal poreikį</w:t>
            </w:r>
          </w:p>
        </w:tc>
      </w:tr>
      <w:tr w:rsidR="000E2011" w:rsidRPr="000E2011" w14:paraId="14B6D3C1" w14:textId="77777777" w:rsidTr="002D1931">
        <w:tc>
          <w:tcPr>
            <w:tcW w:w="704" w:type="dxa"/>
          </w:tcPr>
          <w:p w14:paraId="42C08592" w14:textId="77777777" w:rsidR="000E2011" w:rsidRPr="000E2011" w:rsidRDefault="000E2011" w:rsidP="00C9776B">
            <w:pPr>
              <w:ind w:right="-1"/>
              <w:jc w:val="center"/>
              <w:rPr>
                <w:rFonts w:ascii="Times New Roman" w:hAnsi="Times New Roman" w:cs="Times New Roman"/>
                <w:sz w:val="24"/>
                <w:szCs w:val="24"/>
              </w:rPr>
            </w:pPr>
            <w:r w:rsidRPr="000E2011">
              <w:rPr>
                <w:rFonts w:ascii="Times New Roman" w:hAnsi="Times New Roman" w:cs="Times New Roman"/>
                <w:sz w:val="24"/>
                <w:szCs w:val="24"/>
              </w:rPr>
              <w:t>11.</w:t>
            </w:r>
          </w:p>
        </w:tc>
        <w:tc>
          <w:tcPr>
            <w:tcW w:w="7371" w:type="dxa"/>
          </w:tcPr>
          <w:p w14:paraId="6ED1182A" w14:textId="77777777" w:rsidR="000E2011" w:rsidRPr="000E2011" w:rsidRDefault="000E2011" w:rsidP="007260B0">
            <w:pPr>
              <w:ind w:right="-1"/>
              <w:rPr>
                <w:rFonts w:ascii="Times New Roman" w:hAnsi="Times New Roman" w:cs="Times New Roman"/>
                <w:sz w:val="24"/>
                <w:szCs w:val="24"/>
              </w:rPr>
            </w:pPr>
            <w:r w:rsidRPr="000E2011">
              <w:rPr>
                <w:rFonts w:ascii="Times New Roman" w:hAnsi="Times New Roman" w:cs="Times New Roman"/>
                <w:sz w:val="24"/>
                <w:szCs w:val="24"/>
              </w:rPr>
              <w:t>Informacijos paieška pagal skaitytojų užklausas ir poreikius pasitelkiant turimus informacijos šaltinius ar bibliotekos fondus.</w:t>
            </w:r>
          </w:p>
        </w:tc>
        <w:tc>
          <w:tcPr>
            <w:tcW w:w="1553" w:type="dxa"/>
          </w:tcPr>
          <w:p w14:paraId="6698F333" w14:textId="77777777" w:rsidR="000E2011" w:rsidRPr="000E2011" w:rsidRDefault="000E2011" w:rsidP="002D1931">
            <w:pPr>
              <w:ind w:right="-1"/>
              <w:jc w:val="center"/>
              <w:rPr>
                <w:rFonts w:ascii="Times New Roman" w:hAnsi="Times New Roman" w:cs="Times New Roman"/>
                <w:sz w:val="24"/>
                <w:szCs w:val="24"/>
              </w:rPr>
            </w:pPr>
            <w:r w:rsidRPr="000E2011">
              <w:rPr>
                <w:rFonts w:ascii="Times New Roman" w:hAnsi="Times New Roman" w:cs="Times New Roman"/>
                <w:sz w:val="24"/>
                <w:szCs w:val="24"/>
              </w:rPr>
              <w:t>Nuolat</w:t>
            </w:r>
          </w:p>
        </w:tc>
      </w:tr>
      <w:tr w:rsidR="000E2011" w:rsidRPr="000E2011" w14:paraId="3655C94A" w14:textId="77777777" w:rsidTr="002D1931">
        <w:tc>
          <w:tcPr>
            <w:tcW w:w="704" w:type="dxa"/>
          </w:tcPr>
          <w:p w14:paraId="44E65FFD" w14:textId="77777777" w:rsidR="000E2011" w:rsidRPr="000E2011" w:rsidRDefault="000E2011" w:rsidP="00C9776B">
            <w:pPr>
              <w:ind w:right="-1"/>
              <w:jc w:val="center"/>
              <w:rPr>
                <w:rFonts w:ascii="Times New Roman" w:hAnsi="Times New Roman" w:cs="Times New Roman"/>
                <w:sz w:val="24"/>
                <w:szCs w:val="24"/>
              </w:rPr>
            </w:pPr>
            <w:r w:rsidRPr="000E2011">
              <w:rPr>
                <w:rFonts w:ascii="Times New Roman" w:hAnsi="Times New Roman" w:cs="Times New Roman"/>
                <w:sz w:val="24"/>
                <w:szCs w:val="24"/>
              </w:rPr>
              <w:t>12.</w:t>
            </w:r>
          </w:p>
        </w:tc>
        <w:tc>
          <w:tcPr>
            <w:tcW w:w="7371" w:type="dxa"/>
          </w:tcPr>
          <w:p w14:paraId="54FD54AF" w14:textId="77777777" w:rsidR="000E2011" w:rsidRPr="000E2011" w:rsidRDefault="000E2011" w:rsidP="007260B0">
            <w:pPr>
              <w:ind w:right="-1"/>
              <w:rPr>
                <w:rFonts w:ascii="Times New Roman" w:hAnsi="Times New Roman" w:cs="Times New Roman"/>
                <w:sz w:val="24"/>
                <w:szCs w:val="24"/>
              </w:rPr>
            </w:pPr>
            <w:r w:rsidRPr="000E2011">
              <w:rPr>
                <w:rFonts w:ascii="Times New Roman" w:hAnsi="Times New Roman" w:cs="Times New Roman"/>
                <w:sz w:val="24"/>
                <w:szCs w:val="24"/>
              </w:rPr>
              <w:t>Mokinių pagalba tvarkant vadovėlius ir knygas (socialinė veikla).</w:t>
            </w:r>
          </w:p>
        </w:tc>
        <w:tc>
          <w:tcPr>
            <w:tcW w:w="1553" w:type="dxa"/>
          </w:tcPr>
          <w:p w14:paraId="15A6AD5F" w14:textId="77777777" w:rsidR="000E2011" w:rsidRPr="000E2011" w:rsidRDefault="000E2011" w:rsidP="002D1931">
            <w:pPr>
              <w:ind w:right="-1"/>
              <w:jc w:val="center"/>
              <w:rPr>
                <w:rFonts w:ascii="Times New Roman" w:hAnsi="Times New Roman" w:cs="Times New Roman"/>
                <w:sz w:val="24"/>
                <w:szCs w:val="24"/>
              </w:rPr>
            </w:pPr>
            <w:r w:rsidRPr="000E2011">
              <w:rPr>
                <w:rFonts w:ascii="Times New Roman" w:hAnsi="Times New Roman" w:cs="Times New Roman"/>
                <w:sz w:val="24"/>
                <w:szCs w:val="24"/>
              </w:rPr>
              <w:t>Nuolat</w:t>
            </w:r>
          </w:p>
        </w:tc>
      </w:tr>
      <w:tr w:rsidR="000E2011" w:rsidRPr="000E2011" w14:paraId="736ECC14" w14:textId="77777777" w:rsidTr="002D1931">
        <w:tc>
          <w:tcPr>
            <w:tcW w:w="9628" w:type="dxa"/>
            <w:gridSpan w:val="3"/>
          </w:tcPr>
          <w:p w14:paraId="1417E311" w14:textId="77777777" w:rsidR="000E2011" w:rsidRPr="000E2011" w:rsidRDefault="000E2011" w:rsidP="00C9776B">
            <w:pPr>
              <w:ind w:right="-1"/>
              <w:jc w:val="center"/>
              <w:rPr>
                <w:rFonts w:ascii="Times New Roman" w:hAnsi="Times New Roman" w:cs="Times New Roman"/>
                <w:sz w:val="24"/>
                <w:szCs w:val="24"/>
              </w:rPr>
            </w:pPr>
            <w:r w:rsidRPr="000E2011">
              <w:rPr>
                <w:rFonts w:ascii="Times New Roman" w:hAnsi="Times New Roman" w:cs="Times New Roman"/>
                <w:sz w:val="24"/>
                <w:szCs w:val="24"/>
              </w:rPr>
              <w:t>III. SKAITYMO IR INFORMACINIŲ, TECHNOLOGINIŲ ĮGŪDŽIŲ UGDYMAS</w:t>
            </w:r>
          </w:p>
        </w:tc>
      </w:tr>
      <w:tr w:rsidR="000E2011" w:rsidRPr="000E2011" w14:paraId="21481985" w14:textId="77777777" w:rsidTr="002D1931">
        <w:tc>
          <w:tcPr>
            <w:tcW w:w="704" w:type="dxa"/>
          </w:tcPr>
          <w:p w14:paraId="7C981159" w14:textId="77777777" w:rsidR="000E2011" w:rsidRPr="000E2011" w:rsidRDefault="000E2011" w:rsidP="00C9776B">
            <w:pPr>
              <w:ind w:right="-1"/>
              <w:jc w:val="center"/>
              <w:rPr>
                <w:rFonts w:ascii="Times New Roman" w:hAnsi="Times New Roman" w:cs="Times New Roman"/>
                <w:sz w:val="24"/>
                <w:szCs w:val="24"/>
              </w:rPr>
            </w:pPr>
            <w:r w:rsidRPr="000E2011">
              <w:rPr>
                <w:rFonts w:ascii="Times New Roman" w:hAnsi="Times New Roman" w:cs="Times New Roman"/>
                <w:sz w:val="24"/>
                <w:szCs w:val="24"/>
              </w:rPr>
              <w:t>13.</w:t>
            </w:r>
          </w:p>
        </w:tc>
        <w:tc>
          <w:tcPr>
            <w:tcW w:w="7371" w:type="dxa"/>
          </w:tcPr>
          <w:p w14:paraId="70DE8DB9" w14:textId="434A5421" w:rsidR="000E2011" w:rsidRPr="000E2011" w:rsidRDefault="000E2011" w:rsidP="007260B0">
            <w:pPr>
              <w:ind w:right="-1"/>
              <w:rPr>
                <w:rFonts w:ascii="Times New Roman" w:hAnsi="Times New Roman" w:cs="Times New Roman"/>
                <w:sz w:val="24"/>
                <w:szCs w:val="24"/>
              </w:rPr>
            </w:pPr>
            <w:r w:rsidRPr="000E2011">
              <w:rPr>
                <w:rFonts w:ascii="Times New Roman" w:hAnsi="Times New Roman" w:cs="Times New Roman"/>
                <w:sz w:val="24"/>
                <w:szCs w:val="24"/>
              </w:rPr>
              <w:t>Darbas su informacine sistema MOBIS</w:t>
            </w:r>
            <w:r w:rsidR="007260B0">
              <w:rPr>
                <w:rFonts w:ascii="Times New Roman" w:hAnsi="Times New Roman" w:cs="Times New Roman"/>
                <w:sz w:val="24"/>
                <w:szCs w:val="24"/>
              </w:rPr>
              <w:t>.</w:t>
            </w:r>
          </w:p>
        </w:tc>
        <w:tc>
          <w:tcPr>
            <w:tcW w:w="1553" w:type="dxa"/>
          </w:tcPr>
          <w:p w14:paraId="24EFDEEE" w14:textId="77777777" w:rsidR="000E2011" w:rsidRPr="000E2011" w:rsidRDefault="000E2011" w:rsidP="002D1931">
            <w:pPr>
              <w:ind w:right="-1"/>
              <w:jc w:val="center"/>
              <w:rPr>
                <w:rFonts w:ascii="Times New Roman" w:hAnsi="Times New Roman" w:cs="Times New Roman"/>
                <w:sz w:val="24"/>
                <w:szCs w:val="24"/>
              </w:rPr>
            </w:pPr>
            <w:r w:rsidRPr="000E2011">
              <w:rPr>
                <w:rFonts w:ascii="Times New Roman" w:hAnsi="Times New Roman" w:cs="Times New Roman"/>
                <w:sz w:val="24"/>
                <w:szCs w:val="24"/>
              </w:rPr>
              <w:t>Nuolat</w:t>
            </w:r>
          </w:p>
        </w:tc>
      </w:tr>
      <w:tr w:rsidR="000E2011" w:rsidRPr="000E2011" w14:paraId="30A75FE8" w14:textId="77777777" w:rsidTr="002D1931">
        <w:tc>
          <w:tcPr>
            <w:tcW w:w="704" w:type="dxa"/>
            <w:tcBorders>
              <w:bottom w:val="single" w:sz="4" w:space="0" w:color="auto"/>
            </w:tcBorders>
          </w:tcPr>
          <w:p w14:paraId="6607BA9D" w14:textId="77777777" w:rsidR="000E2011" w:rsidRPr="000E2011" w:rsidRDefault="000E2011" w:rsidP="00C9776B">
            <w:pPr>
              <w:ind w:right="-1"/>
              <w:jc w:val="center"/>
              <w:rPr>
                <w:rFonts w:ascii="Times New Roman" w:hAnsi="Times New Roman" w:cs="Times New Roman"/>
                <w:sz w:val="24"/>
                <w:szCs w:val="24"/>
              </w:rPr>
            </w:pPr>
            <w:r w:rsidRPr="000E2011">
              <w:rPr>
                <w:rFonts w:ascii="Times New Roman" w:hAnsi="Times New Roman" w:cs="Times New Roman"/>
                <w:sz w:val="24"/>
                <w:szCs w:val="24"/>
              </w:rPr>
              <w:t>14.</w:t>
            </w:r>
          </w:p>
        </w:tc>
        <w:tc>
          <w:tcPr>
            <w:tcW w:w="7371" w:type="dxa"/>
            <w:tcBorders>
              <w:bottom w:val="single" w:sz="4" w:space="0" w:color="auto"/>
            </w:tcBorders>
          </w:tcPr>
          <w:p w14:paraId="518EF4D2" w14:textId="77777777" w:rsidR="000E2011" w:rsidRPr="000E2011" w:rsidRDefault="000E2011" w:rsidP="007260B0">
            <w:pPr>
              <w:ind w:right="-1"/>
              <w:rPr>
                <w:rFonts w:ascii="Times New Roman" w:hAnsi="Times New Roman" w:cs="Times New Roman"/>
                <w:sz w:val="24"/>
                <w:szCs w:val="24"/>
              </w:rPr>
            </w:pPr>
            <w:r w:rsidRPr="000E2011">
              <w:rPr>
                <w:rFonts w:ascii="Times New Roman" w:hAnsi="Times New Roman" w:cs="Times New Roman"/>
                <w:sz w:val="24"/>
                <w:szCs w:val="24"/>
              </w:rPr>
              <w:t>Pagalba mokiniams ieškant, kaupiant, vertinant informaciją, mokymas naudotis bibliotekos informaciniais šaltiniais.</w:t>
            </w:r>
          </w:p>
        </w:tc>
        <w:tc>
          <w:tcPr>
            <w:tcW w:w="1553" w:type="dxa"/>
            <w:tcBorders>
              <w:bottom w:val="single" w:sz="4" w:space="0" w:color="auto"/>
            </w:tcBorders>
          </w:tcPr>
          <w:p w14:paraId="745309AE" w14:textId="77777777" w:rsidR="000E2011" w:rsidRPr="000E2011" w:rsidRDefault="000E2011" w:rsidP="002D1931">
            <w:pPr>
              <w:ind w:right="-1"/>
              <w:jc w:val="center"/>
              <w:rPr>
                <w:rFonts w:ascii="Times New Roman" w:hAnsi="Times New Roman" w:cs="Times New Roman"/>
                <w:sz w:val="24"/>
                <w:szCs w:val="24"/>
              </w:rPr>
            </w:pPr>
            <w:r w:rsidRPr="000E2011">
              <w:rPr>
                <w:rFonts w:ascii="Times New Roman" w:hAnsi="Times New Roman" w:cs="Times New Roman"/>
                <w:sz w:val="24"/>
                <w:szCs w:val="24"/>
              </w:rPr>
              <w:t>Nuolat</w:t>
            </w:r>
          </w:p>
        </w:tc>
      </w:tr>
      <w:tr w:rsidR="000E2011" w:rsidRPr="000E2011" w14:paraId="79E69456" w14:textId="77777777" w:rsidTr="002D1931">
        <w:tc>
          <w:tcPr>
            <w:tcW w:w="704" w:type="dxa"/>
            <w:tcBorders>
              <w:bottom w:val="single" w:sz="4" w:space="0" w:color="auto"/>
            </w:tcBorders>
          </w:tcPr>
          <w:p w14:paraId="20171F53" w14:textId="77777777" w:rsidR="000E2011" w:rsidRPr="000E2011" w:rsidRDefault="000E2011" w:rsidP="00C9776B">
            <w:pPr>
              <w:ind w:right="-1"/>
              <w:jc w:val="center"/>
              <w:rPr>
                <w:rFonts w:ascii="Times New Roman" w:hAnsi="Times New Roman" w:cs="Times New Roman"/>
                <w:sz w:val="24"/>
                <w:szCs w:val="24"/>
              </w:rPr>
            </w:pPr>
            <w:r w:rsidRPr="000E2011">
              <w:rPr>
                <w:rFonts w:ascii="Times New Roman" w:hAnsi="Times New Roman" w:cs="Times New Roman"/>
                <w:sz w:val="24"/>
                <w:szCs w:val="24"/>
              </w:rPr>
              <w:t>15.</w:t>
            </w:r>
          </w:p>
        </w:tc>
        <w:tc>
          <w:tcPr>
            <w:tcW w:w="7371" w:type="dxa"/>
            <w:tcBorders>
              <w:bottom w:val="single" w:sz="4" w:space="0" w:color="auto"/>
            </w:tcBorders>
          </w:tcPr>
          <w:p w14:paraId="3219770A" w14:textId="77777777" w:rsidR="000E2011" w:rsidRPr="000E2011" w:rsidRDefault="000E2011" w:rsidP="007260B0">
            <w:pPr>
              <w:ind w:right="-1"/>
              <w:rPr>
                <w:rFonts w:ascii="Times New Roman" w:hAnsi="Times New Roman" w:cs="Times New Roman"/>
                <w:sz w:val="24"/>
                <w:szCs w:val="24"/>
              </w:rPr>
            </w:pPr>
            <w:r w:rsidRPr="000E2011">
              <w:rPr>
                <w:rFonts w:ascii="Times New Roman" w:hAnsi="Times New Roman" w:cs="Times New Roman"/>
                <w:sz w:val="24"/>
                <w:szCs w:val="24"/>
              </w:rPr>
              <w:t>Mokinių skaitomumo skatinimas siūlant ir informuojant apie gautą naujausią grožinę literatūrą bibliotekoje.</w:t>
            </w:r>
          </w:p>
        </w:tc>
        <w:tc>
          <w:tcPr>
            <w:tcW w:w="1553" w:type="dxa"/>
            <w:tcBorders>
              <w:bottom w:val="single" w:sz="4" w:space="0" w:color="auto"/>
            </w:tcBorders>
          </w:tcPr>
          <w:p w14:paraId="15F883D7" w14:textId="77777777" w:rsidR="000E2011" w:rsidRPr="000E2011" w:rsidRDefault="000E2011" w:rsidP="002D1931">
            <w:pPr>
              <w:ind w:right="-1"/>
              <w:jc w:val="center"/>
              <w:rPr>
                <w:rFonts w:ascii="Times New Roman" w:hAnsi="Times New Roman" w:cs="Times New Roman"/>
                <w:sz w:val="24"/>
                <w:szCs w:val="24"/>
              </w:rPr>
            </w:pPr>
            <w:r w:rsidRPr="000E2011">
              <w:rPr>
                <w:rFonts w:ascii="Times New Roman" w:hAnsi="Times New Roman" w:cs="Times New Roman"/>
                <w:sz w:val="24"/>
                <w:szCs w:val="24"/>
              </w:rPr>
              <w:t>Nuolat</w:t>
            </w:r>
          </w:p>
        </w:tc>
      </w:tr>
      <w:tr w:rsidR="000E2011" w:rsidRPr="000E2011" w14:paraId="0A5CA9B0" w14:textId="77777777" w:rsidTr="002D1931">
        <w:tc>
          <w:tcPr>
            <w:tcW w:w="704" w:type="dxa"/>
            <w:tcBorders>
              <w:top w:val="single" w:sz="4" w:space="0" w:color="auto"/>
            </w:tcBorders>
          </w:tcPr>
          <w:p w14:paraId="1DD5A127" w14:textId="77777777" w:rsidR="000E2011" w:rsidRPr="000E2011" w:rsidRDefault="000E2011" w:rsidP="00C9776B">
            <w:pPr>
              <w:ind w:right="-1"/>
              <w:jc w:val="center"/>
              <w:rPr>
                <w:rFonts w:ascii="Times New Roman" w:hAnsi="Times New Roman" w:cs="Times New Roman"/>
                <w:sz w:val="24"/>
                <w:szCs w:val="24"/>
              </w:rPr>
            </w:pPr>
            <w:r w:rsidRPr="000E2011">
              <w:rPr>
                <w:rFonts w:ascii="Times New Roman" w:hAnsi="Times New Roman" w:cs="Times New Roman"/>
                <w:sz w:val="24"/>
                <w:szCs w:val="24"/>
              </w:rPr>
              <w:t>16.</w:t>
            </w:r>
          </w:p>
        </w:tc>
        <w:tc>
          <w:tcPr>
            <w:tcW w:w="7371" w:type="dxa"/>
            <w:tcBorders>
              <w:top w:val="single" w:sz="4" w:space="0" w:color="auto"/>
            </w:tcBorders>
          </w:tcPr>
          <w:p w14:paraId="27941D07" w14:textId="77777777" w:rsidR="000E2011" w:rsidRPr="000E2011" w:rsidRDefault="000E2011" w:rsidP="007260B0">
            <w:pPr>
              <w:ind w:right="-1"/>
              <w:rPr>
                <w:rFonts w:ascii="Times New Roman" w:hAnsi="Times New Roman" w:cs="Times New Roman"/>
                <w:sz w:val="24"/>
                <w:szCs w:val="24"/>
              </w:rPr>
            </w:pPr>
            <w:r w:rsidRPr="000E2011">
              <w:rPr>
                <w:rFonts w:ascii="Times New Roman" w:hAnsi="Times New Roman" w:cs="Times New Roman"/>
                <w:sz w:val="24"/>
                <w:szCs w:val="24"/>
              </w:rPr>
              <w:t>Bibliografinių – informacinių užsiėmimų vedimas įvairių klasių mokiniams.</w:t>
            </w:r>
          </w:p>
        </w:tc>
        <w:tc>
          <w:tcPr>
            <w:tcW w:w="1553" w:type="dxa"/>
            <w:tcBorders>
              <w:top w:val="single" w:sz="4" w:space="0" w:color="auto"/>
            </w:tcBorders>
          </w:tcPr>
          <w:p w14:paraId="782A506F" w14:textId="77777777" w:rsidR="000E2011" w:rsidRPr="000E2011" w:rsidRDefault="000E2011" w:rsidP="002D1931">
            <w:pPr>
              <w:ind w:right="-1"/>
              <w:jc w:val="center"/>
              <w:rPr>
                <w:rFonts w:ascii="Times New Roman" w:hAnsi="Times New Roman" w:cs="Times New Roman"/>
                <w:sz w:val="24"/>
                <w:szCs w:val="24"/>
              </w:rPr>
            </w:pPr>
            <w:r w:rsidRPr="000E2011">
              <w:rPr>
                <w:rFonts w:ascii="Times New Roman" w:hAnsi="Times New Roman" w:cs="Times New Roman"/>
                <w:sz w:val="24"/>
                <w:szCs w:val="24"/>
              </w:rPr>
              <w:t>2024-09</w:t>
            </w:r>
          </w:p>
        </w:tc>
      </w:tr>
      <w:tr w:rsidR="000E2011" w:rsidRPr="000E2011" w14:paraId="69B174A4" w14:textId="77777777" w:rsidTr="002D1931">
        <w:tc>
          <w:tcPr>
            <w:tcW w:w="9628" w:type="dxa"/>
            <w:gridSpan w:val="3"/>
          </w:tcPr>
          <w:p w14:paraId="1FE6860D" w14:textId="77777777" w:rsidR="000E2011" w:rsidRPr="000E2011" w:rsidRDefault="000E2011" w:rsidP="00C9776B">
            <w:pPr>
              <w:ind w:right="-1"/>
              <w:jc w:val="center"/>
              <w:rPr>
                <w:rFonts w:ascii="Times New Roman" w:hAnsi="Times New Roman" w:cs="Times New Roman"/>
                <w:sz w:val="24"/>
                <w:szCs w:val="24"/>
              </w:rPr>
            </w:pPr>
            <w:r w:rsidRPr="000E2011">
              <w:rPr>
                <w:rFonts w:ascii="Times New Roman" w:hAnsi="Times New Roman" w:cs="Times New Roman"/>
                <w:sz w:val="24"/>
                <w:szCs w:val="24"/>
              </w:rPr>
              <w:t>IV. DALYVAVIMAS GIMNAZIJOS UGDYMO PROCESE</w:t>
            </w:r>
          </w:p>
        </w:tc>
      </w:tr>
      <w:tr w:rsidR="000E2011" w:rsidRPr="000E2011" w14:paraId="60E6D81C" w14:textId="77777777" w:rsidTr="002D1931">
        <w:tc>
          <w:tcPr>
            <w:tcW w:w="704" w:type="dxa"/>
          </w:tcPr>
          <w:p w14:paraId="57D4A233" w14:textId="77777777" w:rsidR="000E2011" w:rsidRPr="000E2011" w:rsidRDefault="000E2011" w:rsidP="00C9776B">
            <w:pPr>
              <w:ind w:right="-1"/>
              <w:jc w:val="center"/>
              <w:rPr>
                <w:rFonts w:ascii="Times New Roman" w:hAnsi="Times New Roman" w:cs="Times New Roman"/>
                <w:sz w:val="24"/>
                <w:szCs w:val="24"/>
              </w:rPr>
            </w:pPr>
            <w:r w:rsidRPr="000E2011">
              <w:rPr>
                <w:rFonts w:ascii="Times New Roman" w:hAnsi="Times New Roman" w:cs="Times New Roman"/>
                <w:sz w:val="24"/>
                <w:szCs w:val="24"/>
              </w:rPr>
              <w:t>17.</w:t>
            </w:r>
          </w:p>
        </w:tc>
        <w:tc>
          <w:tcPr>
            <w:tcW w:w="7371" w:type="dxa"/>
          </w:tcPr>
          <w:p w14:paraId="135F6A94" w14:textId="77777777" w:rsidR="000E2011" w:rsidRPr="000E2011" w:rsidRDefault="000E2011" w:rsidP="007260B0">
            <w:pPr>
              <w:ind w:right="-1"/>
              <w:rPr>
                <w:rFonts w:ascii="Times New Roman" w:hAnsi="Times New Roman" w:cs="Times New Roman"/>
                <w:sz w:val="24"/>
                <w:szCs w:val="24"/>
              </w:rPr>
            </w:pPr>
            <w:r w:rsidRPr="000E2011">
              <w:rPr>
                <w:rFonts w:ascii="Times New Roman" w:hAnsi="Times New Roman" w:cs="Times New Roman"/>
                <w:sz w:val="24"/>
                <w:szCs w:val="24"/>
              </w:rPr>
              <w:t>Parodų, TV pristatymų bei informacinių stendų rengimas žymioms literatūrinėms datoms ir valstybinėms šventėms paminėti.</w:t>
            </w:r>
          </w:p>
        </w:tc>
        <w:tc>
          <w:tcPr>
            <w:tcW w:w="1553" w:type="dxa"/>
          </w:tcPr>
          <w:p w14:paraId="4E886065" w14:textId="77777777" w:rsidR="000E2011" w:rsidRPr="000E2011" w:rsidRDefault="000E2011" w:rsidP="002D1931">
            <w:pPr>
              <w:ind w:right="-1"/>
              <w:jc w:val="center"/>
              <w:rPr>
                <w:rFonts w:ascii="Times New Roman" w:hAnsi="Times New Roman" w:cs="Times New Roman"/>
                <w:sz w:val="24"/>
                <w:szCs w:val="24"/>
              </w:rPr>
            </w:pPr>
            <w:r w:rsidRPr="000E2011">
              <w:rPr>
                <w:rFonts w:ascii="Times New Roman" w:hAnsi="Times New Roman" w:cs="Times New Roman"/>
                <w:sz w:val="24"/>
                <w:szCs w:val="24"/>
              </w:rPr>
              <w:t>Nuolat</w:t>
            </w:r>
          </w:p>
        </w:tc>
      </w:tr>
      <w:tr w:rsidR="000E2011" w:rsidRPr="000E2011" w14:paraId="4A6CC86A" w14:textId="77777777" w:rsidTr="002D1931">
        <w:tc>
          <w:tcPr>
            <w:tcW w:w="704" w:type="dxa"/>
          </w:tcPr>
          <w:p w14:paraId="12FD86B6" w14:textId="77777777" w:rsidR="000E2011" w:rsidRPr="000E2011" w:rsidRDefault="000E2011" w:rsidP="00C9776B">
            <w:pPr>
              <w:ind w:right="-1"/>
              <w:jc w:val="center"/>
              <w:rPr>
                <w:rFonts w:ascii="Times New Roman" w:hAnsi="Times New Roman" w:cs="Times New Roman"/>
                <w:sz w:val="24"/>
                <w:szCs w:val="24"/>
              </w:rPr>
            </w:pPr>
            <w:r w:rsidRPr="000E2011">
              <w:rPr>
                <w:rFonts w:ascii="Times New Roman" w:hAnsi="Times New Roman" w:cs="Times New Roman"/>
                <w:sz w:val="24"/>
                <w:szCs w:val="24"/>
              </w:rPr>
              <w:t>18.</w:t>
            </w:r>
          </w:p>
        </w:tc>
        <w:tc>
          <w:tcPr>
            <w:tcW w:w="7371" w:type="dxa"/>
          </w:tcPr>
          <w:p w14:paraId="2325B41C" w14:textId="77777777" w:rsidR="000E2011" w:rsidRPr="000E2011" w:rsidRDefault="000E2011" w:rsidP="007260B0">
            <w:pPr>
              <w:ind w:right="-1"/>
              <w:rPr>
                <w:rFonts w:ascii="Times New Roman" w:hAnsi="Times New Roman" w:cs="Times New Roman"/>
                <w:sz w:val="24"/>
                <w:szCs w:val="24"/>
              </w:rPr>
            </w:pPr>
            <w:r w:rsidRPr="000E2011">
              <w:rPr>
                <w:rFonts w:ascii="Times New Roman" w:hAnsi="Times New Roman" w:cs="Times New Roman"/>
                <w:sz w:val="24"/>
                <w:szCs w:val="24"/>
              </w:rPr>
              <w:t>Įvairų kultūrinių ir meno veiklų, skatinančių mokinių kūrybiškumą ir saviraišką, organizavimas: edukacijos, viktorinos, konkursai, mokinių darbų parodos.</w:t>
            </w:r>
          </w:p>
        </w:tc>
        <w:tc>
          <w:tcPr>
            <w:tcW w:w="1553" w:type="dxa"/>
          </w:tcPr>
          <w:p w14:paraId="787B4E4A" w14:textId="77777777" w:rsidR="000E2011" w:rsidRPr="000E2011" w:rsidRDefault="000E2011" w:rsidP="002D1931">
            <w:pPr>
              <w:ind w:right="-1"/>
              <w:jc w:val="center"/>
              <w:rPr>
                <w:rFonts w:ascii="Times New Roman" w:hAnsi="Times New Roman" w:cs="Times New Roman"/>
                <w:sz w:val="24"/>
                <w:szCs w:val="24"/>
              </w:rPr>
            </w:pPr>
            <w:r w:rsidRPr="000E2011">
              <w:rPr>
                <w:rFonts w:ascii="Times New Roman" w:hAnsi="Times New Roman" w:cs="Times New Roman"/>
                <w:sz w:val="24"/>
                <w:szCs w:val="24"/>
              </w:rPr>
              <w:t>2024-01</w:t>
            </w:r>
          </w:p>
          <w:p w14:paraId="2D776EF6" w14:textId="77777777" w:rsidR="000E2011" w:rsidRPr="000E2011" w:rsidRDefault="000E2011" w:rsidP="002D1931">
            <w:pPr>
              <w:ind w:right="-1"/>
              <w:jc w:val="center"/>
              <w:rPr>
                <w:rFonts w:ascii="Times New Roman" w:hAnsi="Times New Roman" w:cs="Times New Roman"/>
                <w:sz w:val="24"/>
                <w:szCs w:val="24"/>
              </w:rPr>
            </w:pPr>
            <w:r w:rsidRPr="000E2011">
              <w:rPr>
                <w:rFonts w:ascii="Times New Roman" w:hAnsi="Times New Roman" w:cs="Times New Roman"/>
                <w:sz w:val="24"/>
                <w:szCs w:val="24"/>
              </w:rPr>
              <w:t>-</w:t>
            </w:r>
          </w:p>
          <w:p w14:paraId="59E8936E" w14:textId="77777777" w:rsidR="000E2011" w:rsidRPr="000E2011" w:rsidRDefault="000E2011" w:rsidP="002D1931">
            <w:pPr>
              <w:ind w:right="-1"/>
              <w:jc w:val="center"/>
              <w:rPr>
                <w:rFonts w:ascii="Times New Roman" w:hAnsi="Times New Roman" w:cs="Times New Roman"/>
                <w:sz w:val="24"/>
                <w:szCs w:val="24"/>
              </w:rPr>
            </w:pPr>
            <w:r w:rsidRPr="000E2011">
              <w:rPr>
                <w:rFonts w:ascii="Times New Roman" w:hAnsi="Times New Roman" w:cs="Times New Roman"/>
                <w:sz w:val="24"/>
                <w:szCs w:val="24"/>
              </w:rPr>
              <w:t>2025-12</w:t>
            </w:r>
          </w:p>
        </w:tc>
      </w:tr>
      <w:tr w:rsidR="000E2011" w:rsidRPr="000E2011" w14:paraId="5E935341" w14:textId="77777777" w:rsidTr="002D1931">
        <w:tc>
          <w:tcPr>
            <w:tcW w:w="704" w:type="dxa"/>
          </w:tcPr>
          <w:p w14:paraId="4A516219" w14:textId="77777777" w:rsidR="000E2011" w:rsidRPr="000E2011" w:rsidRDefault="000E2011" w:rsidP="00C9776B">
            <w:pPr>
              <w:ind w:right="-1"/>
              <w:jc w:val="center"/>
              <w:rPr>
                <w:rFonts w:ascii="Times New Roman" w:hAnsi="Times New Roman" w:cs="Times New Roman"/>
                <w:sz w:val="24"/>
                <w:szCs w:val="24"/>
              </w:rPr>
            </w:pPr>
            <w:r w:rsidRPr="000E2011">
              <w:rPr>
                <w:rFonts w:ascii="Times New Roman" w:hAnsi="Times New Roman" w:cs="Times New Roman"/>
                <w:sz w:val="24"/>
                <w:szCs w:val="24"/>
              </w:rPr>
              <w:t>19.</w:t>
            </w:r>
          </w:p>
        </w:tc>
        <w:tc>
          <w:tcPr>
            <w:tcW w:w="7371" w:type="dxa"/>
          </w:tcPr>
          <w:p w14:paraId="2F2D3FE3" w14:textId="77777777" w:rsidR="000E2011" w:rsidRPr="000E2011" w:rsidRDefault="000E2011" w:rsidP="007260B0">
            <w:pPr>
              <w:ind w:right="-1"/>
              <w:rPr>
                <w:rFonts w:ascii="Times New Roman" w:hAnsi="Times New Roman" w:cs="Times New Roman"/>
                <w:sz w:val="24"/>
                <w:szCs w:val="24"/>
              </w:rPr>
            </w:pPr>
            <w:r w:rsidRPr="000E2011">
              <w:rPr>
                <w:rFonts w:ascii="Times New Roman" w:hAnsi="Times New Roman" w:cs="Times New Roman"/>
                <w:sz w:val="24"/>
                <w:szCs w:val="24"/>
              </w:rPr>
              <w:t>Individualus mokinių konsultavimas, tinkamos literatūros parinkimas, pagalba dirbant kompiuteriais, spausdintuvu, ruošiantis egzaminams ar projektams.</w:t>
            </w:r>
          </w:p>
        </w:tc>
        <w:tc>
          <w:tcPr>
            <w:tcW w:w="1553" w:type="dxa"/>
          </w:tcPr>
          <w:p w14:paraId="75F8A308" w14:textId="77777777" w:rsidR="000E2011" w:rsidRPr="000E2011" w:rsidRDefault="000E2011" w:rsidP="002D1931">
            <w:pPr>
              <w:ind w:right="-1"/>
              <w:jc w:val="center"/>
              <w:rPr>
                <w:rFonts w:ascii="Times New Roman" w:hAnsi="Times New Roman" w:cs="Times New Roman"/>
                <w:sz w:val="24"/>
                <w:szCs w:val="24"/>
              </w:rPr>
            </w:pPr>
            <w:r w:rsidRPr="000E2011">
              <w:rPr>
                <w:rFonts w:ascii="Times New Roman" w:hAnsi="Times New Roman" w:cs="Times New Roman"/>
                <w:sz w:val="24"/>
                <w:szCs w:val="24"/>
              </w:rPr>
              <w:t>Pagal poreikį</w:t>
            </w:r>
          </w:p>
        </w:tc>
      </w:tr>
      <w:tr w:rsidR="000E2011" w:rsidRPr="000E2011" w14:paraId="41EF1FF3" w14:textId="77777777" w:rsidTr="002D1931">
        <w:tc>
          <w:tcPr>
            <w:tcW w:w="9628" w:type="dxa"/>
            <w:gridSpan w:val="3"/>
          </w:tcPr>
          <w:p w14:paraId="54EDCD70" w14:textId="77777777" w:rsidR="000E2011" w:rsidRPr="000E2011" w:rsidRDefault="000E2011" w:rsidP="00C9776B">
            <w:pPr>
              <w:ind w:right="-1"/>
              <w:jc w:val="center"/>
              <w:rPr>
                <w:rFonts w:ascii="Times New Roman" w:hAnsi="Times New Roman" w:cs="Times New Roman"/>
                <w:sz w:val="24"/>
                <w:szCs w:val="24"/>
              </w:rPr>
            </w:pPr>
            <w:r w:rsidRPr="000E2011">
              <w:rPr>
                <w:rFonts w:ascii="Times New Roman" w:hAnsi="Times New Roman" w:cs="Times New Roman"/>
                <w:sz w:val="24"/>
                <w:szCs w:val="24"/>
              </w:rPr>
              <w:t>V. BENDRADARBIAVIMAS SU MOKYTOJAIS</w:t>
            </w:r>
          </w:p>
        </w:tc>
      </w:tr>
      <w:tr w:rsidR="000E2011" w:rsidRPr="000E2011" w14:paraId="2175B18B" w14:textId="77777777" w:rsidTr="002D1931">
        <w:tc>
          <w:tcPr>
            <w:tcW w:w="704" w:type="dxa"/>
          </w:tcPr>
          <w:p w14:paraId="0DA97417" w14:textId="77777777" w:rsidR="000E2011" w:rsidRPr="000E2011" w:rsidRDefault="000E2011" w:rsidP="00C9776B">
            <w:pPr>
              <w:ind w:right="-1"/>
              <w:jc w:val="center"/>
              <w:rPr>
                <w:rFonts w:ascii="Times New Roman" w:hAnsi="Times New Roman" w:cs="Times New Roman"/>
                <w:sz w:val="24"/>
                <w:szCs w:val="24"/>
              </w:rPr>
            </w:pPr>
            <w:r w:rsidRPr="000E2011">
              <w:rPr>
                <w:rFonts w:ascii="Times New Roman" w:hAnsi="Times New Roman" w:cs="Times New Roman"/>
                <w:sz w:val="24"/>
                <w:szCs w:val="24"/>
              </w:rPr>
              <w:t>20.</w:t>
            </w:r>
          </w:p>
        </w:tc>
        <w:tc>
          <w:tcPr>
            <w:tcW w:w="7371" w:type="dxa"/>
          </w:tcPr>
          <w:p w14:paraId="38D73C6B" w14:textId="77777777" w:rsidR="000E2011" w:rsidRPr="000E2011" w:rsidRDefault="000E2011" w:rsidP="007260B0">
            <w:pPr>
              <w:ind w:right="-1"/>
              <w:rPr>
                <w:rFonts w:ascii="Times New Roman" w:hAnsi="Times New Roman" w:cs="Times New Roman"/>
                <w:sz w:val="24"/>
                <w:szCs w:val="24"/>
              </w:rPr>
            </w:pPr>
            <w:r w:rsidRPr="000E2011">
              <w:rPr>
                <w:rFonts w:ascii="Times New Roman" w:hAnsi="Times New Roman" w:cs="Times New Roman"/>
                <w:sz w:val="24"/>
                <w:szCs w:val="24"/>
              </w:rPr>
              <w:t>Konsultavimasis su mokytojais užsakant vadovėlius, grožinę ir metodinę literatūrą, metodines priemones.</w:t>
            </w:r>
          </w:p>
        </w:tc>
        <w:tc>
          <w:tcPr>
            <w:tcW w:w="1553" w:type="dxa"/>
          </w:tcPr>
          <w:p w14:paraId="3435B933" w14:textId="77777777" w:rsidR="000E2011" w:rsidRPr="000E2011" w:rsidRDefault="000E2011" w:rsidP="002D1931">
            <w:pPr>
              <w:ind w:right="-1"/>
              <w:jc w:val="center"/>
              <w:rPr>
                <w:rFonts w:ascii="Times New Roman" w:hAnsi="Times New Roman" w:cs="Times New Roman"/>
                <w:sz w:val="24"/>
                <w:szCs w:val="24"/>
              </w:rPr>
            </w:pPr>
            <w:r w:rsidRPr="000E2011">
              <w:rPr>
                <w:rFonts w:ascii="Times New Roman" w:hAnsi="Times New Roman" w:cs="Times New Roman"/>
                <w:sz w:val="24"/>
                <w:szCs w:val="24"/>
              </w:rPr>
              <w:t>2023-12</w:t>
            </w:r>
          </w:p>
          <w:p w14:paraId="0C0EBBB0" w14:textId="77777777" w:rsidR="000E2011" w:rsidRPr="000E2011" w:rsidRDefault="000E2011" w:rsidP="002D1931">
            <w:pPr>
              <w:ind w:right="-1"/>
              <w:jc w:val="center"/>
              <w:rPr>
                <w:rFonts w:ascii="Times New Roman" w:hAnsi="Times New Roman" w:cs="Times New Roman"/>
                <w:sz w:val="24"/>
                <w:szCs w:val="24"/>
              </w:rPr>
            </w:pPr>
            <w:r w:rsidRPr="000E2011">
              <w:rPr>
                <w:rFonts w:ascii="Times New Roman" w:hAnsi="Times New Roman" w:cs="Times New Roman"/>
                <w:sz w:val="24"/>
                <w:szCs w:val="24"/>
              </w:rPr>
              <w:t>-</w:t>
            </w:r>
          </w:p>
          <w:p w14:paraId="2C430077" w14:textId="77777777" w:rsidR="000E2011" w:rsidRPr="000E2011" w:rsidRDefault="000E2011" w:rsidP="002D1931">
            <w:pPr>
              <w:ind w:right="-1"/>
              <w:jc w:val="center"/>
              <w:rPr>
                <w:rFonts w:ascii="Times New Roman" w:hAnsi="Times New Roman" w:cs="Times New Roman"/>
                <w:sz w:val="24"/>
                <w:szCs w:val="24"/>
              </w:rPr>
            </w:pPr>
            <w:r w:rsidRPr="000E2011">
              <w:rPr>
                <w:rFonts w:ascii="Times New Roman" w:hAnsi="Times New Roman" w:cs="Times New Roman"/>
                <w:sz w:val="24"/>
                <w:szCs w:val="24"/>
              </w:rPr>
              <w:t>2024-06</w:t>
            </w:r>
          </w:p>
        </w:tc>
      </w:tr>
      <w:tr w:rsidR="000E2011" w:rsidRPr="000E2011" w14:paraId="3896861A" w14:textId="77777777" w:rsidTr="002D1931">
        <w:tc>
          <w:tcPr>
            <w:tcW w:w="704" w:type="dxa"/>
          </w:tcPr>
          <w:p w14:paraId="3B28F2F2" w14:textId="77777777" w:rsidR="000E2011" w:rsidRPr="000E2011" w:rsidRDefault="000E2011" w:rsidP="00C9776B">
            <w:pPr>
              <w:ind w:right="-1"/>
              <w:jc w:val="center"/>
              <w:rPr>
                <w:rFonts w:ascii="Times New Roman" w:hAnsi="Times New Roman" w:cs="Times New Roman"/>
                <w:sz w:val="24"/>
                <w:szCs w:val="24"/>
              </w:rPr>
            </w:pPr>
            <w:r w:rsidRPr="000E2011">
              <w:rPr>
                <w:rFonts w:ascii="Times New Roman" w:hAnsi="Times New Roman" w:cs="Times New Roman"/>
                <w:sz w:val="24"/>
                <w:szCs w:val="24"/>
              </w:rPr>
              <w:t>21.</w:t>
            </w:r>
          </w:p>
        </w:tc>
        <w:tc>
          <w:tcPr>
            <w:tcW w:w="7371" w:type="dxa"/>
          </w:tcPr>
          <w:p w14:paraId="2CFCF266" w14:textId="77777777" w:rsidR="000E2011" w:rsidRPr="000E2011" w:rsidRDefault="000E2011" w:rsidP="007260B0">
            <w:pPr>
              <w:ind w:right="-1"/>
              <w:rPr>
                <w:rFonts w:ascii="Times New Roman" w:hAnsi="Times New Roman" w:cs="Times New Roman"/>
                <w:sz w:val="24"/>
                <w:szCs w:val="24"/>
              </w:rPr>
            </w:pPr>
            <w:r w:rsidRPr="000E2011">
              <w:rPr>
                <w:rFonts w:ascii="Times New Roman" w:hAnsi="Times New Roman" w:cs="Times New Roman"/>
                <w:sz w:val="24"/>
                <w:szCs w:val="24"/>
              </w:rPr>
              <w:t>Vadovėlių mokytojams išdavimas ir surinkimas.</w:t>
            </w:r>
          </w:p>
        </w:tc>
        <w:tc>
          <w:tcPr>
            <w:tcW w:w="1553" w:type="dxa"/>
          </w:tcPr>
          <w:p w14:paraId="7EEC0DA4" w14:textId="77777777" w:rsidR="000E2011" w:rsidRPr="000E2011" w:rsidRDefault="000E2011" w:rsidP="002D1931">
            <w:pPr>
              <w:ind w:right="-1"/>
              <w:jc w:val="center"/>
              <w:rPr>
                <w:rFonts w:ascii="Times New Roman" w:hAnsi="Times New Roman" w:cs="Times New Roman"/>
                <w:sz w:val="24"/>
                <w:szCs w:val="24"/>
              </w:rPr>
            </w:pPr>
            <w:r w:rsidRPr="000E2011">
              <w:rPr>
                <w:rFonts w:ascii="Times New Roman" w:hAnsi="Times New Roman" w:cs="Times New Roman"/>
                <w:sz w:val="24"/>
                <w:szCs w:val="24"/>
              </w:rPr>
              <w:t>2024-09</w:t>
            </w:r>
          </w:p>
          <w:p w14:paraId="40D43D92" w14:textId="77777777" w:rsidR="000E2011" w:rsidRPr="000E2011" w:rsidRDefault="000E2011" w:rsidP="002D1931">
            <w:pPr>
              <w:ind w:right="-1"/>
              <w:jc w:val="center"/>
              <w:rPr>
                <w:rFonts w:ascii="Times New Roman" w:hAnsi="Times New Roman" w:cs="Times New Roman"/>
                <w:sz w:val="24"/>
                <w:szCs w:val="24"/>
              </w:rPr>
            </w:pPr>
            <w:r w:rsidRPr="000E2011">
              <w:rPr>
                <w:rFonts w:ascii="Times New Roman" w:hAnsi="Times New Roman" w:cs="Times New Roman"/>
                <w:sz w:val="24"/>
                <w:szCs w:val="24"/>
              </w:rPr>
              <w:t>-</w:t>
            </w:r>
          </w:p>
          <w:p w14:paraId="294AE095" w14:textId="77777777" w:rsidR="000E2011" w:rsidRPr="000E2011" w:rsidRDefault="000E2011" w:rsidP="002D1931">
            <w:pPr>
              <w:ind w:right="-1"/>
              <w:jc w:val="center"/>
              <w:rPr>
                <w:rFonts w:ascii="Times New Roman" w:hAnsi="Times New Roman" w:cs="Times New Roman"/>
                <w:sz w:val="24"/>
                <w:szCs w:val="24"/>
              </w:rPr>
            </w:pPr>
            <w:r w:rsidRPr="000E2011">
              <w:rPr>
                <w:rFonts w:ascii="Times New Roman" w:hAnsi="Times New Roman" w:cs="Times New Roman"/>
                <w:sz w:val="24"/>
                <w:szCs w:val="24"/>
              </w:rPr>
              <w:t>2024-06</w:t>
            </w:r>
          </w:p>
        </w:tc>
      </w:tr>
      <w:tr w:rsidR="000E2011" w:rsidRPr="000E2011" w14:paraId="2964B40A" w14:textId="77777777" w:rsidTr="002D1931">
        <w:tc>
          <w:tcPr>
            <w:tcW w:w="704" w:type="dxa"/>
          </w:tcPr>
          <w:p w14:paraId="01A36259" w14:textId="77777777" w:rsidR="000E2011" w:rsidRPr="000E2011" w:rsidRDefault="000E2011" w:rsidP="00C9776B">
            <w:pPr>
              <w:ind w:right="-1"/>
              <w:jc w:val="center"/>
              <w:rPr>
                <w:rFonts w:ascii="Times New Roman" w:hAnsi="Times New Roman" w:cs="Times New Roman"/>
                <w:sz w:val="24"/>
                <w:szCs w:val="24"/>
              </w:rPr>
            </w:pPr>
            <w:r w:rsidRPr="000E2011">
              <w:rPr>
                <w:rFonts w:ascii="Times New Roman" w:hAnsi="Times New Roman" w:cs="Times New Roman"/>
                <w:sz w:val="24"/>
                <w:szCs w:val="24"/>
              </w:rPr>
              <w:t>22.</w:t>
            </w:r>
          </w:p>
        </w:tc>
        <w:tc>
          <w:tcPr>
            <w:tcW w:w="7371" w:type="dxa"/>
          </w:tcPr>
          <w:p w14:paraId="7400AE12" w14:textId="77777777" w:rsidR="000E2011" w:rsidRPr="000E2011" w:rsidRDefault="000E2011" w:rsidP="007260B0">
            <w:pPr>
              <w:ind w:right="-1"/>
              <w:rPr>
                <w:rFonts w:ascii="Times New Roman" w:hAnsi="Times New Roman" w:cs="Times New Roman"/>
                <w:sz w:val="24"/>
                <w:szCs w:val="24"/>
              </w:rPr>
            </w:pPr>
            <w:r w:rsidRPr="000E2011">
              <w:rPr>
                <w:rFonts w:ascii="Times New Roman" w:hAnsi="Times New Roman" w:cs="Times New Roman"/>
                <w:sz w:val="24"/>
                <w:szCs w:val="24"/>
              </w:rPr>
              <w:t>Naujų leidinių ir metodinės literatūros pristatymas.</w:t>
            </w:r>
          </w:p>
        </w:tc>
        <w:tc>
          <w:tcPr>
            <w:tcW w:w="1553" w:type="dxa"/>
          </w:tcPr>
          <w:p w14:paraId="5922DC27" w14:textId="77777777" w:rsidR="000E2011" w:rsidRPr="000E2011" w:rsidRDefault="000E2011" w:rsidP="002D1931">
            <w:pPr>
              <w:ind w:right="-1"/>
              <w:jc w:val="center"/>
              <w:rPr>
                <w:rFonts w:ascii="Times New Roman" w:hAnsi="Times New Roman" w:cs="Times New Roman"/>
                <w:sz w:val="24"/>
                <w:szCs w:val="24"/>
              </w:rPr>
            </w:pPr>
            <w:r w:rsidRPr="000E2011">
              <w:rPr>
                <w:rFonts w:ascii="Times New Roman" w:hAnsi="Times New Roman" w:cs="Times New Roman"/>
                <w:sz w:val="24"/>
                <w:szCs w:val="24"/>
              </w:rPr>
              <w:t>Nuolat</w:t>
            </w:r>
          </w:p>
        </w:tc>
      </w:tr>
      <w:tr w:rsidR="000E2011" w:rsidRPr="000E2011" w14:paraId="750372D0" w14:textId="77777777" w:rsidTr="002D1931">
        <w:tc>
          <w:tcPr>
            <w:tcW w:w="704" w:type="dxa"/>
          </w:tcPr>
          <w:p w14:paraId="175B9E61" w14:textId="77777777" w:rsidR="000E2011" w:rsidRPr="000E2011" w:rsidRDefault="000E2011" w:rsidP="00C9776B">
            <w:pPr>
              <w:ind w:right="-1"/>
              <w:jc w:val="center"/>
              <w:rPr>
                <w:rFonts w:ascii="Times New Roman" w:hAnsi="Times New Roman" w:cs="Times New Roman"/>
                <w:sz w:val="24"/>
                <w:szCs w:val="24"/>
              </w:rPr>
            </w:pPr>
            <w:r w:rsidRPr="000E2011">
              <w:rPr>
                <w:rFonts w:ascii="Times New Roman" w:hAnsi="Times New Roman" w:cs="Times New Roman"/>
                <w:sz w:val="24"/>
                <w:szCs w:val="24"/>
              </w:rPr>
              <w:t>23.</w:t>
            </w:r>
          </w:p>
        </w:tc>
        <w:tc>
          <w:tcPr>
            <w:tcW w:w="7371" w:type="dxa"/>
          </w:tcPr>
          <w:p w14:paraId="30D7B24D" w14:textId="77777777" w:rsidR="000E2011" w:rsidRPr="000E2011" w:rsidRDefault="000E2011" w:rsidP="007260B0">
            <w:pPr>
              <w:ind w:right="-1"/>
              <w:rPr>
                <w:rFonts w:ascii="Times New Roman" w:hAnsi="Times New Roman" w:cs="Times New Roman"/>
                <w:sz w:val="24"/>
                <w:szCs w:val="24"/>
              </w:rPr>
            </w:pPr>
            <w:r w:rsidRPr="000E2011">
              <w:rPr>
                <w:rFonts w:ascii="Times New Roman" w:hAnsi="Times New Roman" w:cs="Times New Roman"/>
                <w:sz w:val="24"/>
                <w:szCs w:val="24"/>
              </w:rPr>
              <w:t>Pagalba mokytojams ruošiant renginius, parodas, patyrimines veiklas.</w:t>
            </w:r>
          </w:p>
        </w:tc>
        <w:tc>
          <w:tcPr>
            <w:tcW w:w="1553" w:type="dxa"/>
          </w:tcPr>
          <w:p w14:paraId="5DDFFD40" w14:textId="77777777" w:rsidR="000E2011" w:rsidRPr="000E2011" w:rsidRDefault="000E2011" w:rsidP="007260B0">
            <w:pPr>
              <w:ind w:right="-1"/>
              <w:jc w:val="center"/>
              <w:rPr>
                <w:rFonts w:ascii="Times New Roman" w:hAnsi="Times New Roman" w:cs="Times New Roman"/>
                <w:sz w:val="24"/>
                <w:szCs w:val="24"/>
              </w:rPr>
            </w:pPr>
            <w:r w:rsidRPr="000E2011">
              <w:rPr>
                <w:rFonts w:ascii="Times New Roman" w:hAnsi="Times New Roman" w:cs="Times New Roman"/>
                <w:sz w:val="24"/>
                <w:szCs w:val="24"/>
              </w:rPr>
              <w:t>Pagal poreikį</w:t>
            </w:r>
          </w:p>
        </w:tc>
      </w:tr>
      <w:tr w:rsidR="000E2011" w:rsidRPr="000E2011" w14:paraId="0305BC66" w14:textId="77777777" w:rsidTr="002D1931">
        <w:tc>
          <w:tcPr>
            <w:tcW w:w="704" w:type="dxa"/>
          </w:tcPr>
          <w:p w14:paraId="20588B5A" w14:textId="77777777" w:rsidR="000E2011" w:rsidRPr="000E2011" w:rsidRDefault="000E2011" w:rsidP="00C9776B">
            <w:pPr>
              <w:ind w:right="-1"/>
              <w:jc w:val="center"/>
              <w:rPr>
                <w:rFonts w:ascii="Times New Roman" w:hAnsi="Times New Roman" w:cs="Times New Roman"/>
                <w:sz w:val="24"/>
                <w:szCs w:val="24"/>
              </w:rPr>
            </w:pPr>
            <w:r w:rsidRPr="000E2011">
              <w:rPr>
                <w:rFonts w:ascii="Times New Roman" w:hAnsi="Times New Roman" w:cs="Times New Roman"/>
                <w:sz w:val="24"/>
                <w:szCs w:val="24"/>
              </w:rPr>
              <w:t>24.</w:t>
            </w:r>
          </w:p>
        </w:tc>
        <w:tc>
          <w:tcPr>
            <w:tcW w:w="7371" w:type="dxa"/>
          </w:tcPr>
          <w:p w14:paraId="7FE6C3D9" w14:textId="77777777" w:rsidR="000E2011" w:rsidRPr="000E2011" w:rsidRDefault="000E2011" w:rsidP="007260B0">
            <w:pPr>
              <w:ind w:right="-1"/>
              <w:rPr>
                <w:rFonts w:ascii="Times New Roman" w:hAnsi="Times New Roman" w:cs="Times New Roman"/>
                <w:sz w:val="24"/>
                <w:szCs w:val="24"/>
              </w:rPr>
            </w:pPr>
            <w:r w:rsidRPr="000E2011">
              <w:rPr>
                <w:rFonts w:ascii="Times New Roman" w:hAnsi="Times New Roman" w:cs="Times New Roman"/>
                <w:sz w:val="24"/>
                <w:szCs w:val="24"/>
              </w:rPr>
              <w:t>Galimybių sudarymas vesti pamokas bibliotekoje - skaitykloje.</w:t>
            </w:r>
          </w:p>
        </w:tc>
        <w:tc>
          <w:tcPr>
            <w:tcW w:w="1553" w:type="dxa"/>
          </w:tcPr>
          <w:p w14:paraId="52F458F6" w14:textId="77777777" w:rsidR="000E2011" w:rsidRPr="000E2011" w:rsidRDefault="000E2011" w:rsidP="007260B0">
            <w:pPr>
              <w:ind w:right="-1"/>
              <w:jc w:val="center"/>
              <w:rPr>
                <w:rFonts w:ascii="Times New Roman" w:hAnsi="Times New Roman" w:cs="Times New Roman"/>
                <w:sz w:val="24"/>
                <w:szCs w:val="24"/>
              </w:rPr>
            </w:pPr>
            <w:r w:rsidRPr="000E2011">
              <w:rPr>
                <w:rFonts w:ascii="Times New Roman" w:hAnsi="Times New Roman" w:cs="Times New Roman"/>
                <w:sz w:val="24"/>
                <w:szCs w:val="24"/>
              </w:rPr>
              <w:t>Pagal poreikį</w:t>
            </w:r>
          </w:p>
        </w:tc>
      </w:tr>
      <w:tr w:rsidR="000E2011" w:rsidRPr="000E2011" w14:paraId="79990B3E" w14:textId="77777777" w:rsidTr="002D1931">
        <w:tc>
          <w:tcPr>
            <w:tcW w:w="9628" w:type="dxa"/>
            <w:gridSpan w:val="3"/>
          </w:tcPr>
          <w:p w14:paraId="0E193F2B" w14:textId="77777777" w:rsidR="000E2011" w:rsidRPr="000E2011" w:rsidRDefault="000E2011" w:rsidP="007260B0">
            <w:pPr>
              <w:jc w:val="center"/>
              <w:rPr>
                <w:rFonts w:ascii="Times New Roman" w:hAnsi="Times New Roman" w:cs="Times New Roman"/>
                <w:sz w:val="24"/>
                <w:szCs w:val="24"/>
              </w:rPr>
            </w:pPr>
            <w:r w:rsidRPr="000E2011">
              <w:rPr>
                <w:rFonts w:ascii="Times New Roman" w:hAnsi="Times New Roman" w:cs="Times New Roman"/>
                <w:sz w:val="24"/>
                <w:szCs w:val="24"/>
              </w:rPr>
              <w:t>VI. VADYBINIS DARBAS</w:t>
            </w:r>
          </w:p>
        </w:tc>
      </w:tr>
      <w:tr w:rsidR="000E2011" w:rsidRPr="000E2011" w14:paraId="5956C7B1" w14:textId="77777777" w:rsidTr="002D1931">
        <w:tc>
          <w:tcPr>
            <w:tcW w:w="704" w:type="dxa"/>
          </w:tcPr>
          <w:p w14:paraId="7F514A52" w14:textId="77777777" w:rsidR="000E2011" w:rsidRPr="000E2011" w:rsidRDefault="000E2011" w:rsidP="00C9776B">
            <w:pPr>
              <w:ind w:right="-1"/>
              <w:jc w:val="center"/>
              <w:rPr>
                <w:rFonts w:ascii="Times New Roman" w:hAnsi="Times New Roman" w:cs="Times New Roman"/>
                <w:sz w:val="24"/>
                <w:szCs w:val="24"/>
              </w:rPr>
            </w:pPr>
            <w:r w:rsidRPr="000E2011">
              <w:rPr>
                <w:rFonts w:ascii="Times New Roman" w:hAnsi="Times New Roman" w:cs="Times New Roman"/>
                <w:sz w:val="24"/>
                <w:szCs w:val="24"/>
              </w:rPr>
              <w:t>25.</w:t>
            </w:r>
          </w:p>
        </w:tc>
        <w:tc>
          <w:tcPr>
            <w:tcW w:w="7371" w:type="dxa"/>
          </w:tcPr>
          <w:p w14:paraId="6C9D3548" w14:textId="77777777" w:rsidR="000E2011" w:rsidRPr="000E2011" w:rsidRDefault="000E2011" w:rsidP="002D1931">
            <w:pPr>
              <w:ind w:right="-1"/>
              <w:jc w:val="both"/>
              <w:rPr>
                <w:rFonts w:ascii="Times New Roman" w:hAnsi="Times New Roman" w:cs="Times New Roman"/>
                <w:sz w:val="24"/>
                <w:szCs w:val="24"/>
              </w:rPr>
            </w:pPr>
            <w:r w:rsidRPr="000E2011">
              <w:rPr>
                <w:rFonts w:ascii="Times New Roman" w:hAnsi="Times New Roman" w:cs="Times New Roman"/>
                <w:sz w:val="24"/>
                <w:szCs w:val="24"/>
              </w:rPr>
              <w:t>Bibliotekos veiklos planavimas.</w:t>
            </w:r>
          </w:p>
        </w:tc>
        <w:tc>
          <w:tcPr>
            <w:tcW w:w="1553" w:type="dxa"/>
          </w:tcPr>
          <w:p w14:paraId="6611F0FB" w14:textId="77777777" w:rsidR="000E2011" w:rsidRPr="000E2011" w:rsidRDefault="000E2011" w:rsidP="007260B0">
            <w:pPr>
              <w:ind w:right="-1"/>
              <w:jc w:val="center"/>
              <w:rPr>
                <w:rFonts w:ascii="Times New Roman" w:hAnsi="Times New Roman" w:cs="Times New Roman"/>
                <w:sz w:val="24"/>
                <w:szCs w:val="24"/>
              </w:rPr>
            </w:pPr>
            <w:r w:rsidRPr="000E2011">
              <w:rPr>
                <w:rFonts w:ascii="Times New Roman" w:hAnsi="Times New Roman" w:cs="Times New Roman"/>
                <w:sz w:val="24"/>
                <w:szCs w:val="24"/>
              </w:rPr>
              <w:t>2024-01</w:t>
            </w:r>
          </w:p>
        </w:tc>
      </w:tr>
      <w:tr w:rsidR="000E2011" w:rsidRPr="000E2011" w14:paraId="2AF7C16D" w14:textId="77777777" w:rsidTr="002D1931">
        <w:tc>
          <w:tcPr>
            <w:tcW w:w="704" w:type="dxa"/>
          </w:tcPr>
          <w:p w14:paraId="7137AA76" w14:textId="77777777" w:rsidR="000E2011" w:rsidRPr="000E2011" w:rsidRDefault="000E2011" w:rsidP="00C9776B">
            <w:pPr>
              <w:ind w:right="-1"/>
              <w:jc w:val="center"/>
              <w:rPr>
                <w:rFonts w:ascii="Times New Roman" w:hAnsi="Times New Roman" w:cs="Times New Roman"/>
                <w:sz w:val="24"/>
                <w:szCs w:val="24"/>
              </w:rPr>
            </w:pPr>
            <w:r w:rsidRPr="000E2011">
              <w:rPr>
                <w:rFonts w:ascii="Times New Roman" w:hAnsi="Times New Roman" w:cs="Times New Roman"/>
                <w:sz w:val="24"/>
                <w:szCs w:val="24"/>
              </w:rPr>
              <w:t>26.</w:t>
            </w:r>
          </w:p>
        </w:tc>
        <w:tc>
          <w:tcPr>
            <w:tcW w:w="7371" w:type="dxa"/>
          </w:tcPr>
          <w:p w14:paraId="7F9376E9" w14:textId="77777777" w:rsidR="000E2011" w:rsidRPr="000E2011" w:rsidRDefault="000E2011" w:rsidP="002D1931">
            <w:pPr>
              <w:ind w:right="-1"/>
              <w:jc w:val="both"/>
              <w:rPr>
                <w:rFonts w:ascii="Times New Roman" w:hAnsi="Times New Roman" w:cs="Times New Roman"/>
                <w:sz w:val="24"/>
                <w:szCs w:val="24"/>
              </w:rPr>
            </w:pPr>
            <w:r w:rsidRPr="000E2011">
              <w:rPr>
                <w:rFonts w:ascii="Times New Roman" w:hAnsi="Times New Roman" w:cs="Times New Roman"/>
                <w:sz w:val="24"/>
                <w:szCs w:val="24"/>
              </w:rPr>
              <w:t>Bibliotekos dienoraščio pildymas.</w:t>
            </w:r>
          </w:p>
        </w:tc>
        <w:tc>
          <w:tcPr>
            <w:tcW w:w="1553" w:type="dxa"/>
          </w:tcPr>
          <w:p w14:paraId="5745C733" w14:textId="77777777" w:rsidR="000E2011" w:rsidRPr="000E2011" w:rsidRDefault="000E2011" w:rsidP="007260B0">
            <w:pPr>
              <w:ind w:right="-1"/>
              <w:jc w:val="center"/>
              <w:rPr>
                <w:rFonts w:ascii="Times New Roman" w:hAnsi="Times New Roman" w:cs="Times New Roman"/>
                <w:sz w:val="24"/>
                <w:szCs w:val="24"/>
              </w:rPr>
            </w:pPr>
            <w:r w:rsidRPr="000E2011">
              <w:rPr>
                <w:rFonts w:ascii="Times New Roman" w:hAnsi="Times New Roman" w:cs="Times New Roman"/>
                <w:sz w:val="24"/>
                <w:szCs w:val="24"/>
              </w:rPr>
              <w:t>Kasdien</w:t>
            </w:r>
          </w:p>
        </w:tc>
      </w:tr>
      <w:tr w:rsidR="000E2011" w:rsidRPr="000E2011" w14:paraId="32733C26" w14:textId="77777777" w:rsidTr="002D1931">
        <w:tc>
          <w:tcPr>
            <w:tcW w:w="704" w:type="dxa"/>
          </w:tcPr>
          <w:p w14:paraId="7DC43A86" w14:textId="77777777" w:rsidR="000E2011" w:rsidRPr="000E2011" w:rsidRDefault="000E2011" w:rsidP="00C9776B">
            <w:pPr>
              <w:ind w:right="-1"/>
              <w:jc w:val="center"/>
              <w:rPr>
                <w:rFonts w:ascii="Times New Roman" w:hAnsi="Times New Roman" w:cs="Times New Roman"/>
                <w:sz w:val="24"/>
                <w:szCs w:val="24"/>
              </w:rPr>
            </w:pPr>
            <w:r w:rsidRPr="000E2011">
              <w:rPr>
                <w:rFonts w:ascii="Times New Roman" w:hAnsi="Times New Roman" w:cs="Times New Roman"/>
                <w:sz w:val="24"/>
                <w:szCs w:val="24"/>
              </w:rPr>
              <w:t>27.</w:t>
            </w:r>
          </w:p>
        </w:tc>
        <w:tc>
          <w:tcPr>
            <w:tcW w:w="7371" w:type="dxa"/>
          </w:tcPr>
          <w:p w14:paraId="6C063544" w14:textId="77777777" w:rsidR="000E2011" w:rsidRPr="000E2011" w:rsidRDefault="000E2011" w:rsidP="007260B0">
            <w:pPr>
              <w:ind w:right="-1"/>
              <w:rPr>
                <w:rFonts w:ascii="Times New Roman" w:hAnsi="Times New Roman" w:cs="Times New Roman"/>
                <w:sz w:val="24"/>
                <w:szCs w:val="24"/>
              </w:rPr>
            </w:pPr>
            <w:r w:rsidRPr="000E2011">
              <w:rPr>
                <w:rFonts w:ascii="Times New Roman" w:hAnsi="Times New Roman" w:cs="Times New Roman"/>
                <w:sz w:val="24"/>
                <w:szCs w:val="24"/>
              </w:rPr>
              <w:t>2024 m. bibliotekos ataskaitos rengimas ir pristatymas Lietuvos nacionalinei Martyno Mažvydo bibliotekai ir gimnazijos Mokytojų tarybai.</w:t>
            </w:r>
          </w:p>
        </w:tc>
        <w:tc>
          <w:tcPr>
            <w:tcW w:w="1553" w:type="dxa"/>
          </w:tcPr>
          <w:p w14:paraId="45366505" w14:textId="77777777" w:rsidR="000E2011" w:rsidRPr="000E2011" w:rsidRDefault="000E2011" w:rsidP="007260B0">
            <w:pPr>
              <w:ind w:right="-1"/>
              <w:jc w:val="center"/>
              <w:rPr>
                <w:rFonts w:ascii="Times New Roman" w:hAnsi="Times New Roman" w:cs="Times New Roman"/>
                <w:sz w:val="24"/>
                <w:szCs w:val="24"/>
              </w:rPr>
            </w:pPr>
            <w:r w:rsidRPr="000E2011">
              <w:rPr>
                <w:rFonts w:ascii="Times New Roman" w:hAnsi="Times New Roman" w:cs="Times New Roman"/>
                <w:sz w:val="24"/>
                <w:szCs w:val="24"/>
              </w:rPr>
              <w:t>2024-06</w:t>
            </w:r>
          </w:p>
          <w:p w14:paraId="52CE3945" w14:textId="77777777" w:rsidR="000E2011" w:rsidRPr="000E2011" w:rsidRDefault="000E2011" w:rsidP="007260B0">
            <w:pPr>
              <w:ind w:right="-1"/>
              <w:jc w:val="center"/>
              <w:rPr>
                <w:rFonts w:ascii="Times New Roman" w:hAnsi="Times New Roman" w:cs="Times New Roman"/>
                <w:sz w:val="24"/>
                <w:szCs w:val="24"/>
              </w:rPr>
            </w:pPr>
            <w:r w:rsidRPr="000E2011">
              <w:rPr>
                <w:rFonts w:ascii="Times New Roman" w:hAnsi="Times New Roman" w:cs="Times New Roman"/>
                <w:sz w:val="24"/>
                <w:szCs w:val="24"/>
              </w:rPr>
              <w:t>-</w:t>
            </w:r>
          </w:p>
          <w:p w14:paraId="4C77FEB5" w14:textId="77777777" w:rsidR="000E2011" w:rsidRPr="000E2011" w:rsidRDefault="000E2011" w:rsidP="007260B0">
            <w:pPr>
              <w:ind w:right="-1"/>
              <w:jc w:val="center"/>
              <w:rPr>
                <w:rFonts w:ascii="Times New Roman" w:hAnsi="Times New Roman" w:cs="Times New Roman"/>
                <w:sz w:val="24"/>
                <w:szCs w:val="24"/>
              </w:rPr>
            </w:pPr>
            <w:r w:rsidRPr="000E2011">
              <w:rPr>
                <w:rFonts w:ascii="Times New Roman" w:hAnsi="Times New Roman" w:cs="Times New Roman"/>
                <w:sz w:val="24"/>
                <w:szCs w:val="24"/>
              </w:rPr>
              <w:t>2024-12</w:t>
            </w:r>
          </w:p>
        </w:tc>
      </w:tr>
      <w:tr w:rsidR="000E2011" w:rsidRPr="000E2011" w14:paraId="7D1AAED0" w14:textId="77777777" w:rsidTr="002D1931">
        <w:tc>
          <w:tcPr>
            <w:tcW w:w="704" w:type="dxa"/>
          </w:tcPr>
          <w:p w14:paraId="09D741D8" w14:textId="77777777" w:rsidR="000E2011" w:rsidRPr="000E2011" w:rsidRDefault="000E2011" w:rsidP="00C9776B">
            <w:pPr>
              <w:ind w:right="-1"/>
              <w:jc w:val="center"/>
              <w:rPr>
                <w:rFonts w:ascii="Times New Roman" w:hAnsi="Times New Roman" w:cs="Times New Roman"/>
                <w:sz w:val="24"/>
                <w:szCs w:val="24"/>
              </w:rPr>
            </w:pPr>
            <w:r w:rsidRPr="000E2011">
              <w:rPr>
                <w:rFonts w:ascii="Times New Roman" w:hAnsi="Times New Roman" w:cs="Times New Roman"/>
                <w:sz w:val="24"/>
                <w:szCs w:val="24"/>
              </w:rPr>
              <w:t>28.</w:t>
            </w:r>
          </w:p>
        </w:tc>
        <w:tc>
          <w:tcPr>
            <w:tcW w:w="7371" w:type="dxa"/>
          </w:tcPr>
          <w:p w14:paraId="2205AC40" w14:textId="77777777" w:rsidR="000E2011" w:rsidRPr="000E2011" w:rsidRDefault="000E2011" w:rsidP="007260B0">
            <w:pPr>
              <w:ind w:right="-1"/>
              <w:rPr>
                <w:rFonts w:ascii="Times New Roman" w:hAnsi="Times New Roman" w:cs="Times New Roman"/>
                <w:sz w:val="24"/>
                <w:szCs w:val="24"/>
              </w:rPr>
            </w:pPr>
            <w:r w:rsidRPr="000E2011">
              <w:rPr>
                <w:rFonts w:ascii="Times New Roman" w:hAnsi="Times New Roman" w:cs="Times New Roman"/>
                <w:sz w:val="24"/>
                <w:szCs w:val="24"/>
              </w:rPr>
              <w:t>Dalyvavimas pasitarimuose, seminaruose, konferencijose siekiant įgyti bibliotekos vadybos kompetencijų.</w:t>
            </w:r>
          </w:p>
        </w:tc>
        <w:tc>
          <w:tcPr>
            <w:tcW w:w="1553" w:type="dxa"/>
          </w:tcPr>
          <w:p w14:paraId="4EADD03E" w14:textId="77777777" w:rsidR="000E2011" w:rsidRPr="000E2011" w:rsidRDefault="000E2011" w:rsidP="007260B0">
            <w:pPr>
              <w:ind w:right="-1"/>
              <w:jc w:val="center"/>
              <w:rPr>
                <w:rFonts w:ascii="Times New Roman" w:hAnsi="Times New Roman" w:cs="Times New Roman"/>
                <w:sz w:val="24"/>
                <w:szCs w:val="24"/>
              </w:rPr>
            </w:pPr>
            <w:r w:rsidRPr="000E2011">
              <w:rPr>
                <w:rFonts w:ascii="Times New Roman" w:hAnsi="Times New Roman" w:cs="Times New Roman"/>
                <w:sz w:val="24"/>
                <w:szCs w:val="24"/>
              </w:rPr>
              <w:t>Pagal galimybes</w:t>
            </w:r>
          </w:p>
        </w:tc>
      </w:tr>
      <w:tr w:rsidR="000E2011" w:rsidRPr="000E2011" w14:paraId="0954B852" w14:textId="77777777" w:rsidTr="002D1931">
        <w:tc>
          <w:tcPr>
            <w:tcW w:w="704" w:type="dxa"/>
          </w:tcPr>
          <w:p w14:paraId="03B16F08" w14:textId="77777777" w:rsidR="000E2011" w:rsidRPr="000E2011" w:rsidRDefault="000E2011" w:rsidP="00C9776B">
            <w:pPr>
              <w:ind w:right="-1"/>
              <w:jc w:val="center"/>
              <w:rPr>
                <w:rFonts w:ascii="Times New Roman" w:hAnsi="Times New Roman" w:cs="Times New Roman"/>
                <w:sz w:val="24"/>
                <w:szCs w:val="24"/>
              </w:rPr>
            </w:pPr>
            <w:r w:rsidRPr="000E2011">
              <w:rPr>
                <w:rFonts w:ascii="Times New Roman" w:hAnsi="Times New Roman" w:cs="Times New Roman"/>
                <w:sz w:val="24"/>
                <w:szCs w:val="24"/>
              </w:rPr>
              <w:t>29.</w:t>
            </w:r>
          </w:p>
        </w:tc>
        <w:tc>
          <w:tcPr>
            <w:tcW w:w="7371" w:type="dxa"/>
          </w:tcPr>
          <w:p w14:paraId="02ED8172" w14:textId="77777777" w:rsidR="000E2011" w:rsidRDefault="000E2011" w:rsidP="007260B0">
            <w:pPr>
              <w:ind w:right="-1"/>
              <w:rPr>
                <w:rFonts w:ascii="Times New Roman" w:hAnsi="Times New Roman" w:cs="Times New Roman"/>
                <w:sz w:val="24"/>
                <w:szCs w:val="24"/>
              </w:rPr>
            </w:pPr>
            <w:r w:rsidRPr="000E2011">
              <w:rPr>
                <w:rFonts w:ascii="Times New Roman" w:hAnsi="Times New Roman" w:cs="Times New Roman"/>
                <w:sz w:val="24"/>
                <w:szCs w:val="24"/>
              </w:rPr>
              <w:t xml:space="preserve">Bibliotekos ir jos teikiamų paslaugų bei renginių populiarinimas Vainuto gimnazijos svetainėje </w:t>
            </w:r>
            <w:hyperlink r:id="rId8" w:history="1">
              <w:r w:rsidRPr="000E2011">
                <w:rPr>
                  <w:rStyle w:val="Hipersaitas"/>
                  <w:rFonts w:ascii="Times New Roman" w:hAnsi="Times New Roman" w:cs="Times New Roman"/>
                  <w:sz w:val="24"/>
                  <w:szCs w:val="24"/>
                </w:rPr>
                <w:t>https://www.vainutas.silute.lm.lt</w:t>
              </w:r>
            </w:hyperlink>
            <w:r w:rsidRPr="000E2011">
              <w:rPr>
                <w:rFonts w:ascii="Times New Roman" w:hAnsi="Times New Roman" w:cs="Times New Roman"/>
                <w:sz w:val="24"/>
                <w:szCs w:val="24"/>
              </w:rPr>
              <w:t xml:space="preserve">, socialiniame tinkle </w:t>
            </w:r>
            <w:hyperlink r:id="rId9" w:history="1">
              <w:r w:rsidRPr="000E2011">
                <w:rPr>
                  <w:rStyle w:val="Hipersaitas"/>
                  <w:rFonts w:ascii="Times New Roman" w:hAnsi="Times New Roman" w:cs="Times New Roman"/>
                  <w:sz w:val="24"/>
                  <w:szCs w:val="24"/>
                </w:rPr>
                <w:t>https://www.facebook.com/vainutogimnaz</w:t>
              </w:r>
            </w:hyperlink>
            <w:r w:rsidRPr="000E2011">
              <w:rPr>
                <w:rFonts w:ascii="Times New Roman" w:hAnsi="Times New Roman" w:cs="Times New Roman"/>
                <w:sz w:val="24"/>
                <w:szCs w:val="24"/>
              </w:rPr>
              <w:t>.</w:t>
            </w:r>
          </w:p>
          <w:p w14:paraId="48FD36FC" w14:textId="77777777" w:rsidR="007260B0" w:rsidRPr="007260B0" w:rsidRDefault="007260B0" w:rsidP="007260B0">
            <w:pPr>
              <w:ind w:right="-1"/>
              <w:rPr>
                <w:rFonts w:ascii="Times New Roman" w:hAnsi="Times New Roman" w:cs="Times New Roman"/>
                <w:sz w:val="10"/>
                <w:szCs w:val="10"/>
              </w:rPr>
            </w:pPr>
          </w:p>
        </w:tc>
        <w:tc>
          <w:tcPr>
            <w:tcW w:w="1553" w:type="dxa"/>
          </w:tcPr>
          <w:p w14:paraId="35333A6A" w14:textId="77777777" w:rsidR="000E2011" w:rsidRPr="000E2011" w:rsidRDefault="000E2011" w:rsidP="007260B0">
            <w:pPr>
              <w:ind w:right="-1"/>
              <w:jc w:val="center"/>
              <w:rPr>
                <w:rFonts w:ascii="Times New Roman" w:hAnsi="Times New Roman" w:cs="Times New Roman"/>
                <w:sz w:val="24"/>
                <w:szCs w:val="24"/>
              </w:rPr>
            </w:pPr>
            <w:r w:rsidRPr="000E2011">
              <w:rPr>
                <w:rFonts w:ascii="Times New Roman" w:hAnsi="Times New Roman" w:cs="Times New Roman"/>
                <w:sz w:val="24"/>
                <w:szCs w:val="24"/>
              </w:rPr>
              <w:t>Nuolat</w:t>
            </w:r>
          </w:p>
        </w:tc>
      </w:tr>
      <w:tr w:rsidR="000E2011" w:rsidRPr="000E2011" w14:paraId="524BA9E6" w14:textId="77777777" w:rsidTr="002D1931">
        <w:tc>
          <w:tcPr>
            <w:tcW w:w="9628" w:type="dxa"/>
            <w:gridSpan w:val="3"/>
          </w:tcPr>
          <w:p w14:paraId="122FE407" w14:textId="77777777" w:rsidR="000E2011" w:rsidRPr="000E2011" w:rsidRDefault="000E2011" w:rsidP="00C9776B">
            <w:pPr>
              <w:ind w:right="-1"/>
              <w:jc w:val="center"/>
              <w:rPr>
                <w:rFonts w:ascii="Times New Roman" w:hAnsi="Times New Roman" w:cs="Times New Roman"/>
                <w:sz w:val="24"/>
                <w:szCs w:val="24"/>
              </w:rPr>
            </w:pPr>
            <w:r w:rsidRPr="000E2011">
              <w:rPr>
                <w:rFonts w:ascii="Times New Roman" w:hAnsi="Times New Roman" w:cs="Times New Roman"/>
                <w:sz w:val="24"/>
                <w:szCs w:val="24"/>
              </w:rPr>
              <w:t>VII. RENGINIŲ PLANAS</w:t>
            </w:r>
          </w:p>
        </w:tc>
      </w:tr>
      <w:tr w:rsidR="000E2011" w:rsidRPr="000E2011" w14:paraId="63BF99B4" w14:textId="77777777" w:rsidTr="002D1931">
        <w:tc>
          <w:tcPr>
            <w:tcW w:w="704" w:type="dxa"/>
          </w:tcPr>
          <w:p w14:paraId="3BC1AFBA" w14:textId="77777777" w:rsidR="000E2011" w:rsidRPr="000E2011" w:rsidRDefault="000E2011" w:rsidP="00C9776B">
            <w:pPr>
              <w:ind w:right="-1"/>
              <w:jc w:val="center"/>
              <w:rPr>
                <w:rFonts w:ascii="Times New Roman" w:hAnsi="Times New Roman" w:cs="Times New Roman"/>
                <w:sz w:val="24"/>
                <w:szCs w:val="24"/>
              </w:rPr>
            </w:pPr>
            <w:r w:rsidRPr="000E2011">
              <w:rPr>
                <w:rFonts w:ascii="Times New Roman" w:hAnsi="Times New Roman" w:cs="Times New Roman"/>
                <w:sz w:val="24"/>
                <w:szCs w:val="24"/>
              </w:rPr>
              <w:t>30.</w:t>
            </w:r>
          </w:p>
        </w:tc>
        <w:tc>
          <w:tcPr>
            <w:tcW w:w="7371" w:type="dxa"/>
          </w:tcPr>
          <w:p w14:paraId="107F3DE0" w14:textId="77777777" w:rsidR="000E2011" w:rsidRPr="000E2011" w:rsidRDefault="000E2011" w:rsidP="00231E45">
            <w:pPr>
              <w:ind w:right="-1"/>
              <w:rPr>
                <w:rFonts w:ascii="Times New Roman" w:hAnsi="Times New Roman" w:cs="Times New Roman"/>
                <w:sz w:val="24"/>
                <w:szCs w:val="24"/>
              </w:rPr>
            </w:pPr>
            <w:r w:rsidRPr="000E2011">
              <w:rPr>
                <w:rFonts w:ascii="Times New Roman" w:hAnsi="Times New Roman" w:cs="Times New Roman"/>
                <w:sz w:val="24"/>
                <w:szCs w:val="24"/>
              </w:rPr>
              <w:t>Literatūrinė paroda ir TV pristatymas skirtas rašytojo Kristijono Donelaičio 310-osioms gimimo metinėms paminėti.</w:t>
            </w:r>
          </w:p>
        </w:tc>
        <w:tc>
          <w:tcPr>
            <w:tcW w:w="1553" w:type="dxa"/>
          </w:tcPr>
          <w:p w14:paraId="7C7582E7" w14:textId="77777777" w:rsidR="000E2011" w:rsidRPr="000E2011" w:rsidRDefault="000E2011" w:rsidP="00231E45">
            <w:pPr>
              <w:ind w:right="-1"/>
              <w:jc w:val="center"/>
              <w:rPr>
                <w:rFonts w:ascii="Times New Roman" w:hAnsi="Times New Roman" w:cs="Times New Roman"/>
                <w:sz w:val="24"/>
                <w:szCs w:val="24"/>
              </w:rPr>
            </w:pPr>
            <w:r w:rsidRPr="000E2011">
              <w:rPr>
                <w:rFonts w:ascii="Times New Roman" w:hAnsi="Times New Roman" w:cs="Times New Roman"/>
                <w:sz w:val="24"/>
                <w:szCs w:val="24"/>
              </w:rPr>
              <w:t>2024-01-02</w:t>
            </w:r>
          </w:p>
          <w:p w14:paraId="432BD187" w14:textId="77777777" w:rsidR="000E2011" w:rsidRPr="000E2011" w:rsidRDefault="000E2011" w:rsidP="00231E45">
            <w:pPr>
              <w:ind w:right="-1"/>
              <w:jc w:val="center"/>
              <w:rPr>
                <w:rFonts w:ascii="Times New Roman" w:hAnsi="Times New Roman" w:cs="Times New Roman"/>
                <w:sz w:val="24"/>
                <w:szCs w:val="24"/>
              </w:rPr>
            </w:pPr>
            <w:r w:rsidRPr="000E2011">
              <w:rPr>
                <w:rFonts w:ascii="Times New Roman" w:hAnsi="Times New Roman" w:cs="Times New Roman"/>
                <w:sz w:val="24"/>
                <w:szCs w:val="24"/>
              </w:rPr>
              <w:t>-</w:t>
            </w:r>
          </w:p>
          <w:p w14:paraId="0311FA65" w14:textId="77777777" w:rsidR="000E2011" w:rsidRPr="000E2011" w:rsidRDefault="000E2011" w:rsidP="00231E45">
            <w:pPr>
              <w:ind w:right="-1"/>
              <w:jc w:val="center"/>
              <w:rPr>
                <w:rFonts w:ascii="Times New Roman" w:hAnsi="Times New Roman" w:cs="Times New Roman"/>
                <w:sz w:val="24"/>
                <w:szCs w:val="24"/>
              </w:rPr>
            </w:pPr>
            <w:r w:rsidRPr="000E2011">
              <w:rPr>
                <w:rFonts w:ascii="Times New Roman" w:hAnsi="Times New Roman" w:cs="Times New Roman"/>
                <w:sz w:val="24"/>
                <w:szCs w:val="24"/>
              </w:rPr>
              <w:t>2024-01-16</w:t>
            </w:r>
          </w:p>
        </w:tc>
      </w:tr>
      <w:tr w:rsidR="000E2011" w:rsidRPr="000E2011" w14:paraId="6CC1CCEA" w14:textId="77777777" w:rsidTr="002D1931">
        <w:tc>
          <w:tcPr>
            <w:tcW w:w="704" w:type="dxa"/>
          </w:tcPr>
          <w:p w14:paraId="48788441" w14:textId="77777777" w:rsidR="000E2011" w:rsidRPr="000E2011" w:rsidRDefault="000E2011" w:rsidP="00C9776B">
            <w:pPr>
              <w:ind w:right="-1"/>
              <w:jc w:val="center"/>
              <w:rPr>
                <w:rFonts w:ascii="Times New Roman" w:hAnsi="Times New Roman" w:cs="Times New Roman"/>
                <w:sz w:val="24"/>
                <w:szCs w:val="24"/>
              </w:rPr>
            </w:pPr>
            <w:r w:rsidRPr="000E2011">
              <w:rPr>
                <w:rFonts w:ascii="Times New Roman" w:hAnsi="Times New Roman" w:cs="Times New Roman"/>
                <w:sz w:val="24"/>
                <w:szCs w:val="24"/>
              </w:rPr>
              <w:t>31.</w:t>
            </w:r>
          </w:p>
        </w:tc>
        <w:tc>
          <w:tcPr>
            <w:tcW w:w="7371" w:type="dxa"/>
          </w:tcPr>
          <w:p w14:paraId="527697BD" w14:textId="77777777" w:rsidR="000E2011" w:rsidRPr="000E2011" w:rsidRDefault="000E2011" w:rsidP="00231E45">
            <w:pPr>
              <w:ind w:right="-1"/>
              <w:rPr>
                <w:rFonts w:ascii="Times New Roman" w:hAnsi="Times New Roman" w:cs="Times New Roman"/>
                <w:sz w:val="24"/>
                <w:szCs w:val="24"/>
              </w:rPr>
            </w:pPr>
            <w:r w:rsidRPr="000E2011">
              <w:rPr>
                <w:rFonts w:ascii="Times New Roman" w:hAnsi="Times New Roman" w:cs="Times New Roman"/>
                <w:sz w:val="24"/>
                <w:szCs w:val="24"/>
              </w:rPr>
              <w:t>Literatūros paroda skirta prezidento Antano Smetonos metams paminėti.</w:t>
            </w:r>
          </w:p>
        </w:tc>
        <w:tc>
          <w:tcPr>
            <w:tcW w:w="1553" w:type="dxa"/>
          </w:tcPr>
          <w:p w14:paraId="2AA81D9B" w14:textId="77777777" w:rsidR="000E2011" w:rsidRPr="000E2011" w:rsidRDefault="000E2011" w:rsidP="00231E45">
            <w:pPr>
              <w:ind w:right="-1"/>
              <w:jc w:val="center"/>
              <w:rPr>
                <w:rFonts w:ascii="Times New Roman" w:hAnsi="Times New Roman" w:cs="Times New Roman"/>
                <w:sz w:val="24"/>
                <w:szCs w:val="24"/>
              </w:rPr>
            </w:pPr>
            <w:r w:rsidRPr="000E2011">
              <w:rPr>
                <w:rFonts w:ascii="Times New Roman" w:hAnsi="Times New Roman" w:cs="Times New Roman"/>
                <w:sz w:val="24"/>
                <w:szCs w:val="24"/>
              </w:rPr>
              <w:t>2024-01-09</w:t>
            </w:r>
          </w:p>
          <w:p w14:paraId="0E848506" w14:textId="77777777" w:rsidR="000E2011" w:rsidRPr="000E2011" w:rsidRDefault="000E2011" w:rsidP="00231E45">
            <w:pPr>
              <w:ind w:right="-1"/>
              <w:jc w:val="center"/>
              <w:rPr>
                <w:rFonts w:ascii="Times New Roman" w:hAnsi="Times New Roman" w:cs="Times New Roman"/>
                <w:sz w:val="24"/>
                <w:szCs w:val="24"/>
              </w:rPr>
            </w:pPr>
            <w:r w:rsidRPr="000E2011">
              <w:rPr>
                <w:rFonts w:ascii="Times New Roman" w:hAnsi="Times New Roman" w:cs="Times New Roman"/>
                <w:sz w:val="24"/>
                <w:szCs w:val="24"/>
              </w:rPr>
              <w:t>-</w:t>
            </w:r>
          </w:p>
          <w:p w14:paraId="0CEFF61F" w14:textId="77777777" w:rsidR="000E2011" w:rsidRPr="000E2011" w:rsidRDefault="000E2011" w:rsidP="00231E45">
            <w:pPr>
              <w:ind w:right="-1"/>
              <w:jc w:val="center"/>
              <w:rPr>
                <w:rFonts w:ascii="Times New Roman" w:hAnsi="Times New Roman" w:cs="Times New Roman"/>
                <w:sz w:val="24"/>
                <w:szCs w:val="24"/>
              </w:rPr>
            </w:pPr>
            <w:r w:rsidRPr="000E2011">
              <w:rPr>
                <w:rFonts w:ascii="Times New Roman" w:hAnsi="Times New Roman" w:cs="Times New Roman"/>
                <w:sz w:val="24"/>
                <w:szCs w:val="24"/>
              </w:rPr>
              <w:t>2024-01-23</w:t>
            </w:r>
          </w:p>
        </w:tc>
      </w:tr>
      <w:tr w:rsidR="000E2011" w:rsidRPr="000E2011" w14:paraId="18A84D2A" w14:textId="77777777" w:rsidTr="002D1931">
        <w:tc>
          <w:tcPr>
            <w:tcW w:w="704" w:type="dxa"/>
          </w:tcPr>
          <w:p w14:paraId="61DF1C0D" w14:textId="77777777" w:rsidR="000E2011" w:rsidRPr="000E2011" w:rsidRDefault="000E2011" w:rsidP="00C9776B">
            <w:pPr>
              <w:ind w:right="-1"/>
              <w:jc w:val="center"/>
              <w:rPr>
                <w:rFonts w:ascii="Times New Roman" w:hAnsi="Times New Roman" w:cs="Times New Roman"/>
                <w:sz w:val="24"/>
                <w:szCs w:val="24"/>
              </w:rPr>
            </w:pPr>
            <w:r w:rsidRPr="000E2011">
              <w:rPr>
                <w:rFonts w:ascii="Times New Roman" w:hAnsi="Times New Roman" w:cs="Times New Roman"/>
                <w:sz w:val="24"/>
                <w:szCs w:val="24"/>
              </w:rPr>
              <w:t>32.</w:t>
            </w:r>
          </w:p>
        </w:tc>
        <w:tc>
          <w:tcPr>
            <w:tcW w:w="7371" w:type="dxa"/>
          </w:tcPr>
          <w:p w14:paraId="4744000E" w14:textId="77777777" w:rsidR="000E2011" w:rsidRPr="000E2011" w:rsidRDefault="000E2011" w:rsidP="00231E45">
            <w:pPr>
              <w:ind w:right="-1"/>
              <w:rPr>
                <w:rFonts w:ascii="Times New Roman" w:hAnsi="Times New Roman" w:cs="Times New Roman"/>
                <w:sz w:val="24"/>
                <w:szCs w:val="24"/>
              </w:rPr>
            </w:pPr>
            <w:r w:rsidRPr="000E2011">
              <w:rPr>
                <w:rFonts w:ascii="Times New Roman" w:hAnsi="Times New Roman" w:cs="Times New Roman"/>
                <w:sz w:val="24"/>
                <w:szCs w:val="24"/>
              </w:rPr>
              <w:t xml:space="preserve"> Paroda ir TV pristatymas ,,Naujos knygos mūsų bibliotekoje“.</w:t>
            </w:r>
          </w:p>
        </w:tc>
        <w:tc>
          <w:tcPr>
            <w:tcW w:w="1553" w:type="dxa"/>
          </w:tcPr>
          <w:p w14:paraId="16C2F10E" w14:textId="77777777" w:rsidR="000E2011" w:rsidRPr="000E2011" w:rsidRDefault="000E2011" w:rsidP="00231E45">
            <w:pPr>
              <w:ind w:right="-1"/>
              <w:jc w:val="center"/>
              <w:rPr>
                <w:rFonts w:ascii="Times New Roman" w:hAnsi="Times New Roman" w:cs="Times New Roman"/>
                <w:sz w:val="24"/>
                <w:szCs w:val="24"/>
              </w:rPr>
            </w:pPr>
            <w:r w:rsidRPr="000E2011">
              <w:rPr>
                <w:rFonts w:ascii="Times New Roman" w:hAnsi="Times New Roman" w:cs="Times New Roman"/>
                <w:sz w:val="24"/>
                <w:szCs w:val="24"/>
              </w:rPr>
              <w:t>2024-01-17</w:t>
            </w:r>
          </w:p>
          <w:p w14:paraId="4FA66301" w14:textId="77777777" w:rsidR="000E2011" w:rsidRPr="000E2011" w:rsidRDefault="000E2011" w:rsidP="00231E45">
            <w:pPr>
              <w:ind w:right="-1"/>
              <w:jc w:val="center"/>
              <w:rPr>
                <w:rFonts w:ascii="Times New Roman" w:hAnsi="Times New Roman" w:cs="Times New Roman"/>
                <w:sz w:val="24"/>
                <w:szCs w:val="24"/>
              </w:rPr>
            </w:pPr>
            <w:r w:rsidRPr="000E2011">
              <w:rPr>
                <w:rFonts w:ascii="Times New Roman" w:hAnsi="Times New Roman" w:cs="Times New Roman"/>
                <w:sz w:val="24"/>
                <w:szCs w:val="24"/>
              </w:rPr>
              <w:t>-</w:t>
            </w:r>
          </w:p>
          <w:p w14:paraId="3D30EAB1" w14:textId="77777777" w:rsidR="000E2011" w:rsidRPr="000E2011" w:rsidRDefault="000E2011" w:rsidP="00231E45">
            <w:pPr>
              <w:ind w:right="-1"/>
              <w:jc w:val="center"/>
              <w:rPr>
                <w:rFonts w:ascii="Times New Roman" w:hAnsi="Times New Roman" w:cs="Times New Roman"/>
                <w:sz w:val="24"/>
                <w:szCs w:val="24"/>
              </w:rPr>
            </w:pPr>
            <w:r w:rsidRPr="000E2011">
              <w:rPr>
                <w:rFonts w:ascii="Times New Roman" w:hAnsi="Times New Roman" w:cs="Times New Roman"/>
                <w:sz w:val="24"/>
                <w:szCs w:val="24"/>
              </w:rPr>
              <w:t>2024-01-31</w:t>
            </w:r>
          </w:p>
        </w:tc>
      </w:tr>
      <w:tr w:rsidR="000E2011" w:rsidRPr="000E2011" w14:paraId="77DD5AC4" w14:textId="77777777" w:rsidTr="002D1931">
        <w:tc>
          <w:tcPr>
            <w:tcW w:w="704" w:type="dxa"/>
          </w:tcPr>
          <w:p w14:paraId="0BA4F4F7" w14:textId="77777777" w:rsidR="000E2011" w:rsidRPr="000E2011" w:rsidRDefault="000E2011" w:rsidP="00C9776B">
            <w:pPr>
              <w:ind w:right="-1"/>
              <w:jc w:val="center"/>
              <w:rPr>
                <w:rFonts w:ascii="Times New Roman" w:hAnsi="Times New Roman" w:cs="Times New Roman"/>
                <w:sz w:val="24"/>
                <w:szCs w:val="24"/>
              </w:rPr>
            </w:pPr>
            <w:r w:rsidRPr="000E2011">
              <w:rPr>
                <w:rFonts w:ascii="Times New Roman" w:hAnsi="Times New Roman" w:cs="Times New Roman"/>
                <w:sz w:val="24"/>
                <w:szCs w:val="24"/>
              </w:rPr>
              <w:t>33.</w:t>
            </w:r>
          </w:p>
        </w:tc>
        <w:tc>
          <w:tcPr>
            <w:tcW w:w="7371" w:type="dxa"/>
          </w:tcPr>
          <w:p w14:paraId="52565DC1" w14:textId="77777777" w:rsidR="000E2011" w:rsidRPr="000E2011" w:rsidRDefault="000E2011" w:rsidP="00231E45">
            <w:pPr>
              <w:ind w:right="-1"/>
              <w:rPr>
                <w:rFonts w:ascii="Times New Roman" w:hAnsi="Times New Roman" w:cs="Times New Roman"/>
                <w:sz w:val="24"/>
                <w:szCs w:val="24"/>
              </w:rPr>
            </w:pPr>
            <w:r w:rsidRPr="000E2011">
              <w:rPr>
                <w:rFonts w:ascii="Times New Roman" w:hAnsi="Times New Roman" w:cs="Times New Roman"/>
                <w:sz w:val="24"/>
                <w:szCs w:val="24"/>
              </w:rPr>
              <w:t>Viktorina ,,Lietuviškas Žodis“ tarptautinei gimtosios kalbos  dienai paminėti. I-II kl.</w:t>
            </w:r>
          </w:p>
        </w:tc>
        <w:tc>
          <w:tcPr>
            <w:tcW w:w="1553" w:type="dxa"/>
          </w:tcPr>
          <w:p w14:paraId="56578D87" w14:textId="77777777" w:rsidR="000E2011" w:rsidRPr="000E2011" w:rsidRDefault="000E2011" w:rsidP="00231E45">
            <w:pPr>
              <w:ind w:right="-1"/>
              <w:jc w:val="center"/>
              <w:rPr>
                <w:rFonts w:ascii="Times New Roman" w:hAnsi="Times New Roman" w:cs="Times New Roman"/>
                <w:sz w:val="24"/>
                <w:szCs w:val="24"/>
              </w:rPr>
            </w:pPr>
            <w:r w:rsidRPr="000E2011">
              <w:rPr>
                <w:rFonts w:ascii="Times New Roman" w:hAnsi="Times New Roman" w:cs="Times New Roman"/>
                <w:sz w:val="24"/>
                <w:szCs w:val="24"/>
              </w:rPr>
              <w:t>2024-02-12</w:t>
            </w:r>
          </w:p>
        </w:tc>
      </w:tr>
      <w:tr w:rsidR="000E2011" w:rsidRPr="000E2011" w14:paraId="34347088" w14:textId="77777777" w:rsidTr="002D1931">
        <w:tc>
          <w:tcPr>
            <w:tcW w:w="704" w:type="dxa"/>
          </w:tcPr>
          <w:p w14:paraId="01F01289" w14:textId="77777777" w:rsidR="000E2011" w:rsidRPr="000E2011" w:rsidRDefault="000E2011" w:rsidP="00C9776B">
            <w:pPr>
              <w:ind w:right="-1"/>
              <w:jc w:val="center"/>
              <w:rPr>
                <w:rFonts w:ascii="Times New Roman" w:hAnsi="Times New Roman" w:cs="Times New Roman"/>
                <w:sz w:val="24"/>
                <w:szCs w:val="24"/>
              </w:rPr>
            </w:pPr>
            <w:r w:rsidRPr="000E2011">
              <w:rPr>
                <w:rFonts w:ascii="Times New Roman" w:hAnsi="Times New Roman" w:cs="Times New Roman"/>
                <w:sz w:val="24"/>
                <w:szCs w:val="24"/>
              </w:rPr>
              <w:t>34.</w:t>
            </w:r>
          </w:p>
        </w:tc>
        <w:tc>
          <w:tcPr>
            <w:tcW w:w="7371" w:type="dxa"/>
          </w:tcPr>
          <w:p w14:paraId="7203B2A9" w14:textId="239EE84C" w:rsidR="000E2011" w:rsidRPr="000E2011" w:rsidRDefault="000E2011" w:rsidP="00231E45">
            <w:pPr>
              <w:ind w:right="-1"/>
              <w:rPr>
                <w:rFonts w:ascii="Times New Roman" w:hAnsi="Times New Roman" w:cs="Times New Roman"/>
                <w:sz w:val="24"/>
                <w:szCs w:val="24"/>
              </w:rPr>
            </w:pPr>
            <w:r w:rsidRPr="000E2011">
              <w:rPr>
                <w:rFonts w:ascii="Times New Roman" w:hAnsi="Times New Roman" w:cs="Times New Roman"/>
                <w:sz w:val="24"/>
                <w:szCs w:val="24"/>
              </w:rPr>
              <w:t>Istorijos pamokos bibliotek</w:t>
            </w:r>
            <w:r w:rsidR="003C4FA6">
              <w:rPr>
                <w:rFonts w:ascii="Times New Roman" w:hAnsi="Times New Roman" w:cs="Times New Roman"/>
                <w:sz w:val="24"/>
                <w:szCs w:val="24"/>
              </w:rPr>
              <w:t xml:space="preserve">oje „Ką aš žinau apie Lietuvą“. </w:t>
            </w:r>
            <w:r w:rsidRPr="000E2011">
              <w:rPr>
                <w:rFonts w:ascii="Times New Roman" w:hAnsi="Times New Roman" w:cs="Times New Roman"/>
                <w:sz w:val="24"/>
                <w:szCs w:val="24"/>
              </w:rPr>
              <w:t xml:space="preserve">7, 8 kl. ir II kl. </w:t>
            </w:r>
          </w:p>
        </w:tc>
        <w:tc>
          <w:tcPr>
            <w:tcW w:w="1553" w:type="dxa"/>
          </w:tcPr>
          <w:p w14:paraId="12E9F3A3" w14:textId="77777777" w:rsidR="000E2011" w:rsidRPr="000E2011" w:rsidRDefault="000E2011" w:rsidP="00231E45">
            <w:pPr>
              <w:ind w:right="-114"/>
              <w:jc w:val="center"/>
              <w:rPr>
                <w:rFonts w:ascii="Times New Roman" w:hAnsi="Times New Roman" w:cs="Times New Roman"/>
                <w:sz w:val="24"/>
                <w:szCs w:val="24"/>
              </w:rPr>
            </w:pPr>
            <w:r w:rsidRPr="000E2011">
              <w:rPr>
                <w:rFonts w:ascii="Times New Roman" w:hAnsi="Times New Roman" w:cs="Times New Roman"/>
                <w:sz w:val="24"/>
                <w:szCs w:val="24"/>
              </w:rPr>
              <w:t>2024-02-15</w:t>
            </w:r>
          </w:p>
        </w:tc>
      </w:tr>
      <w:tr w:rsidR="000E2011" w:rsidRPr="000E2011" w14:paraId="7FB68AC1" w14:textId="77777777" w:rsidTr="002D1931">
        <w:tc>
          <w:tcPr>
            <w:tcW w:w="704" w:type="dxa"/>
          </w:tcPr>
          <w:p w14:paraId="5ACDF3B6" w14:textId="77777777" w:rsidR="000E2011" w:rsidRPr="000E2011" w:rsidRDefault="000E2011" w:rsidP="00C9776B">
            <w:pPr>
              <w:ind w:right="-1"/>
              <w:jc w:val="center"/>
              <w:rPr>
                <w:rFonts w:ascii="Times New Roman" w:hAnsi="Times New Roman" w:cs="Times New Roman"/>
                <w:sz w:val="24"/>
                <w:szCs w:val="24"/>
              </w:rPr>
            </w:pPr>
            <w:r w:rsidRPr="000E2011">
              <w:rPr>
                <w:rFonts w:ascii="Times New Roman" w:hAnsi="Times New Roman" w:cs="Times New Roman"/>
                <w:sz w:val="24"/>
                <w:szCs w:val="24"/>
              </w:rPr>
              <w:t>35.</w:t>
            </w:r>
          </w:p>
        </w:tc>
        <w:tc>
          <w:tcPr>
            <w:tcW w:w="7371" w:type="dxa"/>
          </w:tcPr>
          <w:p w14:paraId="2A0B72F2" w14:textId="707A395C" w:rsidR="000E2011" w:rsidRPr="000E2011" w:rsidRDefault="000E2011" w:rsidP="00231E45">
            <w:pPr>
              <w:ind w:right="-1"/>
              <w:rPr>
                <w:rFonts w:ascii="Times New Roman" w:hAnsi="Times New Roman" w:cs="Times New Roman"/>
                <w:sz w:val="24"/>
                <w:szCs w:val="24"/>
              </w:rPr>
            </w:pPr>
            <w:r w:rsidRPr="000E2011">
              <w:rPr>
                <w:rFonts w:ascii="Times New Roman" w:hAnsi="Times New Roman" w:cs="Times New Roman"/>
                <w:sz w:val="24"/>
                <w:szCs w:val="24"/>
              </w:rPr>
              <w:t>Akcija ,,Tvarkingi vadovėliai“</w:t>
            </w:r>
            <w:r w:rsidR="003C4FA6">
              <w:rPr>
                <w:rFonts w:ascii="Times New Roman" w:hAnsi="Times New Roman" w:cs="Times New Roman"/>
                <w:sz w:val="24"/>
                <w:szCs w:val="24"/>
              </w:rPr>
              <w:t>.</w:t>
            </w:r>
            <w:r w:rsidRPr="000E2011">
              <w:rPr>
                <w:rFonts w:ascii="Times New Roman" w:hAnsi="Times New Roman" w:cs="Times New Roman"/>
                <w:sz w:val="24"/>
                <w:szCs w:val="24"/>
              </w:rPr>
              <w:t xml:space="preserve"> 1-8, I-IV kl. (I etapas)</w:t>
            </w:r>
            <w:r w:rsidR="00231E45">
              <w:rPr>
                <w:rFonts w:ascii="Times New Roman" w:hAnsi="Times New Roman" w:cs="Times New Roman"/>
                <w:sz w:val="24"/>
                <w:szCs w:val="24"/>
              </w:rPr>
              <w:t>.</w:t>
            </w:r>
          </w:p>
        </w:tc>
        <w:tc>
          <w:tcPr>
            <w:tcW w:w="1553" w:type="dxa"/>
          </w:tcPr>
          <w:p w14:paraId="144581FD" w14:textId="77777777" w:rsidR="000E2011" w:rsidRPr="000E2011" w:rsidRDefault="000E2011" w:rsidP="00231E45">
            <w:pPr>
              <w:jc w:val="center"/>
              <w:rPr>
                <w:rFonts w:ascii="Times New Roman" w:hAnsi="Times New Roman" w:cs="Times New Roman"/>
                <w:sz w:val="24"/>
                <w:szCs w:val="24"/>
              </w:rPr>
            </w:pPr>
            <w:r w:rsidRPr="000E2011">
              <w:rPr>
                <w:rFonts w:ascii="Times New Roman" w:hAnsi="Times New Roman" w:cs="Times New Roman"/>
                <w:sz w:val="24"/>
                <w:szCs w:val="24"/>
              </w:rPr>
              <w:t>2024-02-26</w:t>
            </w:r>
          </w:p>
          <w:p w14:paraId="499872BE" w14:textId="77777777" w:rsidR="000E2011" w:rsidRPr="000E2011" w:rsidRDefault="000E2011" w:rsidP="00231E45">
            <w:pPr>
              <w:jc w:val="center"/>
              <w:rPr>
                <w:rFonts w:ascii="Times New Roman" w:hAnsi="Times New Roman" w:cs="Times New Roman"/>
                <w:sz w:val="24"/>
                <w:szCs w:val="24"/>
              </w:rPr>
            </w:pPr>
            <w:r w:rsidRPr="000E2011">
              <w:rPr>
                <w:rFonts w:ascii="Times New Roman" w:hAnsi="Times New Roman" w:cs="Times New Roman"/>
                <w:sz w:val="24"/>
                <w:szCs w:val="24"/>
              </w:rPr>
              <w:t>-</w:t>
            </w:r>
          </w:p>
          <w:p w14:paraId="7876C6D3" w14:textId="77777777" w:rsidR="000E2011" w:rsidRPr="000E2011" w:rsidRDefault="000E2011" w:rsidP="00231E45">
            <w:pPr>
              <w:jc w:val="center"/>
              <w:rPr>
                <w:rFonts w:ascii="Times New Roman" w:hAnsi="Times New Roman" w:cs="Times New Roman"/>
                <w:sz w:val="24"/>
                <w:szCs w:val="24"/>
              </w:rPr>
            </w:pPr>
            <w:r w:rsidRPr="000E2011">
              <w:rPr>
                <w:rFonts w:ascii="Times New Roman" w:hAnsi="Times New Roman" w:cs="Times New Roman"/>
                <w:sz w:val="24"/>
                <w:szCs w:val="24"/>
              </w:rPr>
              <w:t>2024-02-29</w:t>
            </w:r>
          </w:p>
        </w:tc>
      </w:tr>
      <w:tr w:rsidR="000E2011" w:rsidRPr="000E2011" w14:paraId="1FE49641" w14:textId="77777777" w:rsidTr="002D1931">
        <w:tc>
          <w:tcPr>
            <w:tcW w:w="704" w:type="dxa"/>
          </w:tcPr>
          <w:p w14:paraId="18F602EE" w14:textId="77777777" w:rsidR="000E2011" w:rsidRPr="000E2011" w:rsidRDefault="000E2011" w:rsidP="00C9776B">
            <w:pPr>
              <w:ind w:right="-1"/>
              <w:jc w:val="center"/>
              <w:rPr>
                <w:rFonts w:ascii="Times New Roman" w:hAnsi="Times New Roman" w:cs="Times New Roman"/>
                <w:sz w:val="24"/>
                <w:szCs w:val="24"/>
              </w:rPr>
            </w:pPr>
            <w:r w:rsidRPr="000E2011">
              <w:rPr>
                <w:rFonts w:ascii="Times New Roman" w:hAnsi="Times New Roman" w:cs="Times New Roman"/>
                <w:sz w:val="24"/>
                <w:szCs w:val="24"/>
              </w:rPr>
              <w:t>36.</w:t>
            </w:r>
          </w:p>
        </w:tc>
        <w:tc>
          <w:tcPr>
            <w:tcW w:w="7371" w:type="dxa"/>
          </w:tcPr>
          <w:p w14:paraId="30DB1ED5" w14:textId="77777777" w:rsidR="000E2011" w:rsidRPr="000E2011" w:rsidRDefault="000E2011" w:rsidP="00231E45">
            <w:pPr>
              <w:ind w:right="-1"/>
              <w:rPr>
                <w:rFonts w:ascii="Times New Roman" w:hAnsi="Times New Roman" w:cs="Times New Roman"/>
                <w:sz w:val="24"/>
                <w:szCs w:val="24"/>
              </w:rPr>
            </w:pPr>
            <w:r w:rsidRPr="000E2011">
              <w:rPr>
                <w:rFonts w:ascii="Times New Roman" w:hAnsi="Times New Roman" w:cs="Times New Roman"/>
                <w:sz w:val="24"/>
                <w:szCs w:val="24"/>
              </w:rPr>
              <w:t>TV pristatymas ,,Knygnešių takais“.</w:t>
            </w:r>
          </w:p>
        </w:tc>
        <w:tc>
          <w:tcPr>
            <w:tcW w:w="1553" w:type="dxa"/>
          </w:tcPr>
          <w:p w14:paraId="613A97F6" w14:textId="77777777" w:rsidR="000E2011" w:rsidRPr="000E2011" w:rsidRDefault="000E2011" w:rsidP="00231E45">
            <w:pPr>
              <w:jc w:val="center"/>
              <w:rPr>
                <w:rFonts w:ascii="Times New Roman" w:hAnsi="Times New Roman" w:cs="Times New Roman"/>
                <w:sz w:val="24"/>
                <w:szCs w:val="24"/>
              </w:rPr>
            </w:pPr>
            <w:r w:rsidRPr="000E2011">
              <w:rPr>
                <w:rFonts w:ascii="Times New Roman" w:hAnsi="Times New Roman" w:cs="Times New Roman"/>
                <w:sz w:val="24"/>
                <w:szCs w:val="24"/>
              </w:rPr>
              <w:t>2024-03-15</w:t>
            </w:r>
          </w:p>
        </w:tc>
      </w:tr>
      <w:tr w:rsidR="000E2011" w:rsidRPr="000E2011" w14:paraId="5FD06CE5" w14:textId="77777777" w:rsidTr="002D1931">
        <w:tc>
          <w:tcPr>
            <w:tcW w:w="704" w:type="dxa"/>
          </w:tcPr>
          <w:p w14:paraId="1F6505F2" w14:textId="77777777" w:rsidR="000E2011" w:rsidRPr="000E2011" w:rsidRDefault="000E2011" w:rsidP="00C9776B">
            <w:pPr>
              <w:ind w:right="-1"/>
              <w:jc w:val="center"/>
              <w:rPr>
                <w:rFonts w:ascii="Times New Roman" w:hAnsi="Times New Roman" w:cs="Times New Roman"/>
                <w:sz w:val="24"/>
                <w:szCs w:val="24"/>
              </w:rPr>
            </w:pPr>
            <w:r w:rsidRPr="000E2011">
              <w:rPr>
                <w:rFonts w:ascii="Times New Roman" w:hAnsi="Times New Roman" w:cs="Times New Roman"/>
                <w:sz w:val="24"/>
                <w:szCs w:val="24"/>
              </w:rPr>
              <w:t>37.</w:t>
            </w:r>
          </w:p>
        </w:tc>
        <w:tc>
          <w:tcPr>
            <w:tcW w:w="7371" w:type="dxa"/>
          </w:tcPr>
          <w:p w14:paraId="01A1CF96" w14:textId="141AEDBF" w:rsidR="000E2011" w:rsidRPr="000E2011" w:rsidRDefault="000E2011" w:rsidP="00231E45">
            <w:pPr>
              <w:ind w:right="-1"/>
              <w:rPr>
                <w:rFonts w:ascii="Times New Roman" w:hAnsi="Times New Roman" w:cs="Times New Roman"/>
                <w:sz w:val="24"/>
                <w:szCs w:val="24"/>
              </w:rPr>
            </w:pPr>
            <w:r w:rsidRPr="000E2011">
              <w:rPr>
                <w:rFonts w:ascii="Times New Roman" w:hAnsi="Times New Roman" w:cs="Times New Roman"/>
                <w:sz w:val="24"/>
                <w:szCs w:val="24"/>
              </w:rPr>
              <w:t>Popietė bibliotekoje ,,Mes jau mokame skaityti“</w:t>
            </w:r>
            <w:r w:rsidR="003C4FA6">
              <w:rPr>
                <w:rFonts w:ascii="Times New Roman" w:hAnsi="Times New Roman" w:cs="Times New Roman"/>
                <w:sz w:val="24"/>
                <w:szCs w:val="24"/>
              </w:rPr>
              <w:t>.</w:t>
            </w:r>
            <w:r w:rsidRPr="000E2011">
              <w:rPr>
                <w:rFonts w:ascii="Times New Roman" w:hAnsi="Times New Roman" w:cs="Times New Roman"/>
                <w:sz w:val="24"/>
                <w:szCs w:val="24"/>
              </w:rPr>
              <w:t xml:space="preserve"> 1 kl.</w:t>
            </w:r>
          </w:p>
        </w:tc>
        <w:tc>
          <w:tcPr>
            <w:tcW w:w="1553" w:type="dxa"/>
          </w:tcPr>
          <w:p w14:paraId="37A56996" w14:textId="77777777" w:rsidR="000E2011" w:rsidRPr="000E2011" w:rsidRDefault="000E2011" w:rsidP="00231E45">
            <w:pPr>
              <w:ind w:right="-1"/>
              <w:jc w:val="center"/>
              <w:rPr>
                <w:rFonts w:ascii="Times New Roman" w:hAnsi="Times New Roman" w:cs="Times New Roman"/>
                <w:sz w:val="24"/>
                <w:szCs w:val="24"/>
              </w:rPr>
            </w:pPr>
            <w:r w:rsidRPr="000E2011">
              <w:rPr>
                <w:rFonts w:ascii="Times New Roman" w:hAnsi="Times New Roman" w:cs="Times New Roman"/>
                <w:sz w:val="24"/>
                <w:szCs w:val="24"/>
              </w:rPr>
              <w:t>2024-03-28</w:t>
            </w:r>
          </w:p>
        </w:tc>
      </w:tr>
      <w:tr w:rsidR="000E2011" w:rsidRPr="000E2011" w14:paraId="24965498" w14:textId="77777777" w:rsidTr="002D1931">
        <w:tc>
          <w:tcPr>
            <w:tcW w:w="704" w:type="dxa"/>
          </w:tcPr>
          <w:p w14:paraId="59EE647B" w14:textId="77777777" w:rsidR="000E2011" w:rsidRPr="000E2011" w:rsidRDefault="000E2011" w:rsidP="00C9776B">
            <w:pPr>
              <w:ind w:right="-1"/>
              <w:jc w:val="center"/>
              <w:rPr>
                <w:rFonts w:ascii="Times New Roman" w:hAnsi="Times New Roman" w:cs="Times New Roman"/>
                <w:sz w:val="24"/>
                <w:szCs w:val="24"/>
              </w:rPr>
            </w:pPr>
            <w:r w:rsidRPr="000E2011">
              <w:rPr>
                <w:rFonts w:ascii="Times New Roman" w:hAnsi="Times New Roman" w:cs="Times New Roman"/>
                <w:sz w:val="24"/>
                <w:szCs w:val="24"/>
              </w:rPr>
              <w:t>38.</w:t>
            </w:r>
          </w:p>
        </w:tc>
        <w:tc>
          <w:tcPr>
            <w:tcW w:w="7371" w:type="dxa"/>
          </w:tcPr>
          <w:p w14:paraId="2991B3FA" w14:textId="41BE3DCC" w:rsidR="000E2011" w:rsidRPr="000E2011" w:rsidRDefault="000E2011" w:rsidP="002D1931">
            <w:pPr>
              <w:ind w:right="-1"/>
              <w:jc w:val="both"/>
              <w:rPr>
                <w:rFonts w:ascii="Times New Roman" w:hAnsi="Times New Roman" w:cs="Times New Roman"/>
                <w:sz w:val="24"/>
                <w:szCs w:val="24"/>
              </w:rPr>
            </w:pPr>
            <w:r w:rsidRPr="000E2011">
              <w:rPr>
                <w:rFonts w:ascii="Times New Roman" w:hAnsi="Times New Roman" w:cs="Times New Roman"/>
                <w:sz w:val="24"/>
                <w:szCs w:val="24"/>
              </w:rPr>
              <w:t>Popietė ,,Svečiuose pasaka“ tarptautinei vaikiškos knygos dienai</w:t>
            </w:r>
            <w:r w:rsidR="003C4FA6">
              <w:rPr>
                <w:rFonts w:ascii="Times New Roman" w:hAnsi="Times New Roman" w:cs="Times New Roman"/>
                <w:sz w:val="24"/>
                <w:szCs w:val="24"/>
              </w:rPr>
              <w:t>.</w:t>
            </w:r>
            <w:r w:rsidRPr="000E2011">
              <w:rPr>
                <w:rFonts w:ascii="Times New Roman" w:hAnsi="Times New Roman" w:cs="Times New Roman"/>
                <w:sz w:val="24"/>
                <w:szCs w:val="24"/>
              </w:rPr>
              <w:t xml:space="preserve"> PUG, 1-4 kl. </w:t>
            </w:r>
          </w:p>
        </w:tc>
        <w:tc>
          <w:tcPr>
            <w:tcW w:w="1553" w:type="dxa"/>
          </w:tcPr>
          <w:p w14:paraId="55B249DF" w14:textId="77777777" w:rsidR="000E2011" w:rsidRPr="000E2011" w:rsidRDefault="000E2011" w:rsidP="00231E45">
            <w:pPr>
              <w:ind w:right="-1"/>
              <w:jc w:val="center"/>
              <w:rPr>
                <w:rFonts w:ascii="Times New Roman" w:hAnsi="Times New Roman" w:cs="Times New Roman"/>
                <w:sz w:val="24"/>
                <w:szCs w:val="24"/>
              </w:rPr>
            </w:pPr>
            <w:r w:rsidRPr="000E2011">
              <w:rPr>
                <w:rFonts w:ascii="Times New Roman" w:hAnsi="Times New Roman" w:cs="Times New Roman"/>
                <w:sz w:val="24"/>
                <w:szCs w:val="24"/>
              </w:rPr>
              <w:t>2024-04-08</w:t>
            </w:r>
          </w:p>
          <w:p w14:paraId="33C8D7DD" w14:textId="77777777" w:rsidR="000E2011" w:rsidRPr="000E2011" w:rsidRDefault="000E2011" w:rsidP="00231E45">
            <w:pPr>
              <w:ind w:right="-1"/>
              <w:jc w:val="center"/>
              <w:rPr>
                <w:rFonts w:ascii="Times New Roman" w:hAnsi="Times New Roman" w:cs="Times New Roman"/>
                <w:sz w:val="24"/>
                <w:szCs w:val="24"/>
              </w:rPr>
            </w:pPr>
            <w:r w:rsidRPr="000E2011">
              <w:rPr>
                <w:rFonts w:ascii="Times New Roman" w:hAnsi="Times New Roman" w:cs="Times New Roman"/>
                <w:sz w:val="24"/>
                <w:szCs w:val="24"/>
              </w:rPr>
              <w:t>-</w:t>
            </w:r>
          </w:p>
          <w:p w14:paraId="3B0E09AF" w14:textId="77777777" w:rsidR="000E2011" w:rsidRPr="000E2011" w:rsidRDefault="000E2011" w:rsidP="00231E45">
            <w:pPr>
              <w:ind w:right="-1"/>
              <w:jc w:val="center"/>
              <w:rPr>
                <w:rFonts w:ascii="Times New Roman" w:hAnsi="Times New Roman" w:cs="Times New Roman"/>
                <w:sz w:val="24"/>
                <w:szCs w:val="24"/>
              </w:rPr>
            </w:pPr>
            <w:r w:rsidRPr="000E2011">
              <w:rPr>
                <w:rFonts w:ascii="Times New Roman" w:hAnsi="Times New Roman" w:cs="Times New Roman"/>
                <w:sz w:val="24"/>
                <w:szCs w:val="24"/>
              </w:rPr>
              <w:t>2024-04-12</w:t>
            </w:r>
          </w:p>
        </w:tc>
      </w:tr>
      <w:tr w:rsidR="000E2011" w:rsidRPr="000E2011" w14:paraId="484782B8" w14:textId="77777777" w:rsidTr="002D1931">
        <w:tc>
          <w:tcPr>
            <w:tcW w:w="704" w:type="dxa"/>
          </w:tcPr>
          <w:p w14:paraId="363812C7" w14:textId="77777777" w:rsidR="000E2011" w:rsidRPr="000E2011" w:rsidRDefault="000E2011" w:rsidP="00C9776B">
            <w:pPr>
              <w:ind w:right="-1"/>
              <w:jc w:val="center"/>
              <w:rPr>
                <w:rFonts w:ascii="Times New Roman" w:hAnsi="Times New Roman" w:cs="Times New Roman"/>
                <w:sz w:val="24"/>
                <w:szCs w:val="24"/>
              </w:rPr>
            </w:pPr>
            <w:r w:rsidRPr="000E2011">
              <w:rPr>
                <w:rFonts w:ascii="Times New Roman" w:hAnsi="Times New Roman" w:cs="Times New Roman"/>
                <w:sz w:val="24"/>
                <w:szCs w:val="24"/>
              </w:rPr>
              <w:t>39.</w:t>
            </w:r>
          </w:p>
        </w:tc>
        <w:tc>
          <w:tcPr>
            <w:tcW w:w="7371" w:type="dxa"/>
          </w:tcPr>
          <w:p w14:paraId="203521AE" w14:textId="77777777" w:rsidR="000E2011" w:rsidRPr="000E2011" w:rsidRDefault="000E2011" w:rsidP="002D1931">
            <w:pPr>
              <w:ind w:right="-1"/>
              <w:jc w:val="both"/>
              <w:rPr>
                <w:rFonts w:ascii="Times New Roman" w:hAnsi="Times New Roman" w:cs="Times New Roman"/>
                <w:sz w:val="24"/>
                <w:szCs w:val="24"/>
              </w:rPr>
            </w:pPr>
            <w:r w:rsidRPr="000E2011">
              <w:rPr>
                <w:rFonts w:ascii="Times New Roman" w:hAnsi="Times New Roman" w:cs="Times New Roman"/>
                <w:sz w:val="24"/>
                <w:szCs w:val="24"/>
              </w:rPr>
              <w:t>Literatūros paroda skirta rašytojo Igno Šeiniaus 135-osioms gimimo metinėms.</w:t>
            </w:r>
          </w:p>
        </w:tc>
        <w:tc>
          <w:tcPr>
            <w:tcW w:w="1553" w:type="dxa"/>
          </w:tcPr>
          <w:p w14:paraId="3159CB55" w14:textId="77777777" w:rsidR="000E2011" w:rsidRPr="000E2011" w:rsidRDefault="000E2011" w:rsidP="00231E45">
            <w:pPr>
              <w:ind w:right="-1"/>
              <w:jc w:val="center"/>
              <w:rPr>
                <w:rFonts w:ascii="Times New Roman" w:hAnsi="Times New Roman" w:cs="Times New Roman"/>
                <w:sz w:val="24"/>
                <w:szCs w:val="24"/>
              </w:rPr>
            </w:pPr>
            <w:r w:rsidRPr="000E2011">
              <w:rPr>
                <w:rFonts w:ascii="Times New Roman" w:hAnsi="Times New Roman" w:cs="Times New Roman"/>
                <w:sz w:val="24"/>
                <w:szCs w:val="24"/>
              </w:rPr>
              <w:t>2024-04-03</w:t>
            </w:r>
          </w:p>
          <w:p w14:paraId="5CDA3B6B" w14:textId="77777777" w:rsidR="000E2011" w:rsidRPr="000E2011" w:rsidRDefault="000E2011" w:rsidP="00231E45">
            <w:pPr>
              <w:ind w:right="-1"/>
              <w:jc w:val="center"/>
              <w:rPr>
                <w:rFonts w:ascii="Times New Roman" w:hAnsi="Times New Roman" w:cs="Times New Roman"/>
                <w:sz w:val="24"/>
                <w:szCs w:val="24"/>
              </w:rPr>
            </w:pPr>
            <w:r w:rsidRPr="000E2011">
              <w:rPr>
                <w:rFonts w:ascii="Times New Roman" w:hAnsi="Times New Roman" w:cs="Times New Roman"/>
                <w:sz w:val="24"/>
                <w:szCs w:val="24"/>
              </w:rPr>
              <w:t>-</w:t>
            </w:r>
          </w:p>
          <w:p w14:paraId="3B2652E9" w14:textId="77777777" w:rsidR="000E2011" w:rsidRPr="000E2011" w:rsidRDefault="000E2011" w:rsidP="00231E45">
            <w:pPr>
              <w:ind w:right="-1"/>
              <w:jc w:val="center"/>
              <w:rPr>
                <w:rFonts w:ascii="Times New Roman" w:hAnsi="Times New Roman" w:cs="Times New Roman"/>
                <w:sz w:val="24"/>
                <w:szCs w:val="24"/>
              </w:rPr>
            </w:pPr>
            <w:r w:rsidRPr="000E2011">
              <w:rPr>
                <w:rFonts w:ascii="Times New Roman" w:hAnsi="Times New Roman" w:cs="Times New Roman"/>
                <w:sz w:val="24"/>
                <w:szCs w:val="24"/>
              </w:rPr>
              <w:t>2024-04-10</w:t>
            </w:r>
          </w:p>
        </w:tc>
      </w:tr>
      <w:tr w:rsidR="000E2011" w:rsidRPr="000E2011" w14:paraId="3946DA1B" w14:textId="77777777" w:rsidTr="002D1931">
        <w:tc>
          <w:tcPr>
            <w:tcW w:w="704" w:type="dxa"/>
          </w:tcPr>
          <w:p w14:paraId="7A6EB105" w14:textId="77777777" w:rsidR="000E2011" w:rsidRPr="000E2011" w:rsidRDefault="000E2011" w:rsidP="00C9776B">
            <w:pPr>
              <w:ind w:right="-1"/>
              <w:jc w:val="center"/>
              <w:rPr>
                <w:rFonts w:ascii="Times New Roman" w:hAnsi="Times New Roman" w:cs="Times New Roman"/>
                <w:sz w:val="24"/>
                <w:szCs w:val="24"/>
              </w:rPr>
            </w:pPr>
            <w:r w:rsidRPr="000E2011">
              <w:rPr>
                <w:rFonts w:ascii="Times New Roman" w:hAnsi="Times New Roman" w:cs="Times New Roman"/>
                <w:sz w:val="24"/>
                <w:szCs w:val="24"/>
              </w:rPr>
              <w:t>40.</w:t>
            </w:r>
          </w:p>
        </w:tc>
        <w:tc>
          <w:tcPr>
            <w:tcW w:w="7371" w:type="dxa"/>
          </w:tcPr>
          <w:p w14:paraId="038A0767" w14:textId="77777777" w:rsidR="000E2011" w:rsidRPr="000E2011" w:rsidRDefault="000E2011" w:rsidP="002D1931">
            <w:pPr>
              <w:ind w:right="-1"/>
              <w:jc w:val="both"/>
              <w:rPr>
                <w:rFonts w:ascii="Times New Roman" w:hAnsi="Times New Roman" w:cs="Times New Roman"/>
                <w:sz w:val="24"/>
                <w:szCs w:val="24"/>
              </w:rPr>
            </w:pPr>
            <w:r w:rsidRPr="000E2011">
              <w:rPr>
                <w:rFonts w:ascii="Times New Roman" w:hAnsi="Times New Roman" w:cs="Times New Roman"/>
                <w:sz w:val="24"/>
                <w:szCs w:val="24"/>
              </w:rPr>
              <w:t>Literatūros paroda skirta Jono Biliūno 145-osioms gimimo metinėms.</w:t>
            </w:r>
          </w:p>
        </w:tc>
        <w:tc>
          <w:tcPr>
            <w:tcW w:w="1553" w:type="dxa"/>
          </w:tcPr>
          <w:p w14:paraId="614AB430" w14:textId="77777777" w:rsidR="000E2011" w:rsidRPr="000E2011" w:rsidRDefault="000E2011" w:rsidP="00231E45">
            <w:pPr>
              <w:ind w:right="-1"/>
              <w:jc w:val="center"/>
              <w:rPr>
                <w:rFonts w:ascii="Times New Roman" w:hAnsi="Times New Roman" w:cs="Times New Roman"/>
                <w:sz w:val="24"/>
                <w:szCs w:val="24"/>
              </w:rPr>
            </w:pPr>
            <w:r w:rsidRPr="000E2011">
              <w:rPr>
                <w:rFonts w:ascii="Times New Roman" w:hAnsi="Times New Roman" w:cs="Times New Roman"/>
                <w:sz w:val="24"/>
                <w:szCs w:val="24"/>
              </w:rPr>
              <w:t>2024-04-11</w:t>
            </w:r>
          </w:p>
          <w:p w14:paraId="09EF7101" w14:textId="77777777" w:rsidR="000E2011" w:rsidRPr="000E2011" w:rsidRDefault="000E2011" w:rsidP="00231E45">
            <w:pPr>
              <w:ind w:right="-1"/>
              <w:jc w:val="center"/>
              <w:rPr>
                <w:rFonts w:ascii="Times New Roman" w:hAnsi="Times New Roman" w:cs="Times New Roman"/>
                <w:sz w:val="24"/>
                <w:szCs w:val="24"/>
              </w:rPr>
            </w:pPr>
            <w:r w:rsidRPr="000E2011">
              <w:rPr>
                <w:rFonts w:ascii="Times New Roman" w:hAnsi="Times New Roman" w:cs="Times New Roman"/>
                <w:sz w:val="24"/>
                <w:szCs w:val="24"/>
              </w:rPr>
              <w:t>-</w:t>
            </w:r>
          </w:p>
          <w:p w14:paraId="41CEE57E" w14:textId="77777777" w:rsidR="000E2011" w:rsidRPr="000E2011" w:rsidRDefault="000E2011" w:rsidP="00231E45">
            <w:pPr>
              <w:ind w:right="-1"/>
              <w:jc w:val="center"/>
              <w:rPr>
                <w:rFonts w:ascii="Times New Roman" w:hAnsi="Times New Roman" w:cs="Times New Roman"/>
                <w:sz w:val="24"/>
                <w:szCs w:val="24"/>
              </w:rPr>
            </w:pPr>
            <w:r w:rsidRPr="000E2011">
              <w:rPr>
                <w:rFonts w:ascii="Times New Roman" w:hAnsi="Times New Roman" w:cs="Times New Roman"/>
                <w:sz w:val="24"/>
                <w:szCs w:val="24"/>
              </w:rPr>
              <w:t>2024-04-18</w:t>
            </w:r>
          </w:p>
        </w:tc>
      </w:tr>
      <w:tr w:rsidR="000E2011" w:rsidRPr="000E2011" w14:paraId="3323EDD5" w14:textId="77777777" w:rsidTr="002D1931">
        <w:tc>
          <w:tcPr>
            <w:tcW w:w="704" w:type="dxa"/>
          </w:tcPr>
          <w:p w14:paraId="6E2A14A6" w14:textId="77777777" w:rsidR="000E2011" w:rsidRPr="000E2011" w:rsidRDefault="000E2011" w:rsidP="00C9776B">
            <w:pPr>
              <w:ind w:right="-1"/>
              <w:jc w:val="center"/>
              <w:rPr>
                <w:rFonts w:ascii="Times New Roman" w:hAnsi="Times New Roman" w:cs="Times New Roman"/>
                <w:sz w:val="24"/>
                <w:szCs w:val="24"/>
              </w:rPr>
            </w:pPr>
            <w:r w:rsidRPr="000E2011">
              <w:rPr>
                <w:rFonts w:ascii="Times New Roman" w:hAnsi="Times New Roman" w:cs="Times New Roman"/>
                <w:sz w:val="24"/>
                <w:szCs w:val="24"/>
              </w:rPr>
              <w:t>41.</w:t>
            </w:r>
          </w:p>
        </w:tc>
        <w:tc>
          <w:tcPr>
            <w:tcW w:w="7371" w:type="dxa"/>
          </w:tcPr>
          <w:p w14:paraId="5F671226" w14:textId="77777777" w:rsidR="000E2011" w:rsidRPr="000E2011" w:rsidRDefault="000E2011" w:rsidP="002D1931">
            <w:pPr>
              <w:ind w:right="-1"/>
              <w:jc w:val="both"/>
              <w:rPr>
                <w:rFonts w:ascii="Times New Roman" w:hAnsi="Times New Roman" w:cs="Times New Roman"/>
                <w:sz w:val="24"/>
                <w:szCs w:val="24"/>
              </w:rPr>
            </w:pPr>
            <w:r w:rsidRPr="000E2011">
              <w:rPr>
                <w:rFonts w:ascii="Times New Roman" w:hAnsi="Times New Roman" w:cs="Times New Roman"/>
                <w:sz w:val="24"/>
                <w:szCs w:val="24"/>
              </w:rPr>
              <w:t>Literatūros paroda skirta Viljamo Šekspyro 460-osioms gimimo metinėms.</w:t>
            </w:r>
          </w:p>
        </w:tc>
        <w:tc>
          <w:tcPr>
            <w:tcW w:w="1553" w:type="dxa"/>
          </w:tcPr>
          <w:p w14:paraId="103020BD" w14:textId="77777777" w:rsidR="000E2011" w:rsidRPr="000E2011" w:rsidRDefault="000E2011" w:rsidP="002D1931">
            <w:pPr>
              <w:ind w:right="-1"/>
              <w:jc w:val="center"/>
              <w:rPr>
                <w:rFonts w:ascii="Times New Roman" w:hAnsi="Times New Roman" w:cs="Times New Roman"/>
                <w:sz w:val="24"/>
                <w:szCs w:val="24"/>
              </w:rPr>
            </w:pPr>
            <w:r w:rsidRPr="000E2011">
              <w:rPr>
                <w:rFonts w:ascii="Times New Roman" w:hAnsi="Times New Roman" w:cs="Times New Roman"/>
                <w:sz w:val="24"/>
                <w:szCs w:val="24"/>
              </w:rPr>
              <w:t>2024-04-23</w:t>
            </w:r>
          </w:p>
          <w:p w14:paraId="2164997A" w14:textId="77777777" w:rsidR="000E2011" w:rsidRPr="000E2011" w:rsidRDefault="000E2011" w:rsidP="002D1931">
            <w:pPr>
              <w:ind w:right="-1"/>
              <w:jc w:val="center"/>
              <w:rPr>
                <w:rFonts w:ascii="Times New Roman" w:hAnsi="Times New Roman" w:cs="Times New Roman"/>
                <w:sz w:val="24"/>
                <w:szCs w:val="24"/>
              </w:rPr>
            </w:pPr>
            <w:r w:rsidRPr="000E2011">
              <w:rPr>
                <w:rFonts w:ascii="Times New Roman" w:hAnsi="Times New Roman" w:cs="Times New Roman"/>
                <w:sz w:val="24"/>
                <w:szCs w:val="24"/>
              </w:rPr>
              <w:t>-</w:t>
            </w:r>
          </w:p>
          <w:p w14:paraId="2B60943F" w14:textId="77777777" w:rsidR="000E2011" w:rsidRPr="000E2011" w:rsidRDefault="000E2011" w:rsidP="002D1931">
            <w:pPr>
              <w:ind w:right="-1"/>
              <w:jc w:val="center"/>
              <w:rPr>
                <w:rFonts w:ascii="Times New Roman" w:hAnsi="Times New Roman" w:cs="Times New Roman"/>
                <w:sz w:val="24"/>
                <w:szCs w:val="24"/>
              </w:rPr>
            </w:pPr>
            <w:r w:rsidRPr="000E2011">
              <w:rPr>
                <w:rFonts w:ascii="Times New Roman" w:hAnsi="Times New Roman" w:cs="Times New Roman"/>
                <w:sz w:val="24"/>
                <w:szCs w:val="24"/>
              </w:rPr>
              <w:t>2024-04-30</w:t>
            </w:r>
          </w:p>
        </w:tc>
      </w:tr>
      <w:tr w:rsidR="000E2011" w:rsidRPr="000E2011" w14:paraId="445C149A" w14:textId="77777777" w:rsidTr="002D1931">
        <w:tc>
          <w:tcPr>
            <w:tcW w:w="704" w:type="dxa"/>
          </w:tcPr>
          <w:p w14:paraId="0467E005" w14:textId="77777777" w:rsidR="000E2011" w:rsidRPr="000E2011" w:rsidRDefault="000E2011" w:rsidP="00C9776B">
            <w:pPr>
              <w:ind w:right="-1"/>
              <w:jc w:val="center"/>
              <w:rPr>
                <w:rFonts w:ascii="Times New Roman" w:hAnsi="Times New Roman" w:cs="Times New Roman"/>
                <w:sz w:val="24"/>
                <w:szCs w:val="24"/>
              </w:rPr>
            </w:pPr>
            <w:r w:rsidRPr="000E2011">
              <w:rPr>
                <w:rFonts w:ascii="Times New Roman" w:hAnsi="Times New Roman" w:cs="Times New Roman"/>
                <w:sz w:val="24"/>
                <w:szCs w:val="24"/>
              </w:rPr>
              <w:t>42.</w:t>
            </w:r>
          </w:p>
        </w:tc>
        <w:tc>
          <w:tcPr>
            <w:tcW w:w="7371" w:type="dxa"/>
          </w:tcPr>
          <w:p w14:paraId="2009D8EA" w14:textId="77777777" w:rsidR="000E2011" w:rsidRPr="000E2011" w:rsidRDefault="000E2011" w:rsidP="002D1931">
            <w:pPr>
              <w:ind w:right="-1"/>
              <w:jc w:val="both"/>
              <w:rPr>
                <w:rFonts w:ascii="Times New Roman" w:hAnsi="Times New Roman" w:cs="Times New Roman"/>
                <w:sz w:val="24"/>
                <w:szCs w:val="24"/>
              </w:rPr>
            </w:pPr>
            <w:r w:rsidRPr="000E2011">
              <w:rPr>
                <w:rFonts w:ascii="Times New Roman" w:hAnsi="Times New Roman" w:cs="Times New Roman"/>
                <w:sz w:val="24"/>
                <w:szCs w:val="24"/>
              </w:rPr>
              <w:t>TV pristatymas ,,Gražiausios poetų eilės mamai“.</w:t>
            </w:r>
          </w:p>
        </w:tc>
        <w:tc>
          <w:tcPr>
            <w:tcW w:w="1553" w:type="dxa"/>
          </w:tcPr>
          <w:p w14:paraId="34D34C38" w14:textId="77777777" w:rsidR="000E2011" w:rsidRPr="000E2011" w:rsidRDefault="000E2011" w:rsidP="002D1931">
            <w:pPr>
              <w:ind w:right="-1"/>
              <w:jc w:val="center"/>
              <w:rPr>
                <w:rFonts w:ascii="Times New Roman" w:hAnsi="Times New Roman" w:cs="Times New Roman"/>
                <w:sz w:val="24"/>
                <w:szCs w:val="24"/>
              </w:rPr>
            </w:pPr>
            <w:r w:rsidRPr="000E2011">
              <w:rPr>
                <w:rFonts w:ascii="Times New Roman" w:hAnsi="Times New Roman" w:cs="Times New Roman"/>
                <w:sz w:val="24"/>
                <w:szCs w:val="24"/>
              </w:rPr>
              <w:t>2024-05-02</w:t>
            </w:r>
          </w:p>
          <w:p w14:paraId="291FD790" w14:textId="77777777" w:rsidR="000E2011" w:rsidRPr="000E2011" w:rsidRDefault="000E2011" w:rsidP="002D1931">
            <w:pPr>
              <w:ind w:right="-1"/>
              <w:jc w:val="center"/>
              <w:rPr>
                <w:rFonts w:ascii="Times New Roman" w:hAnsi="Times New Roman" w:cs="Times New Roman"/>
                <w:sz w:val="24"/>
                <w:szCs w:val="24"/>
              </w:rPr>
            </w:pPr>
            <w:r w:rsidRPr="000E2011">
              <w:rPr>
                <w:rFonts w:ascii="Times New Roman" w:hAnsi="Times New Roman" w:cs="Times New Roman"/>
                <w:sz w:val="24"/>
                <w:szCs w:val="24"/>
              </w:rPr>
              <w:t>-</w:t>
            </w:r>
          </w:p>
          <w:p w14:paraId="459D7346" w14:textId="77777777" w:rsidR="000E2011" w:rsidRPr="000E2011" w:rsidRDefault="000E2011" w:rsidP="002D1931">
            <w:pPr>
              <w:ind w:right="-1"/>
              <w:jc w:val="center"/>
              <w:rPr>
                <w:rFonts w:ascii="Times New Roman" w:hAnsi="Times New Roman" w:cs="Times New Roman"/>
                <w:sz w:val="24"/>
                <w:szCs w:val="24"/>
              </w:rPr>
            </w:pPr>
            <w:r w:rsidRPr="000E2011">
              <w:rPr>
                <w:rFonts w:ascii="Times New Roman" w:hAnsi="Times New Roman" w:cs="Times New Roman"/>
                <w:sz w:val="24"/>
                <w:szCs w:val="24"/>
              </w:rPr>
              <w:t>2024-05-03</w:t>
            </w:r>
          </w:p>
        </w:tc>
      </w:tr>
      <w:tr w:rsidR="000E2011" w:rsidRPr="000E2011" w14:paraId="61CE390F" w14:textId="77777777" w:rsidTr="002D1931">
        <w:tc>
          <w:tcPr>
            <w:tcW w:w="704" w:type="dxa"/>
          </w:tcPr>
          <w:p w14:paraId="1B8F3F6D" w14:textId="77777777" w:rsidR="000E2011" w:rsidRPr="000E2011" w:rsidRDefault="000E2011" w:rsidP="00C9776B">
            <w:pPr>
              <w:ind w:right="-1"/>
              <w:jc w:val="center"/>
              <w:rPr>
                <w:rFonts w:ascii="Times New Roman" w:hAnsi="Times New Roman" w:cs="Times New Roman"/>
                <w:sz w:val="24"/>
                <w:szCs w:val="24"/>
              </w:rPr>
            </w:pPr>
            <w:r w:rsidRPr="000E2011">
              <w:rPr>
                <w:rFonts w:ascii="Times New Roman" w:hAnsi="Times New Roman" w:cs="Times New Roman"/>
                <w:sz w:val="24"/>
                <w:szCs w:val="24"/>
              </w:rPr>
              <w:t>43.</w:t>
            </w:r>
          </w:p>
        </w:tc>
        <w:tc>
          <w:tcPr>
            <w:tcW w:w="7371" w:type="dxa"/>
          </w:tcPr>
          <w:p w14:paraId="6180E627" w14:textId="77777777" w:rsidR="000E2011" w:rsidRPr="000E2011" w:rsidRDefault="000E2011" w:rsidP="002D1931">
            <w:pPr>
              <w:ind w:right="-1"/>
              <w:jc w:val="both"/>
              <w:rPr>
                <w:rFonts w:ascii="Times New Roman" w:hAnsi="Times New Roman" w:cs="Times New Roman"/>
                <w:sz w:val="24"/>
                <w:szCs w:val="24"/>
              </w:rPr>
            </w:pPr>
            <w:r w:rsidRPr="000E2011">
              <w:rPr>
                <w:rFonts w:ascii="Times New Roman" w:hAnsi="Times New Roman" w:cs="Times New Roman"/>
                <w:sz w:val="24"/>
                <w:szCs w:val="24"/>
              </w:rPr>
              <w:t>Literatūros paroda skirta rašytojo Onorė de Balzako 225-osioms gimimo metinėms.</w:t>
            </w:r>
          </w:p>
        </w:tc>
        <w:tc>
          <w:tcPr>
            <w:tcW w:w="1553" w:type="dxa"/>
          </w:tcPr>
          <w:p w14:paraId="290A50CB" w14:textId="77777777" w:rsidR="000E2011" w:rsidRPr="000E2011" w:rsidRDefault="000E2011" w:rsidP="002D1931">
            <w:pPr>
              <w:ind w:right="-1"/>
              <w:jc w:val="center"/>
              <w:rPr>
                <w:rFonts w:ascii="Times New Roman" w:hAnsi="Times New Roman" w:cs="Times New Roman"/>
                <w:sz w:val="24"/>
                <w:szCs w:val="24"/>
              </w:rPr>
            </w:pPr>
            <w:r w:rsidRPr="000E2011">
              <w:rPr>
                <w:rFonts w:ascii="Times New Roman" w:hAnsi="Times New Roman" w:cs="Times New Roman"/>
                <w:sz w:val="24"/>
                <w:szCs w:val="24"/>
              </w:rPr>
              <w:t>2024-05-20</w:t>
            </w:r>
          </w:p>
          <w:p w14:paraId="0BCA416F" w14:textId="77777777" w:rsidR="000E2011" w:rsidRPr="000E2011" w:rsidRDefault="000E2011" w:rsidP="002D1931">
            <w:pPr>
              <w:ind w:right="-1"/>
              <w:jc w:val="center"/>
              <w:rPr>
                <w:rFonts w:ascii="Times New Roman" w:hAnsi="Times New Roman" w:cs="Times New Roman"/>
                <w:sz w:val="24"/>
                <w:szCs w:val="24"/>
              </w:rPr>
            </w:pPr>
            <w:r w:rsidRPr="000E2011">
              <w:rPr>
                <w:rFonts w:ascii="Times New Roman" w:hAnsi="Times New Roman" w:cs="Times New Roman"/>
                <w:sz w:val="24"/>
                <w:szCs w:val="24"/>
              </w:rPr>
              <w:t>-</w:t>
            </w:r>
          </w:p>
          <w:p w14:paraId="693CEFF3" w14:textId="77777777" w:rsidR="000E2011" w:rsidRPr="000E2011" w:rsidRDefault="000E2011" w:rsidP="002D1931">
            <w:pPr>
              <w:ind w:right="-1"/>
              <w:jc w:val="center"/>
              <w:rPr>
                <w:rFonts w:ascii="Times New Roman" w:hAnsi="Times New Roman" w:cs="Times New Roman"/>
                <w:sz w:val="24"/>
                <w:szCs w:val="24"/>
              </w:rPr>
            </w:pPr>
            <w:r w:rsidRPr="000E2011">
              <w:rPr>
                <w:rFonts w:ascii="Times New Roman" w:hAnsi="Times New Roman" w:cs="Times New Roman"/>
                <w:sz w:val="24"/>
                <w:szCs w:val="24"/>
              </w:rPr>
              <w:t>2024-05-31</w:t>
            </w:r>
          </w:p>
        </w:tc>
      </w:tr>
      <w:tr w:rsidR="000E2011" w:rsidRPr="000E2011" w14:paraId="6209B024" w14:textId="77777777" w:rsidTr="002D1931">
        <w:tc>
          <w:tcPr>
            <w:tcW w:w="704" w:type="dxa"/>
          </w:tcPr>
          <w:p w14:paraId="3F6FD0FC" w14:textId="77777777" w:rsidR="000E2011" w:rsidRPr="000E2011" w:rsidRDefault="000E2011" w:rsidP="00C9776B">
            <w:pPr>
              <w:ind w:right="-1"/>
              <w:jc w:val="center"/>
              <w:rPr>
                <w:rFonts w:ascii="Times New Roman" w:hAnsi="Times New Roman" w:cs="Times New Roman"/>
                <w:sz w:val="24"/>
                <w:szCs w:val="24"/>
              </w:rPr>
            </w:pPr>
            <w:r w:rsidRPr="000E2011">
              <w:rPr>
                <w:rFonts w:ascii="Times New Roman" w:hAnsi="Times New Roman" w:cs="Times New Roman"/>
                <w:sz w:val="24"/>
                <w:szCs w:val="24"/>
              </w:rPr>
              <w:t>44.</w:t>
            </w:r>
          </w:p>
        </w:tc>
        <w:tc>
          <w:tcPr>
            <w:tcW w:w="7371" w:type="dxa"/>
          </w:tcPr>
          <w:p w14:paraId="3FB139E6" w14:textId="77777777" w:rsidR="000E2011" w:rsidRPr="000E2011" w:rsidRDefault="000E2011" w:rsidP="002D1931">
            <w:pPr>
              <w:ind w:right="-1"/>
              <w:jc w:val="both"/>
              <w:rPr>
                <w:rFonts w:ascii="Times New Roman" w:hAnsi="Times New Roman" w:cs="Times New Roman"/>
                <w:sz w:val="24"/>
                <w:szCs w:val="24"/>
              </w:rPr>
            </w:pPr>
            <w:r w:rsidRPr="000E2011">
              <w:rPr>
                <w:rFonts w:ascii="Times New Roman" w:hAnsi="Times New Roman" w:cs="Times New Roman"/>
                <w:sz w:val="24"/>
                <w:szCs w:val="24"/>
              </w:rPr>
              <w:t>Spaudinių paroda skirta okupacijos ir genocido dienai.</w:t>
            </w:r>
          </w:p>
        </w:tc>
        <w:tc>
          <w:tcPr>
            <w:tcW w:w="1553" w:type="dxa"/>
          </w:tcPr>
          <w:p w14:paraId="0D070B0B" w14:textId="77777777" w:rsidR="000E2011" w:rsidRPr="000E2011" w:rsidRDefault="000E2011" w:rsidP="002D1931">
            <w:pPr>
              <w:ind w:right="-1"/>
              <w:jc w:val="center"/>
              <w:rPr>
                <w:rFonts w:ascii="Times New Roman" w:hAnsi="Times New Roman" w:cs="Times New Roman"/>
                <w:sz w:val="24"/>
                <w:szCs w:val="24"/>
              </w:rPr>
            </w:pPr>
            <w:r w:rsidRPr="000E2011">
              <w:rPr>
                <w:rFonts w:ascii="Times New Roman" w:hAnsi="Times New Roman" w:cs="Times New Roman"/>
                <w:sz w:val="24"/>
                <w:szCs w:val="24"/>
              </w:rPr>
              <w:t>2024-06-14</w:t>
            </w:r>
          </w:p>
          <w:p w14:paraId="623F5A58" w14:textId="77777777" w:rsidR="000E2011" w:rsidRPr="000E2011" w:rsidRDefault="000E2011" w:rsidP="002D1931">
            <w:pPr>
              <w:ind w:right="-1"/>
              <w:jc w:val="center"/>
              <w:rPr>
                <w:rFonts w:ascii="Times New Roman" w:hAnsi="Times New Roman" w:cs="Times New Roman"/>
                <w:sz w:val="24"/>
                <w:szCs w:val="24"/>
              </w:rPr>
            </w:pPr>
            <w:r w:rsidRPr="000E2011">
              <w:rPr>
                <w:rFonts w:ascii="Times New Roman" w:hAnsi="Times New Roman" w:cs="Times New Roman"/>
                <w:sz w:val="24"/>
                <w:szCs w:val="24"/>
              </w:rPr>
              <w:t>-</w:t>
            </w:r>
          </w:p>
          <w:p w14:paraId="3379C866" w14:textId="77777777" w:rsidR="000E2011" w:rsidRPr="000E2011" w:rsidRDefault="000E2011" w:rsidP="002D1931">
            <w:pPr>
              <w:ind w:right="-1"/>
              <w:jc w:val="center"/>
              <w:rPr>
                <w:rFonts w:ascii="Times New Roman" w:hAnsi="Times New Roman" w:cs="Times New Roman"/>
                <w:sz w:val="24"/>
                <w:szCs w:val="24"/>
              </w:rPr>
            </w:pPr>
            <w:r w:rsidRPr="000E2011">
              <w:rPr>
                <w:rFonts w:ascii="Times New Roman" w:hAnsi="Times New Roman" w:cs="Times New Roman"/>
                <w:sz w:val="24"/>
                <w:szCs w:val="24"/>
              </w:rPr>
              <w:t>2024-06-21</w:t>
            </w:r>
          </w:p>
        </w:tc>
      </w:tr>
      <w:tr w:rsidR="000E2011" w:rsidRPr="000E2011" w14:paraId="23C8BFED" w14:textId="77777777" w:rsidTr="002D1931">
        <w:tc>
          <w:tcPr>
            <w:tcW w:w="704" w:type="dxa"/>
          </w:tcPr>
          <w:p w14:paraId="28B75309" w14:textId="77777777" w:rsidR="000E2011" w:rsidRPr="000E2011" w:rsidRDefault="000E2011" w:rsidP="00C9776B">
            <w:pPr>
              <w:ind w:right="-1"/>
              <w:jc w:val="center"/>
              <w:rPr>
                <w:rFonts w:ascii="Times New Roman" w:hAnsi="Times New Roman" w:cs="Times New Roman"/>
                <w:sz w:val="24"/>
                <w:szCs w:val="24"/>
              </w:rPr>
            </w:pPr>
            <w:r w:rsidRPr="000E2011">
              <w:rPr>
                <w:rFonts w:ascii="Times New Roman" w:hAnsi="Times New Roman" w:cs="Times New Roman"/>
                <w:sz w:val="24"/>
                <w:szCs w:val="24"/>
              </w:rPr>
              <w:t>45.</w:t>
            </w:r>
          </w:p>
        </w:tc>
        <w:tc>
          <w:tcPr>
            <w:tcW w:w="7371" w:type="dxa"/>
          </w:tcPr>
          <w:p w14:paraId="1BF940B6" w14:textId="34991FC0" w:rsidR="000E2011" w:rsidRPr="000E2011" w:rsidRDefault="000E2011" w:rsidP="00231E45">
            <w:pPr>
              <w:ind w:right="-1"/>
              <w:rPr>
                <w:rFonts w:ascii="Times New Roman" w:hAnsi="Times New Roman" w:cs="Times New Roman"/>
                <w:sz w:val="24"/>
                <w:szCs w:val="24"/>
              </w:rPr>
            </w:pPr>
            <w:r w:rsidRPr="000E2011">
              <w:rPr>
                <w:rFonts w:ascii="Times New Roman" w:hAnsi="Times New Roman" w:cs="Times New Roman"/>
                <w:sz w:val="24"/>
                <w:szCs w:val="24"/>
              </w:rPr>
              <w:t xml:space="preserve"> Popietė bibliotekoje ,,Pažink biblioteką iš arčiau“</w:t>
            </w:r>
            <w:r w:rsidR="003C4FA6">
              <w:rPr>
                <w:rFonts w:ascii="Times New Roman" w:hAnsi="Times New Roman" w:cs="Times New Roman"/>
                <w:sz w:val="24"/>
                <w:szCs w:val="24"/>
              </w:rPr>
              <w:t>.</w:t>
            </w:r>
            <w:r w:rsidRPr="000E2011">
              <w:rPr>
                <w:rFonts w:ascii="Times New Roman" w:hAnsi="Times New Roman" w:cs="Times New Roman"/>
                <w:sz w:val="24"/>
                <w:szCs w:val="24"/>
              </w:rPr>
              <w:t xml:space="preserve"> 1 kl. 5 kl.</w:t>
            </w:r>
          </w:p>
        </w:tc>
        <w:tc>
          <w:tcPr>
            <w:tcW w:w="1553" w:type="dxa"/>
          </w:tcPr>
          <w:p w14:paraId="443441AF" w14:textId="77777777" w:rsidR="000E2011" w:rsidRPr="000E2011" w:rsidRDefault="000E2011" w:rsidP="002D1931">
            <w:pPr>
              <w:ind w:right="-1"/>
              <w:jc w:val="center"/>
              <w:rPr>
                <w:rFonts w:ascii="Times New Roman" w:hAnsi="Times New Roman" w:cs="Times New Roman"/>
                <w:sz w:val="24"/>
                <w:szCs w:val="24"/>
              </w:rPr>
            </w:pPr>
            <w:r w:rsidRPr="000E2011">
              <w:rPr>
                <w:rFonts w:ascii="Times New Roman" w:hAnsi="Times New Roman" w:cs="Times New Roman"/>
                <w:sz w:val="24"/>
                <w:szCs w:val="24"/>
              </w:rPr>
              <w:t>2024-09</w:t>
            </w:r>
          </w:p>
        </w:tc>
      </w:tr>
      <w:tr w:rsidR="000E2011" w:rsidRPr="000E2011" w14:paraId="4CE22C76" w14:textId="77777777" w:rsidTr="002D1931">
        <w:tc>
          <w:tcPr>
            <w:tcW w:w="704" w:type="dxa"/>
          </w:tcPr>
          <w:p w14:paraId="6777A968" w14:textId="77777777" w:rsidR="000E2011" w:rsidRPr="000E2011" w:rsidRDefault="000E2011" w:rsidP="00C9776B">
            <w:pPr>
              <w:ind w:right="-1"/>
              <w:jc w:val="center"/>
              <w:rPr>
                <w:rFonts w:ascii="Times New Roman" w:hAnsi="Times New Roman" w:cs="Times New Roman"/>
                <w:sz w:val="24"/>
                <w:szCs w:val="24"/>
              </w:rPr>
            </w:pPr>
            <w:r w:rsidRPr="000E2011">
              <w:rPr>
                <w:rFonts w:ascii="Times New Roman" w:hAnsi="Times New Roman" w:cs="Times New Roman"/>
                <w:sz w:val="24"/>
                <w:szCs w:val="24"/>
              </w:rPr>
              <w:t>46.</w:t>
            </w:r>
          </w:p>
        </w:tc>
        <w:tc>
          <w:tcPr>
            <w:tcW w:w="7371" w:type="dxa"/>
          </w:tcPr>
          <w:p w14:paraId="74AAF177" w14:textId="77777777" w:rsidR="000E2011" w:rsidRPr="000E2011" w:rsidRDefault="000E2011" w:rsidP="00231E45">
            <w:pPr>
              <w:ind w:right="-1"/>
              <w:rPr>
                <w:rFonts w:ascii="Times New Roman" w:hAnsi="Times New Roman" w:cs="Times New Roman"/>
                <w:sz w:val="24"/>
                <w:szCs w:val="24"/>
              </w:rPr>
            </w:pPr>
            <w:r w:rsidRPr="000E2011">
              <w:rPr>
                <w:rFonts w:ascii="Times New Roman" w:hAnsi="Times New Roman" w:cs="Times New Roman"/>
                <w:sz w:val="24"/>
                <w:szCs w:val="24"/>
              </w:rPr>
              <w:t>Literatūros paroda skirta J. Tumo – Vaižganto 155-osioms gimimo metinėms.</w:t>
            </w:r>
          </w:p>
        </w:tc>
        <w:tc>
          <w:tcPr>
            <w:tcW w:w="1553" w:type="dxa"/>
          </w:tcPr>
          <w:p w14:paraId="5CFE57A4" w14:textId="77777777" w:rsidR="000E2011" w:rsidRPr="000E2011" w:rsidRDefault="000E2011" w:rsidP="002D1931">
            <w:pPr>
              <w:ind w:right="-1"/>
              <w:jc w:val="center"/>
              <w:rPr>
                <w:rFonts w:ascii="Times New Roman" w:hAnsi="Times New Roman" w:cs="Times New Roman"/>
                <w:sz w:val="24"/>
                <w:szCs w:val="24"/>
              </w:rPr>
            </w:pPr>
            <w:r w:rsidRPr="000E2011">
              <w:rPr>
                <w:rFonts w:ascii="Times New Roman" w:hAnsi="Times New Roman" w:cs="Times New Roman"/>
                <w:sz w:val="24"/>
                <w:szCs w:val="24"/>
              </w:rPr>
              <w:t>2024-09-20</w:t>
            </w:r>
          </w:p>
          <w:p w14:paraId="247520B2" w14:textId="77777777" w:rsidR="000E2011" w:rsidRPr="000E2011" w:rsidRDefault="000E2011" w:rsidP="002D1931">
            <w:pPr>
              <w:ind w:right="-1"/>
              <w:jc w:val="center"/>
              <w:rPr>
                <w:rFonts w:ascii="Times New Roman" w:hAnsi="Times New Roman" w:cs="Times New Roman"/>
                <w:sz w:val="24"/>
                <w:szCs w:val="24"/>
              </w:rPr>
            </w:pPr>
            <w:r w:rsidRPr="000E2011">
              <w:rPr>
                <w:rFonts w:ascii="Times New Roman" w:hAnsi="Times New Roman" w:cs="Times New Roman"/>
                <w:sz w:val="24"/>
                <w:szCs w:val="24"/>
              </w:rPr>
              <w:t>-</w:t>
            </w:r>
          </w:p>
          <w:p w14:paraId="3C7418A4" w14:textId="77777777" w:rsidR="000E2011" w:rsidRPr="000E2011" w:rsidRDefault="000E2011" w:rsidP="002D1931">
            <w:pPr>
              <w:ind w:right="-1"/>
              <w:jc w:val="center"/>
              <w:rPr>
                <w:rFonts w:ascii="Times New Roman" w:hAnsi="Times New Roman" w:cs="Times New Roman"/>
                <w:sz w:val="24"/>
                <w:szCs w:val="24"/>
              </w:rPr>
            </w:pPr>
            <w:r w:rsidRPr="000E2011">
              <w:rPr>
                <w:rFonts w:ascii="Times New Roman" w:hAnsi="Times New Roman" w:cs="Times New Roman"/>
                <w:sz w:val="24"/>
                <w:szCs w:val="24"/>
              </w:rPr>
              <w:t>2024-09-27</w:t>
            </w:r>
          </w:p>
        </w:tc>
      </w:tr>
      <w:tr w:rsidR="000E2011" w:rsidRPr="000E2011" w14:paraId="52852E37" w14:textId="77777777" w:rsidTr="002D1931">
        <w:tc>
          <w:tcPr>
            <w:tcW w:w="704" w:type="dxa"/>
          </w:tcPr>
          <w:p w14:paraId="1BD07F64" w14:textId="77777777" w:rsidR="000E2011" w:rsidRPr="000E2011" w:rsidRDefault="000E2011" w:rsidP="00C9776B">
            <w:pPr>
              <w:ind w:right="-1"/>
              <w:jc w:val="center"/>
              <w:rPr>
                <w:rFonts w:ascii="Times New Roman" w:hAnsi="Times New Roman" w:cs="Times New Roman"/>
                <w:sz w:val="24"/>
                <w:szCs w:val="24"/>
              </w:rPr>
            </w:pPr>
            <w:r w:rsidRPr="000E2011">
              <w:rPr>
                <w:rFonts w:ascii="Times New Roman" w:hAnsi="Times New Roman" w:cs="Times New Roman"/>
                <w:sz w:val="24"/>
                <w:szCs w:val="24"/>
              </w:rPr>
              <w:t>47.</w:t>
            </w:r>
          </w:p>
        </w:tc>
        <w:tc>
          <w:tcPr>
            <w:tcW w:w="7371" w:type="dxa"/>
          </w:tcPr>
          <w:p w14:paraId="28B3CE9C" w14:textId="13408E3C" w:rsidR="000E2011" w:rsidRPr="000E2011" w:rsidRDefault="000E2011" w:rsidP="00231E45">
            <w:pPr>
              <w:ind w:right="-1"/>
              <w:rPr>
                <w:rFonts w:ascii="Times New Roman" w:hAnsi="Times New Roman" w:cs="Times New Roman"/>
                <w:sz w:val="24"/>
                <w:szCs w:val="24"/>
              </w:rPr>
            </w:pPr>
            <w:r w:rsidRPr="000E2011">
              <w:rPr>
                <w:rFonts w:ascii="Times New Roman" w:hAnsi="Times New Roman" w:cs="Times New Roman"/>
                <w:sz w:val="24"/>
                <w:szCs w:val="24"/>
              </w:rPr>
              <w:t>Edukacija ,,Zebro gimtadienis“</w:t>
            </w:r>
            <w:r w:rsidR="003C4FA6">
              <w:rPr>
                <w:rFonts w:ascii="Times New Roman" w:hAnsi="Times New Roman" w:cs="Times New Roman"/>
                <w:sz w:val="24"/>
                <w:szCs w:val="24"/>
              </w:rPr>
              <w:t>.</w:t>
            </w:r>
            <w:r w:rsidRPr="000E2011">
              <w:rPr>
                <w:rFonts w:ascii="Times New Roman" w:hAnsi="Times New Roman" w:cs="Times New Roman"/>
                <w:sz w:val="24"/>
                <w:szCs w:val="24"/>
              </w:rPr>
              <w:t xml:space="preserve"> 1-4 kl.</w:t>
            </w:r>
          </w:p>
        </w:tc>
        <w:tc>
          <w:tcPr>
            <w:tcW w:w="1553" w:type="dxa"/>
          </w:tcPr>
          <w:p w14:paraId="150A01C1" w14:textId="77777777" w:rsidR="000E2011" w:rsidRPr="000E2011" w:rsidRDefault="000E2011" w:rsidP="002D1931">
            <w:pPr>
              <w:ind w:right="-1"/>
              <w:jc w:val="center"/>
              <w:rPr>
                <w:rFonts w:ascii="Times New Roman" w:hAnsi="Times New Roman" w:cs="Times New Roman"/>
                <w:sz w:val="24"/>
                <w:szCs w:val="24"/>
              </w:rPr>
            </w:pPr>
            <w:r w:rsidRPr="000E2011">
              <w:rPr>
                <w:rFonts w:ascii="Times New Roman" w:hAnsi="Times New Roman" w:cs="Times New Roman"/>
                <w:sz w:val="24"/>
                <w:szCs w:val="24"/>
              </w:rPr>
              <w:t>2024-10-15</w:t>
            </w:r>
          </w:p>
          <w:p w14:paraId="3BF1FCBD" w14:textId="77777777" w:rsidR="000E2011" w:rsidRPr="000E2011" w:rsidRDefault="000E2011" w:rsidP="002D1931">
            <w:pPr>
              <w:ind w:right="-1"/>
              <w:jc w:val="center"/>
              <w:rPr>
                <w:rFonts w:ascii="Times New Roman" w:hAnsi="Times New Roman" w:cs="Times New Roman"/>
                <w:sz w:val="24"/>
                <w:szCs w:val="24"/>
              </w:rPr>
            </w:pPr>
            <w:r w:rsidRPr="000E2011">
              <w:rPr>
                <w:rFonts w:ascii="Times New Roman" w:hAnsi="Times New Roman" w:cs="Times New Roman"/>
                <w:sz w:val="24"/>
                <w:szCs w:val="24"/>
              </w:rPr>
              <w:t>-</w:t>
            </w:r>
          </w:p>
          <w:p w14:paraId="4D79BE45" w14:textId="77777777" w:rsidR="000E2011" w:rsidRPr="000E2011" w:rsidRDefault="000E2011" w:rsidP="002D1931">
            <w:pPr>
              <w:ind w:right="-1"/>
              <w:jc w:val="center"/>
              <w:rPr>
                <w:rFonts w:ascii="Times New Roman" w:hAnsi="Times New Roman" w:cs="Times New Roman"/>
                <w:sz w:val="24"/>
                <w:szCs w:val="24"/>
              </w:rPr>
            </w:pPr>
            <w:r w:rsidRPr="000E2011">
              <w:rPr>
                <w:rFonts w:ascii="Times New Roman" w:hAnsi="Times New Roman" w:cs="Times New Roman"/>
                <w:sz w:val="24"/>
                <w:szCs w:val="24"/>
              </w:rPr>
              <w:t>2024-10-16</w:t>
            </w:r>
          </w:p>
        </w:tc>
      </w:tr>
      <w:tr w:rsidR="000E2011" w:rsidRPr="000E2011" w14:paraId="284BE34E" w14:textId="77777777" w:rsidTr="002D1931">
        <w:tc>
          <w:tcPr>
            <w:tcW w:w="704" w:type="dxa"/>
          </w:tcPr>
          <w:p w14:paraId="5A4AC2F4" w14:textId="77777777" w:rsidR="000E2011" w:rsidRPr="000E2011" w:rsidRDefault="000E2011" w:rsidP="00C9776B">
            <w:pPr>
              <w:ind w:right="-1"/>
              <w:jc w:val="center"/>
              <w:rPr>
                <w:rFonts w:ascii="Times New Roman" w:hAnsi="Times New Roman" w:cs="Times New Roman"/>
                <w:sz w:val="24"/>
                <w:szCs w:val="24"/>
              </w:rPr>
            </w:pPr>
            <w:r w:rsidRPr="000E2011">
              <w:rPr>
                <w:rFonts w:ascii="Times New Roman" w:hAnsi="Times New Roman" w:cs="Times New Roman"/>
                <w:sz w:val="24"/>
                <w:szCs w:val="24"/>
              </w:rPr>
              <w:t>48.</w:t>
            </w:r>
          </w:p>
        </w:tc>
        <w:tc>
          <w:tcPr>
            <w:tcW w:w="7371" w:type="dxa"/>
          </w:tcPr>
          <w:p w14:paraId="0125F5B8" w14:textId="77777777" w:rsidR="000E2011" w:rsidRPr="000E2011" w:rsidRDefault="000E2011" w:rsidP="00231E45">
            <w:pPr>
              <w:ind w:right="-1"/>
              <w:rPr>
                <w:rFonts w:ascii="Times New Roman" w:hAnsi="Times New Roman" w:cs="Times New Roman"/>
                <w:sz w:val="24"/>
                <w:szCs w:val="24"/>
              </w:rPr>
            </w:pPr>
            <w:r w:rsidRPr="000E2011">
              <w:rPr>
                <w:rFonts w:ascii="Times New Roman" w:hAnsi="Times New Roman" w:cs="Times New Roman"/>
                <w:sz w:val="24"/>
                <w:szCs w:val="24"/>
              </w:rPr>
              <w:t>Literatūros paroda skirta Salomėjos Nėries 120-osioms gimimo metinėms.</w:t>
            </w:r>
          </w:p>
        </w:tc>
        <w:tc>
          <w:tcPr>
            <w:tcW w:w="1553" w:type="dxa"/>
          </w:tcPr>
          <w:p w14:paraId="2850369D" w14:textId="77777777" w:rsidR="000E2011" w:rsidRPr="000E2011" w:rsidRDefault="000E2011" w:rsidP="002D1931">
            <w:pPr>
              <w:ind w:right="-1"/>
              <w:jc w:val="center"/>
              <w:rPr>
                <w:rFonts w:ascii="Times New Roman" w:hAnsi="Times New Roman" w:cs="Times New Roman"/>
                <w:sz w:val="24"/>
                <w:szCs w:val="24"/>
              </w:rPr>
            </w:pPr>
            <w:r w:rsidRPr="000E2011">
              <w:rPr>
                <w:rFonts w:ascii="Times New Roman" w:hAnsi="Times New Roman" w:cs="Times New Roman"/>
                <w:sz w:val="24"/>
                <w:szCs w:val="24"/>
              </w:rPr>
              <w:t>2024-11-15</w:t>
            </w:r>
          </w:p>
        </w:tc>
      </w:tr>
      <w:tr w:rsidR="000E2011" w:rsidRPr="000E2011" w14:paraId="5FCDFC34" w14:textId="77777777" w:rsidTr="002D1931">
        <w:tc>
          <w:tcPr>
            <w:tcW w:w="704" w:type="dxa"/>
          </w:tcPr>
          <w:p w14:paraId="025BE425" w14:textId="77777777" w:rsidR="000E2011" w:rsidRPr="000E2011" w:rsidRDefault="000E2011" w:rsidP="00C9776B">
            <w:pPr>
              <w:ind w:right="-1"/>
              <w:jc w:val="center"/>
              <w:rPr>
                <w:rFonts w:ascii="Times New Roman" w:hAnsi="Times New Roman" w:cs="Times New Roman"/>
                <w:sz w:val="24"/>
                <w:szCs w:val="24"/>
              </w:rPr>
            </w:pPr>
            <w:r w:rsidRPr="000E2011">
              <w:rPr>
                <w:rFonts w:ascii="Times New Roman" w:hAnsi="Times New Roman" w:cs="Times New Roman"/>
                <w:sz w:val="24"/>
                <w:szCs w:val="24"/>
              </w:rPr>
              <w:t>49.</w:t>
            </w:r>
          </w:p>
        </w:tc>
        <w:tc>
          <w:tcPr>
            <w:tcW w:w="7371" w:type="dxa"/>
          </w:tcPr>
          <w:p w14:paraId="1A4C0F23" w14:textId="77777777" w:rsidR="000E2011" w:rsidRPr="000E2011" w:rsidRDefault="000E2011" w:rsidP="00231E45">
            <w:pPr>
              <w:ind w:right="-1"/>
              <w:rPr>
                <w:rFonts w:ascii="Times New Roman" w:hAnsi="Times New Roman" w:cs="Times New Roman"/>
                <w:sz w:val="24"/>
                <w:szCs w:val="24"/>
              </w:rPr>
            </w:pPr>
            <w:r w:rsidRPr="000E2011">
              <w:rPr>
                <w:rFonts w:ascii="Times New Roman" w:hAnsi="Times New Roman" w:cs="Times New Roman"/>
                <w:sz w:val="24"/>
                <w:szCs w:val="24"/>
              </w:rPr>
              <w:t>Projektinė veikla ,,Šiaurės šalių literatūros savaitė“  :</w:t>
            </w:r>
          </w:p>
          <w:p w14:paraId="72ED6993" w14:textId="6B6AB9A8" w:rsidR="000E2011" w:rsidRPr="000E2011" w:rsidRDefault="003C4FA6" w:rsidP="00231E45">
            <w:pPr>
              <w:pStyle w:val="Sraopastraipa"/>
              <w:numPr>
                <w:ilvl w:val="0"/>
                <w:numId w:val="20"/>
              </w:numPr>
              <w:ind w:left="0" w:firstLine="0"/>
              <w:rPr>
                <w:rFonts w:ascii="Times New Roman" w:hAnsi="Times New Roman" w:cs="Times New Roman"/>
                <w:sz w:val="24"/>
                <w:szCs w:val="24"/>
              </w:rPr>
            </w:pPr>
            <w:r>
              <w:rPr>
                <w:rFonts w:ascii="Times New Roman" w:hAnsi="Times New Roman" w:cs="Times New Roman"/>
                <w:sz w:val="24"/>
                <w:szCs w:val="24"/>
              </w:rPr>
              <w:t xml:space="preserve"> </w:t>
            </w:r>
            <w:r w:rsidR="000E2011" w:rsidRPr="000E2011">
              <w:rPr>
                <w:rFonts w:ascii="Times New Roman" w:hAnsi="Times New Roman" w:cs="Times New Roman"/>
                <w:sz w:val="24"/>
                <w:szCs w:val="24"/>
              </w:rPr>
              <w:t xml:space="preserve">Garsiniai skaitymai brėkštant </w:t>
            </w:r>
            <w:r w:rsidR="00231E45">
              <w:rPr>
                <w:rFonts w:ascii="Times New Roman" w:hAnsi="Times New Roman" w:cs="Times New Roman"/>
                <w:sz w:val="24"/>
                <w:szCs w:val="24"/>
              </w:rPr>
              <w:t>–</w:t>
            </w:r>
            <w:r w:rsidR="000E2011" w:rsidRPr="000E2011">
              <w:rPr>
                <w:rFonts w:ascii="Times New Roman" w:hAnsi="Times New Roman" w:cs="Times New Roman"/>
                <w:sz w:val="24"/>
                <w:szCs w:val="24"/>
              </w:rPr>
              <w:t xml:space="preserve"> vaikams</w:t>
            </w:r>
            <w:r w:rsidR="00231E45">
              <w:rPr>
                <w:rFonts w:ascii="Times New Roman" w:hAnsi="Times New Roman" w:cs="Times New Roman"/>
                <w:sz w:val="24"/>
                <w:szCs w:val="24"/>
              </w:rPr>
              <w:t>.</w:t>
            </w:r>
          </w:p>
          <w:p w14:paraId="18F819EA" w14:textId="60943B03" w:rsidR="000E2011" w:rsidRPr="000E2011" w:rsidRDefault="003C4FA6" w:rsidP="00231E45">
            <w:pPr>
              <w:pStyle w:val="Sraopastraipa"/>
              <w:numPr>
                <w:ilvl w:val="0"/>
                <w:numId w:val="20"/>
              </w:numPr>
              <w:ind w:left="0" w:firstLine="0"/>
              <w:rPr>
                <w:rFonts w:ascii="Times New Roman" w:hAnsi="Times New Roman" w:cs="Times New Roman"/>
                <w:sz w:val="24"/>
                <w:szCs w:val="24"/>
              </w:rPr>
            </w:pPr>
            <w:r>
              <w:rPr>
                <w:rFonts w:ascii="Times New Roman" w:hAnsi="Times New Roman" w:cs="Times New Roman"/>
                <w:sz w:val="24"/>
                <w:szCs w:val="24"/>
              </w:rPr>
              <w:t xml:space="preserve"> </w:t>
            </w:r>
            <w:r w:rsidR="000E2011" w:rsidRPr="000E2011">
              <w:rPr>
                <w:rFonts w:ascii="Times New Roman" w:hAnsi="Times New Roman" w:cs="Times New Roman"/>
                <w:sz w:val="24"/>
                <w:szCs w:val="24"/>
              </w:rPr>
              <w:t>Garsiniai skaitymai temstant – suaugusiems.</w:t>
            </w:r>
          </w:p>
          <w:p w14:paraId="0106D84A" w14:textId="1F27461F" w:rsidR="000E2011" w:rsidRPr="000E2011" w:rsidRDefault="003C4FA6" w:rsidP="00231E45">
            <w:pPr>
              <w:pStyle w:val="Sraopastraipa"/>
              <w:numPr>
                <w:ilvl w:val="0"/>
                <w:numId w:val="20"/>
              </w:numPr>
              <w:ind w:left="0" w:firstLine="0"/>
              <w:rPr>
                <w:rFonts w:ascii="Times New Roman" w:hAnsi="Times New Roman" w:cs="Times New Roman"/>
                <w:sz w:val="24"/>
                <w:szCs w:val="24"/>
              </w:rPr>
            </w:pPr>
            <w:r>
              <w:rPr>
                <w:rFonts w:ascii="Times New Roman" w:hAnsi="Times New Roman" w:cs="Times New Roman"/>
                <w:sz w:val="24"/>
                <w:szCs w:val="24"/>
              </w:rPr>
              <w:t xml:space="preserve"> </w:t>
            </w:r>
            <w:r w:rsidR="000E2011" w:rsidRPr="000E2011">
              <w:rPr>
                <w:rFonts w:ascii="Times New Roman" w:hAnsi="Times New Roman" w:cs="Times New Roman"/>
                <w:sz w:val="24"/>
                <w:szCs w:val="24"/>
              </w:rPr>
              <w:t>Kūrybinės dirbtuvės</w:t>
            </w:r>
            <w:r w:rsidR="00231E45">
              <w:rPr>
                <w:rFonts w:ascii="Times New Roman" w:hAnsi="Times New Roman" w:cs="Times New Roman"/>
                <w:sz w:val="24"/>
                <w:szCs w:val="24"/>
              </w:rPr>
              <w:t>.</w:t>
            </w:r>
          </w:p>
          <w:p w14:paraId="7DE33CFB" w14:textId="093DDF30" w:rsidR="000E2011" w:rsidRPr="00231E45" w:rsidRDefault="003C4FA6" w:rsidP="00231E45">
            <w:pPr>
              <w:pStyle w:val="Sraopastraipa"/>
              <w:numPr>
                <w:ilvl w:val="0"/>
                <w:numId w:val="20"/>
              </w:numPr>
              <w:ind w:left="0" w:firstLine="0"/>
              <w:rPr>
                <w:rFonts w:ascii="Times New Roman" w:hAnsi="Times New Roman" w:cs="Times New Roman"/>
                <w:sz w:val="24"/>
                <w:szCs w:val="24"/>
              </w:rPr>
            </w:pPr>
            <w:r>
              <w:rPr>
                <w:rFonts w:ascii="Times New Roman" w:hAnsi="Times New Roman" w:cs="Times New Roman"/>
                <w:sz w:val="24"/>
                <w:szCs w:val="24"/>
              </w:rPr>
              <w:t xml:space="preserve"> </w:t>
            </w:r>
            <w:r w:rsidR="000E2011" w:rsidRPr="000E2011">
              <w:rPr>
                <w:rFonts w:ascii="Times New Roman" w:hAnsi="Times New Roman" w:cs="Times New Roman"/>
                <w:sz w:val="24"/>
                <w:szCs w:val="24"/>
              </w:rPr>
              <w:t>Mokinių kūrybinių darbų ekspozicija.</w:t>
            </w:r>
          </w:p>
        </w:tc>
        <w:tc>
          <w:tcPr>
            <w:tcW w:w="1553" w:type="dxa"/>
          </w:tcPr>
          <w:p w14:paraId="11A76365" w14:textId="77777777" w:rsidR="000E2011" w:rsidRPr="000E2011" w:rsidRDefault="000E2011" w:rsidP="002D1931">
            <w:pPr>
              <w:ind w:right="-1"/>
              <w:jc w:val="center"/>
              <w:rPr>
                <w:rFonts w:ascii="Times New Roman" w:hAnsi="Times New Roman" w:cs="Times New Roman"/>
                <w:sz w:val="24"/>
                <w:szCs w:val="24"/>
              </w:rPr>
            </w:pPr>
            <w:r w:rsidRPr="000E2011">
              <w:rPr>
                <w:rFonts w:ascii="Times New Roman" w:hAnsi="Times New Roman" w:cs="Times New Roman"/>
                <w:sz w:val="24"/>
                <w:szCs w:val="24"/>
              </w:rPr>
              <w:t>2024-11-18</w:t>
            </w:r>
          </w:p>
          <w:p w14:paraId="5D9CD70E" w14:textId="77777777" w:rsidR="000E2011" w:rsidRPr="000E2011" w:rsidRDefault="000E2011" w:rsidP="002D1931">
            <w:pPr>
              <w:ind w:right="-1"/>
              <w:jc w:val="center"/>
              <w:rPr>
                <w:rFonts w:ascii="Times New Roman" w:hAnsi="Times New Roman" w:cs="Times New Roman"/>
                <w:sz w:val="24"/>
                <w:szCs w:val="24"/>
              </w:rPr>
            </w:pPr>
            <w:r w:rsidRPr="000E2011">
              <w:rPr>
                <w:rFonts w:ascii="Times New Roman" w:hAnsi="Times New Roman" w:cs="Times New Roman"/>
                <w:sz w:val="24"/>
                <w:szCs w:val="24"/>
              </w:rPr>
              <w:t>-</w:t>
            </w:r>
          </w:p>
          <w:p w14:paraId="64F32B38" w14:textId="77777777" w:rsidR="000E2011" w:rsidRPr="000E2011" w:rsidRDefault="000E2011" w:rsidP="002D1931">
            <w:pPr>
              <w:ind w:right="-1"/>
              <w:jc w:val="center"/>
              <w:rPr>
                <w:rFonts w:ascii="Times New Roman" w:hAnsi="Times New Roman" w:cs="Times New Roman"/>
                <w:sz w:val="24"/>
                <w:szCs w:val="24"/>
              </w:rPr>
            </w:pPr>
            <w:r w:rsidRPr="000E2011">
              <w:rPr>
                <w:rFonts w:ascii="Times New Roman" w:hAnsi="Times New Roman" w:cs="Times New Roman"/>
                <w:sz w:val="24"/>
                <w:szCs w:val="24"/>
              </w:rPr>
              <w:t>2024-11-24</w:t>
            </w:r>
          </w:p>
        </w:tc>
      </w:tr>
      <w:tr w:rsidR="000E2011" w:rsidRPr="000E2011" w14:paraId="08E2F5B5" w14:textId="77777777" w:rsidTr="002D1931">
        <w:tc>
          <w:tcPr>
            <w:tcW w:w="704" w:type="dxa"/>
          </w:tcPr>
          <w:p w14:paraId="7C513034" w14:textId="77777777" w:rsidR="000E2011" w:rsidRPr="000E2011" w:rsidRDefault="000E2011" w:rsidP="00C9776B">
            <w:pPr>
              <w:ind w:right="-1"/>
              <w:jc w:val="center"/>
              <w:rPr>
                <w:rFonts w:ascii="Times New Roman" w:hAnsi="Times New Roman" w:cs="Times New Roman"/>
                <w:sz w:val="24"/>
                <w:szCs w:val="24"/>
              </w:rPr>
            </w:pPr>
            <w:r w:rsidRPr="000E2011">
              <w:rPr>
                <w:rFonts w:ascii="Times New Roman" w:hAnsi="Times New Roman" w:cs="Times New Roman"/>
                <w:sz w:val="24"/>
                <w:szCs w:val="24"/>
              </w:rPr>
              <w:t>50.</w:t>
            </w:r>
          </w:p>
        </w:tc>
        <w:tc>
          <w:tcPr>
            <w:tcW w:w="7371" w:type="dxa"/>
          </w:tcPr>
          <w:p w14:paraId="51B32883" w14:textId="77777777" w:rsidR="000E2011" w:rsidRPr="000E2011" w:rsidRDefault="000E2011" w:rsidP="00231E45">
            <w:pPr>
              <w:ind w:right="-1"/>
              <w:rPr>
                <w:rFonts w:ascii="Times New Roman" w:hAnsi="Times New Roman" w:cs="Times New Roman"/>
                <w:sz w:val="24"/>
                <w:szCs w:val="24"/>
              </w:rPr>
            </w:pPr>
            <w:r w:rsidRPr="000E2011">
              <w:rPr>
                <w:rFonts w:ascii="Times New Roman" w:hAnsi="Times New Roman" w:cs="Times New Roman"/>
                <w:sz w:val="24"/>
                <w:szCs w:val="24"/>
              </w:rPr>
              <w:t>Edukacinė veikla ,,Švenčių belaukiant“ vaikų dienos centras.</w:t>
            </w:r>
          </w:p>
        </w:tc>
        <w:tc>
          <w:tcPr>
            <w:tcW w:w="1553" w:type="dxa"/>
          </w:tcPr>
          <w:p w14:paraId="6125F989" w14:textId="77777777" w:rsidR="000E2011" w:rsidRPr="000E2011" w:rsidRDefault="000E2011" w:rsidP="002D1931">
            <w:pPr>
              <w:ind w:right="-1"/>
              <w:jc w:val="center"/>
              <w:rPr>
                <w:rFonts w:ascii="Times New Roman" w:hAnsi="Times New Roman" w:cs="Times New Roman"/>
                <w:sz w:val="24"/>
                <w:szCs w:val="24"/>
              </w:rPr>
            </w:pPr>
            <w:r w:rsidRPr="000E2011">
              <w:rPr>
                <w:rFonts w:ascii="Times New Roman" w:hAnsi="Times New Roman" w:cs="Times New Roman"/>
                <w:sz w:val="24"/>
                <w:szCs w:val="24"/>
              </w:rPr>
              <w:t>2024-12-12</w:t>
            </w:r>
          </w:p>
        </w:tc>
      </w:tr>
    </w:tbl>
    <w:p w14:paraId="1DB5CB7A" w14:textId="6B9E5EF3" w:rsidR="008164F9" w:rsidRDefault="008164F9" w:rsidP="00F95CBB">
      <w:pPr>
        <w:jc w:val="center"/>
        <w:rPr>
          <w:rFonts w:eastAsia="Calibri"/>
          <w:b/>
        </w:rPr>
      </w:pPr>
    </w:p>
    <w:p w14:paraId="0B6C9417" w14:textId="77777777" w:rsidR="008164F9" w:rsidRDefault="008164F9" w:rsidP="008164F9">
      <w:pPr>
        <w:jc w:val="center"/>
        <w:rPr>
          <w:rFonts w:eastAsia="Calibri"/>
          <w:b/>
        </w:rPr>
      </w:pPr>
      <w:r>
        <w:rPr>
          <w:rFonts w:eastAsia="Calibri"/>
          <w:b/>
        </w:rPr>
        <w:t xml:space="preserve">UGDYMO SĄLYGŲ MODERNIZAVIMO PLANAS </w:t>
      </w:r>
    </w:p>
    <w:p w14:paraId="5F79E0FD" w14:textId="77777777" w:rsidR="008164F9" w:rsidRDefault="008164F9" w:rsidP="008164F9">
      <w:pPr>
        <w:jc w:val="center"/>
        <w:rPr>
          <w:rFonts w:eastAsia="Calibri"/>
          <w:b/>
        </w:rPr>
      </w:pPr>
    </w:p>
    <w:tbl>
      <w:tblPr>
        <w:tblW w:w="9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0"/>
        <w:gridCol w:w="4136"/>
        <w:gridCol w:w="1389"/>
        <w:gridCol w:w="1036"/>
        <w:gridCol w:w="1389"/>
      </w:tblGrid>
      <w:tr w:rsidR="008164F9" w14:paraId="3C5F6207" w14:textId="77777777" w:rsidTr="008164F9">
        <w:trPr>
          <w:trHeight w:val="521"/>
        </w:trPr>
        <w:tc>
          <w:tcPr>
            <w:tcW w:w="1670" w:type="dxa"/>
            <w:tcBorders>
              <w:top w:val="single" w:sz="4" w:space="0" w:color="auto"/>
              <w:left w:val="single" w:sz="4" w:space="0" w:color="auto"/>
              <w:bottom w:val="single" w:sz="4" w:space="0" w:color="auto"/>
              <w:right w:val="single" w:sz="4" w:space="0" w:color="auto"/>
            </w:tcBorders>
          </w:tcPr>
          <w:p w14:paraId="61B9314F" w14:textId="77777777" w:rsidR="008164F9" w:rsidRDefault="008164F9" w:rsidP="008164F9">
            <w:pPr>
              <w:ind w:firstLine="0"/>
              <w:jc w:val="center"/>
              <w:rPr>
                <w:rFonts w:eastAsia="Calibri"/>
              </w:rPr>
            </w:pPr>
            <w:r>
              <w:rPr>
                <w:rFonts w:eastAsia="Calibri"/>
              </w:rPr>
              <w:t xml:space="preserve">Vieta </w:t>
            </w:r>
          </w:p>
          <w:p w14:paraId="18A59704" w14:textId="77777777" w:rsidR="008164F9" w:rsidRDefault="008164F9" w:rsidP="008164F9">
            <w:pPr>
              <w:ind w:firstLine="0"/>
              <w:jc w:val="center"/>
              <w:rPr>
                <w:rFonts w:eastAsia="Calibri"/>
              </w:rPr>
            </w:pPr>
          </w:p>
        </w:tc>
        <w:tc>
          <w:tcPr>
            <w:tcW w:w="4136" w:type="dxa"/>
            <w:tcBorders>
              <w:top w:val="single" w:sz="4" w:space="0" w:color="auto"/>
              <w:left w:val="single" w:sz="4" w:space="0" w:color="auto"/>
              <w:bottom w:val="single" w:sz="4" w:space="0" w:color="auto"/>
              <w:right w:val="single" w:sz="4" w:space="0" w:color="auto"/>
            </w:tcBorders>
            <w:hideMark/>
          </w:tcPr>
          <w:p w14:paraId="239F3CD6" w14:textId="77777777" w:rsidR="008164F9" w:rsidRDefault="008164F9" w:rsidP="008164F9">
            <w:pPr>
              <w:ind w:firstLine="0"/>
              <w:jc w:val="center"/>
              <w:rPr>
                <w:rFonts w:eastAsia="Calibri"/>
              </w:rPr>
            </w:pPr>
            <w:r>
              <w:rPr>
                <w:rFonts w:eastAsia="Calibri"/>
              </w:rPr>
              <w:t>Atliekami darbai</w:t>
            </w:r>
          </w:p>
        </w:tc>
        <w:tc>
          <w:tcPr>
            <w:tcW w:w="1389" w:type="dxa"/>
            <w:tcBorders>
              <w:top w:val="single" w:sz="4" w:space="0" w:color="auto"/>
              <w:left w:val="single" w:sz="4" w:space="0" w:color="auto"/>
              <w:bottom w:val="single" w:sz="4" w:space="0" w:color="auto"/>
              <w:right w:val="single" w:sz="4" w:space="0" w:color="auto"/>
            </w:tcBorders>
            <w:hideMark/>
          </w:tcPr>
          <w:p w14:paraId="2EEDA30D" w14:textId="77777777" w:rsidR="008164F9" w:rsidRDefault="008164F9" w:rsidP="008164F9">
            <w:pPr>
              <w:ind w:firstLine="0"/>
              <w:jc w:val="center"/>
              <w:rPr>
                <w:rFonts w:eastAsia="Calibri"/>
              </w:rPr>
            </w:pPr>
            <w:r>
              <w:rPr>
                <w:rFonts w:eastAsia="Calibri"/>
              </w:rPr>
              <w:t>Terminai</w:t>
            </w:r>
          </w:p>
        </w:tc>
        <w:tc>
          <w:tcPr>
            <w:tcW w:w="1036" w:type="dxa"/>
            <w:tcBorders>
              <w:top w:val="single" w:sz="4" w:space="0" w:color="auto"/>
              <w:left w:val="single" w:sz="4" w:space="0" w:color="auto"/>
              <w:bottom w:val="single" w:sz="4" w:space="0" w:color="auto"/>
              <w:right w:val="single" w:sz="4" w:space="0" w:color="auto"/>
            </w:tcBorders>
            <w:hideMark/>
          </w:tcPr>
          <w:p w14:paraId="6D95043C" w14:textId="77777777" w:rsidR="008164F9" w:rsidRDefault="008164F9" w:rsidP="008164F9">
            <w:pPr>
              <w:ind w:firstLine="0"/>
              <w:jc w:val="center"/>
              <w:rPr>
                <w:rFonts w:eastAsia="Calibri"/>
              </w:rPr>
            </w:pPr>
            <w:r>
              <w:rPr>
                <w:rFonts w:eastAsia="Calibri"/>
              </w:rPr>
              <w:t>Kaina (Eurais)</w:t>
            </w:r>
          </w:p>
        </w:tc>
        <w:tc>
          <w:tcPr>
            <w:tcW w:w="1389" w:type="dxa"/>
            <w:tcBorders>
              <w:top w:val="single" w:sz="4" w:space="0" w:color="auto"/>
              <w:left w:val="single" w:sz="4" w:space="0" w:color="auto"/>
              <w:bottom w:val="single" w:sz="4" w:space="0" w:color="auto"/>
              <w:right w:val="single" w:sz="4" w:space="0" w:color="auto"/>
            </w:tcBorders>
            <w:hideMark/>
          </w:tcPr>
          <w:p w14:paraId="08D05BD3" w14:textId="77777777" w:rsidR="008164F9" w:rsidRDefault="008164F9" w:rsidP="008164F9">
            <w:pPr>
              <w:ind w:firstLine="0"/>
              <w:jc w:val="center"/>
              <w:rPr>
                <w:rFonts w:eastAsia="Calibri"/>
              </w:rPr>
            </w:pPr>
            <w:r>
              <w:rPr>
                <w:rFonts w:eastAsia="Calibri"/>
              </w:rPr>
              <w:t>Pastabos</w:t>
            </w:r>
          </w:p>
        </w:tc>
      </w:tr>
      <w:tr w:rsidR="008164F9" w14:paraId="1AF86F31" w14:textId="77777777" w:rsidTr="008164F9">
        <w:trPr>
          <w:trHeight w:val="444"/>
        </w:trPr>
        <w:tc>
          <w:tcPr>
            <w:tcW w:w="1670" w:type="dxa"/>
            <w:tcBorders>
              <w:top w:val="single" w:sz="4" w:space="0" w:color="auto"/>
              <w:left w:val="single" w:sz="4" w:space="0" w:color="auto"/>
              <w:bottom w:val="single" w:sz="4" w:space="0" w:color="auto"/>
              <w:right w:val="single" w:sz="4" w:space="0" w:color="auto"/>
            </w:tcBorders>
            <w:hideMark/>
          </w:tcPr>
          <w:p w14:paraId="32407F1C" w14:textId="77777777" w:rsidR="008164F9" w:rsidRDefault="008164F9" w:rsidP="00780D2B">
            <w:pPr>
              <w:ind w:firstLine="0"/>
              <w:jc w:val="left"/>
              <w:rPr>
                <w:rFonts w:eastAsia="Calibri"/>
              </w:rPr>
            </w:pPr>
            <w:r>
              <w:rPr>
                <w:rFonts w:eastAsia="Calibri"/>
              </w:rPr>
              <w:t>Garažo statyba</w:t>
            </w:r>
          </w:p>
        </w:tc>
        <w:tc>
          <w:tcPr>
            <w:tcW w:w="4136" w:type="dxa"/>
            <w:tcBorders>
              <w:top w:val="single" w:sz="4" w:space="0" w:color="auto"/>
              <w:left w:val="single" w:sz="4" w:space="0" w:color="auto"/>
              <w:bottom w:val="single" w:sz="4" w:space="0" w:color="auto"/>
              <w:right w:val="single" w:sz="4" w:space="0" w:color="auto"/>
            </w:tcBorders>
            <w:hideMark/>
          </w:tcPr>
          <w:p w14:paraId="6F592378" w14:textId="77777777" w:rsidR="008164F9" w:rsidRDefault="008164F9" w:rsidP="00780D2B">
            <w:pPr>
              <w:ind w:firstLine="0"/>
              <w:jc w:val="left"/>
              <w:rPr>
                <w:rFonts w:eastAsia="Calibri"/>
              </w:rPr>
            </w:pPr>
            <w:r>
              <w:rPr>
                <w:rFonts w:eastAsia="Calibri"/>
              </w:rPr>
              <w:t xml:space="preserve">Suplanuoti garažo konstrukciją </w:t>
            </w:r>
            <w:r w:rsidRPr="00613A6B">
              <w:rPr>
                <w:rFonts w:eastAsia="Calibri"/>
                <w:spacing w:val="-20"/>
              </w:rPr>
              <w:t>12 m x 16 m</w:t>
            </w:r>
            <w:r>
              <w:rPr>
                <w:rFonts w:eastAsia="Calibri"/>
              </w:rPr>
              <w:t xml:space="preserve">  (192 m</w:t>
            </w:r>
            <w:r>
              <w:rPr>
                <w:rFonts w:eastAsia="Calibri"/>
                <w:vertAlign w:val="superscript"/>
              </w:rPr>
              <w:t>2</w:t>
            </w:r>
            <w:r>
              <w:rPr>
                <w:rFonts w:eastAsia="Calibri"/>
              </w:rPr>
              <w:t>).</w:t>
            </w:r>
          </w:p>
        </w:tc>
        <w:tc>
          <w:tcPr>
            <w:tcW w:w="1389" w:type="dxa"/>
            <w:tcBorders>
              <w:top w:val="single" w:sz="4" w:space="0" w:color="auto"/>
              <w:left w:val="single" w:sz="4" w:space="0" w:color="auto"/>
              <w:bottom w:val="single" w:sz="4" w:space="0" w:color="auto"/>
              <w:right w:val="single" w:sz="4" w:space="0" w:color="auto"/>
            </w:tcBorders>
            <w:hideMark/>
          </w:tcPr>
          <w:p w14:paraId="49B2ABAD" w14:textId="77777777" w:rsidR="008164F9" w:rsidRDefault="008164F9" w:rsidP="008164F9">
            <w:pPr>
              <w:ind w:firstLine="0"/>
              <w:rPr>
                <w:rFonts w:eastAsia="Calibri"/>
              </w:rPr>
            </w:pPr>
            <w:r>
              <w:rPr>
                <w:rFonts w:eastAsia="Calibri"/>
              </w:rPr>
              <w:t xml:space="preserve">Iki </w:t>
            </w:r>
          </w:p>
          <w:p w14:paraId="6670FA11" w14:textId="77777777" w:rsidR="008164F9" w:rsidRDefault="008164F9" w:rsidP="008164F9">
            <w:pPr>
              <w:ind w:firstLine="0"/>
              <w:rPr>
                <w:rFonts w:eastAsia="Calibri"/>
              </w:rPr>
            </w:pPr>
            <w:r>
              <w:rPr>
                <w:rFonts w:eastAsia="Calibri"/>
              </w:rPr>
              <w:t>2024-02-15</w:t>
            </w:r>
          </w:p>
        </w:tc>
        <w:tc>
          <w:tcPr>
            <w:tcW w:w="1036" w:type="dxa"/>
            <w:tcBorders>
              <w:top w:val="single" w:sz="4" w:space="0" w:color="auto"/>
              <w:left w:val="single" w:sz="4" w:space="0" w:color="auto"/>
              <w:bottom w:val="single" w:sz="4" w:space="0" w:color="auto"/>
              <w:right w:val="single" w:sz="4" w:space="0" w:color="auto"/>
            </w:tcBorders>
            <w:hideMark/>
          </w:tcPr>
          <w:p w14:paraId="17363F6F" w14:textId="77777777" w:rsidR="008164F9" w:rsidRDefault="008164F9" w:rsidP="008164F9">
            <w:pPr>
              <w:ind w:firstLine="0"/>
              <w:jc w:val="center"/>
              <w:rPr>
                <w:rFonts w:eastAsia="Calibri"/>
              </w:rPr>
            </w:pPr>
            <w:r>
              <w:rPr>
                <w:rFonts w:eastAsia="Calibri"/>
              </w:rPr>
              <w:t>50000</w:t>
            </w:r>
          </w:p>
        </w:tc>
        <w:tc>
          <w:tcPr>
            <w:tcW w:w="1389" w:type="dxa"/>
            <w:tcBorders>
              <w:top w:val="single" w:sz="4" w:space="0" w:color="auto"/>
              <w:left w:val="single" w:sz="4" w:space="0" w:color="auto"/>
              <w:bottom w:val="single" w:sz="4" w:space="0" w:color="auto"/>
              <w:right w:val="single" w:sz="4" w:space="0" w:color="auto"/>
            </w:tcBorders>
            <w:hideMark/>
          </w:tcPr>
          <w:p w14:paraId="172C5653" w14:textId="77777777" w:rsidR="008164F9" w:rsidRDefault="008164F9" w:rsidP="008164F9">
            <w:pPr>
              <w:ind w:firstLine="0"/>
              <w:rPr>
                <w:rFonts w:eastAsia="Calibri"/>
              </w:rPr>
            </w:pPr>
            <w:r>
              <w:rPr>
                <w:rFonts w:eastAsia="Calibri"/>
              </w:rPr>
              <w:t>Gavus finansavimą</w:t>
            </w:r>
          </w:p>
        </w:tc>
      </w:tr>
      <w:tr w:rsidR="008164F9" w14:paraId="20477C16" w14:textId="77777777" w:rsidTr="008164F9">
        <w:trPr>
          <w:trHeight w:val="451"/>
        </w:trPr>
        <w:tc>
          <w:tcPr>
            <w:tcW w:w="1670" w:type="dxa"/>
            <w:tcBorders>
              <w:top w:val="single" w:sz="4" w:space="0" w:color="auto"/>
              <w:left w:val="single" w:sz="4" w:space="0" w:color="auto"/>
              <w:bottom w:val="single" w:sz="4" w:space="0" w:color="auto"/>
              <w:right w:val="single" w:sz="4" w:space="0" w:color="auto"/>
            </w:tcBorders>
            <w:hideMark/>
          </w:tcPr>
          <w:p w14:paraId="47CE77C1" w14:textId="77777777" w:rsidR="008164F9" w:rsidRDefault="008164F9" w:rsidP="00780D2B">
            <w:pPr>
              <w:ind w:firstLine="0"/>
              <w:jc w:val="left"/>
              <w:rPr>
                <w:rFonts w:eastAsia="Calibri"/>
              </w:rPr>
            </w:pPr>
            <w:r>
              <w:rPr>
                <w:rFonts w:eastAsia="Calibri"/>
              </w:rPr>
              <w:t>IUG</w:t>
            </w:r>
          </w:p>
        </w:tc>
        <w:tc>
          <w:tcPr>
            <w:tcW w:w="4136" w:type="dxa"/>
            <w:tcBorders>
              <w:top w:val="single" w:sz="4" w:space="0" w:color="auto"/>
              <w:left w:val="single" w:sz="4" w:space="0" w:color="auto"/>
              <w:bottom w:val="single" w:sz="4" w:space="0" w:color="auto"/>
              <w:right w:val="single" w:sz="4" w:space="0" w:color="auto"/>
            </w:tcBorders>
            <w:hideMark/>
          </w:tcPr>
          <w:p w14:paraId="56D4EF7E" w14:textId="77777777" w:rsidR="008164F9" w:rsidRDefault="008164F9" w:rsidP="00780D2B">
            <w:pPr>
              <w:ind w:firstLine="0"/>
              <w:jc w:val="left"/>
              <w:rPr>
                <w:rFonts w:eastAsia="Calibri"/>
              </w:rPr>
            </w:pPr>
            <w:r>
              <w:rPr>
                <w:rFonts w:eastAsia="Calibri"/>
              </w:rPr>
              <w:t>Paruošti ir perdažyti šoninę sieną 18 m</w:t>
            </w:r>
            <w:r>
              <w:rPr>
                <w:rFonts w:eastAsia="Calibri"/>
                <w:vertAlign w:val="superscript"/>
              </w:rPr>
              <w:t>2</w:t>
            </w:r>
            <w:r>
              <w:rPr>
                <w:rFonts w:eastAsia="Calibri"/>
              </w:rPr>
              <w:t>,</w:t>
            </w:r>
          </w:p>
          <w:p w14:paraId="41F4A072" w14:textId="77777777" w:rsidR="008164F9" w:rsidRDefault="008164F9" w:rsidP="00780D2B">
            <w:pPr>
              <w:ind w:firstLine="0"/>
              <w:jc w:val="left"/>
              <w:rPr>
                <w:rFonts w:eastAsia="Calibri"/>
              </w:rPr>
            </w:pPr>
            <w:r>
              <w:rPr>
                <w:rFonts w:eastAsia="Calibri"/>
              </w:rPr>
              <w:t>sutvarkyti kampus prie durų.</w:t>
            </w:r>
          </w:p>
        </w:tc>
        <w:tc>
          <w:tcPr>
            <w:tcW w:w="1389" w:type="dxa"/>
            <w:tcBorders>
              <w:top w:val="single" w:sz="4" w:space="0" w:color="auto"/>
              <w:left w:val="single" w:sz="4" w:space="0" w:color="auto"/>
              <w:bottom w:val="single" w:sz="4" w:space="0" w:color="auto"/>
              <w:right w:val="single" w:sz="4" w:space="0" w:color="auto"/>
            </w:tcBorders>
            <w:hideMark/>
          </w:tcPr>
          <w:p w14:paraId="60BC0FED" w14:textId="77777777" w:rsidR="008164F9" w:rsidRDefault="008164F9" w:rsidP="008164F9">
            <w:pPr>
              <w:ind w:firstLine="0"/>
              <w:rPr>
                <w:rFonts w:eastAsia="Calibri"/>
              </w:rPr>
            </w:pPr>
            <w:r>
              <w:rPr>
                <w:rFonts w:eastAsia="Calibri"/>
              </w:rPr>
              <w:t xml:space="preserve">Iki </w:t>
            </w:r>
          </w:p>
          <w:p w14:paraId="29BBE11F" w14:textId="77777777" w:rsidR="008164F9" w:rsidRDefault="008164F9" w:rsidP="008164F9">
            <w:pPr>
              <w:ind w:firstLine="0"/>
              <w:rPr>
                <w:rFonts w:eastAsia="Calibri"/>
              </w:rPr>
            </w:pPr>
            <w:r>
              <w:rPr>
                <w:rFonts w:eastAsia="Calibri"/>
              </w:rPr>
              <w:t>2024-09-01</w:t>
            </w:r>
          </w:p>
        </w:tc>
        <w:tc>
          <w:tcPr>
            <w:tcW w:w="1036" w:type="dxa"/>
            <w:tcBorders>
              <w:top w:val="single" w:sz="4" w:space="0" w:color="auto"/>
              <w:left w:val="single" w:sz="4" w:space="0" w:color="auto"/>
              <w:bottom w:val="single" w:sz="4" w:space="0" w:color="auto"/>
              <w:right w:val="single" w:sz="4" w:space="0" w:color="auto"/>
            </w:tcBorders>
            <w:hideMark/>
          </w:tcPr>
          <w:p w14:paraId="27B83CED" w14:textId="77777777" w:rsidR="008164F9" w:rsidRDefault="008164F9" w:rsidP="008164F9">
            <w:pPr>
              <w:ind w:firstLine="0"/>
              <w:jc w:val="center"/>
              <w:rPr>
                <w:rFonts w:eastAsia="Calibri"/>
              </w:rPr>
            </w:pPr>
            <w:r>
              <w:rPr>
                <w:rFonts w:eastAsia="Calibri"/>
              </w:rPr>
              <w:t>200</w:t>
            </w:r>
          </w:p>
        </w:tc>
        <w:tc>
          <w:tcPr>
            <w:tcW w:w="1389" w:type="dxa"/>
            <w:tcBorders>
              <w:top w:val="single" w:sz="4" w:space="0" w:color="auto"/>
              <w:left w:val="single" w:sz="4" w:space="0" w:color="auto"/>
              <w:bottom w:val="single" w:sz="4" w:space="0" w:color="auto"/>
              <w:right w:val="single" w:sz="4" w:space="0" w:color="auto"/>
            </w:tcBorders>
          </w:tcPr>
          <w:p w14:paraId="620621B1" w14:textId="77777777" w:rsidR="008164F9" w:rsidRDefault="008164F9" w:rsidP="008164F9">
            <w:pPr>
              <w:ind w:firstLine="0"/>
              <w:jc w:val="center"/>
              <w:rPr>
                <w:rFonts w:eastAsia="Calibri"/>
              </w:rPr>
            </w:pPr>
          </w:p>
        </w:tc>
      </w:tr>
      <w:tr w:rsidR="008164F9" w14:paraId="72AA2F4D" w14:textId="77777777" w:rsidTr="008164F9">
        <w:trPr>
          <w:trHeight w:val="459"/>
        </w:trPr>
        <w:tc>
          <w:tcPr>
            <w:tcW w:w="1670" w:type="dxa"/>
            <w:tcBorders>
              <w:top w:val="single" w:sz="4" w:space="0" w:color="auto"/>
              <w:left w:val="single" w:sz="4" w:space="0" w:color="auto"/>
              <w:bottom w:val="single" w:sz="4" w:space="0" w:color="auto"/>
              <w:right w:val="single" w:sz="4" w:space="0" w:color="auto"/>
            </w:tcBorders>
            <w:hideMark/>
          </w:tcPr>
          <w:p w14:paraId="71702A56" w14:textId="77777777" w:rsidR="008164F9" w:rsidRDefault="008164F9" w:rsidP="00780D2B">
            <w:pPr>
              <w:ind w:firstLine="0"/>
              <w:jc w:val="left"/>
              <w:rPr>
                <w:rFonts w:eastAsia="Calibri"/>
              </w:rPr>
            </w:pPr>
            <w:r>
              <w:rPr>
                <w:rFonts w:eastAsia="Calibri"/>
              </w:rPr>
              <w:t>34 kab. (lietuvių kab.)</w:t>
            </w:r>
          </w:p>
        </w:tc>
        <w:tc>
          <w:tcPr>
            <w:tcW w:w="4136" w:type="dxa"/>
            <w:tcBorders>
              <w:top w:val="single" w:sz="4" w:space="0" w:color="auto"/>
              <w:left w:val="single" w:sz="4" w:space="0" w:color="auto"/>
              <w:bottom w:val="single" w:sz="4" w:space="0" w:color="auto"/>
              <w:right w:val="single" w:sz="4" w:space="0" w:color="auto"/>
            </w:tcBorders>
            <w:hideMark/>
          </w:tcPr>
          <w:p w14:paraId="771516FB" w14:textId="28DDE1A1" w:rsidR="008164F9" w:rsidRDefault="008164F9" w:rsidP="00780D2B">
            <w:pPr>
              <w:ind w:firstLine="0"/>
              <w:jc w:val="left"/>
              <w:rPr>
                <w:rFonts w:eastAsia="Calibri"/>
                <w:sz w:val="28"/>
              </w:rPr>
            </w:pPr>
            <w:r>
              <w:rPr>
                <w:rFonts w:eastAsia="Calibri"/>
              </w:rPr>
              <w:t xml:space="preserve">Nuglaistyti, nugruntuoti ir perdažyti sienas </w:t>
            </w:r>
            <w:r w:rsidR="00613A6B">
              <w:rPr>
                <w:rFonts w:eastAsia="Calibri"/>
              </w:rPr>
              <w:t>40,5</w:t>
            </w:r>
            <w:r>
              <w:rPr>
                <w:rFonts w:eastAsia="Calibri"/>
              </w:rPr>
              <w:t xml:space="preserve"> m</w:t>
            </w:r>
            <w:r>
              <w:rPr>
                <w:rFonts w:eastAsia="Calibri"/>
                <w:vertAlign w:val="superscript"/>
              </w:rPr>
              <w:t>2</w:t>
            </w:r>
            <w:r>
              <w:rPr>
                <w:rFonts w:eastAsia="Calibri"/>
              </w:rPr>
              <w:t>.</w:t>
            </w:r>
          </w:p>
        </w:tc>
        <w:tc>
          <w:tcPr>
            <w:tcW w:w="1389" w:type="dxa"/>
            <w:tcBorders>
              <w:top w:val="single" w:sz="4" w:space="0" w:color="auto"/>
              <w:left w:val="single" w:sz="4" w:space="0" w:color="auto"/>
              <w:bottom w:val="single" w:sz="4" w:space="0" w:color="auto"/>
              <w:right w:val="single" w:sz="4" w:space="0" w:color="auto"/>
            </w:tcBorders>
            <w:hideMark/>
          </w:tcPr>
          <w:p w14:paraId="7F1F9131" w14:textId="77777777" w:rsidR="008164F9" w:rsidRDefault="008164F9" w:rsidP="008164F9">
            <w:pPr>
              <w:ind w:firstLine="0"/>
              <w:rPr>
                <w:rFonts w:eastAsia="Calibri"/>
              </w:rPr>
            </w:pPr>
            <w:r>
              <w:rPr>
                <w:rFonts w:eastAsia="Calibri"/>
              </w:rPr>
              <w:t xml:space="preserve">Iki </w:t>
            </w:r>
          </w:p>
          <w:p w14:paraId="7912084C" w14:textId="77777777" w:rsidR="008164F9" w:rsidRDefault="008164F9" w:rsidP="008164F9">
            <w:pPr>
              <w:ind w:firstLine="0"/>
              <w:rPr>
                <w:rFonts w:eastAsia="Calibri"/>
              </w:rPr>
            </w:pPr>
            <w:r>
              <w:rPr>
                <w:rFonts w:eastAsia="Calibri"/>
              </w:rPr>
              <w:t>2024-09-01</w:t>
            </w:r>
          </w:p>
        </w:tc>
        <w:tc>
          <w:tcPr>
            <w:tcW w:w="1036" w:type="dxa"/>
            <w:tcBorders>
              <w:top w:val="single" w:sz="4" w:space="0" w:color="auto"/>
              <w:left w:val="single" w:sz="4" w:space="0" w:color="auto"/>
              <w:bottom w:val="single" w:sz="4" w:space="0" w:color="auto"/>
              <w:right w:val="single" w:sz="4" w:space="0" w:color="auto"/>
            </w:tcBorders>
            <w:hideMark/>
          </w:tcPr>
          <w:p w14:paraId="43D5436B" w14:textId="77777777" w:rsidR="008164F9" w:rsidRDefault="008164F9" w:rsidP="008164F9">
            <w:pPr>
              <w:ind w:firstLine="0"/>
              <w:jc w:val="center"/>
              <w:rPr>
                <w:rFonts w:eastAsia="Calibri"/>
              </w:rPr>
            </w:pPr>
            <w:r>
              <w:rPr>
                <w:rFonts w:eastAsia="Calibri"/>
              </w:rPr>
              <w:t>300</w:t>
            </w:r>
          </w:p>
        </w:tc>
        <w:tc>
          <w:tcPr>
            <w:tcW w:w="1389" w:type="dxa"/>
            <w:tcBorders>
              <w:top w:val="single" w:sz="4" w:space="0" w:color="auto"/>
              <w:left w:val="single" w:sz="4" w:space="0" w:color="auto"/>
              <w:bottom w:val="single" w:sz="4" w:space="0" w:color="auto"/>
              <w:right w:val="single" w:sz="4" w:space="0" w:color="auto"/>
            </w:tcBorders>
          </w:tcPr>
          <w:p w14:paraId="67884ACB" w14:textId="77777777" w:rsidR="008164F9" w:rsidRDefault="008164F9" w:rsidP="008164F9">
            <w:pPr>
              <w:ind w:firstLine="0"/>
              <w:jc w:val="center"/>
              <w:rPr>
                <w:rFonts w:eastAsia="Calibri"/>
              </w:rPr>
            </w:pPr>
          </w:p>
        </w:tc>
      </w:tr>
      <w:tr w:rsidR="00613A6B" w:rsidRPr="00613A6B" w14:paraId="555BBF4B" w14:textId="77777777" w:rsidTr="008164F9">
        <w:trPr>
          <w:trHeight w:val="453"/>
        </w:trPr>
        <w:tc>
          <w:tcPr>
            <w:tcW w:w="1670" w:type="dxa"/>
            <w:tcBorders>
              <w:top w:val="single" w:sz="4" w:space="0" w:color="auto"/>
              <w:left w:val="single" w:sz="4" w:space="0" w:color="auto"/>
              <w:bottom w:val="single" w:sz="4" w:space="0" w:color="auto"/>
              <w:right w:val="single" w:sz="4" w:space="0" w:color="auto"/>
            </w:tcBorders>
            <w:hideMark/>
          </w:tcPr>
          <w:p w14:paraId="05E589D9" w14:textId="7E6540D2" w:rsidR="008164F9" w:rsidRPr="00613A6B" w:rsidRDefault="00613A6B" w:rsidP="00780D2B">
            <w:pPr>
              <w:ind w:firstLine="0"/>
              <w:jc w:val="left"/>
              <w:rPr>
                <w:rFonts w:eastAsia="Calibri"/>
              </w:rPr>
            </w:pPr>
            <w:r w:rsidRPr="00613A6B">
              <w:rPr>
                <w:rFonts w:eastAsia="Calibri"/>
              </w:rPr>
              <w:t>Valgyklos gamybinės patalpos</w:t>
            </w:r>
          </w:p>
        </w:tc>
        <w:tc>
          <w:tcPr>
            <w:tcW w:w="4136" w:type="dxa"/>
            <w:tcBorders>
              <w:top w:val="single" w:sz="4" w:space="0" w:color="auto"/>
              <w:left w:val="single" w:sz="4" w:space="0" w:color="auto"/>
              <w:bottom w:val="single" w:sz="4" w:space="0" w:color="auto"/>
              <w:right w:val="single" w:sz="4" w:space="0" w:color="auto"/>
            </w:tcBorders>
            <w:hideMark/>
          </w:tcPr>
          <w:p w14:paraId="51E5FA76" w14:textId="5770BF67" w:rsidR="008164F9" w:rsidRPr="00613A6B" w:rsidRDefault="00613A6B" w:rsidP="00780D2B">
            <w:pPr>
              <w:ind w:firstLine="0"/>
              <w:jc w:val="left"/>
              <w:rPr>
                <w:rFonts w:eastAsia="Calibri"/>
              </w:rPr>
            </w:pPr>
            <w:r w:rsidRPr="00613A6B">
              <w:rPr>
                <w:rFonts w:eastAsia="Calibri"/>
              </w:rPr>
              <w:t>Iškloti grindis plytelėmis</w:t>
            </w:r>
            <w:r w:rsidR="008164F9" w:rsidRPr="00613A6B">
              <w:rPr>
                <w:rFonts w:eastAsia="Calibri"/>
              </w:rPr>
              <w:t xml:space="preserve"> </w:t>
            </w:r>
            <w:r w:rsidRPr="00613A6B">
              <w:rPr>
                <w:rFonts w:eastAsia="Calibri"/>
              </w:rPr>
              <w:t>17,4</w:t>
            </w:r>
            <w:r w:rsidR="008164F9" w:rsidRPr="00613A6B">
              <w:rPr>
                <w:rFonts w:eastAsia="Calibri"/>
              </w:rPr>
              <w:t xml:space="preserve"> m</w:t>
            </w:r>
            <w:r w:rsidR="008164F9" w:rsidRPr="00613A6B">
              <w:rPr>
                <w:rFonts w:eastAsia="Calibri"/>
                <w:vertAlign w:val="superscript"/>
              </w:rPr>
              <w:t>2</w:t>
            </w:r>
            <w:r w:rsidR="008164F9" w:rsidRPr="00613A6B">
              <w:rPr>
                <w:rFonts w:eastAsia="Calibri"/>
              </w:rPr>
              <w:t>.</w:t>
            </w:r>
          </w:p>
          <w:p w14:paraId="7EC65648" w14:textId="77777777" w:rsidR="008164F9" w:rsidRPr="00613A6B" w:rsidRDefault="008164F9" w:rsidP="00780D2B">
            <w:pPr>
              <w:ind w:firstLine="0"/>
              <w:jc w:val="left"/>
              <w:rPr>
                <w:rFonts w:eastAsia="Calibri"/>
                <w:sz w:val="20"/>
              </w:rPr>
            </w:pPr>
            <w:r w:rsidRPr="00613A6B">
              <w:rPr>
                <w:rFonts w:eastAsia="Calibri"/>
              </w:rPr>
              <w:t>Sutvarkyti lubų apvadus.</w:t>
            </w:r>
          </w:p>
        </w:tc>
        <w:tc>
          <w:tcPr>
            <w:tcW w:w="1389" w:type="dxa"/>
            <w:tcBorders>
              <w:top w:val="single" w:sz="4" w:space="0" w:color="auto"/>
              <w:left w:val="single" w:sz="4" w:space="0" w:color="auto"/>
              <w:bottom w:val="single" w:sz="4" w:space="0" w:color="auto"/>
              <w:right w:val="single" w:sz="4" w:space="0" w:color="auto"/>
            </w:tcBorders>
            <w:hideMark/>
          </w:tcPr>
          <w:p w14:paraId="19E90B0F" w14:textId="77777777" w:rsidR="008164F9" w:rsidRPr="00613A6B" w:rsidRDefault="008164F9" w:rsidP="008164F9">
            <w:pPr>
              <w:ind w:firstLine="0"/>
              <w:rPr>
                <w:rFonts w:eastAsia="Calibri"/>
              </w:rPr>
            </w:pPr>
            <w:r w:rsidRPr="00613A6B">
              <w:rPr>
                <w:rFonts w:eastAsia="Calibri"/>
              </w:rPr>
              <w:t xml:space="preserve">Iki </w:t>
            </w:r>
          </w:p>
          <w:p w14:paraId="1C59FE84" w14:textId="77777777" w:rsidR="008164F9" w:rsidRPr="00613A6B" w:rsidRDefault="008164F9" w:rsidP="008164F9">
            <w:pPr>
              <w:ind w:firstLine="0"/>
              <w:rPr>
                <w:rFonts w:eastAsia="Calibri"/>
              </w:rPr>
            </w:pPr>
            <w:r w:rsidRPr="00613A6B">
              <w:rPr>
                <w:rFonts w:eastAsia="Calibri"/>
              </w:rPr>
              <w:t>2024-08-31</w:t>
            </w:r>
          </w:p>
        </w:tc>
        <w:tc>
          <w:tcPr>
            <w:tcW w:w="1036" w:type="dxa"/>
            <w:tcBorders>
              <w:top w:val="single" w:sz="4" w:space="0" w:color="auto"/>
              <w:left w:val="single" w:sz="4" w:space="0" w:color="auto"/>
              <w:bottom w:val="single" w:sz="4" w:space="0" w:color="auto"/>
              <w:right w:val="single" w:sz="4" w:space="0" w:color="auto"/>
            </w:tcBorders>
          </w:tcPr>
          <w:p w14:paraId="4385CD0B" w14:textId="755B29A7" w:rsidR="008164F9" w:rsidRPr="00613A6B" w:rsidRDefault="00613A6B" w:rsidP="008164F9">
            <w:pPr>
              <w:ind w:firstLine="0"/>
              <w:jc w:val="center"/>
              <w:rPr>
                <w:rFonts w:eastAsia="Calibri"/>
              </w:rPr>
            </w:pPr>
            <w:r w:rsidRPr="00613A6B">
              <w:rPr>
                <w:rFonts w:eastAsia="Calibri"/>
              </w:rPr>
              <w:t>340</w:t>
            </w:r>
          </w:p>
        </w:tc>
        <w:tc>
          <w:tcPr>
            <w:tcW w:w="1389" w:type="dxa"/>
            <w:tcBorders>
              <w:top w:val="single" w:sz="4" w:space="0" w:color="auto"/>
              <w:left w:val="single" w:sz="4" w:space="0" w:color="auto"/>
              <w:bottom w:val="single" w:sz="4" w:space="0" w:color="auto"/>
              <w:right w:val="single" w:sz="4" w:space="0" w:color="auto"/>
            </w:tcBorders>
          </w:tcPr>
          <w:p w14:paraId="7F17F695" w14:textId="77777777" w:rsidR="008164F9" w:rsidRPr="00613A6B" w:rsidRDefault="008164F9" w:rsidP="008164F9">
            <w:pPr>
              <w:ind w:firstLine="0"/>
              <w:jc w:val="center"/>
              <w:rPr>
                <w:rFonts w:eastAsia="Calibri"/>
              </w:rPr>
            </w:pPr>
          </w:p>
        </w:tc>
      </w:tr>
      <w:tr w:rsidR="00613A6B" w:rsidRPr="00613A6B" w14:paraId="3C43E235" w14:textId="77777777" w:rsidTr="008164F9">
        <w:trPr>
          <w:trHeight w:val="1057"/>
        </w:trPr>
        <w:tc>
          <w:tcPr>
            <w:tcW w:w="1670" w:type="dxa"/>
            <w:tcBorders>
              <w:top w:val="single" w:sz="4" w:space="0" w:color="auto"/>
              <w:left w:val="single" w:sz="4" w:space="0" w:color="auto"/>
              <w:bottom w:val="single" w:sz="4" w:space="0" w:color="auto"/>
              <w:right w:val="single" w:sz="4" w:space="0" w:color="auto"/>
            </w:tcBorders>
            <w:hideMark/>
          </w:tcPr>
          <w:p w14:paraId="3BC6822E" w14:textId="77777777" w:rsidR="008164F9" w:rsidRPr="00613A6B" w:rsidRDefault="008164F9" w:rsidP="00780D2B">
            <w:pPr>
              <w:ind w:firstLine="0"/>
              <w:jc w:val="left"/>
              <w:rPr>
                <w:rFonts w:eastAsia="Calibri"/>
              </w:rPr>
            </w:pPr>
            <w:r w:rsidRPr="00613A6B">
              <w:rPr>
                <w:rFonts w:eastAsia="Calibri"/>
              </w:rPr>
              <w:t>Valgyklos sandėlis</w:t>
            </w:r>
          </w:p>
        </w:tc>
        <w:tc>
          <w:tcPr>
            <w:tcW w:w="4136" w:type="dxa"/>
            <w:tcBorders>
              <w:top w:val="single" w:sz="4" w:space="0" w:color="auto"/>
              <w:left w:val="single" w:sz="4" w:space="0" w:color="auto"/>
              <w:bottom w:val="single" w:sz="4" w:space="0" w:color="auto"/>
              <w:right w:val="single" w:sz="4" w:space="0" w:color="auto"/>
            </w:tcBorders>
            <w:hideMark/>
          </w:tcPr>
          <w:p w14:paraId="497CE1B2" w14:textId="0A341BDC" w:rsidR="008164F9" w:rsidRPr="00613A6B" w:rsidRDefault="008164F9" w:rsidP="00780D2B">
            <w:pPr>
              <w:ind w:firstLine="0"/>
              <w:jc w:val="left"/>
              <w:rPr>
                <w:rFonts w:eastAsia="Calibri"/>
              </w:rPr>
            </w:pPr>
            <w:r w:rsidRPr="00613A6B">
              <w:rPr>
                <w:rFonts w:eastAsia="Calibri"/>
              </w:rPr>
              <w:t xml:space="preserve">Išlyginti, paruošti ir perdažyti sienas </w:t>
            </w:r>
            <w:r w:rsidR="00613A6B" w:rsidRPr="00613A6B">
              <w:rPr>
                <w:rFonts w:eastAsia="Calibri"/>
              </w:rPr>
              <w:t>37,2</w:t>
            </w:r>
            <w:r w:rsidRPr="00613A6B">
              <w:rPr>
                <w:rFonts w:eastAsia="Calibri"/>
              </w:rPr>
              <w:t xml:space="preserve"> m</w:t>
            </w:r>
            <w:r w:rsidRPr="00613A6B">
              <w:rPr>
                <w:rFonts w:eastAsia="Calibri"/>
                <w:vertAlign w:val="superscript"/>
              </w:rPr>
              <w:t>2</w:t>
            </w:r>
            <w:r w:rsidRPr="00613A6B">
              <w:rPr>
                <w:rFonts w:eastAsia="Calibri"/>
              </w:rPr>
              <w:t>;</w:t>
            </w:r>
          </w:p>
          <w:p w14:paraId="56EB5256" w14:textId="77777777" w:rsidR="008164F9" w:rsidRPr="00613A6B" w:rsidRDefault="008164F9" w:rsidP="00780D2B">
            <w:pPr>
              <w:ind w:firstLine="0"/>
              <w:jc w:val="left"/>
              <w:rPr>
                <w:rFonts w:eastAsia="Calibri"/>
              </w:rPr>
            </w:pPr>
            <w:r w:rsidRPr="00613A6B">
              <w:rPr>
                <w:rFonts w:eastAsia="Calibri"/>
              </w:rPr>
              <w:t>Sutvarkyti lubas (išlyginti ir sudėti plastika) 10.5 m</w:t>
            </w:r>
            <w:r w:rsidRPr="00613A6B">
              <w:rPr>
                <w:rFonts w:eastAsia="Calibri"/>
                <w:vertAlign w:val="superscript"/>
              </w:rPr>
              <w:t>2</w:t>
            </w:r>
            <w:r w:rsidRPr="00613A6B">
              <w:rPr>
                <w:rFonts w:eastAsia="Calibri"/>
              </w:rPr>
              <w:t>;</w:t>
            </w:r>
          </w:p>
          <w:p w14:paraId="1CC2A3EE" w14:textId="453F7799" w:rsidR="008164F9" w:rsidRPr="00613A6B" w:rsidRDefault="00613A6B" w:rsidP="00780D2B">
            <w:pPr>
              <w:ind w:firstLine="0"/>
              <w:jc w:val="left"/>
              <w:rPr>
                <w:rFonts w:eastAsia="Calibri"/>
              </w:rPr>
            </w:pPr>
            <w:r w:rsidRPr="00613A6B">
              <w:rPr>
                <w:rFonts w:eastAsia="Calibri"/>
              </w:rPr>
              <w:t>Atnaujinti grindis: išpilti išlyginimo sluoksnį ir sudėti plyteles</w:t>
            </w:r>
            <w:r w:rsidR="008164F9" w:rsidRPr="00613A6B">
              <w:rPr>
                <w:rFonts w:eastAsia="Calibri"/>
              </w:rPr>
              <w:t xml:space="preserve"> 10.5 m</w:t>
            </w:r>
            <w:r w:rsidR="008164F9" w:rsidRPr="00613A6B">
              <w:rPr>
                <w:rFonts w:eastAsia="Calibri"/>
                <w:vertAlign w:val="superscript"/>
              </w:rPr>
              <w:t>2</w:t>
            </w:r>
            <w:r w:rsidR="008164F9" w:rsidRPr="00613A6B">
              <w:rPr>
                <w:rFonts w:eastAsia="Calibri"/>
              </w:rPr>
              <w:t>.</w:t>
            </w:r>
          </w:p>
        </w:tc>
        <w:tc>
          <w:tcPr>
            <w:tcW w:w="1389" w:type="dxa"/>
            <w:tcBorders>
              <w:top w:val="single" w:sz="4" w:space="0" w:color="auto"/>
              <w:left w:val="single" w:sz="4" w:space="0" w:color="auto"/>
              <w:bottom w:val="single" w:sz="4" w:space="0" w:color="auto"/>
              <w:right w:val="single" w:sz="4" w:space="0" w:color="auto"/>
            </w:tcBorders>
            <w:hideMark/>
          </w:tcPr>
          <w:p w14:paraId="7217B082" w14:textId="77777777" w:rsidR="008164F9" w:rsidRPr="00613A6B" w:rsidRDefault="008164F9" w:rsidP="008164F9">
            <w:pPr>
              <w:ind w:firstLine="0"/>
              <w:rPr>
                <w:rFonts w:eastAsia="Calibri"/>
              </w:rPr>
            </w:pPr>
            <w:r w:rsidRPr="00613A6B">
              <w:rPr>
                <w:rFonts w:eastAsia="Calibri"/>
              </w:rPr>
              <w:t xml:space="preserve">Iki </w:t>
            </w:r>
          </w:p>
          <w:p w14:paraId="11DB5D45" w14:textId="77777777" w:rsidR="008164F9" w:rsidRPr="00613A6B" w:rsidRDefault="008164F9" w:rsidP="008164F9">
            <w:pPr>
              <w:ind w:firstLine="0"/>
              <w:rPr>
                <w:rFonts w:eastAsia="Calibri"/>
              </w:rPr>
            </w:pPr>
            <w:r w:rsidRPr="00613A6B">
              <w:rPr>
                <w:rFonts w:eastAsia="Calibri"/>
              </w:rPr>
              <w:t>2024-08-31</w:t>
            </w:r>
          </w:p>
        </w:tc>
        <w:tc>
          <w:tcPr>
            <w:tcW w:w="1036" w:type="dxa"/>
            <w:tcBorders>
              <w:top w:val="single" w:sz="4" w:space="0" w:color="auto"/>
              <w:left w:val="single" w:sz="4" w:space="0" w:color="auto"/>
              <w:bottom w:val="single" w:sz="4" w:space="0" w:color="auto"/>
              <w:right w:val="single" w:sz="4" w:space="0" w:color="auto"/>
            </w:tcBorders>
          </w:tcPr>
          <w:p w14:paraId="2795E53A" w14:textId="3F82AC03" w:rsidR="008164F9" w:rsidRPr="00613A6B" w:rsidRDefault="00613A6B" w:rsidP="008164F9">
            <w:pPr>
              <w:ind w:firstLine="0"/>
              <w:jc w:val="center"/>
              <w:rPr>
                <w:rFonts w:eastAsia="Calibri"/>
              </w:rPr>
            </w:pPr>
            <w:r w:rsidRPr="00613A6B">
              <w:rPr>
                <w:rFonts w:eastAsia="Calibri"/>
              </w:rPr>
              <w:t>500</w:t>
            </w:r>
          </w:p>
        </w:tc>
        <w:tc>
          <w:tcPr>
            <w:tcW w:w="1389" w:type="dxa"/>
            <w:tcBorders>
              <w:top w:val="single" w:sz="4" w:space="0" w:color="auto"/>
              <w:left w:val="single" w:sz="4" w:space="0" w:color="auto"/>
              <w:bottom w:val="single" w:sz="4" w:space="0" w:color="auto"/>
              <w:right w:val="single" w:sz="4" w:space="0" w:color="auto"/>
            </w:tcBorders>
          </w:tcPr>
          <w:p w14:paraId="3C87AEA6" w14:textId="77777777" w:rsidR="008164F9" w:rsidRPr="00613A6B" w:rsidRDefault="008164F9" w:rsidP="008164F9">
            <w:pPr>
              <w:ind w:firstLine="0"/>
              <w:jc w:val="center"/>
              <w:rPr>
                <w:rFonts w:eastAsia="Calibri"/>
              </w:rPr>
            </w:pPr>
          </w:p>
        </w:tc>
      </w:tr>
      <w:tr w:rsidR="008164F9" w14:paraId="1F1D3DDF" w14:textId="77777777" w:rsidTr="008164F9">
        <w:trPr>
          <w:trHeight w:val="796"/>
        </w:trPr>
        <w:tc>
          <w:tcPr>
            <w:tcW w:w="1670" w:type="dxa"/>
            <w:tcBorders>
              <w:top w:val="single" w:sz="4" w:space="0" w:color="auto"/>
              <w:left w:val="single" w:sz="4" w:space="0" w:color="auto"/>
              <w:bottom w:val="single" w:sz="4" w:space="0" w:color="auto"/>
              <w:right w:val="single" w:sz="4" w:space="0" w:color="auto"/>
            </w:tcBorders>
            <w:hideMark/>
          </w:tcPr>
          <w:p w14:paraId="1349E52C" w14:textId="77777777" w:rsidR="008164F9" w:rsidRDefault="008164F9" w:rsidP="00780D2B">
            <w:pPr>
              <w:ind w:firstLine="0"/>
              <w:jc w:val="left"/>
              <w:rPr>
                <w:rFonts w:eastAsia="Calibri"/>
              </w:rPr>
            </w:pPr>
            <w:r>
              <w:rPr>
                <w:rFonts w:eastAsia="Calibri"/>
              </w:rPr>
              <w:t>IUG;</w:t>
            </w:r>
          </w:p>
          <w:p w14:paraId="14E97B44" w14:textId="77777777" w:rsidR="008164F9" w:rsidRDefault="008164F9" w:rsidP="00780D2B">
            <w:pPr>
              <w:ind w:firstLine="0"/>
              <w:jc w:val="left"/>
              <w:rPr>
                <w:rFonts w:eastAsia="Calibri"/>
              </w:rPr>
            </w:pPr>
            <w:r>
              <w:rPr>
                <w:rFonts w:eastAsia="Calibri"/>
              </w:rPr>
              <w:t>31 kab.;</w:t>
            </w:r>
          </w:p>
          <w:p w14:paraId="5C2A8E9B" w14:textId="77777777" w:rsidR="008164F9" w:rsidRDefault="008164F9" w:rsidP="00780D2B">
            <w:pPr>
              <w:ind w:firstLine="0"/>
              <w:jc w:val="left"/>
              <w:rPr>
                <w:rFonts w:eastAsia="Calibri"/>
              </w:rPr>
            </w:pPr>
            <w:r>
              <w:rPr>
                <w:rFonts w:eastAsia="Calibri"/>
              </w:rPr>
              <w:t>37 kab.,</w:t>
            </w:r>
          </w:p>
        </w:tc>
        <w:tc>
          <w:tcPr>
            <w:tcW w:w="4136" w:type="dxa"/>
            <w:tcBorders>
              <w:top w:val="single" w:sz="4" w:space="0" w:color="auto"/>
              <w:left w:val="single" w:sz="4" w:space="0" w:color="auto"/>
              <w:bottom w:val="single" w:sz="4" w:space="0" w:color="auto"/>
              <w:right w:val="single" w:sz="4" w:space="0" w:color="auto"/>
            </w:tcBorders>
            <w:hideMark/>
          </w:tcPr>
          <w:p w14:paraId="67ADC545" w14:textId="1448BF1B" w:rsidR="008164F9" w:rsidRPr="00134364" w:rsidRDefault="008164F9" w:rsidP="00780D2B">
            <w:pPr>
              <w:ind w:firstLine="0"/>
              <w:jc w:val="left"/>
              <w:rPr>
                <w:rFonts w:eastAsia="Calibri"/>
              </w:rPr>
            </w:pPr>
            <w:r w:rsidRPr="00134364">
              <w:rPr>
                <w:rFonts w:eastAsia="Calibri"/>
              </w:rPr>
              <w:t xml:space="preserve">Pakeisti žaliuzes </w:t>
            </w:r>
            <w:r w:rsidR="00613A6B" w:rsidRPr="00134364">
              <w:rPr>
                <w:rFonts w:eastAsia="Calibri"/>
              </w:rPr>
              <w:t xml:space="preserve">9 langams </w:t>
            </w:r>
            <w:r w:rsidR="00134364" w:rsidRPr="00134364">
              <w:rPr>
                <w:rFonts w:eastAsia="Calibri"/>
              </w:rPr>
              <w:t>(</w:t>
            </w:r>
            <w:r w:rsidR="00613A6B" w:rsidRPr="00134364">
              <w:rPr>
                <w:rFonts w:eastAsia="Calibri"/>
              </w:rPr>
              <w:t>4</w:t>
            </w:r>
            <w:r w:rsidR="00134364" w:rsidRPr="00134364">
              <w:rPr>
                <w:rFonts w:eastAsia="Calibri"/>
              </w:rPr>
              <w:t>6</w:t>
            </w:r>
            <w:r w:rsidR="00613A6B" w:rsidRPr="00134364">
              <w:rPr>
                <w:rFonts w:eastAsia="Calibri"/>
              </w:rPr>
              <w:t>,</w:t>
            </w:r>
            <w:r w:rsidR="00134364" w:rsidRPr="00134364">
              <w:rPr>
                <w:rFonts w:eastAsia="Calibri"/>
              </w:rPr>
              <w:t>2</w:t>
            </w:r>
            <w:r w:rsidR="00613A6B" w:rsidRPr="00134364">
              <w:rPr>
                <w:rFonts w:eastAsia="Calibri"/>
              </w:rPr>
              <w:t xml:space="preserve"> m</w:t>
            </w:r>
            <w:r w:rsidR="00613A6B" w:rsidRPr="00134364">
              <w:rPr>
                <w:rFonts w:eastAsia="Calibri"/>
                <w:vertAlign w:val="superscript"/>
              </w:rPr>
              <w:t>2</w:t>
            </w:r>
            <w:r w:rsidR="00134364" w:rsidRPr="00134364">
              <w:rPr>
                <w:rFonts w:eastAsia="Calibri"/>
                <w:vertAlign w:val="superscript"/>
              </w:rPr>
              <w:t>)</w:t>
            </w:r>
            <w:r w:rsidR="00613A6B" w:rsidRPr="00134364">
              <w:rPr>
                <w:rFonts w:eastAsia="Calibri"/>
              </w:rPr>
              <w:t>.</w:t>
            </w:r>
          </w:p>
        </w:tc>
        <w:tc>
          <w:tcPr>
            <w:tcW w:w="1389" w:type="dxa"/>
            <w:tcBorders>
              <w:top w:val="single" w:sz="4" w:space="0" w:color="auto"/>
              <w:left w:val="single" w:sz="4" w:space="0" w:color="auto"/>
              <w:bottom w:val="single" w:sz="4" w:space="0" w:color="auto"/>
              <w:right w:val="single" w:sz="4" w:space="0" w:color="auto"/>
            </w:tcBorders>
            <w:hideMark/>
          </w:tcPr>
          <w:p w14:paraId="1075D6AA" w14:textId="77777777" w:rsidR="008164F9" w:rsidRDefault="008164F9" w:rsidP="008164F9">
            <w:pPr>
              <w:ind w:firstLine="0"/>
              <w:rPr>
                <w:rFonts w:eastAsia="Calibri"/>
              </w:rPr>
            </w:pPr>
            <w:r>
              <w:rPr>
                <w:rFonts w:eastAsia="Calibri"/>
              </w:rPr>
              <w:t xml:space="preserve">Iki </w:t>
            </w:r>
          </w:p>
          <w:p w14:paraId="13B8EF22" w14:textId="77777777" w:rsidR="008164F9" w:rsidRDefault="008164F9" w:rsidP="008164F9">
            <w:pPr>
              <w:ind w:firstLine="0"/>
              <w:rPr>
                <w:rFonts w:eastAsia="Calibri"/>
              </w:rPr>
            </w:pPr>
            <w:r>
              <w:rPr>
                <w:rFonts w:eastAsia="Calibri"/>
              </w:rPr>
              <w:t>2024-02-01</w:t>
            </w:r>
          </w:p>
        </w:tc>
        <w:tc>
          <w:tcPr>
            <w:tcW w:w="1036" w:type="dxa"/>
            <w:tcBorders>
              <w:top w:val="single" w:sz="4" w:space="0" w:color="auto"/>
              <w:left w:val="single" w:sz="4" w:space="0" w:color="auto"/>
              <w:bottom w:val="single" w:sz="4" w:space="0" w:color="auto"/>
              <w:right w:val="single" w:sz="4" w:space="0" w:color="auto"/>
            </w:tcBorders>
          </w:tcPr>
          <w:p w14:paraId="38BAA7BF" w14:textId="77777777" w:rsidR="008164F9" w:rsidRDefault="008164F9" w:rsidP="008164F9">
            <w:pPr>
              <w:ind w:firstLine="0"/>
              <w:jc w:val="center"/>
              <w:rPr>
                <w:rFonts w:eastAsia="Calibri"/>
              </w:rPr>
            </w:pPr>
            <w:r>
              <w:rPr>
                <w:rFonts w:eastAsia="Calibri"/>
              </w:rPr>
              <w:t>1200</w:t>
            </w:r>
          </w:p>
          <w:p w14:paraId="6BC20D4C" w14:textId="77777777" w:rsidR="008164F9" w:rsidRDefault="008164F9" w:rsidP="008164F9">
            <w:pPr>
              <w:ind w:firstLine="0"/>
              <w:jc w:val="center"/>
              <w:rPr>
                <w:rFonts w:eastAsia="Calibri"/>
              </w:rPr>
            </w:pPr>
          </w:p>
        </w:tc>
        <w:tc>
          <w:tcPr>
            <w:tcW w:w="1389" w:type="dxa"/>
            <w:tcBorders>
              <w:top w:val="single" w:sz="4" w:space="0" w:color="auto"/>
              <w:left w:val="single" w:sz="4" w:space="0" w:color="auto"/>
              <w:bottom w:val="single" w:sz="4" w:space="0" w:color="auto"/>
              <w:right w:val="single" w:sz="4" w:space="0" w:color="auto"/>
            </w:tcBorders>
          </w:tcPr>
          <w:p w14:paraId="0E84FE52" w14:textId="77777777" w:rsidR="008164F9" w:rsidRDefault="008164F9" w:rsidP="008164F9">
            <w:pPr>
              <w:ind w:firstLine="0"/>
              <w:jc w:val="center"/>
              <w:rPr>
                <w:rFonts w:eastAsia="Calibri"/>
                <w:color w:val="FF0000"/>
              </w:rPr>
            </w:pPr>
          </w:p>
        </w:tc>
      </w:tr>
      <w:tr w:rsidR="008164F9" w14:paraId="5C2283D1" w14:textId="77777777" w:rsidTr="008164F9">
        <w:trPr>
          <w:trHeight w:val="535"/>
        </w:trPr>
        <w:tc>
          <w:tcPr>
            <w:tcW w:w="1670" w:type="dxa"/>
            <w:tcBorders>
              <w:top w:val="single" w:sz="4" w:space="0" w:color="auto"/>
              <w:left w:val="single" w:sz="4" w:space="0" w:color="auto"/>
              <w:bottom w:val="single" w:sz="4" w:space="0" w:color="auto"/>
              <w:right w:val="single" w:sz="4" w:space="0" w:color="auto"/>
            </w:tcBorders>
            <w:hideMark/>
          </w:tcPr>
          <w:p w14:paraId="3FDB62B0" w14:textId="77777777" w:rsidR="008164F9" w:rsidRDefault="008164F9" w:rsidP="00780D2B">
            <w:pPr>
              <w:ind w:firstLine="0"/>
              <w:jc w:val="left"/>
              <w:rPr>
                <w:rFonts w:eastAsia="Calibri"/>
              </w:rPr>
            </w:pPr>
            <w:r>
              <w:rPr>
                <w:rFonts w:eastAsia="Calibri"/>
              </w:rPr>
              <w:t>IT kab.</w:t>
            </w:r>
          </w:p>
        </w:tc>
        <w:tc>
          <w:tcPr>
            <w:tcW w:w="4136" w:type="dxa"/>
            <w:tcBorders>
              <w:top w:val="single" w:sz="4" w:space="0" w:color="auto"/>
              <w:left w:val="single" w:sz="4" w:space="0" w:color="auto"/>
              <w:bottom w:val="single" w:sz="4" w:space="0" w:color="auto"/>
              <w:right w:val="single" w:sz="4" w:space="0" w:color="auto"/>
            </w:tcBorders>
            <w:hideMark/>
          </w:tcPr>
          <w:p w14:paraId="5E65C923" w14:textId="77777777" w:rsidR="008164F9" w:rsidRDefault="008164F9" w:rsidP="00780D2B">
            <w:pPr>
              <w:ind w:firstLine="0"/>
              <w:jc w:val="left"/>
              <w:rPr>
                <w:rFonts w:eastAsia="Calibri"/>
              </w:rPr>
            </w:pPr>
            <w:r>
              <w:rPr>
                <w:rFonts w:eastAsia="Calibri"/>
              </w:rPr>
              <w:t>19 virtualių kompiuterizuotų darbo vietų pakeisti į 19 nešiojamų kompiuterių.</w:t>
            </w:r>
          </w:p>
        </w:tc>
        <w:tc>
          <w:tcPr>
            <w:tcW w:w="1389" w:type="dxa"/>
            <w:tcBorders>
              <w:top w:val="single" w:sz="4" w:space="0" w:color="auto"/>
              <w:left w:val="single" w:sz="4" w:space="0" w:color="auto"/>
              <w:bottom w:val="single" w:sz="4" w:space="0" w:color="auto"/>
              <w:right w:val="single" w:sz="4" w:space="0" w:color="auto"/>
            </w:tcBorders>
            <w:hideMark/>
          </w:tcPr>
          <w:p w14:paraId="01E21D55" w14:textId="77777777" w:rsidR="008164F9" w:rsidRDefault="008164F9" w:rsidP="008164F9">
            <w:pPr>
              <w:ind w:firstLine="0"/>
              <w:rPr>
                <w:rFonts w:eastAsia="Calibri"/>
              </w:rPr>
            </w:pPr>
            <w:r>
              <w:rPr>
                <w:rFonts w:eastAsia="Calibri"/>
              </w:rPr>
              <w:t xml:space="preserve">Iki </w:t>
            </w:r>
          </w:p>
          <w:p w14:paraId="5A8C02A5" w14:textId="77777777" w:rsidR="008164F9" w:rsidRDefault="008164F9" w:rsidP="008164F9">
            <w:pPr>
              <w:ind w:firstLine="0"/>
              <w:rPr>
                <w:rFonts w:eastAsia="Calibri"/>
              </w:rPr>
            </w:pPr>
            <w:r>
              <w:rPr>
                <w:rFonts w:eastAsia="Calibri"/>
              </w:rPr>
              <w:t>2024-12-31</w:t>
            </w:r>
          </w:p>
        </w:tc>
        <w:tc>
          <w:tcPr>
            <w:tcW w:w="1036" w:type="dxa"/>
            <w:tcBorders>
              <w:top w:val="single" w:sz="4" w:space="0" w:color="auto"/>
              <w:left w:val="single" w:sz="4" w:space="0" w:color="auto"/>
              <w:bottom w:val="single" w:sz="4" w:space="0" w:color="auto"/>
              <w:right w:val="single" w:sz="4" w:space="0" w:color="auto"/>
            </w:tcBorders>
            <w:hideMark/>
          </w:tcPr>
          <w:p w14:paraId="484E59B2" w14:textId="77777777" w:rsidR="008164F9" w:rsidRDefault="008164F9" w:rsidP="008164F9">
            <w:pPr>
              <w:ind w:firstLine="0"/>
              <w:jc w:val="center"/>
              <w:rPr>
                <w:rFonts w:eastAsia="Calibri"/>
              </w:rPr>
            </w:pPr>
            <w:r>
              <w:rPr>
                <w:rFonts w:eastAsia="Calibri"/>
              </w:rPr>
              <w:t>13000</w:t>
            </w:r>
          </w:p>
        </w:tc>
        <w:tc>
          <w:tcPr>
            <w:tcW w:w="1389" w:type="dxa"/>
            <w:tcBorders>
              <w:top w:val="single" w:sz="4" w:space="0" w:color="auto"/>
              <w:left w:val="single" w:sz="4" w:space="0" w:color="auto"/>
              <w:bottom w:val="single" w:sz="4" w:space="0" w:color="auto"/>
              <w:right w:val="single" w:sz="4" w:space="0" w:color="auto"/>
            </w:tcBorders>
            <w:hideMark/>
          </w:tcPr>
          <w:p w14:paraId="00D3E5C6" w14:textId="77777777" w:rsidR="008164F9" w:rsidRDefault="008164F9" w:rsidP="008164F9">
            <w:pPr>
              <w:ind w:firstLine="0"/>
              <w:jc w:val="center"/>
              <w:rPr>
                <w:rFonts w:eastAsia="Calibri"/>
              </w:rPr>
            </w:pPr>
            <w:r>
              <w:rPr>
                <w:rFonts w:eastAsia="Calibri"/>
              </w:rPr>
              <w:t>Gavus finansavimą</w:t>
            </w:r>
          </w:p>
        </w:tc>
      </w:tr>
      <w:tr w:rsidR="008164F9" w14:paraId="722A9F8A" w14:textId="77777777" w:rsidTr="008164F9">
        <w:trPr>
          <w:trHeight w:val="1072"/>
        </w:trPr>
        <w:tc>
          <w:tcPr>
            <w:tcW w:w="1670" w:type="dxa"/>
            <w:tcBorders>
              <w:top w:val="single" w:sz="4" w:space="0" w:color="auto"/>
              <w:left w:val="single" w:sz="4" w:space="0" w:color="auto"/>
              <w:bottom w:val="single" w:sz="4" w:space="0" w:color="auto"/>
              <w:right w:val="single" w:sz="4" w:space="0" w:color="auto"/>
            </w:tcBorders>
            <w:hideMark/>
          </w:tcPr>
          <w:p w14:paraId="3327CD2F" w14:textId="77777777" w:rsidR="008164F9" w:rsidRDefault="008164F9" w:rsidP="00780D2B">
            <w:pPr>
              <w:ind w:firstLine="0"/>
              <w:jc w:val="left"/>
              <w:rPr>
                <w:rFonts w:eastAsia="Calibri"/>
              </w:rPr>
            </w:pPr>
            <w:r>
              <w:rPr>
                <w:rFonts w:eastAsia="Calibri"/>
              </w:rPr>
              <w:t>Įvažiavimas į gimnazijos teritoriją ir aplink ją.</w:t>
            </w:r>
          </w:p>
        </w:tc>
        <w:tc>
          <w:tcPr>
            <w:tcW w:w="4136" w:type="dxa"/>
            <w:tcBorders>
              <w:top w:val="single" w:sz="4" w:space="0" w:color="auto"/>
              <w:left w:val="single" w:sz="4" w:space="0" w:color="auto"/>
              <w:bottom w:val="single" w:sz="4" w:space="0" w:color="auto"/>
              <w:right w:val="single" w:sz="4" w:space="0" w:color="auto"/>
            </w:tcBorders>
            <w:hideMark/>
          </w:tcPr>
          <w:p w14:paraId="18F7445E" w14:textId="77777777" w:rsidR="008164F9" w:rsidRDefault="008164F9" w:rsidP="00780D2B">
            <w:pPr>
              <w:ind w:firstLine="0"/>
              <w:jc w:val="left"/>
              <w:rPr>
                <w:rFonts w:eastAsia="Calibri"/>
              </w:rPr>
            </w:pPr>
            <w:r>
              <w:rPr>
                <w:rFonts w:eastAsia="Calibri"/>
              </w:rPr>
              <w:t>Nulyginti įvažiavimo paviršių arba užpildyti susidariusias duobes.</w:t>
            </w:r>
          </w:p>
        </w:tc>
        <w:tc>
          <w:tcPr>
            <w:tcW w:w="1389" w:type="dxa"/>
            <w:tcBorders>
              <w:top w:val="single" w:sz="4" w:space="0" w:color="auto"/>
              <w:left w:val="single" w:sz="4" w:space="0" w:color="auto"/>
              <w:bottom w:val="single" w:sz="4" w:space="0" w:color="auto"/>
              <w:right w:val="single" w:sz="4" w:space="0" w:color="auto"/>
            </w:tcBorders>
            <w:hideMark/>
          </w:tcPr>
          <w:p w14:paraId="610677C7" w14:textId="77777777" w:rsidR="008164F9" w:rsidRDefault="008164F9" w:rsidP="008164F9">
            <w:pPr>
              <w:ind w:firstLine="0"/>
              <w:rPr>
                <w:rFonts w:eastAsia="Calibri"/>
              </w:rPr>
            </w:pPr>
            <w:r>
              <w:rPr>
                <w:rFonts w:eastAsia="Calibri"/>
              </w:rPr>
              <w:t xml:space="preserve">Iki </w:t>
            </w:r>
          </w:p>
          <w:p w14:paraId="502DFEE2" w14:textId="77777777" w:rsidR="008164F9" w:rsidRDefault="008164F9" w:rsidP="008164F9">
            <w:pPr>
              <w:ind w:firstLine="0"/>
              <w:rPr>
                <w:rFonts w:eastAsia="Calibri"/>
              </w:rPr>
            </w:pPr>
            <w:r>
              <w:rPr>
                <w:rFonts w:eastAsia="Calibri"/>
              </w:rPr>
              <w:t>2024-04-01</w:t>
            </w:r>
          </w:p>
        </w:tc>
        <w:tc>
          <w:tcPr>
            <w:tcW w:w="1036" w:type="dxa"/>
            <w:tcBorders>
              <w:top w:val="single" w:sz="4" w:space="0" w:color="auto"/>
              <w:left w:val="single" w:sz="4" w:space="0" w:color="auto"/>
              <w:bottom w:val="single" w:sz="4" w:space="0" w:color="auto"/>
              <w:right w:val="single" w:sz="4" w:space="0" w:color="auto"/>
            </w:tcBorders>
          </w:tcPr>
          <w:p w14:paraId="0F980C08" w14:textId="77777777" w:rsidR="008164F9" w:rsidRDefault="008164F9" w:rsidP="008164F9">
            <w:pPr>
              <w:ind w:firstLine="0"/>
              <w:jc w:val="center"/>
              <w:rPr>
                <w:rFonts w:eastAsia="Calibri"/>
              </w:rPr>
            </w:pPr>
          </w:p>
        </w:tc>
        <w:tc>
          <w:tcPr>
            <w:tcW w:w="1389" w:type="dxa"/>
            <w:tcBorders>
              <w:top w:val="single" w:sz="4" w:space="0" w:color="auto"/>
              <w:left w:val="single" w:sz="4" w:space="0" w:color="auto"/>
              <w:bottom w:val="single" w:sz="4" w:space="0" w:color="auto"/>
              <w:right w:val="single" w:sz="4" w:space="0" w:color="auto"/>
            </w:tcBorders>
          </w:tcPr>
          <w:p w14:paraId="57123FE9" w14:textId="77777777" w:rsidR="008164F9" w:rsidRDefault="008164F9" w:rsidP="008164F9">
            <w:pPr>
              <w:ind w:firstLine="0"/>
              <w:jc w:val="center"/>
              <w:rPr>
                <w:rFonts w:eastAsia="Calibri"/>
              </w:rPr>
            </w:pPr>
          </w:p>
        </w:tc>
      </w:tr>
    </w:tbl>
    <w:p w14:paraId="602D3F7B" w14:textId="5D70731E" w:rsidR="008164F9" w:rsidRDefault="008164F9" w:rsidP="00F95CBB">
      <w:pPr>
        <w:jc w:val="center"/>
        <w:rPr>
          <w:rFonts w:eastAsia="Calibri"/>
          <w:b/>
        </w:rPr>
      </w:pPr>
    </w:p>
    <w:p w14:paraId="08FBDDAE" w14:textId="426CBA20" w:rsidR="00F95CBB" w:rsidRDefault="00F95CBB" w:rsidP="00F95CBB">
      <w:pPr>
        <w:jc w:val="center"/>
        <w:rPr>
          <w:rFonts w:eastAsia="Calibri"/>
          <w:b/>
        </w:rPr>
      </w:pPr>
      <w:r>
        <w:rPr>
          <w:rFonts w:eastAsia="Calibri"/>
          <w:b/>
        </w:rPr>
        <w:t xml:space="preserve">KATYČIŲ SKYRIAS UGDYMO SĄLYGŲ MODERNIZAVIMO PLANAS </w:t>
      </w:r>
    </w:p>
    <w:p w14:paraId="417404D3" w14:textId="77777777" w:rsidR="00F95CBB" w:rsidRDefault="00F95CBB" w:rsidP="00F95CBB">
      <w:pPr>
        <w:jc w:val="center"/>
        <w:rPr>
          <w:rFonts w:eastAsia="Calibri"/>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3686"/>
        <w:gridCol w:w="1788"/>
        <w:gridCol w:w="1026"/>
        <w:gridCol w:w="1389"/>
      </w:tblGrid>
      <w:tr w:rsidR="00F95CBB" w14:paraId="0D6BD4FF" w14:textId="77777777" w:rsidTr="00F95CBB">
        <w:tc>
          <w:tcPr>
            <w:tcW w:w="1682" w:type="dxa"/>
            <w:tcBorders>
              <w:top w:val="single" w:sz="4" w:space="0" w:color="auto"/>
              <w:left w:val="single" w:sz="4" w:space="0" w:color="auto"/>
              <w:bottom w:val="single" w:sz="4" w:space="0" w:color="auto"/>
              <w:right w:val="single" w:sz="4" w:space="0" w:color="auto"/>
            </w:tcBorders>
          </w:tcPr>
          <w:p w14:paraId="1AE9D75D" w14:textId="77777777" w:rsidR="00F95CBB" w:rsidRDefault="00F95CBB" w:rsidP="00F95CBB">
            <w:pPr>
              <w:ind w:firstLine="0"/>
              <w:jc w:val="center"/>
              <w:rPr>
                <w:rFonts w:eastAsia="Calibri"/>
              </w:rPr>
            </w:pPr>
            <w:r>
              <w:rPr>
                <w:rFonts w:eastAsia="Calibri"/>
              </w:rPr>
              <w:t xml:space="preserve">Vieta </w:t>
            </w:r>
          </w:p>
          <w:p w14:paraId="17F7D3EB" w14:textId="77777777" w:rsidR="00F95CBB" w:rsidRDefault="00F95CBB" w:rsidP="00F95CBB">
            <w:pPr>
              <w:ind w:firstLine="0"/>
              <w:jc w:val="center"/>
              <w:rPr>
                <w:rFonts w:eastAsia="Calibri"/>
              </w:rPr>
            </w:pPr>
          </w:p>
        </w:tc>
        <w:tc>
          <w:tcPr>
            <w:tcW w:w="3930" w:type="dxa"/>
            <w:tcBorders>
              <w:top w:val="single" w:sz="4" w:space="0" w:color="auto"/>
              <w:left w:val="single" w:sz="4" w:space="0" w:color="auto"/>
              <w:bottom w:val="single" w:sz="4" w:space="0" w:color="auto"/>
              <w:right w:val="single" w:sz="4" w:space="0" w:color="auto"/>
            </w:tcBorders>
            <w:hideMark/>
          </w:tcPr>
          <w:p w14:paraId="19899CA4" w14:textId="77777777" w:rsidR="00F95CBB" w:rsidRDefault="00F95CBB" w:rsidP="00F95CBB">
            <w:pPr>
              <w:ind w:firstLine="0"/>
              <w:jc w:val="center"/>
              <w:rPr>
                <w:rFonts w:eastAsia="Calibri"/>
              </w:rPr>
            </w:pPr>
            <w:r>
              <w:rPr>
                <w:rFonts w:eastAsia="Calibri"/>
              </w:rPr>
              <w:t>Atliekami darbai</w:t>
            </w:r>
          </w:p>
        </w:tc>
        <w:tc>
          <w:tcPr>
            <w:tcW w:w="1863" w:type="dxa"/>
            <w:tcBorders>
              <w:top w:val="single" w:sz="4" w:space="0" w:color="auto"/>
              <w:left w:val="single" w:sz="4" w:space="0" w:color="auto"/>
              <w:bottom w:val="single" w:sz="4" w:space="0" w:color="auto"/>
              <w:right w:val="single" w:sz="4" w:space="0" w:color="auto"/>
            </w:tcBorders>
            <w:hideMark/>
          </w:tcPr>
          <w:p w14:paraId="4F4AF0E1" w14:textId="77777777" w:rsidR="00F95CBB" w:rsidRDefault="00F95CBB" w:rsidP="00F95CBB">
            <w:pPr>
              <w:ind w:firstLine="0"/>
              <w:jc w:val="center"/>
              <w:rPr>
                <w:rFonts w:eastAsia="Calibri"/>
              </w:rPr>
            </w:pPr>
            <w:r>
              <w:rPr>
                <w:rFonts w:eastAsia="Calibri"/>
              </w:rPr>
              <w:t>Terminai</w:t>
            </w:r>
          </w:p>
        </w:tc>
        <w:tc>
          <w:tcPr>
            <w:tcW w:w="1030" w:type="dxa"/>
            <w:tcBorders>
              <w:top w:val="single" w:sz="4" w:space="0" w:color="auto"/>
              <w:left w:val="single" w:sz="4" w:space="0" w:color="auto"/>
              <w:bottom w:val="single" w:sz="4" w:space="0" w:color="auto"/>
              <w:right w:val="single" w:sz="4" w:space="0" w:color="auto"/>
            </w:tcBorders>
            <w:hideMark/>
          </w:tcPr>
          <w:p w14:paraId="0907D583" w14:textId="77777777" w:rsidR="00F95CBB" w:rsidRDefault="00F95CBB" w:rsidP="00F95CBB">
            <w:pPr>
              <w:ind w:firstLine="0"/>
              <w:jc w:val="center"/>
              <w:rPr>
                <w:rFonts w:eastAsia="Calibri"/>
              </w:rPr>
            </w:pPr>
            <w:r>
              <w:rPr>
                <w:rFonts w:eastAsia="Calibri"/>
              </w:rPr>
              <w:t>Kaina (Eurais)</w:t>
            </w:r>
          </w:p>
        </w:tc>
        <w:tc>
          <w:tcPr>
            <w:tcW w:w="1241" w:type="dxa"/>
            <w:tcBorders>
              <w:top w:val="single" w:sz="4" w:space="0" w:color="auto"/>
              <w:left w:val="single" w:sz="4" w:space="0" w:color="auto"/>
              <w:bottom w:val="single" w:sz="4" w:space="0" w:color="auto"/>
              <w:right w:val="single" w:sz="4" w:space="0" w:color="auto"/>
            </w:tcBorders>
            <w:hideMark/>
          </w:tcPr>
          <w:p w14:paraId="0C96BA0A" w14:textId="77777777" w:rsidR="00F95CBB" w:rsidRDefault="00F95CBB" w:rsidP="00F95CBB">
            <w:pPr>
              <w:ind w:firstLine="0"/>
              <w:jc w:val="center"/>
              <w:rPr>
                <w:rFonts w:eastAsia="Calibri"/>
              </w:rPr>
            </w:pPr>
            <w:r>
              <w:rPr>
                <w:rFonts w:eastAsia="Calibri"/>
              </w:rPr>
              <w:t>Pastabos</w:t>
            </w:r>
          </w:p>
        </w:tc>
      </w:tr>
      <w:tr w:rsidR="00F95CBB" w14:paraId="6F3707C4" w14:textId="77777777" w:rsidTr="00F95CBB">
        <w:tc>
          <w:tcPr>
            <w:tcW w:w="1682" w:type="dxa"/>
            <w:tcBorders>
              <w:top w:val="single" w:sz="4" w:space="0" w:color="auto"/>
              <w:left w:val="single" w:sz="4" w:space="0" w:color="auto"/>
              <w:bottom w:val="single" w:sz="4" w:space="0" w:color="auto"/>
              <w:right w:val="single" w:sz="4" w:space="0" w:color="auto"/>
            </w:tcBorders>
            <w:hideMark/>
          </w:tcPr>
          <w:p w14:paraId="7CD6F96C" w14:textId="79DE61F5" w:rsidR="00F95CBB" w:rsidRDefault="00F95CBB" w:rsidP="00F95CBB">
            <w:pPr>
              <w:ind w:firstLine="0"/>
              <w:jc w:val="center"/>
              <w:rPr>
                <w:rFonts w:eastAsia="Calibri"/>
              </w:rPr>
            </w:pPr>
            <w:r>
              <w:rPr>
                <w:rFonts w:eastAsia="Calibri"/>
              </w:rPr>
              <w:t>I a</w:t>
            </w:r>
            <w:r w:rsidR="00984C21">
              <w:rPr>
                <w:rFonts w:eastAsia="Calibri"/>
              </w:rPr>
              <w:t>.</w:t>
            </w:r>
            <w:r>
              <w:rPr>
                <w:rFonts w:eastAsia="Calibri"/>
              </w:rPr>
              <w:t xml:space="preserve"> foje</w:t>
            </w:r>
          </w:p>
        </w:tc>
        <w:tc>
          <w:tcPr>
            <w:tcW w:w="3930" w:type="dxa"/>
            <w:tcBorders>
              <w:top w:val="single" w:sz="4" w:space="0" w:color="auto"/>
              <w:left w:val="single" w:sz="4" w:space="0" w:color="auto"/>
              <w:bottom w:val="single" w:sz="4" w:space="0" w:color="auto"/>
              <w:right w:val="single" w:sz="4" w:space="0" w:color="auto"/>
            </w:tcBorders>
            <w:hideMark/>
          </w:tcPr>
          <w:p w14:paraId="5E2BACAD" w14:textId="77777777" w:rsidR="00F95CBB" w:rsidRDefault="00F95CBB" w:rsidP="00F95CBB">
            <w:pPr>
              <w:ind w:firstLine="0"/>
              <w:jc w:val="left"/>
              <w:rPr>
                <w:rFonts w:eastAsia="Calibri"/>
              </w:rPr>
            </w:pPr>
            <w:r>
              <w:rPr>
                <w:rFonts w:eastAsia="Calibri"/>
              </w:rPr>
              <w:t>Paruošti, nudažyti sienas (109 m</w:t>
            </w:r>
            <w:r>
              <w:rPr>
                <w:rFonts w:eastAsia="Calibri"/>
                <w:vertAlign w:val="superscript"/>
              </w:rPr>
              <w:t>2</w:t>
            </w:r>
            <w:r>
              <w:rPr>
                <w:rFonts w:eastAsia="Calibri"/>
              </w:rPr>
              <w:t>) ir lubas (51 m</w:t>
            </w:r>
            <w:r>
              <w:rPr>
                <w:rFonts w:eastAsia="Calibri"/>
                <w:vertAlign w:val="superscript"/>
              </w:rPr>
              <w:t>2</w:t>
            </w:r>
            <w:r>
              <w:rPr>
                <w:rFonts w:eastAsia="Calibri"/>
              </w:rPr>
              <w:t>). Nudažyti grindjuostes.</w:t>
            </w:r>
          </w:p>
        </w:tc>
        <w:tc>
          <w:tcPr>
            <w:tcW w:w="1863" w:type="dxa"/>
            <w:tcBorders>
              <w:top w:val="single" w:sz="4" w:space="0" w:color="auto"/>
              <w:left w:val="single" w:sz="4" w:space="0" w:color="auto"/>
              <w:bottom w:val="single" w:sz="4" w:space="0" w:color="auto"/>
              <w:right w:val="single" w:sz="4" w:space="0" w:color="auto"/>
            </w:tcBorders>
            <w:hideMark/>
          </w:tcPr>
          <w:p w14:paraId="4C8C6035" w14:textId="77777777" w:rsidR="00F95CBB" w:rsidRDefault="00F95CBB" w:rsidP="00F95CBB">
            <w:pPr>
              <w:ind w:firstLine="0"/>
              <w:rPr>
                <w:rFonts w:eastAsia="Calibri"/>
              </w:rPr>
            </w:pPr>
            <w:r>
              <w:rPr>
                <w:rFonts w:eastAsia="Calibri"/>
              </w:rPr>
              <w:t>Iki 2024-09-01</w:t>
            </w:r>
          </w:p>
        </w:tc>
        <w:tc>
          <w:tcPr>
            <w:tcW w:w="1030" w:type="dxa"/>
            <w:tcBorders>
              <w:top w:val="single" w:sz="4" w:space="0" w:color="auto"/>
              <w:left w:val="single" w:sz="4" w:space="0" w:color="auto"/>
              <w:bottom w:val="single" w:sz="4" w:space="0" w:color="auto"/>
              <w:right w:val="single" w:sz="4" w:space="0" w:color="auto"/>
            </w:tcBorders>
            <w:hideMark/>
          </w:tcPr>
          <w:p w14:paraId="4053B8A8" w14:textId="77777777" w:rsidR="00F95CBB" w:rsidRDefault="00F95CBB" w:rsidP="00F95CBB">
            <w:pPr>
              <w:ind w:firstLine="0"/>
              <w:jc w:val="center"/>
              <w:rPr>
                <w:rFonts w:eastAsia="Calibri"/>
              </w:rPr>
            </w:pPr>
            <w:r>
              <w:rPr>
                <w:rFonts w:eastAsia="Calibri"/>
              </w:rPr>
              <w:t>800</w:t>
            </w:r>
          </w:p>
        </w:tc>
        <w:tc>
          <w:tcPr>
            <w:tcW w:w="1241" w:type="dxa"/>
            <w:tcBorders>
              <w:top w:val="single" w:sz="4" w:space="0" w:color="auto"/>
              <w:left w:val="single" w:sz="4" w:space="0" w:color="auto"/>
              <w:bottom w:val="single" w:sz="4" w:space="0" w:color="auto"/>
              <w:right w:val="single" w:sz="4" w:space="0" w:color="auto"/>
            </w:tcBorders>
          </w:tcPr>
          <w:p w14:paraId="66DFD1FB" w14:textId="77777777" w:rsidR="00F95CBB" w:rsidRDefault="00F95CBB" w:rsidP="00F95CBB">
            <w:pPr>
              <w:ind w:firstLine="0"/>
              <w:jc w:val="center"/>
              <w:rPr>
                <w:rFonts w:eastAsia="Calibri"/>
              </w:rPr>
            </w:pPr>
          </w:p>
          <w:p w14:paraId="338778EE" w14:textId="77777777" w:rsidR="00F95CBB" w:rsidRDefault="00F95CBB" w:rsidP="00F95CBB">
            <w:pPr>
              <w:ind w:firstLine="0"/>
              <w:jc w:val="center"/>
              <w:rPr>
                <w:rFonts w:eastAsia="Calibri"/>
              </w:rPr>
            </w:pPr>
          </w:p>
        </w:tc>
      </w:tr>
      <w:tr w:rsidR="00F95CBB" w14:paraId="14C93817" w14:textId="77777777" w:rsidTr="00F95CBB">
        <w:tc>
          <w:tcPr>
            <w:tcW w:w="1682" w:type="dxa"/>
            <w:tcBorders>
              <w:top w:val="single" w:sz="4" w:space="0" w:color="auto"/>
              <w:left w:val="single" w:sz="4" w:space="0" w:color="auto"/>
              <w:bottom w:val="single" w:sz="4" w:space="0" w:color="auto"/>
              <w:right w:val="single" w:sz="4" w:space="0" w:color="auto"/>
            </w:tcBorders>
            <w:hideMark/>
          </w:tcPr>
          <w:p w14:paraId="2D31EB15" w14:textId="77777777" w:rsidR="00F95CBB" w:rsidRDefault="00F95CBB" w:rsidP="00F95CBB">
            <w:pPr>
              <w:ind w:firstLine="0"/>
              <w:jc w:val="center"/>
              <w:rPr>
                <w:rFonts w:eastAsia="Calibri"/>
              </w:rPr>
            </w:pPr>
            <w:r>
              <w:rPr>
                <w:rFonts w:eastAsia="Calibri"/>
              </w:rPr>
              <w:t>Raštinė</w:t>
            </w:r>
          </w:p>
        </w:tc>
        <w:tc>
          <w:tcPr>
            <w:tcW w:w="3930" w:type="dxa"/>
            <w:tcBorders>
              <w:top w:val="single" w:sz="4" w:space="0" w:color="auto"/>
              <w:left w:val="single" w:sz="4" w:space="0" w:color="auto"/>
              <w:bottom w:val="single" w:sz="4" w:space="0" w:color="auto"/>
              <w:right w:val="single" w:sz="4" w:space="0" w:color="auto"/>
            </w:tcBorders>
            <w:hideMark/>
          </w:tcPr>
          <w:p w14:paraId="6F144849" w14:textId="77777777" w:rsidR="00F95CBB" w:rsidRDefault="00F95CBB" w:rsidP="00F95CBB">
            <w:pPr>
              <w:ind w:firstLine="0"/>
              <w:jc w:val="left"/>
              <w:rPr>
                <w:rFonts w:eastAsia="Calibri"/>
              </w:rPr>
            </w:pPr>
            <w:r>
              <w:rPr>
                <w:rFonts w:eastAsia="Calibri"/>
              </w:rPr>
              <w:t>Paruošti, nudažyti sienas (36 m</w:t>
            </w:r>
            <w:r>
              <w:rPr>
                <w:rFonts w:eastAsia="Calibri"/>
                <w:vertAlign w:val="superscript"/>
              </w:rPr>
              <w:t>2</w:t>
            </w:r>
            <w:r>
              <w:rPr>
                <w:rFonts w:eastAsia="Calibri"/>
              </w:rPr>
              <w:t>) ir lubas (15 m</w:t>
            </w:r>
            <w:r>
              <w:rPr>
                <w:rFonts w:eastAsia="Calibri"/>
                <w:vertAlign w:val="superscript"/>
              </w:rPr>
              <w:t>2</w:t>
            </w:r>
            <w:r>
              <w:rPr>
                <w:rFonts w:eastAsia="Calibri"/>
              </w:rPr>
              <w:t>).</w:t>
            </w:r>
          </w:p>
        </w:tc>
        <w:tc>
          <w:tcPr>
            <w:tcW w:w="1863" w:type="dxa"/>
            <w:tcBorders>
              <w:top w:val="single" w:sz="4" w:space="0" w:color="auto"/>
              <w:left w:val="single" w:sz="4" w:space="0" w:color="auto"/>
              <w:bottom w:val="single" w:sz="4" w:space="0" w:color="auto"/>
              <w:right w:val="single" w:sz="4" w:space="0" w:color="auto"/>
            </w:tcBorders>
          </w:tcPr>
          <w:p w14:paraId="7826198B" w14:textId="77777777" w:rsidR="00F95CBB" w:rsidRDefault="00F95CBB" w:rsidP="00F95CBB">
            <w:pPr>
              <w:ind w:firstLine="0"/>
              <w:rPr>
                <w:rFonts w:eastAsia="Calibri"/>
              </w:rPr>
            </w:pPr>
            <w:r>
              <w:rPr>
                <w:rFonts w:eastAsia="Calibri"/>
              </w:rPr>
              <w:t>Iki 2024-09-01</w:t>
            </w:r>
          </w:p>
          <w:p w14:paraId="68AEE19B" w14:textId="77777777" w:rsidR="00F95CBB" w:rsidRDefault="00F95CBB" w:rsidP="00F95CBB">
            <w:pPr>
              <w:ind w:firstLine="0"/>
              <w:rPr>
                <w:rFonts w:eastAsia="Calibri"/>
              </w:rPr>
            </w:pPr>
          </w:p>
        </w:tc>
        <w:tc>
          <w:tcPr>
            <w:tcW w:w="1030" w:type="dxa"/>
            <w:tcBorders>
              <w:top w:val="single" w:sz="4" w:space="0" w:color="auto"/>
              <w:left w:val="single" w:sz="4" w:space="0" w:color="auto"/>
              <w:bottom w:val="single" w:sz="4" w:space="0" w:color="auto"/>
              <w:right w:val="single" w:sz="4" w:space="0" w:color="auto"/>
            </w:tcBorders>
            <w:hideMark/>
          </w:tcPr>
          <w:p w14:paraId="1811D7BE" w14:textId="77777777" w:rsidR="00F95CBB" w:rsidRDefault="00F95CBB" w:rsidP="00F95CBB">
            <w:pPr>
              <w:ind w:firstLine="0"/>
              <w:jc w:val="center"/>
              <w:rPr>
                <w:rFonts w:eastAsia="Calibri"/>
              </w:rPr>
            </w:pPr>
            <w:r>
              <w:rPr>
                <w:rFonts w:eastAsia="Calibri"/>
              </w:rPr>
              <w:t>255</w:t>
            </w:r>
          </w:p>
        </w:tc>
        <w:tc>
          <w:tcPr>
            <w:tcW w:w="1241" w:type="dxa"/>
            <w:tcBorders>
              <w:top w:val="single" w:sz="4" w:space="0" w:color="auto"/>
              <w:left w:val="single" w:sz="4" w:space="0" w:color="auto"/>
              <w:bottom w:val="single" w:sz="4" w:space="0" w:color="auto"/>
              <w:right w:val="single" w:sz="4" w:space="0" w:color="auto"/>
            </w:tcBorders>
          </w:tcPr>
          <w:p w14:paraId="7F8E6518" w14:textId="77777777" w:rsidR="00F95CBB" w:rsidRDefault="00F95CBB" w:rsidP="00F95CBB">
            <w:pPr>
              <w:ind w:firstLine="0"/>
              <w:jc w:val="center"/>
              <w:rPr>
                <w:rFonts w:eastAsia="Calibri"/>
              </w:rPr>
            </w:pPr>
          </w:p>
        </w:tc>
      </w:tr>
      <w:tr w:rsidR="00F95CBB" w14:paraId="3A951104" w14:textId="77777777" w:rsidTr="00F95CBB">
        <w:tc>
          <w:tcPr>
            <w:tcW w:w="1682" w:type="dxa"/>
            <w:tcBorders>
              <w:top w:val="single" w:sz="4" w:space="0" w:color="auto"/>
              <w:left w:val="single" w:sz="4" w:space="0" w:color="auto"/>
              <w:bottom w:val="single" w:sz="4" w:space="0" w:color="auto"/>
              <w:right w:val="single" w:sz="4" w:space="0" w:color="auto"/>
            </w:tcBorders>
            <w:hideMark/>
          </w:tcPr>
          <w:p w14:paraId="06799344" w14:textId="77777777" w:rsidR="00F95CBB" w:rsidRDefault="00F95CBB" w:rsidP="00F95CBB">
            <w:pPr>
              <w:ind w:firstLine="0"/>
              <w:jc w:val="center"/>
              <w:rPr>
                <w:rFonts w:eastAsia="Calibri"/>
              </w:rPr>
            </w:pPr>
            <w:r>
              <w:rPr>
                <w:rFonts w:eastAsia="Calibri"/>
              </w:rPr>
              <w:t>Mokytojų kambarys</w:t>
            </w:r>
          </w:p>
        </w:tc>
        <w:tc>
          <w:tcPr>
            <w:tcW w:w="3930" w:type="dxa"/>
            <w:tcBorders>
              <w:top w:val="single" w:sz="4" w:space="0" w:color="auto"/>
              <w:left w:val="single" w:sz="4" w:space="0" w:color="auto"/>
              <w:bottom w:val="single" w:sz="4" w:space="0" w:color="auto"/>
              <w:right w:val="single" w:sz="4" w:space="0" w:color="auto"/>
            </w:tcBorders>
            <w:hideMark/>
          </w:tcPr>
          <w:p w14:paraId="01134111" w14:textId="77777777" w:rsidR="00F95CBB" w:rsidRDefault="00F95CBB" w:rsidP="00F95CBB">
            <w:pPr>
              <w:ind w:firstLine="0"/>
              <w:jc w:val="left"/>
              <w:rPr>
                <w:rFonts w:eastAsia="Calibri"/>
              </w:rPr>
            </w:pPr>
            <w:r>
              <w:rPr>
                <w:rFonts w:eastAsia="Calibri"/>
              </w:rPr>
              <w:t>Išardyti pertvarines sienas (27 m</w:t>
            </w:r>
            <w:r>
              <w:rPr>
                <w:rFonts w:eastAsia="Calibri"/>
                <w:vertAlign w:val="superscript"/>
              </w:rPr>
              <w:t>2</w:t>
            </w:r>
            <w:r>
              <w:rPr>
                <w:rFonts w:eastAsia="Calibri"/>
              </w:rPr>
              <w:t>),</w:t>
            </w:r>
          </w:p>
          <w:p w14:paraId="5AB3E6D7" w14:textId="2CB02E5B" w:rsidR="00F95CBB" w:rsidRDefault="00F95CBB" w:rsidP="00F95CBB">
            <w:pPr>
              <w:ind w:firstLine="0"/>
              <w:jc w:val="left"/>
              <w:rPr>
                <w:rFonts w:eastAsia="Calibri"/>
              </w:rPr>
            </w:pPr>
            <w:r>
              <w:rPr>
                <w:rFonts w:eastAsia="Calibri"/>
              </w:rPr>
              <w:t>įstatyti duris ir langą, paruošti dažymui ir nudažyti lubas (55 m</w:t>
            </w:r>
            <w:r>
              <w:rPr>
                <w:rFonts w:eastAsia="Calibri"/>
                <w:vertAlign w:val="superscript"/>
              </w:rPr>
              <w:t>2</w:t>
            </w:r>
            <w:r>
              <w:rPr>
                <w:rFonts w:eastAsia="Calibri"/>
              </w:rPr>
              <w:t>), paruošti dažymui ir nudažyti sienas (103 m</w:t>
            </w:r>
            <w:r>
              <w:rPr>
                <w:rFonts w:eastAsia="Calibri"/>
                <w:vertAlign w:val="superscript"/>
              </w:rPr>
              <w:t>2</w:t>
            </w:r>
            <w:r>
              <w:rPr>
                <w:rFonts w:eastAsia="Calibri"/>
              </w:rPr>
              <w:t>), paruošti pagrindą grindims ir pakloti grindų dangą (55 m²).</w:t>
            </w:r>
          </w:p>
        </w:tc>
        <w:tc>
          <w:tcPr>
            <w:tcW w:w="1863" w:type="dxa"/>
            <w:tcBorders>
              <w:top w:val="single" w:sz="4" w:space="0" w:color="auto"/>
              <w:left w:val="single" w:sz="4" w:space="0" w:color="auto"/>
              <w:bottom w:val="single" w:sz="4" w:space="0" w:color="auto"/>
              <w:right w:val="single" w:sz="4" w:space="0" w:color="auto"/>
            </w:tcBorders>
          </w:tcPr>
          <w:p w14:paraId="42ABB2C1" w14:textId="77777777" w:rsidR="00F95CBB" w:rsidRDefault="00F95CBB" w:rsidP="00F95CBB">
            <w:pPr>
              <w:ind w:firstLine="0"/>
              <w:rPr>
                <w:rFonts w:eastAsia="Calibri"/>
              </w:rPr>
            </w:pPr>
            <w:r>
              <w:rPr>
                <w:rFonts w:eastAsia="Calibri"/>
              </w:rPr>
              <w:t>Iki 2024-09-01</w:t>
            </w:r>
          </w:p>
          <w:p w14:paraId="4FF56397" w14:textId="77777777" w:rsidR="00F95CBB" w:rsidRDefault="00F95CBB" w:rsidP="00F95CBB">
            <w:pPr>
              <w:ind w:firstLine="0"/>
              <w:rPr>
                <w:rFonts w:eastAsia="Calibri"/>
              </w:rPr>
            </w:pPr>
          </w:p>
          <w:p w14:paraId="13FA6AA7" w14:textId="77777777" w:rsidR="00F95CBB" w:rsidRDefault="00F95CBB" w:rsidP="00F95CBB">
            <w:pPr>
              <w:ind w:firstLine="0"/>
              <w:rPr>
                <w:rFonts w:eastAsia="Calibri"/>
              </w:rPr>
            </w:pPr>
          </w:p>
        </w:tc>
        <w:tc>
          <w:tcPr>
            <w:tcW w:w="1030" w:type="dxa"/>
            <w:tcBorders>
              <w:top w:val="single" w:sz="4" w:space="0" w:color="auto"/>
              <w:left w:val="single" w:sz="4" w:space="0" w:color="auto"/>
              <w:bottom w:val="single" w:sz="4" w:space="0" w:color="auto"/>
              <w:right w:val="single" w:sz="4" w:space="0" w:color="auto"/>
            </w:tcBorders>
            <w:hideMark/>
          </w:tcPr>
          <w:p w14:paraId="08DA577F" w14:textId="77777777" w:rsidR="00F95CBB" w:rsidRDefault="00F95CBB" w:rsidP="00F95CBB">
            <w:pPr>
              <w:ind w:firstLine="0"/>
              <w:jc w:val="center"/>
              <w:rPr>
                <w:rFonts w:eastAsia="Calibri"/>
              </w:rPr>
            </w:pPr>
            <w:r>
              <w:rPr>
                <w:rFonts w:eastAsia="Calibri"/>
              </w:rPr>
              <w:t>15000</w:t>
            </w:r>
          </w:p>
        </w:tc>
        <w:tc>
          <w:tcPr>
            <w:tcW w:w="1241" w:type="dxa"/>
            <w:tcBorders>
              <w:top w:val="single" w:sz="4" w:space="0" w:color="auto"/>
              <w:left w:val="single" w:sz="4" w:space="0" w:color="auto"/>
              <w:bottom w:val="single" w:sz="4" w:space="0" w:color="auto"/>
              <w:right w:val="single" w:sz="4" w:space="0" w:color="auto"/>
            </w:tcBorders>
            <w:hideMark/>
          </w:tcPr>
          <w:p w14:paraId="3B5B59E9" w14:textId="77777777" w:rsidR="00F95CBB" w:rsidRDefault="00F95CBB" w:rsidP="00F95CBB">
            <w:pPr>
              <w:ind w:firstLine="0"/>
              <w:jc w:val="left"/>
              <w:rPr>
                <w:rFonts w:eastAsia="Calibri"/>
              </w:rPr>
            </w:pPr>
            <w:r>
              <w:rPr>
                <w:rFonts w:eastAsia="Calibri"/>
              </w:rPr>
              <w:t>Gavus regioninės pažangos priemonės „Plėtoti įvairialypį švietimą vykdant visos dienos mokyklų veiklą“ finansavimą</w:t>
            </w:r>
          </w:p>
        </w:tc>
      </w:tr>
      <w:tr w:rsidR="00F95CBB" w14:paraId="425A73E7" w14:textId="77777777" w:rsidTr="00F95CBB">
        <w:tc>
          <w:tcPr>
            <w:tcW w:w="1682" w:type="dxa"/>
            <w:tcBorders>
              <w:top w:val="single" w:sz="4" w:space="0" w:color="auto"/>
              <w:left w:val="single" w:sz="4" w:space="0" w:color="auto"/>
              <w:bottom w:val="single" w:sz="4" w:space="0" w:color="auto"/>
              <w:right w:val="single" w:sz="4" w:space="0" w:color="auto"/>
            </w:tcBorders>
            <w:hideMark/>
          </w:tcPr>
          <w:p w14:paraId="03BAAA56" w14:textId="77777777" w:rsidR="00F95CBB" w:rsidRDefault="00F95CBB" w:rsidP="00F95CBB">
            <w:pPr>
              <w:ind w:firstLine="0"/>
              <w:jc w:val="center"/>
              <w:rPr>
                <w:rFonts w:eastAsia="Calibri"/>
              </w:rPr>
            </w:pPr>
            <w:r>
              <w:rPr>
                <w:rFonts w:eastAsia="Calibri"/>
              </w:rPr>
              <w:t>IUG grupė</w:t>
            </w:r>
          </w:p>
        </w:tc>
        <w:tc>
          <w:tcPr>
            <w:tcW w:w="3930" w:type="dxa"/>
            <w:tcBorders>
              <w:top w:val="single" w:sz="4" w:space="0" w:color="auto"/>
              <w:left w:val="single" w:sz="4" w:space="0" w:color="auto"/>
              <w:bottom w:val="single" w:sz="4" w:space="0" w:color="auto"/>
              <w:right w:val="single" w:sz="4" w:space="0" w:color="auto"/>
            </w:tcBorders>
            <w:hideMark/>
          </w:tcPr>
          <w:p w14:paraId="2B255D97" w14:textId="6B1FAC63" w:rsidR="00F95CBB" w:rsidRDefault="00F95CBB" w:rsidP="00F95CBB">
            <w:pPr>
              <w:ind w:firstLine="0"/>
              <w:jc w:val="left"/>
              <w:rPr>
                <w:rFonts w:eastAsia="Calibri"/>
              </w:rPr>
            </w:pPr>
            <w:r>
              <w:rPr>
                <w:rFonts w:eastAsia="Calibri"/>
              </w:rPr>
              <w:t>Nuvalyti atšokusį tinką (4 m</w:t>
            </w:r>
            <w:r>
              <w:rPr>
                <w:rFonts w:eastAsia="Calibri"/>
                <w:vertAlign w:val="superscript"/>
              </w:rPr>
              <w:t>2</w:t>
            </w:r>
            <w:r>
              <w:rPr>
                <w:rFonts w:eastAsia="Calibri"/>
              </w:rPr>
              <w:t>), nutinkuoti, nušpakliuoti ir nudažyti sieną (76 m</w:t>
            </w:r>
            <w:r>
              <w:rPr>
                <w:rFonts w:eastAsia="Calibri"/>
                <w:vertAlign w:val="superscript"/>
              </w:rPr>
              <w:t>2</w:t>
            </w:r>
            <w:r>
              <w:rPr>
                <w:rFonts w:eastAsia="Calibri"/>
              </w:rPr>
              <w:t>)</w:t>
            </w:r>
            <w:r w:rsidR="00984C21">
              <w:rPr>
                <w:rFonts w:eastAsia="Calibri"/>
              </w:rPr>
              <w:t>.</w:t>
            </w:r>
          </w:p>
        </w:tc>
        <w:tc>
          <w:tcPr>
            <w:tcW w:w="1863" w:type="dxa"/>
            <w:tcBorders>
              <w:top w:val="single" w:sz="4" w:space="0" w:color="auto"/>
              <w:left w:val="single" w:sz="4" w:space="0" w:color="auto"/>
              <w:bottom w:val="single" w:sz="4" w:space="0" w:color="auto"/>
              <w:right w:val="single" w:sz="4" w:space="0" w:color="auto"/>
            </w:tcBorders>
            <w:hideMark/>
          </w:tcPr>
          <w:p w14:paraId="5384341C" w14:textId="77777777" w:rsidR="00F95CBB" w:rsidRDefault="00F95CBB" w:rsidP="00F95CBB">
            <w:pPr>
              <w:ind w:firstLine="0"/>
              <w:rPr>
                <w:rFonts w:eastAsia="Calibri"/>
              </w:rPr>
            </w:pPr>
            <w:r>
              <w:rPr>
                <w:rFonts w:eastAsia="Calibri"/>
              </w:rPr>
              <w:t>Iki 2024-09-01</w:t>
            </w:r>
          </w:p>
        </w:tc>
        <w:tc>
          <w:tcPr>
            <w:tcW w:w="1030" w:type="dxa"/>
            <w:tcBorders>
              <w:top w:val="single" w:sz="4" w:space="0" w:color="auto"/>
              <w:left w:val="single" w:sz="4" w:space="0" w:color="auto"/>
              <w:bottom w:val="single" w:sz="4" w:space="0" w:color="auto"/>
              <w:right w:val="single" w:sz="4" w:space="0" w:color="auto"/>
            </w:tcBorders>
            <w:hideMark/>
          </w:tcPr>
          <w:p w14:paraId="11CFF03D" w14:textId="77777777" w:rsidR="00F95CBB" w:rsidRDefault="00F95CBB" w:rsidP="00F95CBB">
            <w:pPr>
              <w:ind w:firstLine="0"/>
              <w:jc w:val="center"/>
              <w:rPr>
                <w:rFonts w:eastAsia="Calibri"/>
              </w:rPr>
            </w:pPr>
            <w:r>
              <w:rPr>
                <w:rFonts w:eastAsia="Calibri"/>
              </w:rPr>
              <w:t>380</w:t>
            </w:r>
          </w:p>
        </w:tc>
        <w:tc>
          <w:tcPr>
            <w:tcW w:w="1241" w:type="dxa"/>
            <w:tcBorders>
              <w:top w:val="single" w:sz="4" w:space="0" w:color="auto"/>
              <w:left w:val="single" w:sz="4" w:space="0" w:color="auto"/>
              <w:bottom w:val="single" w:sz="4" w:space="0" w:color="auto"/>
              <w:right w:val="single" w:sz="4" w:space="0" w:color="auto"/>
            </w:tcBorders>
          </w:tcPr>
          <w:p w14:paraId="7140145F" w14:textId="77777777" w:rsidR="00F95CBB" w:rsidRDefault="00F95CBB" w:rsidP="00F95CBB">
            <w:pPr>
              <w:ind w:firstLine="0"/>
              <w:jc w:val="center"/>
              <w:rPr>
                <w:rFonts w:eastAsia="Calibri"/>
              </w:rPr>
            </w:pPr>
          </w:p>
        </w:tc>
      </w:tr>
      <w:tr w:rsidR="00F95CBB" w14:paraId="2B74EFB5" w14:textId="77777777" w:rsidTr="00F95CBB">
        <w:tc>
          <w:tcPr>
            <w:tcW w:w="1682" w:type="dxa"/>
            <w:tcBorders>
              <w:top w:val="single" w:sz="4" w:space="0" w:color="auto"/>
              <w:left w:val="single" w:sz="4" w:space="0" w:color="auto"/>
              <w:bottom w:val="single" w:sz="4" w:space="0" w:color="auto"/>
              <w:right w:val="single" w:sz="4" w:space="0" w:color="auto"/>
            </w:tcBorders>
            <w:hideMark/>
          </w:tcPr>
          <w:p w14:paraId="231D3445" w14:textId="77777777" w:rsidR="00F95CBB" w:rsidRDefault="00F95CBB" w:rsidP="00F95CBB">
            <w:pPr>
              <w:ind w:firstLine="0"/>
              <w:jc w:val="center"/>
              <w:rPr>
                <w:rFonts w:eastAsia="Calibri"/>
              </w:rPr>
            </w:pPr>
            <w:r>
              <w:rPr>
                <w:rFonts w:eastAsia="Calibri"/>
              </w:rPr>
              <w:t>Virtuvės sandėlis</w:t>
            </w:r>
          </w:p>
        </w:tc>
        <w:tc>
          <w:tcPr>
            <w:tcW w:w="3930" w:type="dxa"/>
            <w:tcBorders>
              <w:top w:val="single" w:sz="4" w:space="0" w:color="auto"/>
              <w:left w:val="single" w:sz="4" w:space="0" w:color="auto"/>
              <w:bottom w:val="single" w:sz="4" w:space="0" w:color="auto"/>
              <w:right w:val="single" w:sz="4" w:space="0" w:color="auto"/>
            </w:tcBorders>
            <w:hideMark/>
          </w:tcPr>
          <w:p w14:paraId="326AFC41" w14:textId="7D49947B" w:rsidR="00F95CBB" w:rsidRDefault="00F95CBB" w:rsidP="00F95CBB">
            <w:pPr>
              <w:ind w:firstLine="0"/>
              <w:jc w:val="left"/>
              <w:rPr>
                <w:rFonts w:eastAsia="Calibri"/>
              </w:rPr>
            </w:pPr>
            <w:r>
              <w:rPr>
                <w:rFonts w:eastAsia="Calibri"/>
              </w:rPr>
              <w:t>Paruošti ir nudažyti lubas (9.5 m</w:t>
            </w:r>
            <w:r>
              <w:rPr>
                <w:rFonts w:eastAsia="Calibri"/>
                <w:vertAlign w:val="superscript"/>
              </w:rPr>
              <w:t>2</w:t>
            </w:r>
            <w:r>
              <w:rPr>
                <w:rFonts w:eastAsia="Calibri"/>
              </w:rPr>
              <w:t>)</w:t>
            </w:r>
            <w:r w:rsidR="00984C21">
              <w:rPr>
                <w:rFonts w:eastAsia="Calibri"/>
              </w:rPr>
              <w:t>.</w:t>
            </w:r>
          </w:p>
        </w:tc>
        <w:tc>
          <w:tcPr>
            <w:tcW w:w="1863" w:type="dxa"/>
            <w:tcBorders>
              <w:top w:val="single" w:sz="4" w:space="0" w:color="auto"/>
              <w:left w:val="single" w:sz="4" w:space="0" w:color="auto"/>
              <w:bottom w:val="single" w:sz="4" w:space="0" w:color="auto"/>
              <w:right w:val="single" w:sz="4" w:space="0" w:color="auto"/>
            </w:tcBorders>
            <w:hideMark/>
          </w:tcPr>
          <w:p w14:paraId="4D5C2480" w14:textId="77777777" w:rsidR="00F95CBB" w:rsidRDefault="00F95CBB" w:rsidP="00F95CBB">
            <w:pPr>
              <w:ind w:firstLine="0"/>
              <w:rPr>
                <w:rFonts w:eastAsia="Calibri"/>
              </w:rPr>
            </w:pPr>
            <w:r>
              <w:rPr>
                <w:rFonts w:eastAsia="Calibri"/>
              </w:rPr>
              <w:t>Iki 2024-08-30</w:t>
            </w:r>
          </w:p>
        </w:tc>
        <w:tc>
          <w:tcPr>
            <w:tcW w:w="1030" w:type="dxa"/>
            <w:tcBorders>
              <w:top w:val="single" w:sz="4" w:space="0" w:color="auto"/>
              <w:left w:val="single" w:sz="4" w:space="0" w:color="auto"/>
              <w:bottom w:val="single" w:sz="4" w:space="0" w:color="auto"/>
              <w:right w:val="single" w:sz="4" w:space="0" w:color="auto"/>
            </w:tcBorders>
            <w:hideMark/>
          </w:tcPr>
          <w:p w14:paraId="62F12900" w14:textId="77777777" w:rsidR="00F95CBB" w:rsidRDefault="00F95CBB" w:rsidP="00F95CBB">
            <w:pPr>
              <w:ind w:firstLine="0"/>
              <w:jc w:val="center"/>
              <w:rPr>
                <w:rFonts w:eastAsia="Calibri"/>
              </w:rPr>
            </w:pPr>
            <w:r>
              <w:rPr>
                <w:rFonts w:eastAsia="Calibri"/>
              </w:rPr>
              <w:t>50</w:t>
            </w:r>
          </w:p>
        </w:tc>
        <w:tc>
          <w:tcPr>
            <w:tcW w:w="1241" w:type="dxa"/>
            <w:tcBorders>
              <w:top w:val="single" w:sz="4" w:space="0" w:color="auto"/>
              <w:left w:val="single" w:sz="4" w:space="0" w:color="auto"/>
              <w:bottom w:val="single" w:sz="4" w:space="0" w:color="auto"/>
              <w:right w:val="single" w:sz="4" w:space="0" w:color="auto"/>
            </w:tcBorders>
          </w:tcPr>
          <w:p w14:paraId="58BED16C" w14:textId="77777777" w:rsidR="00F95CBB" w:rsidRDefault="00F95CBB" w:rsidP="00F95CBB">
            <w:pPr>
              <w:ind w:firstLine="0"/>
              <w:jc w:val="center"/>
              <w:rPr>
                <w:rFonts w:eastAsia="Calibri"/>
              </w:rPr>
            </w:pPr>
          </w:p>
        </w:tc>
      </w:tr>
      <w:tr w:rsidR="00F95CBB" w14:paraId="1029B2FA" w14:textId="77777777" w:rsidTr="00F95CBB">
        <w:tc>
          <w:tcPr>
            <w:tcW w:w="1682" w:type="dxa"/>
            <w:tcBorders>
              <w:top w:val="single" w:sz="4" w:space="0" w:color="auto"/>
              <w:left w:val="single" w:sz="4" w:space="0" w:color="auto"/>
              <w:bottom w:val="single" w:sz="4" w:space="0" w:color="auto"/>
              <w:right w:val="single" w:sz="4" w:space="0" w:color="auto"/>
            </w:tcBorders>
            <w:hideMark/>
          </w:tcPr>
          <w:p w14:paraId="401CB391" w14:textId="77777777" w:rsidR="00F95CBB" w:rsidRDefault="00F95CBB" w:rsidP="00F95CBB">
            <w:pPr>
              <w:ind w:firstLine="0"/>
              <w:jc w:val="center"/>
              <w:rPr>
                <w:rFonts w:eastAsia="Calibri"/>
              </w:rPr>
            </w:pPr>
            <w:r>
              <w:rPr>
                <w:rFonts w:eastAsia="Calibri"/>
              </w:rPr>
              <w:t>Stadionas</w:t>
            </w:r>
          </w:p>
        </w:tc>
        <w:tc>
          <w:tcPr>
            <w:tcW w:w="3930" w:type="dxa"/>
            <w:tcBorders>
              <w:top w:val="single" w:sz="4" w:space="0" w:color="auto"/>
              <w:left w:val="single" w:sz="4" w:space="0" w:color="auto"/>
              <w:bottom w:val="single" w:sz="4" w:space="0" w:color="auto"/>
              <w:right w:val="single" w:sz="4" w:space="0" w:color="auto"/>
            </w:tcBorders>
            <w:hideMark/>
          </w:tcPr>
          <w:p w14:paraId="2821A016" w14:textId="54DCCE5A" w:rsidR="00F95CBB" w:rsidRDefault="00F95CBB" w:rsidP="00F95CBB">
            <w:pPr>
              <w:ind w:firstLine="0"/>
              <w:jc w:val="left"/>
              <w:rPr>
                <w:rFonts w:eastAsia="Calibri"/>
              </w:rPr>
            </w:pPr>
            <w:r>
              <w:rPr>
                <w:rFonts w:eastAsia="Calibri"/>
              </w:rPr>
              <w:t>Pakeisti suoliukų, prie bėgimo tako, lentas (4,8 m</w:t>
            </w:r>
            <w:r>
              <w:rPr>
                <w:rFonts w:eastAsia="Calibri"/>
                <w:vertAlign w:val="superscript"/>
              </w:rPr>
              <w:t>2</w:t>
            </w:r>
            <w:r>
              <w:rPr>
                <w:rFonts w:eastAsia="Calibri"/>
              </w:rPr>
              <w:t>)</w:t>
            </w:r>
            <w:r w:rsidR="00984C21">
              <w:rPr>
                <w:rFonts w:eastAsia="Calibri"/>
              </w:rPr>
              <w:t>.</w:t>
            </w:r>
          </w:p>
        </w:tc>
        <w:tc>
          <w:tcPr>
            <w:tcW w:w="1863" w:type="dxa"/>
            <w:tcBorders>
              <w:top w:val="single" w:sz="4" w:space="0" w:color="auto"/>
              <w:left w:val="single" w:sz="4" w:space="0" w:color="auto"/>
              <w:bottom w:val="single" w:sz="4" w:space="0" w:color="auto"/>
              <w:right w:val="single" w:sz="4" w:space="0" w:color="auto"/>
            </w:tcBorders>
            <w:hideMark/>
          </w:tcPr>
          <w:p w14:paraId="2D0740BD" w14:textId="77777777" w:rsidR="00F95CBB" w:rsidRDefault="00F95CBB" w:rsidP="00F95CBB">
            <w:pPr>
              <w:ind w:firstLine="0"/>
              <w:rPr>
                <w:rFonts w:eastAsia="Calibri"/>
              </w:rPr>
            </w:pPr>
            <w:r>
              <w:rPr>
                <w:rFonts w:eastAsia="Calibri"/>
              </w:rPr>
              <w:t>Iki 2024-09-01</w:t>
            </w:r>
          </w:p>
        </w:tc>
        <w:tc>
          <w:tcPr>
            <w:tcW w:w="1030" w:type="dxa"/>
            <w:tcBorders>
              <w:top w:val="single" w:sz="4" w:space="0" w:color="auto"/>
              <w:left w:val="single" w:sz="4" w:space="0" w:color="auto"/>
              <w:bottom w:val="single" w:sz="4" w:space="0" w:color="auto"/>
              <w:right w:val="single" w:sz="4" w:space="0" w:color="auto"/>
            </w:tcBorders>
            <w:hideMark/>
          </w:tcPr>
          <w:p w14:paraId="0A4B56D9" w14:textId="77777777" w:rsidR="00F95CBB" w:rsidRDefault="00F95CBB" w:rsidP="00F95CBB">
            <w:pPr>
              <w:ind w:firstLine="0"/>
              <w:jc w:val="center"/>
              <w:rPr>
                <w:rFonts w:eastAsia="Calibri"/>
              </w:rPr>
            </w:pPr>
            <w:r>
              <w:rPr>
                <w:rFonts w:eastAsia="Calibri"/>
              </w:rPr>
              <w:t>290</w:t>
            </w:r>
          </w:p>
        </w:tc>
        <w:tc>
          <w:tcPr>
            <w:tcW w:w="1241" w:type="dxa"/>
            <w:tcBorders>
              <w:top w:val="single" w:sz="4" w:space="0" w:color="auto"/>
              <w:left w:val="single" w:sz="4" w:space="0" w:color="auto"/>
              <w:bottom w:val="single" w:sz="4" w:space="0" w:color="auto"/>
              <w:right w:val="single" w:sz="4" w:space="0" w:color="auto"/>
            </w:tcBorders>
          </w:tcPr>
          <w:p w14:paraId="074F818D" w14:textId="77777777" w:rsidR="00F95CBB" w:rsidRDefault="00F95CBB" w:rsidP="00F95CBB">
            <w:pPr>
              <w:ind w:firstLine="0"/>
              <w:jc w:val="center"/>
              <w:rPr>
                <w:rFonts w:eastAsia="Calibri"/>
              </w:rPr>
            </w:pPr>
          </w:p>
        </w:tc>
      </w:tr>
    </w:tbl>
    <w:p w14:paraId="14F54D4F" w14:textId="1D6454E4" w:rsidR="00EF50F2" w:rsidRPr="00EF50F2" w:rsidRDefault="00EF50F2" w:rsidP="00EF50F2">
      <w:pPr>
        <w:pStyle w:val="Betarp"/>
        <w:jc w:val="center"/>
        <w:rPr>
          <w:rFonts w:cs="Times New Roman"/>
          <w:b/>
          <w:szCs w:val="24"/>
        </w:rPr>
      </w:pPr>
      <w:r w:rsidRPr="00EF50F2">
        <w:rPr>
          <w:rFonts w:cs="Times New Roman"/>
          <w:b/>
          <w:szCs w:val="24"/>
        </w:rPr>
        <w:t>VAIKO GEROVĖS KOMISIJOS VEIKLOS PRIEMONIŲ PLANAS</w:t>
      </w:r>
    </w:p>
    <w:p w14:paraId="21A38FB1" w14:textId="77777777" w:rsidR="00EF50F2" w:rsidRPr="00EF50F2" w:rsidRDefault="00EF50F2" w:rsidP="00EF50F2">
      <w:pPr>
        <w:pStyle w:val="Betarp"/>
        <w:rPr>
          <w:rFonts w:cs="Times New Roman"/>
          <w:color w:val="FF0000"/>
          <w:szCs w:val="24"/>
        </w:rPr>
      </w:pPr>
    </w:p>
    <w:p w14:paraId="1ACC316D" w14:textId="77777777" w:rsidR="00EF50F2" w:rsidRPr="00EF50F2" w:rsidRDefault="00EF50F2" w:rsidP="00EF50F2">
      <w:pPr>
        <w:pStyle w:val="Betarp"/>
        <w:rPr>
          <w:rFonts w:cs="Times New Roman"/>
          <w:color w:val="000000" w:themeColor="text1"/>
          <w:szCs w:val="24"/>
        </w:rPr>
      </w:pPr>
      <w:r w:rsidRPr="00EF50F2">
        <w:rPr>
          <w:rFonts w:cs="Times New Roman"/>
          <w:bCs/>
          <w:color w:val="000000" w:themeColor="text1"/>
          <w:szCs w:val="24"/>
        </w:rPr>
        <w:t>Tikslas.</w:t>
      </w:r>
      <w:r w:rsidRPr="00EF50F2">
        <w:rPr>
          <w:rFonts w:cs="Times New Roman"/>
          <w:color w:val="000000" w:themeColor="text1"/>
          <w:szCs w:val="24"/>
        </w:rPr>
        <w:t xml:space="preserve"> </w:t>
      </w:r>
      <w:r w:rsidRPr="00EF50F2">
        <w:rPr>
          <w:rStyle w:val="markedcontent"/>
          <w:rFonts w:cs="Times New Roman"/>
          <w:szCs w:val="24"/>
        </w:rPr>
        <w:t>Kurti ir užtikrinti saugią, sveikatą stiprinančią ir palankią ugdymo(si)  aplinką, sudarant</w:t>
      </w:r>
      <w:r w:rsidRPr="00EF50F2">
        <w:rPr>
          <w:rFonts w:cs="Times New Roman"/>
          <w:szCs w:val="24"/>
        </w:rPr>
        <w:t xml:space="preserve"> </w:t>
      </w:r>
      <w:r w:rsidRPr="00EF50F2">
        <w:rPr>
          <w:rStyle w:val="markedcontent"/>
          <w:rFonts w:cs="Times New Roman"/>
          <w:szCs w:val="24"/>
        </w:rPr>
        <w:t>galimybes ugdytis kiekvienam mokiniui pagal jo poreikius ir gebėjimus, teikiant švietimo pagalbą, šalinant priežastis, kurios trukdo mokiniui ugdytis</w:t>
      </w:r>
      <w:r w:rsidRPr="00EF50F2">
        <w:rPr>
          <w:rFonts w:cs="Times New Roman"/>
          <w:szCs w:val="24"/>
        </w:rPr>
        <w:t xml:space="preserve"> </w:t>
      </w:r>
      <w:r w:rsidRPr="00EF50F2">
        <w:rPr>
          <w:rStyle w:val="markedcontent"/>
          <w:rFonts w:cs="Times New Roman"/>
          <w:szCs w:val="24"/>
        </w:rPr>
        <w:t>bei gerinti ugdymo(si) rezultatus, skatinti gimnazijos narių bendradarbiavimą pritaikant įtraukiojo ugdymo ir atnaujinto ugdymo turinio įgyvendinimą,</w:t>
      </w:r>
      <w:r w:rsidRPr="00EF50F2">
        <w:rPr>
          <w:rFonts w:cs="Times New Roman"/>
          <w:szCs w:val="24"/>
        </w:rPr>
        <w:t xml:space="preserve"> </w:t>
      </w:r>
      <w:r w:rsidRPr="00EF50F2">
        <w:rPr>
          <w:rStyle w:val="markedcontent"/>
          <w:rFonts w:cs="Times New Roman"/>
          <w:szCs w:val="24"/>
        </w:rPr>
        <w:t>vykdyti kitas su vaiko gerove susijusias funkcijas.</w:t>
      </w:r>
      <w:r w:rsidRPr="00EF50F2">
        <w:rPr>
          <w:rFonts w:cs="Times New Roman"/>
          <w:color w:val="000000" w:themeColor="text1"/>
          <w:szCs w:val="24"/>
        </w:rPr>
        <w:t xml:space="preserve"> </w:t>
      </w:r>
    </w:p>
    <w:p w14:paraId="2690D7F3" w14:textId="77777777" w:rsidR="00EF50F2" w:rsidRPr="00EF50F2" w:rsidRDefault="00EF50F2" w:rsidP="00EF50F2">
      <w:pPr>
        <w:pStyle w:val="Betarp"/>
        <w:rPr>
          <w:rFonts w:cs="Times New Roman"/>
          <w:b/>
          <w:color w:val="000000" w:themeColor="text1"/>
          <w:szCs w:val="24"/>
        </w:rPr>
      </w:pPr>
      <w:r w:rsidRPr="00EF50F2">
        <w:rPr>
          <w:rFonts w:cs="Times New Roman"/>
          <w:bCs/>
          <w:color w:val="000000" w:themeColor="text1"/>
          <w:szCs w:val="24"/>
        </w:rPr>
        <w:t>Uždaviniai</w:t>
      </w:r>
      <w:r w:rsidRPr="00EF50F2">
        <w:rPr>
          <w:rFonts w:cs="Times New Roman"/>
          <w:b/>
          <w:color w:val="000000" w:themeColor="text1"/>
          <w:szCs w:val="24"/>
        </w:rPr>
        <w:t>:</w:t>
      </w:r>
    </w:p>
    <w:p w14:paraId="1DB94558" w14:textId="77777777" w:rsidR="00EF50F2" w:rsidRPr="00EF50F2" w:rsidRDefault="00EF50F2" w:rsidP="00EF50F2">
      <w:pPr>
        <w:pStyle w:val="Betarp"/>
        <w:numPr>
          <w:ilvl w:val="0"/>
          <w:numId w:val="22"/>
        </w:numPr>
        <w:ind w:left="0" w:firstLine="624"/>
        <w:rPr>
          <w:rFonts w:cs="Times New Roman"/>
          <w:color w:val="000000" w:themeColor="text1"/>
          <w:szCs w:val="24"/>
        </w:rPr>
      </w:pPr>
      <w:r w:rsidRPr="00EF50F2">
        <w:rPr>
          <w:rFonts w:cs="Times New Roman"/>
          <w:color w:val="000000" w:themeColor="text1"/>
          <w:szCs w:val="24"/>
        </w:rPr>
        <w:t xml:space="preserve">Teikti kvalifikuotą pedagoginę, socialinę, specialiąją pedagoginę, logopedinę pagalbą </w:t>
      </w:r>
      <w:r w:rsidRPr="00EF50F2">
        <w:rPr>
          <w:rStyle w:val="markedcontent"/>
          <w:rFonts w:cs="Times New Roman"/>
          <w:szCs w:val="24"/>
        </w:rPr>
        <w:t>bendruomenės nariams ugdymo</w:t>
      </w:r>
      <w:r w:rsidRPr="00EF50F2">
        <w:rPr>
          <w:rFonts w:cs="Times New Roman"/>
          <w:szCs w:val="24"/>
        </w:rPr>
        <w:t xml:space="preserve"> </w:t>
      </w:r>
      <w:r w:rsidRPr="00EF50F2">
        <w:rPr>
          <w:rStyle w:val="markedcontent"/>
          <w:rFonts w:cs="Times New Roman"/>
          <w:szCs w:val="24"/>
        </w:rPr>
        <w:t>pritaikymo, mokymosi sunkumų, netinkamo elgesio, lankomumo, geros savijautos, saugumo užtikrinimo ir kitais klausimais.</w:t>
      </w:r>
      <w:r w:rsidRPr="00EF50F2">
        <w:rPr>
          <w:rFonts w:cs="Times New Roman"/>
          <w:color w:val="000000" w:themeColor="text1"/>
          <w:szCs w:val="24"/>
        </w:rPr>
        <w:t xml:space="preserve"> </w:t>
      </w:r>
    </w:p>
    <w:p w14:paraId="67A6000E" w14:textId="77777777" w:rsidR="00EF50F2" w:rsidRPr="00EF50F2" w:rsidRDefault="00EF50F2" w:rsidP="00EF50F2">
      <w:pPr>
        <w:pStyle w:val="Betarp"/>
        <w:numPr>
          <w:ilvl w:val="0"/>
          <w:numId w:val="22"/>
        </w:numPr>
        <w:ind w:left="0" w:firstLine="624"/>
        <w:rPr>
          <w:rStyle w:val="markedcontent"/>
          <w:rFonts w:cs="Times New Roman"/>
          <w:szCs w:val="24"/>
        </w:rPr>
      </w:pPr>
      <w:r w:rsidRPr="00EF50F2">
        <w:rPr>
          <w:rStyle w:val="markedcontent"/>
          <w:rFonts w:cs="Times New Roman"/>
          <w:szCs w:val="24"/>
        </w:rPr>
        <w:t>Analizuoti teikiamos švietimo pagalbos mokiniui veiksmingumą, esant poreikiui koreguoti švietimo pagalbos priemonių teikimą.</w:t>
      </w:r>
    </w:p>
    <w:p w14:paraId="665D170A" w14:textId="77777777" w:rsidR="00EF50F2" w:rsidRPr="00EF50F2" w:rsidRDefault="00EF50F2" w:rsidP="00EF50F2">
      <w:pPr>
        <w:pStyle w:val="Betarp"/>
        <w:numPr>
          <w:ilvl w:val="0"/>
          <w:numId w:val="22"/>
        </w:numPr>
        <w:ind w:left="0" w:firstLine="624"/>
        <w:rPr>
          <w:rFonts w:cs="Times New Roman"/>
          <w:szCs w:val="24"/>
        </w:rPr>
      </w:pPr>
      <w:r w:rsidRPr="00EF50F2">
        <w:rPr>
          <w:rFonts w:cs="Times New Roman"/>
          <w:bCs/>
          <w:color w:val="000000" w:themeColor="text1"/>
          <w:szCs w:val="24"/>
        </w:rPr>
        <w:t xml:space="preserve">Koordinuoti prevencinių programų įgyvendinimą gimnazijoje. </w:t>
      </w:r>
    </w:p>
    <w:p w14:paraId="1C49C170" w14:textId="77777777" w:rsidR="00EF50F2" w:rsidRPr="00EF50F2" w:rsidRDefault="00EF50F2" w:rsidP="00EF50F2">
      <w:pPr>
        <w:pStyle w:val="Betarp"/>
        <w:numPr>
          <w:ilvl w:val="0"/>
          <w:numId w:val="22"/>
        </w:numPr>
        <w:ind w:left="0" w:firstLine="624"/>
        <w:rPr>
          <w:rFonts w:cs="Times New Roman"/>
          <w:color w:val="000000" w:themeColor="text1"/>
          <w:szCs w:val="24"/>
        </w:rPr>
      </w:pPr>
      <w:r w:rsidRPr="00EF50F2">
        <w:rPr>
          <w:rFonts w:cs="Times New Roman"/>
          <w:bCs/>
          <w:color w:val="000000" w:themeColor="text1"/>
          <w:szCs w:val="24"/>
        </w:rPr>
        <w:t>Organizuoti įvairius prevencinius renginius, susitikimus, paskaitas, kultūrines ir meno veiklas, skatinančias mokinių kūrybiškumą ir saviraišką. Dalyvauti įvairiuose projektuose, konkursuose, akcijose.</w:t>
      </w:r>
    </w:p>
    <w:p w14:paraId="548EA141" w14:textId="77777777" w:rsidR="00EF50F2" w:rsidRPr="00EF50F2" w:rsidRDefault="00EF50F2" w:rsidP="00EF50F2">
      <w:pPr>
        <w:pStyle w:val="Betarp"/>
        <w:numPr>
          <w:ilvl w:val="0"/>
          <w:numId w:val="22"/>
        </w:numPr>
        <w:ind w:left="0" w:firstLine="624"/>
        <w:rPr>
          <w:rFonts w:cs="Times New Roman"/>
          <w:color w:val="000000" w:themeColor="text1"/>
          <w:szCs w:val="24"/>
        </w:rPr>
      </w:pPr>
      <w:r w:rsidRPr="00EF50F2">
        <w:rPr>
          <w:rFonts w:cs="Times New Roman"/>
          <w:color w:val="000000" w:themeColor="text1"/>
          <w:szCs w:val="24"/>
        </w:rPr>
        <w:t>Stiprinti mokinių gebėjimų ir gabumų atpažinimą ir plėtojimą.</w:t>
      </w:r>
    </w:p>
    <w:p w14:paraId="7ECD23F5" w14:textId="77777777" w:rsidR="00EF50F2" w:rsidRPr="00EF50F2" w:rsidRDefault="00EF50F2" w:rsidP="00EF50F2">
      <w:pPr>
        <w:pStyle w:val="Betarp"/>
        <w:numPr>
          <w:ilvl w:val="0"/>
          <w:numId w:val="22"/>
        </w:numPr>
        <w:ind w:left="0" w:firstLine="624"/>
        <w:rPr>
          <w:rFonts w:cs="Times New Roman"/>
          <w:color w:val="000000" w:themeColor="text1"/>
          <w:szCs w:val="24"/>
        </w:rPr>
      </w:pPr>
      <w:r w:rsidRPr="00EF50F2">
        <w:rPr>
          <w:rFonts w:cs="Times New Roman"/>
          <w:color w:val="000000" w:themeColor="text1"/>
          <w:szCs w:val="24"/>
        </w:rPr>
        <w:t>Siekti, kad mokiniai augtų ne tik akademiškai, bet ir emocionaliai, socialiai bei fiziškai.</w:t>
      </w:r>
    </w:p>
    <w:p w14:paraId="1EE97D0B" w14:textId="77777777" w:rsidR="00EF50F2" w:rsidRPr="00EF50F2" w:rsidRDefault="00EF50F2" w:rsidP="00EF50F2">
      <w:pPr>
        <w:pStyle w:val="Betarp"/>
        <w:numPr>
          <w:ilvl w:val="0"/>
          <w:numId w:val="22"/>
        </w:numPr>
        <w:ind w:left="0" w:firstLine="624"/>
        <w:rPr>
          <w:rFonts w:cs="Times New Roman"/>
          <w:color w:val="000000" w:themeColor="text1"/>
          <w:szCs w:val="24"/>
        </w:rPr>
      </w:pPr>
      <w:r w:rsidRPr="00EF50F2">
        <w:rPr>
          <w:rFonts w:cs="Times New Roman"/>
          <w:color w:val="000000" w:themeColor="text1"/>
          <w:szCs w:val="24"/>
        </w:rPr>
        <w:t>Skatinti mokinių sportinę veiklą ir fizinį aktyvumą.</w:t>
      </w:r>
    </w:p>
    <w:p w14:paraId="7E6EDF64" w14:textId="77777777" w:rsidR="00EF50F2" w:rsidRPr="00EF50F2" w:rsidRDefault="00EF50F2" w:rsidP="00EF50F2">
      <w:pPr>
        <w:pStyle w:val="Betarp"/>
        <w:numPr>
          <w:ilvl w:val="0"/>
          <w:numId w:val="22"/>
        </w:numPr>
        <w:ind w:left="0" w:firstLine="624"/>
        <w:rPr>
          <w:rFonts w:cs="Times New Roman"/>
          <w:color w:val="000000" w:themeColor="text1"/>
          <w:szCs w:val="24"/>
        </w:rPr>
      </w:pPr>
      <w:r w:rsidRPr="00EF50F2">
        <w:rPr>
          <w:rFonts w:cs="Times New Roman"/>
          <w:color w:val="000000" w:themeColor="text1"/>
          <w:szCs w:val="24"/>
        </w:rPr>
        <w:t>Analizuoti mokinių elgesio taisyklių pažeidimus, smurto, patyčių, žalingų įpročių, nelankymo ir nenoro lankyti gimnaziją ir kitus teisėtvarkos pažeidimų atvejus.</w:t>
      </w:r>
    </w:p>
    <w:p w14:paraId="1BD13CAD" w14:textId="0DC11702" w:rsidR="00EF50F2" w:rsidRPr="000B70DD" w:rsidRDefault="00EF50F2" w:rsidP="00EF50F2">
      <w:pPr>
        <w:pStyle w:val="Betarp"/>
        <w:numPr>
          <w:ilvl w:val="0"/>
          <w:numId w:val="22"/>
        </w:numPr>
        <w:ind w:left="0" w:firstLine="624"/>
        <w:rPr>
          <w:rFonts w:cs="Times New Roman"/>
          <w:color w:val="000000" w:themeColor="text1"/>
          <w:szCs w:val="24"/>
        </w:rPr>
      </w:pPr>
      <w:r w:rsidRPr="00EF50F2">
        <w:rPr>
          <w:rFonts w:cs="Times New Roman"/>
          <w:color w:val="000000" w:themeColor="text1"/>
          <w:szCs w:val="24"/>
        </w:rPr>
        <w:t>Atsakingai atlikti krizių valdymo gimnazijoje funkcijas, kurios nurodytos Šilutės r. Vainuto gimnazijos krizių valdymo tvarkos apraše.</w:t>
      </w:r>
    </w:p>
    <w:tbl>
      <w:tblPr>
        <w:tblStyle w:val="Lentelstinklelis"/>
        <w:tblW w:w="9781" w:type="dxa"/>
        <w:tblInd w:w="-5" w:type="dxa"/>
        <w:tblLook w:val="04A0" w:firstRow="1" w:lastRow="0" w:firstColumn="1" w:lastColumn="0" w:noHBand="0" w:noVBand="1"/>
      </w:tblPr>
      <w:tblGrid>
        <w:gridCol w:w="567"/>
        <w:gridCol w:w="4678"/>
        <w:gridCol w:w="2126"/>
        <w:gridCol w:w="2410"/>
      </w:tblGrid>
      <w:tr w:rsidR="00EF50F2" w:rsidRPr="00EF50F2" w14:paraId="2D52EB64" w14:textId="77777777" w:rsidTr="00EF50F2">
        <w:tc>
          <w:tcPr>
            <w:tcW w:w="567" w:type="dxa"/>
            <w:tcBorders>
              <w:top w:val="single" w:sz="4" w:space="0" w:color="auto"/>
              <w:left w:val="single" w:sz="4" w:space="0" w:color="auto"/>
              <w:bottom w:val="single" w:sz="4" w:space="0" w:color="auto"/>
              <w:right w:val="single" w:sz="4" w:space="0" w:color="auto"/>
            </w:tcBorders>
            <w:hideMark/>
          </w:tcPr>
          <w:p w14:paraId="45117E4E" w14:textId="77777777" w:rsidR="00EF50F2" w:rsidRPr="00EF50F2" w:rsidRDefault="00EF50F2">
            <w:pPr>
              <w:pStyle w:val="Betarp"/>
              <w:jc w:val="center"/>
              <w:rPr>
                <w:rFonts w:ascii="Times New Roman" w:hAnsi="Times New Roman" w:cs="Times New Roman"/>
                <w:sz w:val="24"/>
                <w:szCs w:val="24"/>
              </w:rPr>
            </w:pPr>
            <w:r w:rsidRPr="00EF50F2">
              <w:rPr>
                <w:rFonts w:ascii="Times New Roman" w:hAnsi="Times New Roman" w:cs="Times New Roman"/>
                <w:sz w:val="24"/>
                <w:szCs w:val="24"/>
              </w:rPr>
              <w:t>Eil.</w:t>
            </w:r>
          </w:p>
          <w:p w14:paraId="4B275EC9" w14:textId="77777777" w:rsidR="00EF50F2" w:rsidRPr="00EF50F2" w:rsidRDefault="00EF50F2">
            <w:pPr>
              <w:pStyle w:val="Betarp"/>
              <w:jc w:val="center"/>
              <w:rPr>
                <w:rFonts w:ascii="Times New Roman" w:hAnsi="Times New Roman" w:cs="Times New Roman"/>
                <w:sz w:val="24"/>
                <w:szCs w:val="24"/>
              </w:rPr>
            </w:pPr>
            <w:r w:rsidRPr="00EF50F2">
              <w:rPr>
                <w:rFonts w:ascii="Times New Roman" w:hAnsi="Times New Roman" w:cs="Times New Roman"/>
                <w:sz w:val="24"/>
                <w:szCs w:val="24"/>
              </w:rPr>
              <w:t>Nr.</w:t>
            </w:r>
          </w:p>
        </w:tc>
        <w:tc>
          <w:tcPr>
            <w:tcW w:w="4678" w:type="dxa"/>
            <w:tcBorders>
              <w:top w:val="single" w:sz="4" w:space="0" w:color="auto"/>
              <w:left w:val="single" w:sz="4" w:space="0" w:color="auto"/>
              <w:bottom w:val="single" w:sz="4" w:space="0" w:color="auto"/>
              <w:right w:val="single" w:sz="4" w:space="0" w:color="auto"/>
            </w:tcBorders>
            <w:hideMark/>
          </w:tcPr>
          <w:p w14:paraId="406C26CD" w14:textId="77777777" w:rsidR="00EF50F2" w:rsidRPr="00EF50F2" w:rsidRDefault="00EF50F2">
            <w:pPr>
              <w:pStyle w:val="Betarp"/>
              <w:jc w:val="center"/>
              <w:rPr>
                <w:rFonts w:ascii="Times New Roman" w:hAnsi="Times New Roman" w:cs="Times New Roman"/>
                <w:sz w:val="24"/>
                <w:szCs w:val="24"/>
              </w:rPr>
            </w:pPr>
            <w:r w:rsidRPr="00EF50F2">
              <w:rPr>
                <w:rFonts w:ascii="Times New Roman" w:hAnsi="Times New Roman" w:cs="Times New Roman"/>
                <w:sz w:val="24"/>
                <w:szCs w:val="24"/>
              </w:rPr>
              <w:t>Veiklos turinys</w:t>
            </w:r>
          </w:p>
        </w:tc>
        <w:tc>
          <w:tcPr>
            <w:tcW w:w="2126" w:type="dxa"/>
            <w:tcBorders>
              <w:top w:val="single" w:sz="4" w:space="0" w:color="auto"/>
              <w:left w:val="single" w:sz="4" w:space="0" w:color="auto"/>
              <w:bottom w:val="single" w:sz="4" w:space="0" w:color="auto"/>
              <w:right w:val="single" w:sz="4" w:space="0" w:color="auto"/>
            </w:tcBorders>
            <w:hideMark/>
          </w:tcPr>
          <w:p w14:paraId="101961E3" w14:textId="77777777" w:rsidR="00EF50F2" w:rsidRPr="00EF50F2" w:rsidRDefault="00EF50F2">
            <w:pPr>
              <w:pStyle w:val="Betarp"/>
              <w:jc w:val="center"/>
              <w:rPr>
                <w:rFonts w:ascii="Times New Roman" w:hAnsi="Times New Roman" w:cs="Times New Roman"/>
                <w:sz w:val="24"/>
                <w:szCs w:val="24"/>
              </w:rPr>
            </w:pPr>
            <w:r w:rsidRPr="00EF50F2">
              <w:rPr>
                <w:rFonts w:ascii="Times New Roman" w:hAnsi="Times New Roman" w:cs="Times New Roman"/>
                <w:sz w:val="24"/>
                <w:szCs w:val="24"/>
              </w:rPr>
              <w:t>Data</w:t>
            </w:r>
          </w:p>
        </w:tc>
        <w:tc>
          <w:tcPr>
            <w:tcW w:w="2410" w:type="dxa"/>
            <w:tcBorders>
              <w:top w:val="single" w:sz="4" w:space="0" w:color="auto"/>
              <w:left w:val="single" w:sz="4" w:space="0" w:color="auto"/>
              <w:bottom w:val="single" w:sz="4" w:space="0" w:color="auto"/>
              <w:right w:val="single" w:sz="4" w:space="0" w:color="auto"/>
            </w:tcBorders>
            <w:hideMark/>
          </w:tcPr>
          <w:p w14:paraId="38CD0C05" w14:textId="77777777" w:rsidR="00EF50F2" w:rsidRPr="00EF50F2" w:rsidRDefault="00EF50F2">
            <w:pPr>
              <w:pStyle w:val="Betarp"/>
              <w:jc w:val="center"/>
              <w:rPr>
                <w:rFonts w:ascii="Times New Roman" w:hAnsi="Times New Roman" w:cs="Times New Roman"/>
                <w:sz w:val="24"/>
                <w:szCs w:val="24"/>
              </w:rPr>
            </w:pPr>
            <w:r w:rsidRPr="00EF50F2">
              <w:rPr>
                <w:rFonts w:ascii="Times New Roman" w:hAnsi="Times New Roman" w:cs="Times New Roman"/>
                <w:sz w:val="24"/>
                <w:szCs w:val="24"/>
              </w:rPr>
              <w:t>Atsakingas</w:t>
            </w:r>
          </w:p>
        </w:tc>
      </w:tr>
      <w:tr w:rsidR="00EF50F2" w:rsidRPr="00EF50F2" w14:paraId="37FDCAC3" w14:textId="77777777" w:rsidTr="00EF50F2">
        <w:trPr>
          <w:trHeight w:val="340"/>
        </w:trPr>
        <w:tc>
          <w:tcPr>
            <w:tcW w:w="9781" w:type="dxa"/>
            <w:gridSpan w:val="4"/>
            <w:tcBorders>
              <w:top w:val="single" w:sz="4" w:space="0" w:color="auto"/>
              <w:left w:val="single" w:sz="4" w:space="0" w:color="auto"/>
              <w:bottom w:val="single" w:sz="4" w:space="0" w:color="auto"/>
              <w:right w:val="single" w:sz="4" w:space="0" w:color="auto"/>
            </w:tcBorders>
            <w:hideMark/>
          </w:tcPr>
          <w:p w14:paraId="611D316B" w14:textId="77777777" w:rsidR="00EF50F2" w:rsidRPr="00EF50F2" w:rsidRDefault="00EF50F2" w:rsidP="00EF50F2">
            <w:pPr>
              <w:pStyle w:val="Betarp"/>
              <w:numPr>
                <w:ilvl w:val="0"/>
                <w:numId w:val="23"/>
              </w:numPr>
              <w:ind w:left="0" w:firstLine="0"/>
              <w:jc w:val="center"/>
              <w:rPr>
                <w:rFonts w:ascii="Times New Roman" w:hAnsi="Times New Roman" w:cs="Times New Roman"/>
                <w:sz w:val="24"/>
                <w:szCs w:val="24"/>
              </w:rPr>
            </w:pPr>
            <w:r w:rsidRPr="00EF50F2">
              <w:rPr>
                <w:rFonts w:ascii="Times New Roman" w:hAnsi="Times New Roman" w:cs="Times New Roman"/>
                <w:sz w:val="24"/>
                <w:szCs w:val="24"/>
              </w:rPr>
              <w:t>PREVENCINIS DARBAS</w:t>
            </w:r>
          </w:p>
        </w:tc>
      </w:tr>
      <w:tr w:rsidR="00EF50F2" w:rsidRPr="00EF50F2" w14:paraId="242E08C8" w14:textId="77777777" w:rsidTr="00025653">
        <w:tc>
          <w:tcPr>
            <w:tcW w:w="567" w:type="dxa"/>
            <w:tcBorders>
              <w:top w:val="single" w:sz="4" w:space="0" w:color="auto"/>
              <w:left w:val="single" w:sz="4" w:space="0" w:color="auto"/>
              <w:bottom w:val="single" w:sz="4" w:space="0" w:color="auto"/>
              <w:right w:val="single" w:sz="4" w:space="0" w:color="auto"/>
            </w:tcBorders>
          </w:tcPr>
          <w:p w14:paraId="1E585C1B" w14:textId="77777777" w:rsidR="00EF50F2" w:rsidRPr="00EF50F2" w:rsidRDefault="00EF50F2" w:rsidP="00025653">
            <w:pPr>
              <w:pStyle w:val="Betarp"/>
              <w:numPr>
                <w:ilvl w:val="0"/>
                <w:numId w:val="24"/>
              </w:numPr>
              <w:ind w:left="0" w:firstLine="0"/>
              <w:jc w:val="center"/>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14:paraId="3ED2334D" w14:textId="18A8F955" w:rsidR="00EF50F2" w:rsidRPr="00EF50F2" w:rsidRDefault="00EF391E" w:rsidP="00871FD6">
            <w:pPr>
              <w:pStyle w:val="Betarp"/>
              <w:rPr>
                <w:rFonts w:ascii="Times New Roman" w:hAnsi="Times New Roman" w:cs="Times New Roman"/>
                <w:sz w:val="24"/>
                <w:szCs w:val="24"/>
              </w:rPr>
            </w:pPr>
            <w:r>
              <w:rPr>
                <w:rFonts w:ascii="Times New Roman" w:hAnsi="Times New Roman" w:cs="Times New Roman"/>
                <w:sz w:val="24"/>
                <w:szCs w:val="24"/>
              </w:rPr>
              <w:t>Gyvenimo įgūdžių ugdymas (1-</w:t>
            </w:r>
            <w:r w:rsidR="00EF50F2" w:rsidRPr="00EF50F2">
              <w:rPr>
                <w:rFonts w:ascii="Times New Roman" w:hAnsi="Times New Roman" w:cs="Times New Roman"/>
                <w:sz w:val="24"/>
                <w:szCs w:val="24"/>
              </w:rPr>
              <w:t>8, I-IV kl. mokiniams).</w:t>
            </w:r>
          </w:p>
          <w:p w14:paraId="2106F35B" w14:textId="77777777" w:rsidR="00EF50F2" w:rsidRPr="00EF50F2" w:rsidRDefault="00EF50F2" w:rsidP="00871FD6">
            <w:pPr>
              <w:pStyle w:val="Betarp"/>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14:paraId="22B2B07E" w14:textId="77777777" w:rsidR="00EF50F2" w:rsidRPr="00EF50F2" w:rsidRDefault="00EF50F2">
            <w:pPr>
              <w:pStyle w:val="Betarp"/>
              <w:jc w:val="center"/>
              <w:rPr>
                <w:rFonts w:ascii="Times New Roman" w:hAnsi="Times New Roman" w:cs="Times New Roman"/>
                <w:sz w:val="24"/>
                <w:szCs w:val="24"/>
              </w:rPr>
            </w:pPr>
            <w:r w:rsidRPr="00EF50F2">
              <w:rPr>
                <w:rFonts w:ascii="Times New Roman" w:hAnsi="Times New Roman" w:cs="Times New Roman"/>
                <w:sz w:val="24"/>
                <w:szCs w:val="24"/>
              </w:rPr>
              <w:t>Visus metus</w:t>
            </w:r>
          </w:p>
        </w:tc>
        <w:tc>
          <w:tcPr>
            <w:tcW w:w="2410" w:type="dxa"/>
            <w:tcBorders>
              <w:top w:val="single" w:sz="4" w:space="0" w:color="auto"/>
              <w:left w:val="single" w:sz="4" w:space="0" w:color="auto"/>
              <w:bottom w:val="single" w:sz="4" w:space="0" w:color="auto"/>
              <w:right w:val="single" w:sz="4" w:space="0" w:color="auto"/>
            </w:tcBorders>
            <w:hideMark/>
          </w:tcPr>
          <w:p w14:paraId="3C29A1B9" w14:textId="77777777" w:rsidR="00EF50F2" w:rsidRPr="00EF50F2" w:rsidRDefault="00EF50F2">
            <w:pPr>
              <w:pStyle w:val="Betarp"/>
              <w:jc w:val="both"/>
              <w:rPr>
                <w:rFonts w:ascii="Times New Roman" w:hAnsi="Times New Roman" w:cs="Times New Roman"/>
                <w:sz w:val="24"/>
                <w:szCs w:val="24"/>
              </w:rPr>
            </w:pPr>
            <w:r w:rsidRPr="00EF50F2">
              <w:rPr>
                <w:rFonts w:ascii="Times New Roman" w:hAnsi="Times New Roman" w:cs="Times New Roman"/>
                <w:sz w:val="24"/>
                <w:szCs w:val="24"/>
              </w:rPr>
              <w:t>Elena Žąsytienė</w:t>
            </w:r>
          </w:p>
        </w:tc>
      </w:tr>
      <w:tr w:rsidR="00EF50F2" w:rsidRPr="00EF50F2" w14:paraId="35324631" w14:textId="77777777" w:rsidTr="00EF50F2">
        <w:tc>
          <w:tcPr>
            <w:tcW w:w="567" w:type="dxa"/>
            <w:tcBorders>
              <w:top w:val="single" w:sz="4" w:space="0" w:color="auto"/>
              <w:left w:val="single" w:sz="4" w:space="0" w:color="auto"/>
              <w:bottom w:val="single" w:sz="4" w:space="0" w:color="auto"/>
              <w:right w:val="single" w:sz="4" w:space="0" w:color="auto"/>
            </w:tcBorders>
          </w:tcPr>
          <w:p w14:paraId="15139A94" w14:textId="77777777" w:rsidR="00EF50F2" w:rsidRPr="00EF50F2" w:rsidRDefault="00EF50F2" w:rsidP="00EF50F2">
            <w:pPr>
              <w:pStyle w:val="Betarp"/>
              <w:numPr>
                <w:ilvl w:val="0"/>
                <w:numId w:val="24"/>
              </w:numPr>
              <w:ind w:left="0" w:firstLine="0"/>
              <w:jc w:val="center"/>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14:paraId="2C1DE2E7" w14:textId="77777777" w:rsidR="00EF50F2" w:rsidRPr="00EF50F2" w:rsidRDefault="00EF50F2" w:rsidP="00871FD6">
            <w:pPr>
              <w:pStyle w:val="Betarp"/>
              <w:rPr>
                <w:rFonts w:ascii="Times New Roman" w:hAnsi="Times New Roman" w:cs="Times New Roman"/>
                <w:sz w:val="24"/>
                <w:szCs w:val="24"/>
              </w:rPr>
            </w:pPr>
            <w:r w:rsidRPr="00EF50F2">
              <w:rPr>
                <w:rFonts w:ascii="Times New Roman" w:hAnsi="Times New Roman" w:cs="Times New Roman"/>
                <w:sz w:val="24"/>
                <w:szCs w:val="24"/>
              </w:rPr>
              <w:t>„Zipio draugai“ programos įgyvendinimas priešmokyklinio ugdymo grupėje.</w:t>
            </w:r>
          </w:p>
        </w:tc>
        <w:tc>
          <w:tcPr>
            <w:tcW w:w="2126" w:type="dxa"/>
            <w:tcBorders>
              <w:top w:val="single" w:sz="4" w:space="0" w:color="auto"/>
              <w:left w:val="single" w:sz="4" w:space="0" w:color="auto"/>
              <w:bottom w:val="single" w:sz="4" w:space="0" w:color="auto"/>
              <w:right w:val="single" w:sz="4" w:space="0" w:color="auto"/>
            </w:tcBorders>
            <w:hideMark/>
          </w:tcPr>
          <w:p w14:paraId="1196882B" w14:textId="77777777" w:rsidR="00EF50F2" w:rsidRPr="00EF50F2" w:rsidRDefault="00EF50F2">
            <w:pPr>
              <w:pStyle w:val="Betarp"/>
              <w:jc w:val="center"/>
              <w:rPr>
                <w:rFonts w:ascii="Times New Roman" w:hAnsi="Times New Roman" w:cs="Times New Roman"/>
                <w:sz w:val="24"/>
                <w:szCs w:val="24"/>
              </w:rPr>
            </w:pPr>
            <w:r w:rsidRPr="00EF50F2">
              <w:rPr>
                <w:rFonts w:ascii="Times New Roman" w:hAnsi="Times New Roman" w:cs="Times New Roman"/>
                <w:sz w:val="24"/>
                <w:szCs w:val="24"/>
              </w:rPr>
              <w:t>Visus metus</w:t>
            </w:r>
          </w:p>
        </w:tc>
        <w:tc>
          <w:tcPr>
            <w:tcW w:w="2410" w:type="dxa"/>
            <w:tcBorders>
              <w:top w:val="single" w:sz="4" w:space="0" w:color="auto"/>
              <w:left w:val="single" w:sz="4" w:space="0" w:color="auto"/>
              <w:bottom w:val="single" w:sz="4" w:space="0" w:color="auto"/>
              <w:right w:val="single" w:sz="4" w:space="0" w:color="auto"/>
            </w:tcBorders>
            <w:hideMark/>
          </w:tcPr>
          <w:p w14:paraId="56F2A1B3" w14:textId="77777777" w:rsidR="00EF50F2" w:rsidRPr="00EF50F2" w:rsidRDefault="00EF50F2">
            <w:pPr>
              <w:pStyle w:val="Betarp"/>
              <w:jc w:val="both"/>
              <w:rPr>
                <w:rFonts w:ascii="Times New Roman" w:hAnsi="Times New Roman" w:cs="Times New Roman"/>
                <w:sz w:val="24"/>
                <w:szCs w:val="24"/>
              </w:rPr>
            </w:pPr>
            <w:r w:rsidRPr="00EF50F2">
              <w:rPr>
                <w:rFonts w:ascii="Times New Roman" w:hAnsi="Times New Roman" w:cs="Times New Roman"/>
                <w:sz w:val="24"/>
                <w:szCs w:val="24"/>
              </w:rPr>
              <w:t>Aldona Juknienė</w:t>
            </w:r>
          </w:p>
        </w:tc>
      </w:tr>
      <w:tr w:rsidR="00EF50F2" w:rsidRPr="00EF50F2" w14:paraId="20FCF4C5" w14:textId="77777777" w:rsidTr="00346702">
        <w:tc>
          <w:tcPr>
            <w:tcW w:w="567" w:type="dxa"/>
            <w:tcBorders>
              <w:top w:val="single" w:sz="4" w:space="0" w:color="auto"/>
              <w:left w:val="single" w:sz="4" w:space="0" w:color="auto"/>
              <w:bottom w:val="single" w:sz="4" w:space="0" w:color="auto"/>
              <w:right w:val="single" w:sz="4" w:space="0" w:color="auto"/>
            </w:tcBorders>
          </w:tcPr>
          <w:p w14:paraId="64BB8A6F" w14:textId="77777777" w:rsidR="00EF50F2" w:rsidRPr="00EF50F2" w:rsidRDefault="00EF50F2" w:rsidP="00EF50F2">
            <w:pPr>
              <w:pStyle w:val="Betarp"/>
              <w:numPr>
                <w:ilvl w:val="0"/>
                <w:numId w:val="24"/>
              </w:numPr>
              <w:ind w:left="0" w:firstLine="0"/>
              <w:jc w:val="center"/>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14:paraId="09BAACDA" w14:textId="77777777" w:rsidR="00EF50F2" w:rsidRPr="00EF50F2" w:rsidRDefault="00EF50F2" w:rsidP="00871FD6">
            <w:pPr>
              <w:pStyle w:val="Betarp"/>
              <w:rPr>
                <w:rFonts w:ascii="Times New Roman" w:hAnsi="Times New Roman" w:cs="Times New Roman"/>
                <w:sz w:val="24"/>
                <w:szCs w:val="24"/>
              </w:rPr>
            </w:pPr>
            <w:r w:rsidRPr="00EF50F2">
              <w:rPr>
                <w:rFonts w:ascii="Times New Roman" w:hAnsi="Times New Roman" w:cs="Times New Roman"/>
                <w:sz w:val="24"/>
                <w:szCs w:val="24"/>
              </w:rPr>
              <w:t xml:space="preserve">„Antro žingsnio“ programos įgyvendinimas </w:t>
            </w:r>
          </w:p>
          <w:p w14:paraId="5985E995" w14:textId="03D85BAD" w:rsidR="00EF50F2" w:rsidRPr="00EF50F2" w:rsidRDefault="00346702" w:rsidP="00871FD6">
            <w:pPr>
              <w:pStyle w:val="Betarp"/>
              <w:rPr>
                <w:rFonts w:ascii="Times New Roman" w:hAnsi="Times New Roman" w:cs="Times New Roman"/>
                <w:sz w:val="24"/>
                <w:szCs w:val="24"/>
              </w:rPr>
            </w:pPr>
            <w:r>
              <w:rPr>
                <w:rFonts w:ascii="Times New Roman" w:hAnsi="Times New Roman" w:cs="Times New Roman"/>
                <w:sz w:val="24"/>
                <w:szCs w:val="24"/>
                <w:lang w:val="en-US"/>
              </w:rPr>
              <w:t xml:space="preserve">1-4 </w:t>
            </w:r>
            <w:r w:rsidR="00EF50F2" w:rsidRPr="00EF50F2">
              <w:rPr>
                <w:rFonts w:ascii="Times New Roman" w:hAnsi="Times New Roman" w:cs="Times New Roman"/>
                <w:sz w:val="24"/>
                <w:szCs w:val="24"/>
              </w:rPr>
              <w:t>kl.</w:t>
            </w:r>
          </w:p>
        </w:tc>
        <w:tc>
          <w:tcPr>
            <w:tcW w:w="2126" w:type="dxa"/>
            <w:tcBorders>
              <w:top w:val="single" w:sz="4" w:space="0" w:color="auto"/>
              <w:left w:val="single" w:sz="4" w:space="0" w:color="auto"/>
              <w:bottom w:val="single" w:sz="4" w:space="0" w:color="auto"/>
              <w:right w:val="single" w:sz="4" w:space="0" w:color="auto"/>
            </w:tcBorders>
          </w:tcPr>
          <w:p w14:paraId="04B73951" w14:textId="21BA7278" w:rsidR="00EF50F2" w:rsidRPr="00EF50F2" w:rsidRDefault="00346702">
            <w:pPr>
              <w:pStyle w:val="Betarp"/>
              <w:jc w:val="center"/>
              <w:rPr>
                <w:rFonts w:ascii="Times New Roman" w:hAnsi="Times New Roman" w:cs="Times New Roman"/>
                <w:sz w:val="24"/>
                <w:szCs w:val="24"/>
              </w:rPr>
            </w:pPr>
            <w:r w:rsidRPr="00EF50F2">
              <w:rPr>
                <w:rFonts w:ascii="Times New Roman" w:hAnsi="Times New Roman" w:cs="Times New Roman"/>
                <w:sz w:val="24"/>
                <w:szCs w:val="24"/>
              </w:rPr>
              <w:t>Visus metus</w:t>
            </w:r>
          </w:p>
        </w:tc>
        <w:tc>
          <w:tcPr>
            <w:tcW w:w="2410" w:type="dxa"/>
            <w:tcBorders>
              <w:top w:val="single" w:sz="4" w:space="0" w:color="auto"/>
              <w:left w:val="single" w:sz="4" w:space="0" w:color="auto"/>
              <w:bottom w:val="single" w:sz="4" w:space="0" w:color="auto"/>
              <w:right w:val="single" w:sz="4" w:space="0" w:color="auto"/>
            </w:tcBorders>
            <w:hideMark/>
          </w:tcPr>
          <w:p w14:paraId="041E7F0E" w14:textId="23AEB6A6" w:rsidR="00EF50F2" w:rsidRPr="00EF50F2" w:rsidRDefault="00EF391E">
            <w:pPr>
              <w:pStyle w:val="Betarp"/>
              <w:jc w:val="both"/>
              <w:rPr>
                <w:rFonts w:ascii="Times New Roman" w:hAnsi="Times New Roman" w:cs="Times New Roman"/>
                <w:sz w:val="24"/>
                <w:szCs w:val="24"/>
              </w:rPr>
            </w:pPr>
            <w:r>
              <w:rPr>
                <w:rFonts w:ascii="Times New Roman" w:hAnsi="Times New Roman" w:cs="Times New Roman"/>
                <w:sz w:val="24"/>
                <w:szCs w:val="24"/>
              </w:rPr>
              <w:t>1-</w:t>
            </w:r>
            <w:r w:rsidR="00EF50F2" w:rsidRPr="00EF50F2">
              <w:rPr>
                <w:rFonts w:ascii="Times New Roman" w:hAnsi="Times New Roman" w:cs="Times New Roman"/>
                <w:sz w:val="24"/>
                <w:szCs w:val="24"/>
              </w:rPr>
              <w:t>4 klasių mokytojai</w:t>
            </w:r>
          </w:p>
        </w:tc>
      </w:tr>
      <w:tr w:rsidR="00EF50F2" w:rsidRPr="00EF50F2" w14:paraId="454B485E" w14:textId="77777777" w:rsidTr="00346702">
        <w:tc>
          <w:tcPr>
            <w:tcW w:w="567" w:type="dxa"/>
            <w:tcBorders>
              <w:top w:val="single" w:sz="4" w:space="0" w:color="auto"/>
              <w:left w:val="single" w:sz="4" w:space="0" w:color="auto"/>
              <w:bottom w:val="single" w:sz="4" w:space="0" w:color="auto"/>
              <w:right w:val="single" w:sz="4" w:space="0" w:color="auto"/>
            </w:tcBorders>
          </w:tcPr>
          <w:p w14:paraId="23470000" w14:textId="77777777" w:rsidR="00EF50F2" w:rsidRPr="00EF50F2" w:rsidRDefault="00EF50F2" w:rsidP="00EF50F2">
            <w:pPr>
              <w:pStyle w:val="Betarp"/>
              <w:numPr>
                <w:ilvl w:val="0"/>
                <w:numId w:val="24"/>
              </w:numPr>
              <w:ind w:left="0" w:firstLine="0"/>
              <w:jc w:val="center"/>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14:paraId="071584D3" w14:textId="77777777" w:rsidR="00346702" w:rsidRDefault="00EF50F2" w:rsidP="00871FD6">
            <w:pPr>
              <w:pStyle w:val="Betarp"/>
              <w:rPr>
                <w:rFonts w:ascii="Times New Roman" w:hAnsi="Times New Roman" w:cs="Times New Roman"/>
                <w:sz w:val="24"/>
                <w:szCs w:val="24"/>
              </w:rPr>
            </w:pPr>
            <w:r w:rsidRPr="00EF50F2">
              <w:rPr>
                <w:rFonts w:ascii="Times New Roman" w:hAnsi="Times New Roman" w:cs="Times New Roman"/>
                <w:sz w:val="24"/>
                <w:szCs w:val="24"/>
              </w:rPr>
              <w:t xml:space="preserve">LIONS QUEST programos įgyvendinimas </w:t>
            </w:r>
          </w:p>
          <w:p w14:paraId="75D7B456" w14:textId="6A66DC12" w:rsidR="00EF50F2" w:rsidRPr="00EF50F2" w:rsidRDefault="00346702" w:rsidP="00871FD6">
            <w:pPr>
              <w:pStyle w:val="Betarp"/>
              <w:rPr>
                <w:rFonts w:ascii="Times New Roman" w:hAnsi="Times New Roman" w:cs="Times New Roman"/>
                <w:sz w:val="24"/>
                <w:szCs w:val="24"/>
              </w:rPr>
            </w:pPr>
            <w:r>
              <w:rPr>
                <w:rFonts w:ascii="Times New Roman" w:hAnsi="Times New Roman" w:cs="Times New Roman"/>
                <w:sz w:val="24"/>
                <w:szCs w:val="24"/>
              </w:rPr>
              <w:t>5-</w:t>
            </w:r>
            <w:r w:rsidR="00EF50F2" w:rsidRPr="00EF50F2">
              <w:rPr>
                <w:rFonts w:ascii="Times New Roman" w:hAnsi="Times New Roman" w:cs="Times New Roman"/>
                <w:sz w:val="24"/>
                <w:szCs w:val="24"/>
              </w:rPr>
              <w:t>8 kl.</w:t>
            </w:r>
          </w:p>
        </w:tc>
        <w:tc>
          <w:tcPr>
            <w:tcW w:w="2126" w:type="dxa"/>
            <w:tcBorders>
              <w:top w:val="single" w:sz="4" w:space="0" w:color="auto"/>
              <w:left w:val="single" w:sz="4" w:space="0" w:color="auto"/>
              <w:bottom w:val="single" w:sz="4" w:space="0" w:color="auto"/>
              <w:right w:val="single" w:sz="4" w:space="0" w:color="auto"/>
            </w:tcBorders>
          </w:tcPr>
          <w:p w14:paraId="33181753" w14:textId="08C62B6E" w:rsidR="00EF50F2" w:rsidRPr="00EF50F2" w:rsidRDefault="00346702">
            <w:pPr>
              <w:pStyle w:val="Betarp"/>
              <w:jc w:val="center"/>
              <w:rPr>
                <w:rFonts w:ascii="Times New Roman" w:hAnsi="Times New Roman" w:cs="Times New Roman"/>
                <w:sz w:val="24"/>
                <w:szCs w:val="24"/>
              </w:rPr>
            </w:pPr>
            <w:r w:rsidRPr="00EF50F2">
              <w:rPr>
                <w:rFonts w:ascii="Times New Roman" w:hAnsi="Times New Roman" w:cs="Times New Roman"/>
                <w:sz w:val="24"/>
                <w:szCs w:val="24"/>
              </w:rPr>
              <w:t>Visus metus</w:t>
            </w:r>
          </w:p>
        </w:tc>
        <w:tc>
          <w:tcPr>
            <w:tcW w:w="2410" w:type="dxa"/>
            <w:tcBorders>
              <w:top w:val="single" w:sz="4" w:space="0" w:color="auto"/>
              <w:left w:val="single" w:sz="4" w:space="0" w:color="auto"/>
              <w:bottom w:val="single" w:sz="4" w:space="0" w:color="auto"/>
              <w:right w:val="single" w:sz="4" w:space="0" w:color="auto"/>
            </w:tcBorders>
            <w:hideMark/>
          </w:tcPr>
          <w:p w14:paraId="3E43ACDC" w14:textId="4FBD870B" w:rsidR="00EF50F2" w:rsidRPr="00EF50F2" w:rsidRDefault="00EF5046">
            <w:pPr>
              <w:pStyle w:val="Betarp"/>
              <w:jc w:val="both"/>
              <w:rPr>
                <w:rFonts w:ascii="Times New Roman" w:hAnsi="Times New Roman" w:cs="Times New Roman"/>
                <w:sz w:val="24"/>
                <w:szCs w:val="24"/>
              </w:rPr>
            </w:pPr>
            <w:r>
              <w:rPr>
                <w:rFonts w:ascii="Times New Roman" w:hAnsi="Times New Roman" w:cs="Times New Roman"/>
                <w:sz w:val="24"/>
                <w:szCs w:val="24"/>
              </w:rPr>
              <w:t>5-8</w:t>
            </w:r>
            <w:r w:rsidR="00EF50F2" w:rsidRPr="00EF50F2">
              <w:rPr>
                <w:rFonts w:ascii="Times New Roman" w:hAnsi="Times New Roman" w:cs="Times New Roman"/>
                <w:sz w:val="24"/>
                <w:szCs w:val="24"/>
              </w:rPr>
              <w:t xml:space="preserve"> klasių vadovai</w:t>
            </w:r>
          </w:p>
        </w:tc>
      </w:tr>
      <w:tr w:rsidR="00EF50F2" w:rsidRPr="00EF50F2" w14:paraId="28A176EF" w14:textId="77777777" w:rsidTr="00EF50F2">
        <w:tc>
          <w:tcPr>
            <w:tcW w:w="567" w:type="dxa"/>
            <w:tcBorders>
              <w:top w:val="single" w:sz="4" w:space="0" w:color="auto"/>
              <w:left w:val="single" w:sz="4" w:space="0" w:color="auto"/>
              <w:bottom w:val="single" w:sz="4" w:space="0" w:color="auto"/>
              <w:right w:val="single" w:sz="4" w:space="0" w:color="auto"/>
            </w:tcBorders>
          </w:tcPr>
          <w:p w14:paraId="74240CD2" w14:textId="77777777" w:rsidR="00EF50F2" w:rsidRPr="00EF50F2" w:rsidRDefault="00EF50F2" w:rsidP="00EF50F2">
            <w:pPr>
              <w:pStyle w:val="Betarp"/>
              <w:numPr>
                <w:ilvl w:val="0"/>
                <w:numId w:val="24"/>
              </w:numPr>
              <w:ind w:left="0" w:firstLine="0"/>
              <w:jc w:val="center"/>
              <w:rPr>
                <w:rFonts w:ascii="Times New Roman" w:hAnsi="Times New Roman" w:cs="Times New Roman"/>
                <w:color w:val="000000" w:themeColor="text1"/>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14:paraId="260CC9DA" w14:textId="77777777" w:rsidR="00EF50F2" w:rsidRPr="00EF50F2" w:rsidRDefault="00EF50F2" w:rsidP="00871FD6">
            <w:pPr>
              <w:pStyle w:val="Betarp"/>
              <w:rPr>
                <w:rFonts w:ascii="Times New Roman" w:hAnsi="Times New Roman" w:cs="Times New Roman"/>
                <w:sz w:val="24"/>
                <w:szCs w:val="24"/>
              </w:rPr>
            </w:pPr>
            <w:r w:rsidRPr="00EF50F2">
              <w:rPr>
                <w:rFonts w:ascii="Times New Roman" w:hAnsi="Times New Roman" w:cs="Times New Roman"/>
                <w:sz w:val="24"/>
                <w:szCs w:val="24"/>
              </w:rPr>
              <w:t>Alkoholio, tabako ir kitų psichiką veikiančių medžiagų vartojimo prevencijos programos įgyvendinimas:</w:t>
            </w:r>
          </w:p>
          <w:p w14:paraId="53A889E2" w14:textId="77777777" w:rsidR="00EF50F2" w:rsidRPr="00EF50F2" w:rsidRDefault="00EF50F2" w:rsidP="00871FD6">
            <w:pPr>
              <w:pStyle w:val="Betarp"/>
              <w:rPr>
                <w:rFonts w:ascii="Times New Roman" w:hAnsi="Times New Roman" w:cs="Times New Roman"/>
                <w:sz w:val="24"/>
                <w:szCs w:val="24"/>
              </w:rPr>
            </w:pPr>
            <w:r w:rsidRPr="00EF50F2">
              <w:rPr>
                <w:rFonts w:ascii="Times New Roman" w:hAnsi="Times New Roman" w:cs="Times New Roman"/>
                <w:sz w:val="24"/>
                <w:szCs w:val="24"/>
              </w:rPr>
              <w:t>IUG, PUG, III, IV kl.;</w:t>
            </w:r>
          </w:p>
          <w:p w14:paraId="03BE8D34" w14:textId="77777777" w:rsidR="00EF50F2" w:rsidRPr="00EF50F2" w:rsidRDefault="00EF50F2" w:rsidP="00871FD6">
            <w:pPr>
              <w:pStyle w:val="Betarp"/>
              <w:rPr>
                <w:rFonts w:ascii="Times New Roman" w:hAnsi="Times New Roman" w:cs="Times New Roman"/>
                <w:sz w:val="24"/>
                <w:szCs w:val="24"/>
              </w:rPr>
            </w:pPr>
            <w:r w:rsidRPr="00EF50F2">
              <w:rPr>
                <w:rFonts w:ascii="Times New Roman" w:hAnsi="Times New Roman" w:cs="Times New Roman"/>
                <w:sz w:val="24"/>
                <w:szCs w:val="24"/>
              </w:rPr>
              <w:t>2, 4, 6, 8, II kl.</w:t>
            </w:r>
          </w:p>
        </w:tc>
        <w:tc>
          <w:tcPr>
            <w:tcW w:w="2126" w:type="dxa"/>
            <w:tcBorders>
              <w:top w:val="single" w:sz="4" w:space="0" w:color="auto"/>
              <w:left w:val="single" w:sz="4" w:space="0" w:color="auto"/>
              <w:bottom w:val="single" w:sz="4" w:space="0" w:color="auto"/>
              <w:right w:val="single" w:sz="4" w:space="0" w:color="auto"/>
            </w:tcBorders>
          </w:tcPr>
          <w:p w14:paraId="403BBF29" w14:textId="77777777" w:rsidR="00EF50F2" w:rsidRPr="00EF50F2" w:rsidRDefault="00EF50F2">
            <w:pPr>
              <w:pStyle w:val="Betarp"/>
              <w:jc w:val="center"/>
              <w:rPr>
                <w:rFonts w:ascii="Times New Roman" w:hAnsi="Times New Roman" w:cs="Times New Roman"/>
                <w:sz w:val="24"/>
                <w:szCs w:val="24"/>
              </w:rPr>
            </w:pPr>
          </w:p>
          <w:p w14:paraId="4F21555F" w14:textId="77777777" w:rsidR="00EF50F2" w:rsidRPr="00EF50F2" w:rsidRDefault="00EF50F2">
            <w:pPr>
              <w:pStyle w:val="Betarp"/>
              <w:jc w:val="center"/>
              <w:rPr>
                <w:rFonts w:ascii="Times New Roman" w:hAnsi="Times New Roman" w:cs="Times New Roman"/>
                <w:sz w:val="24"/>
                <w:szCs w:val="24"/>
              </w:rPr>
            </w:pPr>
          </w:p>
          <w:p w14:paraId="4CD4F04F" w14:textId="77777777" w:rsidR="00EF50F2" w:rsidRPr="00EF50F2" w:rsidRDefault="00EF50F2">
            <w:pPr>
              <w:pStyle w:val="Betarp"/>
              <w:jc w:val="center"/>
              <w:rPr>
                <w:rFonts w:ascii="Times New Roman" w:hAnsi="Times New Roman" w:cs="Times New Roman"/>
                <w:sz w:val="24"/>
                <w:szCs w:val="24"/>
              </w:rPr>
            </w:pPr>
          </w:p>
          <w:p w14:paraId="2013D587" w14:textId="77777777" w:rsidR="00EF50F2" w:rsidRPr="00EF50F2" w:rsidRDefault="00EF50F2">
            <w:pPr>
              <w:pStyle w:val="Betarp"/>
              <w:jc w:val="center"/>
              <w:rPr>
                <w:rFonts w:ascii="Times New Roman" w:hAnsi="Times New Roman" w:cs="Times New Roman"/>
                <w:sz w:val="24"/>
                <w:szCs w:val="24"/>
              </w:rPr>
            </w:pPr>
            <w:r w:rsidRPr="00EF50F2">
              <w:rPr>
                <w:rFonts w:ascii="Times New Roman" w:hAnsi="Times New Roman" w:cs="Times New Roman"/>
                <w:sz w:val="24"/>
                <w:szCs w:val="24"/>
              </w:rPr>
              <w:t>Visus metus</w:t>
            </w:r>
          </w:p>
          <w:p w14:paraId="33F352D1" w14:textId="77777777" w:rsidR="00EF50F2" w:rsidRPr="00EF50F2" w:rsidRDefault="00EF50F2">
            <w:pPr>
              <w:pStyle w:val="Betarp"/>
              <w:jc w:val="center"/>
              <w:rPr>
                <w:rFonts w:ascii="Times New Roman" w:hAnsi="Times New Roman" w:cs="Times New Roman"/>
                <w:sz w:val="24"/>
                <w:szCs w:val="24"/>
              </w:rPr>
            </w:pPr>
            <w:r w:rsidRPr="00EF50F2">
              <w:rPr>
                <w:rFonts w:ascii="Times New Roman" w:hAnsi="Times New Roman" w:cs="Times New Roman"/>
                <w:sz w:val="24"/>
                <w:szCs w:val="24"/>
              </w:rPr>
              <w:t>2024-01</w:t>
            </w:r>
          </w:p>
          <w:p w14:paraId="18BCED4D" w14:textId="77777777" w:rsidR="00EF50F2" w:rsidRPr="00EF50F2" w:rsidRDefault="00EF50F2">
            <w:pPr>
              <w:pStyle w:val="Betarp"/>
              <w:jc w:val="center"/>
              <w:rPr>
                <w:rFonts w:ascii="Times New Roman" w:hAnsi="Times New Roman" w:cs="Times New Roman"/>
                <w:sz w:val="24"/>
                <w:szCs w:val="24"/>
              </w:rPr>
            </w:pPr>
            <w:r w:rsidRPr="00EF50F2">
              <w:rPr>
                <w:rFonts w:ascii="Times New Roman" w:hAnsi="Times New Roman" w:cs="Times New Roman"/>
                <w:sz w:val="24"/>
                <w:szCs w:val="24"/>
              </w:rPr>
              <w:t>-</w:t>
            </w:r>
          </w:p>
          <w:p w14:paraId="22E8607E" w14:textId="77777777" w:rsidR="00EF50F2" w:rsidRPr="00EF50F2" w:rsidRDefault="00EF50F2">
            <w:pPr>
              <w:pStyle w:val="Betarp"/>
              <w:jc w:val="center"/>
              <w:rPr>
                <w:rFonts w:ascii="Times New Roman" w:hAnsi="Times New Roman" w:cs="Times New Roman"/>
                <w:sz w:val="24"/>
                <w:szCs w:val="24"/>
              </w:rPr>
            </w:pPr>
            <w:r w:rsidRPr="00EF50F2">
              <w:rPr>
                <w:rFonts w:ascii="Times New Roman" w:hAnsi="Times New Roman" w:cs="Times New Roman"/>
                <w:sz w:val="24"/>
                <w:szCs w:val="24"/>
              </w:rPr>
              <w:t>2024-06</w:t>
            </w:r>
          </w:p>
        </w:tc>
        <w:tc>
          <w:tcPr>
            <w:tcW w:w="2410" w:type="dxa"/>
            <w:tcBorders>
              <w:top w:val="single" w:sz="4" w:space="0" w:color="auto"/>
              <w:left w:val="single" w:sz="4" w:space="0" w:color="auto"/>
              <w:bottom w:val="single" w:sz="4" w:space="0" w:color="auto"/>
              <w:right w:val="single" w:sz="4" w:space="0" w:color="auto"/>
            </w:tcBorders>
            <w:hideMark/>
          </w:tcPr>
          <w:p w14:paraId="47CA7A1F" w14:textId="77777777" w:rsidR="00EF50F2" w:rsidRPr="00EF50F2" w:rsidRDefault="00EF50F2">
            <w:pPr>
              <w:pStyle w:val="Betarp"/>
              <w:jc w:val="both"/>
              <w:rPr>
                <w:rFonts w:ascii="Times New Roman" w:hAnsi="Times New Roman" w:cs="Times New Roman"/>
                <w:sz w:val="24"/>
                <w:szCs w:val="24"/>
              </w:rPr>
            </w:pPr>
            <w:r w:rsidRPr="00EF50F2">
              <w:rPr>
                <w:rFonts w:ascii="Times New Roman" w:hAnsi="Times New Roman" w:cs="Times New Roman"/>
                <w:sz w:val="24"/>
                <w:szCs w:val="24"/>
              </w:rPr>
              <w:t>Dalykų mokytojai,</w:t>
            </w:r>
          </w:p>
          <w:p w14:paraId="3DBBC184" w14:textId="77777777" w:rsidR="00EF50F2" w:rsidRPr="00EF50F2" w:rsidRDefault="00EF50F2">
            <w:pPr>
              <w:pStyle w:val="Betarp"/>
              <w:jc w:val="both"/>
              <w:rPr>
                <w:rFonts w:ascii="Times New Roman" w:hAnsi="Times New Roman" w:cs="Times New Roman"/>
                <w:sz w:val="24"/>
                <w:szCs w:val="24"/>
              </w:rPr>
            </w:pPr>
            <w:r w:rsidRPr="00EF50F2">
              <w:rPr>
                <w:rFonts w:ascii="Times New Roman" w:hAnsi="Times New Roman" w:cs="Times New Roman"/>
                <w:sz w:val="24"/>
                <w:szCs w:val="24"/>
              </w:rPr>
              <w:t>klasių vadovai,</w:t>
            </w:r>
          </w:p>
          <w:p w14:paraId="66FBBF04" w14:textId="77777777" w:rsidR="00EF50F2" w:rsidRPr="00EF50F2" w:rsidRDefault="00EF50F2">
            <w:pPr>
              <w:pStyle w:val="Betarp"/>
              <w:jc w:val="both"/>
              <w:rPr>
                <w:rFonts w:ascii="Times New Roman" w:hAnsi="Times New Roman" w:cs="Times New Roman"/>
                <w:sz w:val="24"/>
                <w:szCs w:val="24"/>
              </w:rPr>
            </w:pPr>
            <w:r w:rsidRPr="00EF50F2">
              <w:rPr>
                <w:rFonts w:ascii="Times New Roman" w:hAnsi="Times New Roman" w:cs="Times New Roman"/>
                <w:sz w:val="24"/>
                <w:szCs w:val="24"/>
              </w:rPr>
              <w:t>Elena Žąsytienė,</w:t>
            </w:r>
          </w:p>
          <w:p w14:paraId="62DBE307" w14:textId="77777777" w:rsidR="00EF50F2" w:rsidRPr="00EF50F2" w:rsidRDefault="00EF50F2">
            <w:pPr>
              <w:pStyle w:val="Betarp"/>
              <w:jc w:val="both"/>
              <w:rPr>
                <w:rFonts w:ascii="Times New Roman" w:hAnsi="Times New Roman" w:cs="Times New Roman"/>
                <w:sz w:val="24"/>
                <w:szCs w:val="24"/>
              </w:rPr>
            </w:pPr>
            <w:r w:rsidRPr="00EF50F2">
              <w:rPr>
                <w:rFonts w:ascii="Times New Roman" w:hAnsi="Times New Roman" w:cs="Times New Roman"/>
                <w:sz w:val="24"/>
                <w:szCs w:val="24"/>
              </w:rPr>
              <w:t>Gabrielė Storistienė</w:t>
            </w:r>
          </w:p>
        </w:tc>
      </w:tr>
      <w:tr w:rsidR="00EF50F2" w:rsidRPr="00EF50F2" w14:paraId="27D30E42" w14:textId="77777777" w:rsidTr="00EF50F2">
        <w:tc>
          <w:tcPr>
            <w:tcW w:w="567" w:type="dxa"/>
            <w:tcBorders>
              <w:top w:val="single" w:sz="4" w:space="0" w:color="auto"/>
              <w:left w:val="single" w:sz="4" w:space="0" w:color="auto"/>
              <w:bottom w:val="single" w:sz="4" w:space="0" w:color="auto"/>
              <w:right w:val="single" w:sz="4" w:space="0" w:color="auto"/>
            </w:tcBorders>
          </w:tcPr>
          <w:p w14:paraId="555C7E2C" w14:textId="77777777" w:rsidR="00EF50F2" w:rsidRPr="00EF50F2" w:rsidRDefault="00EF50F2" w:rsidP="00EF50F2">
            <w:pPr>
              <w:pStyle w:val="Betarp"/>
              <w:numPr>
                <w:ilvl w:val="0"/>
                <w:numId w:val="24"/>
              </w:numPr>
              <w:ind w:left="0" w:firstLine="0"/>
              <w:jc w:val="center"/>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14:paraId="58614589" w14:textId="77777777" w:rsidR="00EF50F2" w:rsidRPr="00EF50F2" w:rsidRDefault="00EF50F2" w:rsidP="00871FD6">
            <w:pPr>
              <w:pStyle w:val="Betarp"/>
              <w:rPr>
                <w:rFonts w:ascii="Times New Roman" w:hAnsi="Times New Roman" w:cs="Times New Roman"/>
                <w:sz w:val="24"/>
                <w:szCs w:val="24"/>
              </w:rPr>
            </w:pPr>
            <w:r w:rsidRPr="00EF50F2">
              <w:rPr>
                <w:rFonts w:ascii="Times New Roman" w:hAnsi="Times New Roman" w:cs="Times New Roman"/>
                <w:sz w:val="24"/>
                <w:szCs w:val="24"/>
              </w:rPr>
              <w:t>Sveikatos ir lytiškumo ugdymo bei rengimo šeimai bendrosios programos įgyvendinimas IUG, PUG, III, IV kl.;</w:t>
            </w:r>
          </w:p>
          <w:p w14:paraId="26B573A9" w14:textId="77777777" w:rsidR="00EF50F2" w:rsidRPr="00EF50F2" w:rsidRDefault="00EF50F2" w:rsidP="00871FD6">
            <w:pPr>
              <w:pStyle w:val="Betarp"/>
              <w:rPr>
                <w:rFonts w:ascii="Times New Roman" w:hAnsi="Times New Roman" w:cs="Times New Roman"/>
                <w:sz w:val="24"/>
                <w:szCs w:val="24"/>
              </w:rPr>
            </w:pPr>
            <w:r w:rsidRPr="00EF50F2">
              <w:rPr>
                <w:rFonts w:ascii="Times New Roman" w:hAnsi="Times New Roman" w:cs="Times New Roman"/>
                <w:sz w:val="24"/>
                <w:szCs w:val="24"/>
              </w:rPr>
              <w:t>2, 4, 6, 8, II kl.</w:t>
            </w:r>
          </w:p>
        </w:tc>
        <w:tc>
          <w:tcPr>
            <w:tcW w:w="2126" w:type="dxa"/>
            <w:tcBorders>
              <w:top w:val="single" w:sz="4" w:space="0" w:color="auto"/>
              <w:left w:val="single" w:sz="4" w:space="0" w:color="auto"/>
              <w:bottom w:val="single" w:sz="4" w:space="0" w:color="auto"/>
              <w:right w:val="single" w:sz="4" w:space="0" w:color="auto"/>
            </w:tcBorders>
          </w:tcPr>
          <w:p w14:paraId="1A22DA89" w14:textId="77777777" w:rsidR="00EF50F2" w:rsidRPr="00EF50F2" w:rsidRDefault="00EF50F2">
            <w:pPr>
              <w:pStyle w:val="Betarp"/>
              <w:jc w:val="center"/>
              <w:rPr>
                <w:rFonts w:ascii="Times New Roman" w:hAnsi="Times New Roman" w:cs="Times New Roman"/>
                <w:sz w:val="24"/>
                <w:szCs w:val="24"/>
              </w:rPr>
            </w:pPr>
            <w:r w:rsidRPr="00EF50F2">
              <w:rPr>
                <w:rFonts w:ascii="Times New Roman" w:hAnsi="Times New Roman" w:cs="Times New Roman"/>
                <w:sz w:val="24"/>
                <w:szCs w:val="24"/>
              </w:rPr>
              <w:t>Visus metus</w:t>
            </w:r>
          </w:p>
          <w:p w14:paraId="46267FD4" w14:textId="77777777" w:rsidR="00EF50F2" w:rsidRPr="00EF50F2" w:rsidRDefault="00EF50F2">
            <w:pPr>
              <w:pStyle w:val="Betarp"/>
              <w:jc w:val="center"/>
              <w:rPr>
                <w:rFonts w:ascii="Times New Roman" w:hAnsi="Times New Roman" w:cs="Times New Roman"/>
                <w:sz w:val="24"/>
                <w:szCs w:val="24"/>
              </w:rPr>
            </w:pPr>
          </w:p>
          <w:p w14:paraId="4E02BB7C" w14:textId="77777777" w:rsidR="00EF50F2" w:rsidRPr="00EF50F2" w:rsidRDefault="00EF50F2">
            <w:pPr>
              <w:pStyle w:val="Betarp"/>
              <w:jc w:val="center"/>
              <w:rPr>
                <w:rFonts w:ascii="Times New Roman" w:hAnsi="Times New Roman" w:cs="Times New Roman"/>
                <w:sz w:val="24"/>
                <w:szCs w:val="24"/>
              </w:rPr>
            </w:pPr>
          </w:p>
          <w:p w14:paraId="59DF6B39" w14:textId="77777777" w:rsidR="00EF50F2" w:rsidRPr="00EF50F2" w:rsidRDefault="00EF50F2">
            <w:pPr>
              <w:pStyle w:val="Betarp"/>
              <w:jc w:val="center"/>
              <w:rPr>
                <w:rFonts w:ascii="Times New Roman" w:hAnsi="Times New Roman" w:cs="Times New Roman"/>
                <w:sz w:val="24"/>
                <w:szCs w:val="24"/>
              </w:rPr>
            </w:pPr>
            <w:r w:rsidRPr="00EF50F2">
              <w:rPr>
                <w:rFonts w:ascii="Times New Roman" w:hAnsi="Times New Roman" w:cs="Times New Roman"/>
                <w:sz w:val="24"/>
                <w:szCs w:val="24"/>
              </w:rPr>
              <w:t>2024-01</w:t>
            </w:r>
          </w:p>
          <w:p w14:paraId="6B21481D" w14:textId="77777777" w:rsidR="00EF50F2" w:rsidRPr="00EF50F2" w:rsidRDefault="00EF50F2">
            <w:pPr>
              <w:pStyle w:val="Betarp"/>
              <w:jc w:val="center"/>
              <w:rPr>
                <w:rFonts w:ascii="Times New Roman" w:hAnsi="Times New Roman" w:cs="Times New Roman"/>
                <w:sz w:val="24"/>
                <w:szCs w:val="24"/>
              </w:rPr>
            </w:pPr>
            <w:r w:rsidRPr="00EF50F2">
              <w:rPr>
                <w:rFonts w:ascii="Times New Roman" w:hAnsi="Times New Roman" w:cs="Times New Roman"/>
                <w:sz w:val="24"/>
                <w:szCs w:val="24"/>
              </w:rPr>
              <w:t>-</w:t>
            </w:r>
          </w:p>
          <w:p w14:paraId="76D87BA4" w14:textId="77777777" w:rsidR="00EF50F2" w:rsidRPr="00EF50F2" w:rsidRDefault="00EF50F2">
            <w:pPr>
              <w:pStyle w:val="Betarp"/>
              <w:jc w:val="center"/>
              <w:rPr>
                <w:rFonts w:ascii="Times New Roman" w:hAnsi="Times New Roman" w:cs="Times New Roman"/>
                <w:sz w:val="24"/>
                <w:szCs w:val="24"/>
              </w:rPr>
            </w:pPr>
            <w:r w:rsidRPr="00EF50F2">
              <w:rPr>
                <w:rFonts w:ascii="Times New Roman" w:hAnsi="Times New Roman" w:cs="Times New Roman"/>
                <w:sz w:val="24"/>
                <w:szCs w:val="24"/>
              </w:rPr>
              <w:t>2024-06</w:t>
            </w:r>
          </w:p>
        </w:tc>
        <w:tc>
          <w:tcPr>
            <w:tcW w:w="2410" w:type="dxa"/>
            <w:tcBorders>
              <w:top w:val="single" w:sz="4" w:space="0" w:color="auto"/>
              <w:left w:val="single" w:sz="4" w:space="0" w:color="auto"/>
              <w:bottom w:val="single" w:sz="4" w:space="0" w:color="auto"/>
              <w:right w:val="single" w:sz="4" w:space="0" w:color="auto"/>
            </w:tcBorders>
            <w:hideMark/>
          </w:tcPr>
          <w:p w14:paraId="6A0C2D33" w14:textId="77777777" w:rsidR="00EF50F2" w:rsidRPr="00EF50F2" w:rsidRDefault="00EF50F2">
            <w:pPr>
              <w:pStyle w:val="Betarp"/>
              <w:jc w:val="both"/>
              <w:rPr>
                <w:rFonts w:ascii="Times New Roman" w:hAnsi="Times New Roman" w:cs="Times New Roman"/>
                <w:sz w:val="24"/>
                <w:szCs w:val="24"/>
              </w:rPr>
            </w:pPr>
            <w:r w:rsidRPr="00EF50F2">
              <w:rPr>
                <w:rFonts w:ascii="Times New Roman" w:hAnsi="Times New Roman" w:cs="Times New Roman"/>
                <w:sz w:val="24"/>
                <w:szCs w:val="24"/>
              </w:rPr>
              <w:t>Valerija Eidikienė,</w:t>
            </w:r>
          </w:p>
          <w:p w14:paraId="702EE9A5" w14:textId="77777777" w:rsidR="00EF50F2" w:rsidRPr="00EF50F2" w:rsidRDefault="00EF50F2">
            <w:pPr>
              <w:pStyle w:val="Betarp"/>
              <w:jc w:val="both"/>
              <w:rPr>
                <w:rFonts w:ascii="Times New Roman" w:hAnsi="Times New Roman" w:cs="Times New Roman"/>
                <w:sz w:val="24"/>
                <w:szCs w:val="24"/>
              </w:rPr>
            </w:pPr>
            <w:r w:rsidRPr="00EF50F2">
              <w:rPr>
                <w:rFonts w:ascii="Times New Roman" w:hAnsi="Times New Roman" w:cs="Times New Roman"/>
                <w:sz w:val="24"/>
                <w:szCs w:val="24"/>
              </w:rPr>
              <w:t>dalykų mokytojai,</w:t>
            </w:r>
          </w:p>
          <w:p w14:paraId="52C66344" w14:textId="77777777" w:rsidR="00EF50F2" w:rsidRPr="00EF50F2" w:rsidRDefault="00EF50F2">
            <w:pPr>
              <w:pStyle w:val="Betarp"/>
              <w:jc w:val="both"/>
              <w:rPr>
                <w:rFonts w:ascii="Times New Roman" w:hAnsi="Times New Roman" w:cs="Times New Roman"/>
                <w:sz w:val="24"/>
                <w:szCs w:val="24"/>
              </w:rPr>
            </w:pPr>
            <w:r w:rsidRPr="00EF50F2">
              <w:rPr>
                <w:rFonts w:ascii="Times New Roman" w:hAnsi="Times New Roman" w:cs="Times New Roman"/>
                <w:sz w:val="24"/>
                <w:szCs w:val="24"/>
              </w:rPr>
              <w:t>klasių vadovai,</w:t>
            </w:r>
          </w:p>
          <w:p w14:paraId="1FDAF927" w14:textId="77777777" w:rsidR="00EF50F2" w:rsidRPr="00EF50F2" w:rsidRDefault="00EF50F2">
            <w:pPr>
              <w:pStyle w:val="Betarp"/>
              <w:jc w:val="both"/>
              <w:rPr>
                <w:rFonts w:ascii="Times New Roman" w:hAnsi="Times New Roman" w:cs="Times New Roman"/>
                <w:sz w:val="24"/>
                <w:szCs w:val="24"/>
              </w:rPr>
            </w:pPr>
            <w:r w:rsidRPr="00EF50F2">
              <w:rPr>
                <w:rFonts w:ascii="Times New Roman" w:hAnsi="Times New Roman" w:cs="Times New Roman"/>
                <w:sz w:val="24"/>
                <w:szCs w:val="24"/>
              </w:rPr>
              <w:t>Elena Žąsytienė,</w:t>
            </w:r>
          </w:p>
          <w:p w14:paraId="2E9511A7" w14:textId="77777777" w:rsidR="00EF50F2" w:rsidRPr="00EF50F2" w:rsidRDefault="00EF50F2">
            <w:pPr>
              <w:pStyle w:val="Betarp"/>
              <w:jc w:val="both"/>
              <w:rPr>
                <w:rFonts w:ascii="Times New Roman" w:hAnsi="Times New Roman" w:cs="Times New Roman"/>
                <w:sz w:val="24"/>
                <w:szCs w:val="24"/>
              </w:rPr>
            </w:pPr>
            <w:r w:rsidRPr="00EF50F2">
              <w:rPr>
                <w:rFonts w:ascii="Times New Roman" w:hAnsi="Times New Roman" w:cs="Times New Roman"/>
                <w:sz w:val="24"/>
                <w:szCs w:val="24"/>
              </w:rPr>
              <w:t>Gabrielė Storistienė</w:t>
            </w:r>
          </w:p>
        </w:tc>
      </w:tr>
      <w:tr w:rsidR="00EF50F2" w:rsidRPr="00EF50F2" w14:paraId="3E058B6C" w14:textId="77777777" w:rsidTr="00EF50F2">
        <w:tc>
          <w:tcPr>
            <w:tcW w:w="567" w:type="dxa"/>
            <w:tcBorders>
              <w:top w:val="single" w:sz="4" w:space="0" w:color="auto"/>
              <w:left w:val="single" w:sz="4" w:space="0" w:color="auto"/>
              <w:bottom w:val="single" w:sz="4" w:space="0" w:color="auto"/>
              <w:right w:val="single" w:sz="4" w:space="0" w:color="auto"/>
            </w:tcBorders>
          </w:tcPr>
          <w:p w14:paraId="66D6C49A" w14:textId="77777777" w:rsidR="00EF50F2" w:rsidRPr="00EF50F2" w:rsidRDefault="00EF50F2" w:rsidP="00EF50F2">
            <w:pPr>
              <w:pStyle w:val="Betarp"/>
              <w:numPr>
                <w:ilvl w:val="0"/>
                <w:numId w:val="24"/>
              </w:numPr>
              <w:ind w:left="0" w:firstLine="0"/>
              <w:jc w:val="center"/>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14:paraId="584144DA" w14:textId="77777777" w:rsidR="00EF50F2" w:rsidRPr="00EF50F2" w:rsidRDefault="00EF50F2" w:rsidP="00871FD6">
            <w:pPr>
              <w:pStyle w:val="Betarp"/>
              <w:rPr>
                <w:rFonts w:ascii="Times New Roman" w:hAnsi="Times New Roman" w:cs="Times New Roman"/>
                <w:sz w:val="24"/>
                <w:szCs w:val="24"/>
              </w:rPr>
            </w:pPr>
            <w:r w:rsidRPr="00EF50F2">
              <w:rPr>
                <w:rFonts w:ascii="Times New Roman" w:hAnsi="Times New Roman" w:cs="Times New Roman"/>
                <w:sz w:val="24"/>
                <w:szCs w:val="24"/>
              </w:rPr>
              <w:t>Sveikatą stiprinančių mokyklų projekto „Sveika mokykla“ programos „Sveikame kūne – sveika siela“ įgyvendinimas IUG, PUG, 1-8, I-IV kl.</w:t>
            </w:r>
          </w:p>
        </w:tc>
        <w:tc>
          <w:tcPr>
            <w:tcW w:w="2126" w:type="dxa"/>
            <w:tcBorders>
              <w:top w:val="single" w:sz="4" w:space="0" w:color="auto"/>
              <w:left w:val="single" w:sz="4" w:space="0" w:color="auto"/>
              <w:bottom w:val="single" w:sz="4" w:space="0" w:color="auto"/>
              <w:right w:val="single" w:sz="4" w:space="0" w:color="auto"/>
            </w:tcBorders>
            <w:hideMark/>
          </w:tcPr>
          <w:p w14:paraId="5AFB312A" w14:textId="77777777" w:rsidR="00EF50F2" w:rsidRPr="00EF50F2" w:rsidRDefault="00EF50F2">
            <w:pPr>
              <w:pStyle w:val="Betarp"/>
              <w:jc w:val="center"/>
              <w:rPr>
                <w:rFonts w:ascii="Times New Roman" w:hAnsi="Times New Roman" w:cs="Times New Roman"/>
                <w:sz w:val="24"/>
                <w:szCs w:val="24"/>
              </w:rPr>
            </w:pPr>
            <w:r w:rsidRPr="00EF50F2">
              <w:rPr>
                <w:rFonts w:ascii="Times New Roman" w:hAnsi="Times New Roman" w:cs="Times New Roman"/>
                <w:sz w:val="24"/>
                <w:szCs w:val="24"/>
              </w:rPr>
              <w:t>Visus metus</w:t>
            </w:r>
          </w:p>
        </w:tc>
        <w:tc>
          <w:tcPr>
            <w:tcW w:w="2410" w:type="dxa"/>
            <w:tcBorders>
              <w:top w:val="single" w:sz="4" w:space="0" w:color="auto"/>
              <w:left w:val="single" w:sz="4" w:space="0" w:color="auto"/>
              <w:bottom w:val="single" w:sz="4" w:space="0" w:color="auto"/>
              <w:right w:val="single" w:sz="4" w:space="0" w:color="auto"/>
            </w:tcBorders>
            <w:hideMark/>
          </w:tcPr>
          <w:p w14:paraId="719A0D85" w14:textId="77777777" w:rsidR="00EF50F2" w:rsidRPr="00EF50F2" w:rsidRDefault="00EF50F2">
            <w:pPr>
              <w:pStyle w:val="Betarp"/>
              <w:jc w:val="both"/>
              <w:rPr>
                <w:rFonts w:ascii="Times New Roman" w:hAnsi="Times New Roman" w:cs="Times New Roman"/>
                <w:sz w:val="24"/>
                <w:szCs w:val="24"/>
              </w:rPr>
            </w:pPr>
            <w:r w:rsidRPr="00EF50F2">
              <w:rPr>
                <w:rFonts w:ascii="Times New Roman" w:hAnsi="Times New Roman" w:cs="Times New Roman"/>
                <w:sz w:val="24"/>
                <w:szCs w:val="24"/>
              </w:rPr>
              <w:t>Darbo grupė</w:t>
            </w:r>
          </w:p>
        </w:tc>
      </w:tr>
      <w:tr w:rsidR="00EF50F2" w:rsidRPr="00EF50F2" w14:paraId="5FC48926" w14:textId="77777777" w:rsidTr="00EF50F2">
        <w:tc>
          <w:tcPr>
            <w:tcW w:w="567" w:type="dxa"/>
            <w:tcBorders>
              <w:top w:val="single" w:sz="4" w:space="0" w:color="auto"/>
              <w:left w:val="single" w:sz="4" w:space="0" w:color="auto"/>
              <w:bottom w:val="single" w:sz="4" w:space="0" w:color="auto"/>
              <w:right w:val="single" w:sz="4" w:space="0" w:color="auto"/>
            </w:tcBorders>
          </w:tcPr>
          <w:p w14:paraId="75C27B7C" w14:textId="77777777" w:rsidR="00EF50F2" w:rsidRPr="00EF50F2" w:rsidRDefault="00EF50F2" w:rsidP="00EF50F2">
            <w:pPr>
              <w:pStyle w:val="Betarp"/>
              <w:numPr>
                <w:ilvl w:val="0"/>
                <w:numId w:val="24"/>
              </w:numPr>
              <w:ind w:left="0" w:firstLine="0"/>
              <w:jc w:val="center"/>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14:paraId="4108284D" w14:textId="77777777" w:rsidR="00EF50F2" w:rsidRPr="00EF50F2" w:rsidRDefault="00EF50F2" w:rsidP="00871FD6">
            <w:pPr>
              <w:pStyle w:val="Betarp"/>
              <w:rPr>
                <w:rFonts w:ascii="Times New Roman" w:eastAsia="Calibri" w:hAnsi="Times New Roman" w:cs="Times New Roman"/>
                <w:color w:val="FF0000"/>
                <w:sz w:val="24"/>
                <w:szCs w:val="24"/>
              </w:rPr>
            </w:pPr>
            <w:r w:rsidRPr="00EF50F2">
              <w:rPr>
                <w:rFonts w:ascii="Times New Roman" w:hAnsi="Times New Roman" w:cs="Times New Roman"/>
                <w:sz w:val="24"/>
                <w:szCs w:val="24"/>
              </w:rPr>
              <w:t xml:space="preserve">Sveikos mitybos skatinimas. </w:t>
            </w:r>
            <w:r w:rsidRPr="00EF50F2">
              <w:rPr>
                <w:rFonts w:ascii="Times New Roman" w:hAnsi="Times New Roman" w:cs="Times New Roman"/>
                <w:color w:val="000000" w:themeColor="text1"/>
                <w:sz w:val="24"/>
                <w:szCs w:val="24"/>
              </w:rPr>
              <w:t>Vykdoma V</w:t>
            </w:r>
            <w:r w:rsidRPr="00EF50F2">
              <w:rPr>
                <w:rFonts w:ascii="Times New Roman" w:hAnsi="Times New Roman" w:cs="Times New Roman"/>
                <w:color w:val="000000" w:themeColor="text1"/>
                <w:sz w:val="24"/>
                <w:szCs w:val="24"/>
                <w:shd w:val="clear" w:color="auto" w:fill="FFFFFF"/>
              </w:rPr>
              <w:t xml:space="preserve">aisių ir daržovių bei pieno ir pieno produktų vartojimo skatinimo vaikų ugdymo įstaigose programa </w:t>
            </w:r>
            <w:r w:rsidRPr="00EF50F2">
              <w:rPr>
                <w:rFonts w:ascii="Times New Roman" w:hAnsi="Times New Roman" w:cs="Times New Roman"/>
                <w:color w:val="000000" w:themeColor="text1"/>
                <w:sz w:val="24"/>
                <w:szCs w:val="24"/>
              </w:rPr>
              <w:t>1-4 klasių mokiniams.</w:t>
            </w:r>
          </w:p>
        </w:tc>
        <w:tc>
          <w:tcPr>
            <w:tcW w:w="2126" w:type="dxa"/>
            <w:tcBorders>
              <w:top w:val="single" w:sz="4" w:space="0" w:color="auto"/>
              <w:left w:val="single" w:sz="4" w:space="0" w:color="auto"/>
              <w:bottom w:val="single" w:sz="4" w:space="0" w:color="auto"/>
              <w:right w:val="single" w:sz="4" w:space="0" w:color="auto"/>
            </w:tcBorders>
            <w:hideMark/>
          </w:tcPr>
          <w:p w14:paraId="70FEED4F" w14:textId="77777777" w:rsidR="00EF50F2" w:rsidRPr="00EF50F2" w:rsidRDefault="00EF50F2">
            <w:pPr>
              <w:pStyle w:val="Betarp"/>
              <w:jc w:val="center"/>
              <w:rPr>
                <w:rFonts w:ascii="Times New Roman" w:eastAsia="Times New Roman" w:hAnsi="Times New Roman" w:cs="Times New Roman"/>
                <w:color w:val="000000" w:themeColor="text1"/>
                <w:sz w:val="24"/>
                <w:szCs w:val="24"/>
              </w:rPr>
            </w:pPr>
            <w:r w:rsidRPr="00EF50F2">
              <w:rPr>
                <w:rFonts w:ascii="Times New Roman" w:hAnsi="Times New Roman" w:cs="Times New Roman"/>
                <w:color w:val="000000" w:themeColor="text1"/>
                <w:sz w:val="24"/>
                <w:szCs w:val="24"/>
              </w:rPr>
              <w:t>Visus metus</w:t>
            </w:r>
          </w:p>
        </w:tc>
        <w:tc>
          <w:tcPr>
            <w:tcW w:w="2410" w:type="dxa"/>
            <w:tcBorders>
              <w:top w:val="single" w:sz="4" w:space="0" w:color="auto"/>
              <w:left w:val="single" w:sz="4" w:space="0" w:color="auto"/>
              <w:bottom w:val="single" w:sz="4" w:space="0" w:color="auto"/>
              <w:right w:val="single" w:sz="4" w:space="0" w:color="auto"/>
            </w:tcBorders>
            <w:hideMark/>
          </w:tcPr>
          <w:p w14:paraId="7EE2D9A5" w14:textId="77777777" w:rsidR="00EF50F2" w:rsidRPr="00EF50F2" w:rsidRDefault="00EF50F2">
            <w:pPr>
              <w:pStyle w:val="Betarp"/>
              <w:jc w:val="both"/>
              <w:rPr>
                <w:rFonts w:ascii="Times New Roman" w:hAnsi="Times New Roman" w:cs="Times New Roman"/>
                <w:color w:val="000000" w:themeColor="text1"/>
                <w:sz w:val="24"/>
                <w:szCs w:val="24"/>
              </w:rPr>
            </w:pPr>
            <w:r w:rsidRPr="00EF50F2">
              <w:rPr>
                <w:rFonts w:ascii="Times New Roman" w:hAnsi="Times New Roman" w:cs="Times New Roman"/>
                <w:color w:val="000000" w:themeColor="text1"/>
                <w:sz w:val="24"/>
                <w:szCs w:val="24"/>
              </w:rPr>
              <w:t>Elena Žąsytienė</w:t>
            </w:r>
          </w:p>
        </w:tc>
      </w:tr>
      <w:tr w:rsidR="00EF50F2" w:rsidRPr="00EF50F2" w14:paraId="66764968" w14:textId="77777777" w:rsidTr="00EF50F2">
        <w:tc>
          <w:tcPr>
            <w:tcW w:w="567" w:type="dxa"/>
            <w:tcBorders>
              <w:top w:val="single" w:sz="4" w:space="0" w:color="auto"/>
              <w:left w:val="single" w:sz="4" w:space="0" w:color="auto"/>
              <w:bottom w:val="single" w:sz="4" w:space="0" w:color="auto"/>
              <w:right w:val="single" w:sz="4" w:space="0" w:color="auto"/>
            </w:tcBorders>
          </w:tcPr>
          <w:p w14:paraId="11CE5A8A" w14:textId="77777777" w:rsidR="00EF50F2" w:rsidRPr="00EF50F2" w:rsidRDefault="00EF50F2" w:rsidP="00EF50F2">
            <w:pPr>
              <w:pStyle w:val="Betarp"/>
              <w:numPr>
                <w:ilvl w:val="0"/>
                <w:numId w:val="24"/>
              </w:numPr>
              <w:ind w:left="0" w:firstLine="0"/>
              <w:jc w:val="center"/>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14:paraId="34740A8B" w14:textId="77777777" w:rsidR="00EF50F2" w:rsidRPr="00EF50F2" w:rsidRDefault="00EF50F2" w:rsidP="00871FD6">
            <w:pPr>
              <w:pStyle w:val="Betarp"/>
              <w:rPr>
                <w:rFonts w:ascii="Times New Roman" w:hAnsi="Times New Roman" w:cs="Times New Roman"/>
                <w:sz w:val="24"/>
                <w:szCs w:val="24"/>
              </w:rPr>
            </w:pPr>
            <w:r w:rsidRPr="00EF50F2">
              <w:rPr>
                <w:rFonts w:ascii="Times New Roman" w:hAnsi="Times New Roman" w:cs="Times New Roman"/>
                <w:sz w:val="24"/>
                <w:szCs w:val="24"/>
              </w:rPr>
              <w:t>Mokinių supažindinimas su mokinio elgesio taisyklėmis, uniformų dėvėjimo tvarka.</w:t>
            </w:r>
          </w:p>
        </w:tc>
        <w:tc>
          <w:tcPr>
            <w:tcW w:w="2126" w:type="dxa"/>
            <w:tcBorders>
              <w:top w:val="single" w:sz="4" w:space="0" w:color="auto"/>
              <w:left w:val="single" w:sz="4" w:space="0" w:color="auto"/>
              <w:bottom w:val="single" w:sz="4" w:space="0" w:color="auto"/>
              <w:right w:val="single" w:sz="4" w:space="0" w:color="auto"/>
            </w:tcBorders>
            <w:hideMark/>
          </w:tcPr>
          <w:p w14:paraId="62C548FE" w14:textId="77777777" w:rsidR="00EF50F2" w:rsidRPr="00EF50F2" w:rsidRDefault="00EF50F2">
            <w:pPr>
              <w:pStyle w:val="Betarp"/>
              <w:jc w:val="center"/>
              <w:rPr>
                <w:rFonts w:ascii="Times New Roman" w:hAnsi="Times New Roman" w:cs="Times New Roman"/>
                <w:color w:val="000000" w:themeColor="text1"/>
                <w:sz w:val="24"/>
                <w:szCs w:val="24"/>
              </w:rPr>
            </w:pPr>
            <w:r w:rsidRPr="00EF50F2">
              <w:rPr>
                <w:rFonts w:ascii="Times New Roman" w:hAnsi="Times New Roman" w:cs="Times New Roman"/>
                <w:color w:val="000000" w:themeColor="text1"/>
                <w:sz w:val="24"/>
                <w:szCs w:val="24"/>
              </w:rPr>
              <w:t>Visus metus</w:t>
            </w:r>
          </w:p>
        </w:tc>
        <w:tc>
          <w:tcPr>
            <w:tcW w:w="2410" w:type="dxa"/>
            <w:tcBorders>
              <w:top w:val="single" w:sz="4" w:space="0" w:color="auto"/>
              <w:left w:val="single" w:sz="4" w:space="0" w:color="auto"/>
              <w:bottom w:val="single" w:sz="4" w:space="0" w:color="auto"/>
              <w:right w:val="single" w:sz="4" w:space="0" w:color="auto"/>
            </w:tcBorders>
            <w:hideMark/>
          </w:tcPr>
          <w:p w14:paraId="458E1197" w14:textId="77777777" w:rsidR="00EF50F2" w:rsidRPr="00EF50F2" w:rsidRDefault="00EF50F2">
            <w:pPr>
              <w:pStyle w:val="Betarp"/>
              <w:jc w:val="both"/>
              <w:rPr>
                <w:rFonts w:ascii="Times New Roman" w:hAnsi="Times New Roman" w:cs="Times New Roman"/>
                <w:color w:val="000000" w:themeColor="text1"/>
                <w:sz w:val="24"/>
                <w:szCs w:val="24"/>
              </w:rPr>
            </w:pPr>
            <w:r w:rsidRPr="00EF50F2">
              <w:rPr>
                <w:rFonts w:ascii="Times New Roman" w:hAnsi="Times New Roman" w:cs="Times New Roman"/>
                <w:color w:val="000000" w:themeColor="text1"/>
                <w:sz w:val="24"/>
                <w:szCs w:val="24"/>
              </w:rPr>
              <w:t>Klasių vadovai,</w:t>
            </w:r>
          </w:p>
          <w:p w14:paraId="7645951C" w14:textId="77777777" w:rsidR="00EF50F2" w:rsidRPr="00EF50F2" w:rsidRDefault="00EF50F2">
            <w:pPr>
              <w:pStyle w:val="Betarp"/>
              <w:jc w:val="both"/>
              <w:rPr>
                <w:rFonts w:ascii="Times New Roman" w:hAnsi="Times New Roman" w:cs="Times New Roman"/>
                <w:color w:val="000000" w:themeColor="text1"/>
                <w:sz w:val="24"/>
                <w:szCs w:val="24"/>
              </w:rPr>
            </w:pPr>
            <w:r w:rsidRPr="00EF50F2">
              <w:rPr>
                <w:rFonts w:ascii="Times New Roman" w:hAnsi="Times New Roman" w:cs="Times New Roman"/>
                <w:color w:val="000000" w:themeColor="text1"/>
                <w:sz w:val="24"/>
                <w:szCs w:val="24"/>
              </w:rPr>
              <w:t>Elena Žąsytienė</w:t>
            </w:r>
          </w:p>
        </w:tc>
      </w:tr>
      <w:tr w:rsidR="00EF50F2" w:rsidRPr="00EF50F2" w14:paraId="1B140FC6" w14:textId="77777777" w:rsidTr="00EF50F2">
        <w:trPr>
          <w:trHeight w:val="3399"/>
        </w:trPr>
        <w:tc>
          <w:tcPr>
            <w:tcW w:w="567" w:type="dxa"/>
            <w:tcBorders>
              <w:top w:val="single" w:sz="4" w:space="0" w:color="auto"/>
              <w:left w:val="single" w:sz="4" w:space="0" w:color="auto"/>
              <w:bottom w:val="single" w:sz="4" w:space="0" w:color="auto"/>
              <w:right w:val="single" w:sz="4" w:space="0" w:color="auto"/>
            </w:tcBorders>
          </w:tcPr>
          <w:p w14:paraId="62EB0CE5" w14:textId="77777777" w:rsidR="00EF50F2" w:rsidRPr="00EF50F2" w:rsidRDefault="00EF50F2" w:rsidP="00EF50F2">
            <w:pPr>
              <w:pStyle w:val="Betarp"/>
              <w:numPr>
                <w:ilvl w:val="0"/>
                <w:numId w:val="24"/>
              </w:numPr>
              <w:ind w:left="0" w:firstLine="0"/>
              <w:jc w:val="center"/>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14:paraId="6E5A9F88" w14:textId="77777777" w:rsidR="00EF50F2" w:rsidRPr="00EF50F2" w:rsidRDefault="00EF50F2">
            <w:pPr>
              <w:pStyle w:val="Betarp"/>
              <w:jc w:val="both"/>
              <w:rPr>
                <w:rFonts w:ascii="Times New Roman" w:hAnsi="Times New Roman" w:cs="Times New Roman"/>
                <w:sz w:val="24"/>
                <w:szCs w:val="24"/>
              </w:rPr>
            </w:pPr>
            <w:r w:rsidRPr="00EF50F2">
              <w:rPr>
                <w:rFonts w:ascii="Times New Roman" w:hAnsi="Times New Roman" w:cs="Times New Roman"/>
                <w:sz w:val="24"/>
                <w:szCs w:val="24"/>
              </w:rPr>
              <w:t>Renginiai:</w:t>
            </w:r>
          </w:p>
          <w:p w14:paraId="25A7054A" w14:textId="77777777" w:rsidR="00EF50F2" w:rsidRPr="00EF50F2" w:rsidRDefault="00EF50F2">
            <w:pPr>
              <w:pStyle w:val="Betarp"/>
              <w:jc w:val="both"/>
              <w:rPr>
                <w:rFonts w:ascii="Times New Roman" w:hAnsi="Times New Roman" w:cs="Times New Roman"/>
                <w:sz w:val="24"/>
                <w:szCs w:val="24"/>
              </w:rPr>
            </w:pPr>
            <w:r w:rsidRPr="00EF50F2">
              <w:rPr>
                <w:rFonts w:ascii="Times New Roman" w:hAnsi="Times New Roman" w:cs="Times New Roman"/>
                <w:sz w:val="24"/>
                <w:szCs w:val="24"/>
              </w:rPr>
              <w:t>Akcija „Aš – Vainuto gimnazijos mokinys“;</w:t>
            </w:r>
          </w:p>
          <w:p w14:paraId="1382BC7B" w14:textId="77777777" w:rsidR="00EF50F2" w:rsidRPr="00EF50F2" w:rsidRDefault="00EF50F2">
            <w:pPr>
              <w:pStyle w:val="Betarp"/>
              <w:jc w:val="both"/>
              <w:rPr>
                <w:rFonts w:ascii="Times New Roman" w:hAnsi="Times New Roman" w:cs="Times New Roman"/>
                <w:sz w:val="24"/>
                <w:szCs w:val="24"/>
              </w:rPr>
            </w:pPr>
          </w:p>
          <w:p w14:paraId="198570EF" w14:textId="77777777" w:rsidR="00EF50F2" w:rsidRPr="00EF50F2" w:rsidRDefault="00EF50F2">
            <w:pPr>
              <w:pStyle w:val="Betarp"/>
              <w:jc w:val="both"/>
              <w:rPr>
                <w:rFonts w:ascii="Times New Roman" w:hAnsi="Times New Roman" w:cs="Times New Roman"/>
                <w:sz w:val="24"/>
                <w:szCs w:val="24"/>
              </w:rPr>
            </w:pPr>
            <w:r w:rsidRPr="00EF50F2">
              <w:rPr>
                <w:rFonts w:ascii="Times New Roman" w:hAnsi="Times New Roman" w:cs="Times New Roman"/>
                <w:sz w:val="24"/>
                <w:szCs w:val="24"/>
              </w:rPr>
              <w:t xml:space="preserve">Akcija „Aš neskriaudžiu kitų, prisijunk ir tu!“; </w:t>
            </w:r>
          </w:p>
          <w:p w14:paraId="2F4A47C8" w14:textId="77777777" w:rsidR="00EF50F2" w:rsidRPr="00EF50F2" w:rsidRDefault="00EF50F2">
            <w:pPr>
              <w:pStyle w:val="Betarp"/>
              <w:jc w:val="both"/>
              <w:rPr>
                <w:rFonts w:ascii="Times New Roman" w:hAnsi="Times New Roman" w:cs="Times New Roman"/>
                <w:sz w:val="24"/>
                <w:szCs w:val="24"/>
              </w:rPr>
            </w:pPr>
            <w:r w:rsidRPr="00EF50F2">
              <w:rPr>
                <w:rFonts w:ascii="Times New Roman" w:hAnsi="Times New Roman" w:cs="Times New Roman"/>
                <w:sz w:val="24"/>
                <w:szCs w:val="24"/>
              </w:rPr>
              <w:t>Sąmoningumo didinimo mėnuo be patyčių;</w:t>
            </w:r>
          </w:p>
          <w:p w14:paraId="4FB09E05" w14:textId="77777777" w:rsidR="00EF50F2" w:rsidRPr="00EF50F2" w:rsidRDefault="00EF50F2">
            <w:pPr>
              <w:pStyle w:val="Betarp"/>
              <w:jc w:val="both"/>
              <w:rPr>
                <w:rFonts w:ascii="Times New Roman" w:hAnsi="Times New Roman" w:cs="Times New Roman"/>
                <w:sz w:val="24"/>
                <w:szCs w:val="24"/>
              </w:rPr>
            </w:pPr>
            <w:r w:rsidRPr="00EF50F2">
              <w:rPr>
                <w:rFonts w:ascii="Times New Roman" w:hAnsi="Times New Roman" w:cs="Times New Roman"/>
                <w:sz w:val="24"/>
                <w:szCs w:val="24"/>
              </w:rPr>
              <w:t>Sveikatos savaitė;</w:t>
            </w:r>
          </w:p>
          <w:p w14:paraId="45AB01E7" w14:textId="77777777" w:rsidR="00EF50F2" w:rsidRPr="00EF50F2" w:rsidRDefault="00EF50F2">
            <w:pPr>
              <w:pStyle w:val="Betarp"/>
              <w:jc w:val="both"/>
              <w:rPr>
                <w:rFonts w:ascii="Times New Roman" w:hAnsi="Times New Roman" w:cs="Times New Roman"/>
                <w:sz w:val="24"/>
                <w:szCs w:val="24"/>
              </w:rPr>
            </w:pPr>
            <w:r w:rsidRPr="00EF50F2">
              <w:rPr>
                <w:rFonts w:ascii="Times New Roman" w:hAnsi="Times New Roman" w:cs="Times New Roman"/>
                <w:sz w:val="24"/>
                <w:szCs w:val="24"/>
              </w:rPr>
              <w:t>Tarptautinė tuberkuliozės diena.</w:t>
            </w:r>
          </w:p>
          <w:p w14:paraId="4C74DDD3" w14:textId="77777777" w:rsidR="00EF50F2" w:rsidRPr="00EF50F2" w:rsidRDefault="00EF50F2">
            <w:pPr>
              <w:pStyle w:val="Betarp"/>
              <w:jc w:val="both"/>
              <w:rPr>
                <w:rFonts w:ascii="Times New Roman" w:hAnsi="Times New Roman" w:cs="Times New Roman"/>
                <w:sz w:val="24"/>
                <w:szCs w:val="24"/>
              </w:rPr>
            </w:pPr>
          </w:p>
          <w:p w14:paraId="3A6EB880" w14:textId="77777777" w:rsidR="00EF50F2" w:rsidRPr="00EF50F2" w:rsidRDefault="00EF50F2">
            <w:pPr>
              <w:pStyle w:val="Betarp"/>
              <w:jc w:val="both"/>
              <w:rPr>
                <w:rFonts w:ascii="Times New Roman" w:hAnsi="Times New Roman" w:cs="Times New Roman"/>
                <w:sz w:val="24"/>
                <w:szCs w:val="24"/>
              </w:rPr>
            </w:pPr>
            <w:r w:rsidRPr="00EF50F2">
              <w:rPr>
                <w:rFonts w:ascii="Times New Roman" w:hAnsi="Times New Roman" w:cs="Times New Roman"/>
                <w:sz w:val="24"/>
                <w:szCs w:val="24"/>
              </w:rPr>
              <w:t>Akcija „Lankyk ir nevėluok“;</w:t>
            </w:r>
          </w:p>
          <w:p w14:paraId="44A8DFF7" w14:textId="77777777" w:rsidR="00EF50F2" w:rsidRPr="00EF50F2" w:rsidRDefault="00EF50F2">
            <w:pPr>
              <w:pStyle w:val="Betarp"/>
              <w:jc w:val="both"/>
              <w:rPr>
                <w:rFonts w:ascii="Times New Roman" w:hAnsi="Times New Roman" w:cs="Times New Roman"/>
                <w:sz w:val="24"/>
                <w:szCs w:val="24"/>
              </w:rPr>
            </w:pPr>
          </w:p>
          <w:p w14:paraId="1DA4DBED" w14:textId="77777777" w:rsidR="00EF50F2" w:rsidRPr="00EF50F2" w:rsidRDefault="00EF50F2">
            <w:pPr>
              <w:pStyle w:val="Betarp"/>
              <w:jc w:val="both"/>
              <w:rPr>
                <w:rFonts w:ascii="Times New Roman" w:hAnsi="Times New Roman" w:cs="Times New Roman"/>
                <w:sz w:val="24"/>
                <w:szCs w:val="24"/>
              </w:rPr>
            </w:pPr>
            <w:r w:rsidRPr="00EF50F2">
              <w:rPr>
                <w:rFonts w:ascii="Times New Roman" w:hAnsi="Times New Roman" w:cs="Times New Roman"/>
                <w:sz w:val="24"/>
                <w:szCs w:val="24"/>
              </w:rPr>
              <w:t>Judrioji savaitė;</w:t>
            </w:r>
          </w:p>
          <w:p w14:paraId="5895DABA" w14:textId="77777777" w:rsidR="00EF50F2" w:rsidRPr="00EF50F2" w:rsidRDefault="00EF50F2">
            <w:pPr>
              <w:pStyle w:val="Betarp"/>
              <w:jc w:val="both"/>
              <w:rPr>
                <w:rFonts w:ascii="Times New Roman" w:hAnsi="Times New Roman" w:cs="Times New Roman"/>
                <w:sz w:val="24"/>
                <w:szCs w:val="24"/>
              </w:rPr>
            </w:pPr>
            <w:r w:rsidRPr="00EF50F2">
              <w:rPr>
                <w:rFonts w:ascii="Times New Roman" w:hAnsi="Times New Roman" w:cs="Times New Roman"/>
                <w:sz w:val="24"/>
                <w:szCs w:val="24"/>
              </w:rPr>
              <w:t>Iniciatyva „Vaikščiok daugiau“;</w:t>
            </w:r>
          </w:p>
          <w:p w14:paraId="07F5044A" w14:textId="77777777" w:rsidR="00EF50F2" w:rsidRPr="00EF50F2" w:rsidRDefault="00EF50F2">
            <w:pPr>
              <w:pStyle w:val="Betarp"/>
              <w:jc w:val="both"/>
              <w:rPr>
                <w:rFonts w:ascii="Times New Roman" w:hAnsi="Times New Roman" w:cs="Times New Roman"/>
                <w:sz w:val="24"/>
                <w:szCs w:val="24"/>
              </w:rPr>
            </w:pPr>
            <w:r w:rsidRPr="00EF50F2">
              <w:rPr>
                <w:rFonts w:ascii="Times New Roman" w:hAnsi="Times New Roman" w:cs="Times New Roman"/>
                <w:sz w:val="24"/>
                <w:szCs w:val="24"/>
              </w:rPr>
              <w:t>Diena be automobilio;</w:t>
            </w:r>
          </w:p>
          <w:p w14:paraId="5DB241E1" w14:textId="77777777" w:rsidR="00EF50F2" w:rsidRPr="00EF50F2" w:rsidRDefault="00EF50F2">
            <w:pPr>
              <w:pStyle w:val="Betarp"/>
              <w:jc w:val="both"/>
              <w:rPr>
                <w:rFonts w:ascii="Times New Roman" w:hAnsi="Times New Roman" w:cs="Times New Roman"/>
                <w:sz w:val="24"/>
                <w:szCs w:val="24"/>
              </w:rPr>
            </w:pPr>
            <w:r w:rsidRPr="00EF50F2">
              <w:rPr>
                <w:rFonts w:ascii="Times New Roman" w:hAnsi="Times New Roman" w:cs="Times New Roman"/>
                <w:sz w:val="24"/>
                <w:szCs w:val="24"/>
              </w:rPr>
              <w:t>Iniciatyva  „Apibėk mokyklą“;</w:t>
            </w:r>
          </w:p>
          <w:p w14:paraId="1A963B05" w14:textId="5FEEED41" w:rsidR="00EF50F2" w:rsidRPr="00EF50F2" w:rsidRDefault="00EF50F2">
            <w:pPr>
              <w:pStyle w:val="Betarp"/>
              <w:jc w:val="both"/>
              <w:rPr>
                <w:rFonts w:ascii="Times New Roman" w:hAnsi="Times New Roman" w:cs="Times New Roman"/>
                <w:sz w:val="24"/>
                <w:szCs w:val="24"/>
              </w:rPr>
            </w:pPr>
            <w:r w:rsidRPr="00EF50F2">
              <w:rPr>
                <w:rFonts w:ascii="Times New Roman" w:hAnsi="Times New Roman" w:cs="Times New Roman"/>
                <w:sz w:val="24"/>
                <w:szCs w:val="24"/>
              </w:rPr>
              <w:t>Akcija „Odė gyvenimui“</w:t>
            </w:r>
            <w:r w:rsidR="008E1B58">
              <w:rPr>
                <w:rFonts w:ascii="Times New Roman" w:hAnsi="Times New Roman" w:cs="Times New Roman"/>
                <w:sz w:val="24"/>
                <w:szCs w:val="24"/>
              </w:rPr>
              <w:t>;</w:t>
            </w:r>
          </w:p>
          <w:p w14:paraId="1062DFF9" w14:textId="77777777" w:rsidR="00EF50F2" w:rsidRPr="00EF50F2" w:rsidRDefault="00EF50F2">
            <w:pPr>
              <w:pStyle w:val="Betarp"/>
              <w:jc w:val="both"/>
              <w:rPr>
                <w:rFonts w:ascii="Times New Roman" w:hAnsi="Times New Roman" w:cs="Times New Roman"/>
                <w:sz w:val="24"/>
                <w:szCs w:val="24"/>
              </w:rPr>
            </w:pPr>
            <w:r w:rsidRPr="00EF50F2">
              <w:rPr>
                <w:rFonts w:ascii="Times New Roman" w:hAnsi="Times New Roman" w:cs="Times New Roman"/>
                <w:sz w:val="24"/>
                <w:szCs w:val="24"/>
              </w:rPr>
              <w:t>Akcija „Būk matomas</w:t>
            </w:r>
            <w:r w:rsidRPr="00EF50F2">
              <w:rPr>
                <w:rFonts w:ascii="Times New Roman" w:hAnsi="Times New Roman" w:cs="Times New Roman"/>
                <w:sz w:val="24"/>
                <w:szCs w:val="24"/>
                <w:lang w:val="en-US"/>
              </w:rPr>
              <w:t>!</w:t>
            </w:r>
            <w:r w:rsidRPr="00EF50F2">
              <w:rPr>
                <w:rFonts w:ascii="Times New Roman" w:hAnsi="Times New Roman" w:cs="Times New Roman"/>
                <w:sz w:val="24"/>
                <w:szCs w:val="24"/>
              </w:rPr>
              <w:t>“;</w:t>
            </w:r>
          </w:p>
          <w:p w14:paraId="3C370CED" w14:textId="77777777" w:rsidR="00EF50F2" w:rsidRPr="00EF50F2" w:rsidRDefault="00EF50F2">
            <w:pPr>
              <w:pStyle w:val="Betarp"/>
              <w:jc w:val="both"/>
              <w:rPr>
                <w:rFonts w:ascii="Times New Roman" w:hAnsi="Times New Roman" w:cs="Times New Roman"/>
                <w:sz w:val="24"/>
                <w:szCs w:val="24"/>
              </w:rPr>
            </w:pPr>
            <w:r w:rsidRPr="00EF50F2">
              <w:rPr>
                <w:rFonts w:ascii="Times New Roman" w:hAnsi="Times New Roman" w:cs="Times New Roman"/>
                <w:sz w:val="24"/>
                <w:szCs w:val="24"/>
              </w:rPr>
              <w:t xml:space="preserve">Tolerancijos diena; </w:t>
            </w:r>
          </w:p>
          <w:p w14:paraId="26F7C627" w14:textId="77777777" w:rsidR="00EF50F2" w:rsidRPr="00EF50F2" w:rsidRDefault="00EF50F2">
            <w:pPr>
              <w:pStyle w:val="Betarp"/>
              <w:jc w:val="both"/>
              <w:rPr>
                <w:rFonts w:ascii="Times New Roman" w:hAnsi="Times New Roman" w:cs="Times New Roman"/>
                <w:sz w:val="24"/>
                <w:szCs w:val="24"/>
              </w:rPr>
            </w:pPr>
            <w:r w:rsidRPr="00EF50F2">
              <w:rPr>
                <w:rFonts w:ascii="Times New Roman" w:hAnsi="Times New Roman" w:cs="Times New Roman"/>
                <w:sz w:val="24"/>
                <w:szCs w:val="24"/>
              </w:rPr>
              <w:t>Akcija „Per pertrauką pajudėk“;</w:t>
            </w:r>
          </w:p>
          <w:p w14:paraId="0A7988C8" w14:textId="77777777" w:rsidR="00EF50F2" w:rsidRPr="00EF50F2" w:rsidRDefault="00EF50F2">
            <w:pPr>
              <w:pStyle w:val="Betarp"/>
              <w:jc w:val="both"/>
              <w:rPr>
                <w:rFonts w:ascii="Times New Roman" w:hAnsi="Times New Roman" w:cs="Times New Roman"/>
                <w:sz w:val="24"/>
                <w:szCs w:val="24"/>
              </w:rPr>
            </w:pPr>
            <w:r w:rsidRPr="00EF50F2">
              <w:rPr>
                <w:rFonts w:ascii="Times New Roman" w:hAnsi="Times New Roman" w:cs="Times New Roman"/>
                <w:sz w:val="24"/>
                <w:szCs w:val="24"/>
              </w:rPr>
              <w:t>Akcija „Obuolys vietoj cigaretės“;</w:t>
            </w:r>
          </w:p>
          <w:p w14:paraId="7381267D" w14:textId="77777777" w:rsidR="00EF50F2" w:rsidRPr="00EF50F2" w:rsidRDefault="00EF50F2">
            <w:pPr>
              <w:pStyle w:val="Betarp"/>
              <w:jc w:val="both"/>
              <w:rPr>
                <w:rFonts w:ascii="Times New Roman" w:hAnsi="Times New Roman" w:cs="Times New Roman"/>
                <w:sz w:val="24"/>
                <w:szCs w:val="24"/>
              </w:rPr>
            </w:pPr>
            <w:r w:rsidRPr="00EF50F2">
              <w:rPr>
                <w:rFonts w:ascii="Times New Roman" w:hAnsi="Times New Roman" w:cs="Times New Roman"/>
                <w:sz w:val="24"/>
                <w:szCs w:val="24"/>
              </w:rPr>
              <w:t>Viktorina „AIDS – geriau žinoti“.</w:t>
            </w:r>
          </w:p>
        </w:tc>
        <w:tc>
          <w:tcPr>
            <w:tcW w:w="2126" w:type="dxa"/>
            <w:tcBorders>
              <w:top w:val="single" w:sz="4" w:space="0" w:color="auto"/>
              <w:left w:val="single" w:sz="4" w:space="0" w:color="auto"/>
              <w:bottom w:val="single" w:sz="4" w:space="0" w:color="auto"/>
              <w:right w:val="single" w:sz="4" w:space="0" w:color="auto"/>
            </w:tcBorders>
          </w:tcPr>
          <w:p w14:paraId="3CAE6E57" w14:textId="77777777" w:rsidR="00EF50F2" w:rsidRPr="00EF50F2" w:rsidRDefault="00EF50F2">
            <w:pPr>
              <w:pStyle w:val="Betarp"/>
              <w:jc w:val="center"/>
              <w:rPr>
                <w:rFonts w:ascii="Times New Roman" w:hAnsi="Times New Roman" w:cs="Times New Roman"/>
                <w:sz w:val="24"/>
                <w:szCs w:val="24"/>
              </w:rPr>
            </w:pPr>
          </w:p>
          <w:p w14:paraId="477ED1D0" w14:textId="5613E012" w:rsidR="00EF50F2" w:rsidRPr="00EF50F2" w:rsidRDefault="00025653" w:rsidP="00025653">
            <w:pPr>
              <w:pStyle w:val="Betarp"/>
              <w:jc w:val="center"/>
              <w:rPr>
                <w:rFonts w:ascii="Times New Roman" w:hAnsi="Times New Roman" w:cs="Times New Roman"/>
                <w:sz w:val="24"/>
                <w:szCs w:val="24"/>
              </w:rPr>
            </w:pPr>
            <w:r>
              <w:rPr>
                <w:rFonts w:ascii="Times New Roman" w:hAnsi="Times New Roman" w:cs="Times New Roman"/>
                <w:sz w:val="24"/>
                <w:szCs w:val="24"/>
              </w:rPr>
              <w:t>Kas mėnesį</w:t>
            </w:r>
          </w:p>
          <w:p w14:paraId="280850FC" w14:textId="77777777" w:rsidR="00F3470A" w:rsidRDefault="00F3470A">
            <w:pPr>
              <w:pStyle w:val="Betarp"/>
              <w:jc w:val="center"/>
              <w:rPr>
                <w:rFonts w:ascii="Times New Roman" w:hAnsi="Times New Roman" w:cs="Times New Roman"/>
                <w:sz w:val="24"/>
                <w:szCs w:val="24"/>
              </w:rPr>
            </w:pPr>
          </w:p>
          <w:p w14:paraId="6743F3C0" w14:textId="1FE8260C" w:rsidR="00EF50F2" w:rsidRPr="00EF50F2" w:rsidRDefault="00EF50F2">
            <w:pPr>
              <w:pStyle w:val="Betarp"/>
              <w:jc w:val="center"/>
              <w:rPr>
                <w:rFonts w:ascii="Times New Roman" w:hAnsi="Times New Roman" w:cs="Times New Roman"/>
                <w:sz w:val="24"/>
                <w:szCs w:val="24"/>
              </w:rPr>
            </w:pPr>
            <w:r w:rsidRPr="00EF50F2">
              <w:rPr>
                <w:rFonts w:ascii="Times New Roman" w:hAnsi="Times New Roman" w:cs="Times New Roman"/>
                <w:sz w:val="24"/>
                <w:szCs w:val="24"/>
              </w:rPr>
              <w:t>2024-03</w:t>
            </w:r>
          </w:p>
          <w:p w14:paraId="34EAE8C3" w14:textId="77777777" w:rsidR="00EF50F2" w:rsidRPr="00EF50F2" w:rsidRDefault="00EF50F2">
            <w:pPr>
              <w:pStyle w:val="Betarp"/>
              <w:jc w:val="center"/>
              <w:rPr>
                <w:rFonts w:ascii="Times New Roman" w:hAnsi="Times New Roman" w:cs="Times New Roman"/>
                <w:sz w:val="24"/>
                <w:szCs w:val="24"/>
              </w:rPr>
            </w:pPr>
            <w:r w:rsidRPr="00EF50F2">
              <w:rPr>
                <w:rFonts w:ascii="Times New Roman" w:hAnsi="Times New Roman" w:cs="Times New Roman"/>
                <w:sz w:val="24"/>
                <w:szCs w:val="24"/>
              </w:rPr>
              <w:t xml:space="preserve">2024-03 </w:t>
            </w:r>
          </w:p>
          <w:p w14:paraId="32F05CC7" w14:textId="77777777" w:rsidR="00EF50F2" w:rsidRPr="00EF50F2" w:rsidRDefault="00EF50F2">
            <w:pPr>
              <w:pStyle w:val="Betarp"/>
              <w:jc w:val="center"/>
              <w:rPr>
                <w:rFonts w:ascii="Times New Roman" w:hAnsi="Times New Roman" w:cs="Times New Roman"/>
                <w:sz w:val="24"/>
                <w:szCs w:val="24"/>
              </w:rPr>
            </w:pPr>
            <w:r w:rsidRPr="00EF50F2">
              <w:rPr>
                <w:rFonts w:ascii="Times New Roman" w:hAnsi="Times New Roman" w:cs="Times New Roman"/>
                <w:sz w:val="24"/>
                <w:szCs w:val="24"/>
              </w:rPr>
              <w:t>2024-03</w:t>
            </w:r>
          </w:p>
          <w:p w14:paraId="4A241343" w14:textId="77777777" w:rsidR="00EF50F2" w:rsidRPr="00EF50F2" w:rsidRDefault="00EF50F2">
            <w:pPr>
              <w:pStyle w:val="Betarp"/>
              <w:jc w:val="center"/>
              <w:rPr>
                <w:rFonts w:ascii="Times New Roman" w:hAnsi="Times New Roman" w:cs="Times New Roman"/>
                <w:sz w:val="24"/>
                <w:szCs w:val="24"/>
              </w:rPr>
            </w:pPr>
            <w:r w:rsidRPr="00EF50F2">
              <w:rPr>
                <w:rFonts w:ascii="Times New Roman" w:hAnsi="Times New Roman" w:cs="Times New Roman"/>
                <w:sz w:val="24"/>
                <w:szCs w:val="24"/>
              </w:rPr>
              <w:t>2024-03</w:t>
            </w:r>
          </w:p>
          <w:p w14:paraId="6503CA6D" w14:textId="77777777" w:rsidR="00EF50F2" w:rsidRPr="00EF50F2" w:rsidRDefault="00EF50F2">
            <w:pPr>
              <w:pStyle w:val="Betarp"/>
              <w:jc w:val="center"/>
              <w:rPr>
                <w:rFonts w:ascii="Times New Roman" w:hAnsi="Times New Roman" w:cs="Times New Roman"/>
                <w:sz w:val="24"/>
                <w:szCs w:val="24"/>
              </w:rPr>
            </w:pPr>
          </w:p>
          <w:p w14:paraId="5D79B6AD" w14:textId="78761576" w:rsidR="00EF50F2" w:rsidRPr="00EF50F2" w:rsidRDefault="00EF50F2">
            <w:pPr>
              <w:pStyle w:val="Betarp"/>
              <w:jc w:val="center"/>
              <w:rPr>
                <w:rFonts w:ascii="Times New Roman" w:hAnsi="Times New Roman" w:cs="Times New Roman"/>
                <w:sz w:val="24"/>
                <w:szCs w:val="24"/>
              </w:rPr>
            </w:pPr>
            <w:r w:rsidRPr="00EF50F2">
              <w:rPr>
                <w:rFonts w:ascii="Times New Roman" w:hAnsi="Times New Roman" w:cs="Times New Roman"/>
                <w:sz w:val="24"/>
                <w:szCs w:val="24"/>
              </w:rPr>
              <w:t>2024-02, 2024-04, 2024-10, 2024-12</w:t>
            </w:r>
            <w:r w:rsidR="00871FD6">
              <w:rPr>
                <w:rFonts w:ascii="Times New Roman" w:hAnsi="Times New Roman" w:cs="Times New Roman"/>
                <w:sz w:val="24"/>
                <w:szCs w:val="24"/>
              </w:rPr>
              <w:t>,</w:t>
            </w:r>
          </w:p>
          <w:p w14:paraId="2161E716" w14:textId="77777777" w:rsidR="00EF50F2" w:rsidRPr="00EF50F2" w:rsidRDefault="00EF50F2">
            <w:pPr>
              <w:pStyle w:val="Betarp"/>
              <w:jc w:val="center"/>
              <w:rPr>
                <w:rFonts w:ascii="Times New Roman" w:hAnsi="Times New Roman" w:cs="Times New Roman"/>
                <w:sz w:val="24"/>
                <w:szCs w:val="24"/>
              </w:rPr>
            </w:pPr>
            <w:r w:rsidRPr="00EF50F2">
              <w:rPr>
                <w:rFonts w:ascii="Times New Roman" w:hAnsi="Times New Roman" w:cs="Times New Roman"/>
                <w:sz w:val="24"/>
                <w:szCs w:val="24"/>
              </w:rPr>
              <w:t>2024-04, 2024-09</w:t>
            </w:r>
          </w:p>
          <w:p w14:paraId="43EB0179" w14:textId="77777777" w:rsidR="00EF50F2" w:rsidRPr="00EF50F2" w:rsidRDefault="00EF50F2">
            <w:pPr>
              <w:pStyle w:val="Betarp"/>
              <w:jc w:val="center"/>
              <w:rPr>
                <w:rFonts w:ascii="Times New Roman" w:hAnsi="Times New Roman" w:cs="Times New Roman"/>
                <w:sz w:val="24"/>
                <w:szCs w:val="24"/>
              </w:rPr>
            </w:pPr>
            <w:r w:rsidRPr="00EF50F2">
              <w:rPr>
                <w:rFonts w:ascii="Times New Roman" w:hAnsi="Times New Roman" w:cs="Times New Roman"/>
                <w:sz w:val="24"/>
                <w:szCs w:val="24"/>
              </w:rPr>
              <w:t>2024-05</w:t>
            </w:r>
          </w:p>
          <w:p w14:paraId="29A44790" w14:textId="77777777" w:rsidR="00EF50F2" w:rsidRPr="00EF50F2" w:rsidRDefault="00EF50F2">
            <w:pPr>
              <w:pStyle w:val="Betarp"/>
              <w:jc w:val="center"/>
              <w:rPr>
                <w:rFonts w:ascii="Times New Roman" w:hAnsi="Times New Roman" w:cs="Times New Roman"/>
                <w:sz w:val="24"/>
                <w:szCs w:val="24"/>
              </w:rPr>
            </w:pPr>
            <w:r w:rsidRPr="00EF50F2">
              <w:rPr>
                <w:rFonts w:ascii="Times New Roman" w:hAnsi="Times New Roman" w:cs="Times New Roman"/>
                <w:sz w:val="24"/>
                <w:szCs w:val="24"/>
              </w:rPr>
              <w:t>2024-09</w:t>
            </w:r>
          </w:p>
          <w:p w14:paraId="1E5A3987" w14:textId="77777777" w:rsidR="00EF50F2" w:rsidRPr="00EF50F2" w:rsidRDefault="00EF50F2">
            <w:pPr>
              <w:pStyle w:val="Betarp"/>
              <w:jc w:val="center"/>
              <w:rPr>
                <w:rFonts w:ascii="Times New Roman" w:hAnsi="Times New Roman" w:cs="Times New Roman"/>
                <w:sz w:val="24"/>
                <w:szCs w:val="24"/>
              </w:rPr>
            </w:pPr>
            <w:r w:rsidRPr="00EF50F2">
              <w:rPr>
                <w:rFonts w:ascii="Times New Roman" w:hAnsi="Times New Roman" w:cs="Times New Roman"/>
                <w:sz w:val="24"/>
                <w:szCs w:val="24"/>
              </w:rPr>
              <w:t>2024-09</w:t>
            </w:r>
          </w:p>
          <w:p w14:paraId="065DBE32" w14:textId="77777777" w:rsidR="00EF50F2" w:rsidRPr="00EF50F2" w:rsidRDefault="00EF50F2">
            <w:pPr>
              <w:pStyle w:val="Betarp"/>
              <w:jc w:val="center"/>
              <w:rPr>
                <w:rFonts w:ascii="Times New Roman" w:hAnsi="Times New Roman" w:cs="Times New Roman"/>
                <w:sz w:val="24"/>
                <w:szCs w:val="24"/>
              </w:rPr>
            </w:pPr>
            <w:r w:rsidRPr="00EF50F2">
              <w:rPr>
                <w:rFonts w:ascii="Times New Roman" w:hAnsi="Times New Roman" w:cs="Times New Roman"/>
                <w:sz w:val="24"/>
                <w:szCs w:val="24"/>
              </w:rPr>
              <w:t>2024-09</w:t>
            </w:r>
          </w:p>
          <w:p w14:paraId="555648F2" w14:textId="77777777" w:rsidR="00EF50F2" w:rsidRPr="00EF50F2" w:rsidRDefault="00EF50F2">
            <w:pPr>
              <w:pStyle w:val="Betarp"/>
              <w:jc w:val="center"/>
              <w:rPr>
                <w:rFonts w:ascii="Times New Roman" w:hAnsi="Times New Roman" w:cs="Times New Roman"/>
                <w:sz w:val="24"/>
                <w:szCs w:val="24"/>
              </w:rPr>
            </w:pPr>
            <w:r w:rsidRPr="00EF50F2">
              <w:rPr>
                <w:rFonts w:ascii="Times New Roman" w:hAnsi="Times New Roman" w:cs="Times New Roman"/>
                <w:sz w:val="24"/>
                <w:szCs w:val="24"/>
              </w:rPr>
              <w:t>2024-10</w:t>
            </w:r>
          </w:p>
          <w:p w14:paraId="6A396260" w14:textId="77777777" w:rsidR="00EF50F2" w:rsidRPr="00EF50F2" w:rsidRDefault="00EF50F2">
            <w:pPr>
              <w:pStyle w:val="Betarp"/>
              <w:jc w:val="center"/>
              <w:rPr>
                <w:rFonts w:ascii="Times New Roman" w:hAnsi="Times New Roman" w:cs="Times New Roman"/>
                <w:sz w:val="24"/>
                <w:szCs w:val="24"/>
              </w:rPr>
            </w:pPr>
            <w:r w:rsidRPr="00EF50F2">
              <w:rPr>
                <w:rFonts w:ascii="Times New Roman" w:hAnsi="Times New Roman" w:cs="Times New Roman"/>
                <w:sz w:val="24"/>
                <w:szCs w:val="24"/>
              </w:rPr>
              <w:t>2024-11</w:t>
            </w:r>
          </w:p>
          <w:p w14:paraId="367FDD62" w14:textId="77777777" w:rsidR="00EF50F2" w:rsidRPr="00EF50F2" w:rsidRDefault="00EF50F2">
            <w:pPr>
              <w:pStyle w:val="Betarp"/>
              <w:jc w:val="center"/>
              <w:rPr>
                <w:rFonts w:ascii="Times New Roman" w:hAnsi="Times New Roman" w:cs="Times New Roman"/>
                <w:sz w:val="24"/>
                <w:szCs w:val="24"/>
              </w:rPr>
            </w:pPr>
            <w:r w:rsidRPr="00EF50F2">
              <w:rPr>
                <w:rFonts w:ascii="Times New Roman" w:hAnsi="Times New Roman" w:cs="Times New Roman"/>
                <w:sz w:val="24"/>
                <w:szCs w:val="24"/>
              </w:rPr>
              <w:t>2024-11</w:t>
            </w:r>
          </w:p>
          <w:p w14:paraId="625CD0A4" w14:textId="77777777" w:rsidR="00EF50F2" w:rsidRPr="00EF50F2" w:rsidRDefault="00EF50F2">
            <w:pPr>
              <w:pStyle w:val="Betarp"/>
              <w:jc w:val="center"/>
              <w:rPr>
                <w:rFonts w:ascii="Times New Roman" w:hAnsi="Times New Roman" w:cs="Times New Roman"/>
                <w:sz w:val="24"/>
                <w:szCs w:val="24"/>
              </w:rPr>
            </w:pPr>
            <w:r w:rsidRPr="00EF50F2">
              <w:rPr>
                <w:rFonts w:ascii="Times New Roman" w:hAnsi="Times New Roman" w:cs="Times New Roman"/>
                <w:sz w:val="24"/>
                <w:szCs w:val="24"/>
              </w:rPr>
              <w:t>2024-11</w:t>
            </w:r>
          </w:p>
          <w:p w14:paraId="1DBD0DD4" w14:textId="77777777" w:rsidR="00EF50F2" w:rsidRPr="00EF50F2" w:rsidRDefault="00EF50F2">
            <w:pPr>
              <w:pStyle w:val="Betarp"/>
              <w:jc w:val="center"/>
              <w:rPr>
                <w:rFonts w:ascii="Times New Roman" w:hAnsi="Times New Roman" w:cs="Times New Roman"/>
                <w:sz w:val="24"/>
                <w:szCs w:val="24"/>
              </w:rPr>
            </w:pPr>
            <w:r w:rsidRPr="00EF50F2">
              <w:rPr>
                <w:rFonts w:ascii="Times New Roman" w:hAnsi="Times New Roman" w:cs="Times New Roman"/>
                <w:sz w:val="24"/>
                <w:szCs w:val="24"/>
              </w:rPr>
              <w:t>2024-12</w:t>
            </w:r>
          </w:p>
        </w:tc>
        <w:tc>
          <w:tcPr>
            <w:tcW w:w="2410" w:type="dxa"/>
            <w:tcBorders>
              <w:top w:val="single" w:sz="4" w:space="0" w:color="auto"/>
              <w:left w:val="single" w:sz="4" w:space="0" w:color="auto"/>
              <w:bottom w:val="single" w:sz="4" w:space="0" w:color="auto"/>
              <w:right w:val="single" w:sz="4" w:space="0" w:color="auto"/>
            </w:tcBorders>
          </w:tcPr>
          <w:p w14:paraId="78C84738" w14:textId="77777777" w:rsidR="00EF50F2" w:rsidRPr="00EF50F2" w:rsidRDefault="00EF50F2">
            <w:pPr>
              <w:pStyle w:val="Betarp"/>
              <w:rPr>
                <w:rFonts w:ascii="Times New Roman" w:hAnsi="Times New Roman" w:cs="Times New Roman"/>
                <w:sz w:val="24"/>
                <w:szCs w:val="24"/>
              </w:rPr>
            </w:pPr>
          </w:p>
          <w:p w14:paraId="36611AF1" w14:textId="77777777" w:rsidR="00EF50F2" w:rsidRPr="00EF50F2" w:rsidRDefault="00EF50F2">
            <w:pPr>
              <w:pStyle w:val="Betarp"/>
              <w:rPr>
                <w:rFonts w:ascii="Times New Roman" w:hAnsi="Times New Roman" w:cs="Times New Roman"/>
                <w:sz w:val="24"/>
                <w:szCs w:val="24"/>
              </w:rPr>
            </w:pPr>
            <w:r w:rsidRPr="00EF50F2">
              <w:rPr>
                <w:rFonts w:ascii="Times New Roman" w:hAnsi="Times New Roman" w:cs="Times New Roman"/>
                <w:sz w:val="24"/>
                <w:szCs w:val="24"/>
              </w:rPr>
              <w:t>Elena Žąsytienė,</w:t>
            </w:r>
          </w:p>
          <w:p w14:paraId="46536319" w14:textId="77777777" w:rsidR="00EF50F2" w:rsidRPr="00EF50F2" w:rsidRDefault="00EF50F2">
            <w:pPr>
              <w:pStyle w:val="Betarp"/>
              <w:rPr>
                <w:rFonts w:ascii="Times New Roman" w:hAnsi="Times New Roman" w:cs="Times New Roman"/>
                <w:sz w:val="24"/>
                <w:szCs w:val="24"/>
              </w:rPr>
            </w:pPr>
            <w:r w:rsidRPr="00EF50F2">
              <w:rPr>
                <w:rFonts w:ascii="Times New Roman" w:hAnsi="Times New Roman" w:cs="Times New Roman"/>
                <w:sz w:val="24"/>
                <w:szCs w:val="24"/>
              </w:rPr>
              <w:t>klasių vadovai</w:t>
            </w:r>
          </w:p>
          <w:p w14:paraId="080D7DDE" w14:textId="77777777" w:rsidR="00EF50F2" w:rsidRPr="00EF50F2" w:rsidRDefault="00EF50F2">
            <w:pPr>
              <w:pStyle w:val="Betarp"/>
              <w:rPr>
                <w:rFonts w:ascii="Times New Roman" w:hAnsi="Times New Roman" w:cs="Times New Roman"/>
                <w:sz w:val="24"/>
                <w:szCs w:val="24"/>
              </w:rPr>
            </w:pPr>
            <w:r w:rsidRPr="00EF50F2">
              <w:rPr>
                <w:rFonts w:ascii="Times New Roman" w:hAnsi="Times New Roman" w:cs="Times New Roman"/>
                <w:sz w:val="24"/>
                <w:szCs w:val="24"/>
              </w:rPr>
              <w:t>Elena Žąsytienė</w:t>
            </w:r>
          </w:p>
          <w:p w14:paraId="08A26194" w14:textId="77777777" w:rsidR="00EF50F2" w:rsidRPr="00EF50F2" w:rsidRDefault="00EF50F2">
            <w:pPr>
              <w:pStyle w:val="Betarp"/>
              <w:rPr>
                <w:rFonts w:ascii="Times New Roman" w:hAnsi="Times New Roman" w:cs="Times New Roman"/>
                <w:sz w:val="24"/>
                <w:szCs w:val="24"/>
              </w:rPr>
            </w:pPr>
            <w:r w:rsidRPr="00EF50F2">
              <w:rPr>
                <w:rFonts w:ascii="Times New Roman" w:hAnsi="Times New Roman" w:cs="Times New Roman"/>
                <w:sz w:val="24"/>
                <w:szCs w:val="24"/>
              </w:rPr>
              <w:t>Elena Žąsytienė</w:t>
            </w:r>
          </w:p>
          <w:p w14:paraId="58861985" w14:textId="77777777" w:rsidR="00EF50F2" w:rsidRPr="00EF50F2" w:rsidRDefault="00EF50F2">
            <w:pPr>
              <w:pStyle w:val="Betarp"/>
              <w:rPr>
                <w:rFonts w:ascii="Times New Roman" w:hAnsi="Times New Roman" w:cs="Times New Roman"/>
                <w:sz w:val="24"/>
                <w:szCs w:val="24"/>
              </w:rPr>
            </w:pPr>
            <w:r w:rsidRPr="00EF50F2">
              <w:rPr>
                <w:rFonts w:ascii="Times New Roman" w:hAnsi="Times New Roman" w:cs="Times New Roman"/>
                <w:color w:val="000000" w:themeColor="text1"/>
                <w:sz w:val="24"/>
                <w:szCs w:val="24"/>
              </w:rPr>
              <w:t>Gabrielė Storistienė</w:t>
            </w:r>
          </w:p>
          <w:p w14:paraId="2B8DEA58" w14:textId="77777777" w:rsidR="00EF50F2" w:rsidRPr="00EF50F2" w:rsidRDefault="00EF50F2">
            <w:pPr>
              <w:pStyle w:val="Betarp"/>
              <w:jc w:val="both"/>
              <w:rPr>
                <w:rFonts w:ascii="Times New Roman" w:hAnsi="Times New Roman" w:cs="Times New Roman"/>
                <w:sz w:val="24"/>
                <w:szCs w:val="24"/>
              </w:rPr>
            </w:pPr>
            <w:r w:rsidRPr="00EF50F2">
              <w:rPr>
                <w:rFonts w:ascii="Times New Roman" w:hAnsi="Times New Roman" w:cs="Times New Roman"/>
                <w:sz w:val="24"/>
                <w:szCs w:val="24"/>
              </w:rPr>
              <w:t>Gabrielė Storistienė, Elena Žąsytienė</w:t>
            </w:r>
          </w:p>
          <w:p w14:paraId="7E640270" w14:textId="77777777" w:rsidR="00EF50F2" w:rsidRPr="00EF50F2" w:rsidRDefault="00EF50F2">
            <w:pPr>
              <w:pStyle w:val="Betarp"/>
              <w:rPr>
                <w:rFonts w:ascii="Times New Roman" w:hAnsi="Times New Roman" w:cs="Times New Roman"/>
                <w:sz w:val="24"/>
                <w:szCs w:val="24"/>
              </w:rPr>
            </w:pPr>
            <w:r w:rsidRPr="00EF50F2">
              <w:rPr>
                <w:rFonts w:ascii="Times New Roman" w:hAnsi="Times New Roman" w:cs="Times New Roman"/>
                <w:sz w:val="24"/>
                <w:szCs w:val="24"/>
              </w:rPr>
              <w:t>Elena Žąsytienė, klasių vadovai</w:t>
            </w:r>
          </w:p>
          <w:p w14:paraId="5DBE8609" w14:textId="77777777" w:rsidR="00EF50F2" w:rsidRPr="00EF50F2" w:rsidRDefault="00EF50F2">
            <w:pPr>
              <w:pStyle w:val="Betarp"/>
              <w:rPr>
                <w:rFonts w:ascii="Times New Roman" w:hAnsi="Times New Roman" w:cs="Times New Roman"/>
                <w:sz w:val="24"/>
                <w:szCs w:val="24"/>
              </w:rPr>
            </w:pPr>
            <w:r w:rsidRPr="00EF50F2">
              <w:rPr>
                <w:rFonts w:ascii="Times New Roman" w:hAnsi="Times New Roman" w:cs="Times New Roman"/>
                <w:sz w:val="24"/>
                <w:szCs w:val="24"/>
              </w:rPr>
              <w:t>Gabrielė Storistienė</w:t>
            </w:r>
          </w:p>
          <w:p w14:paraId="7128F124" w14:textId="77777777" w:rsidR="00EF50F2" w:rsidRPr="00EF50F2" w:rsidRDefault="00EF50F2">
            <w:pPr>
              <w:pStyle w:val="Betarp"/>
              <w:rPr>
                <w:rFonts w:ascii="Times New Roman" w:hAnsi="Times New Roman" w:cs="Times New Roman"/>
                <w:sz w:val="24"/>
                <w:szCs w:val="24"/>
              </w:rPr>
            </w:pPr>
            <w:r w:rsidRPr="00EF50F2">
              <w:rPr>
                <w:rFonts w:ascii="Times New Roman" w:hAnsi="Times New Roman" w:cs="Times New Roman"/>
                <w:sz w:val="24"/>
                <w:szCs w:val="24"/>
              </w:rPr>
              <w:t>Gabrielė Storistienė</w:t>
            </w:r>
          </w:p>
          <w:p w14:paraId="4AB7E52B" w14:textId="77777777" w:rsidR="00EF50F2" w:rsidRPr="00EF50F2" w:rsidRDefault="00EF50F2">
            <w:pPr>
              <w:pStyle w:val="Betarp"/>
              <w:rPr>
                <w:rFonts w:ascii="Times New Roman" w:hAnsi="Times New Roman" w:cs="Times New Roman"/>
                <w:sz w:val="24"/>
                <w:szCs w:val="24"/>
              </w:rPr>
            </w:pPr>
            <w:r w:rsidRPr="00EF50F2">
              <w:rPr>
                <w:rFonts w:ascii="Times New Roman" w:hAnsi="Times New Roman" w:cs="Times New Roman"/>
                <w:sz w:val="24"/>
                <w:szCs w:val="24"/>
              </w:rPr>
              <w:t>Valerija Eidikienė</w:t>
            </w:r>
          </w:p>
          <w:p w14:paraId="0BDF7C77" w14:textId="77777777" w:rsidR="00EF50F2" w:rsidRPr="00EF50F2" w:rsidRDefault="00EF50F2">
            <w:pPr>
              <w:pStyle w:val="Betarp"/>
              <w:rPr>
                <w:rFonts w:ascii="Times New Roman" w:hAnsi="Times New Roman" w:cs="Times New Roman"/>
                <w:sz w:val="24"/>
                <w:szCs w:val="24"/>
              </w:rPr>
            </w:pPr>
            <w:r w:rsidRPr="00EF50F2">
              <w:rPr>
                <w:rFonts w:ascii="Times New Roman" w:hAnsi="Times New Roman" w:cs="Times New Roman"/>
                <w:color w:val="000000" w:themeColor="text1"/>
                <w:sz w:val="24"/>
                <w:szCs w:val="24"/>
              </w:rPr>
              <w:t>Gabrielė Storistienė</w:t>
            </w:r>
            <w:r w:rsidRPr="00EF50F2">
              <w:rPr>
                <w:rFonts w:ascii="Times New Roman" w:hAnsi="Times New Roman" w:cs="Times New Roman"/>
                <w:sz w:val="24"/>
                <w:szCs w:val="24"/>
              </w:rPr>
              <w:t xml:space="preserve"> Elena Žąsytienė</w:t>
            </w:r>
          </w:p>
          <w:p w14:paraId="17B68C8B" w14:textId="77777777" w:rsidR="00EF50F2" w:rsidRPr="00EF50F2" w:rsidRDefault="00EF50F2">
            <w:pPr>
              <w:pStyle w:val="Betarp"/>
              <w:rPr>
                <w:rFonts w:ascii="Times New Roman" w:hAnsi="Times New Roman" w:cs="Times New Roman"/>
                <w:sz w:val="24"/>
                <w:szCs w:val="24"/>
              </w:rPr>
            </w:pPr>
            <w:r w:rsidRPr="00EF50F2">
              <w:rPr>
                <w:rFonts w:ascii="Times New Roman" w:hAnsi="Times New Roman" w:cs="Times New Roman"/>
                <w:sz w:val="24"/>
                <w:szCs w:val="24"/>
              </w:rPr>
              <w:t>Elena Žąsytienė</w:t>
            </w:r>
          </w:p>
          <w:p w14:paraId="513A6386" w14:textId="77777777" w:rsidR="00EF50F2" w:rsidRPr="00EF50F2" w:rsidRDefault="00EF50F2">
            <w:pPr>
              <w:pStyle w:val="Betarp"/>
              <w:rPr>
                <w:rFonts w:ascii="Times New Roman" w:hAnsi="Times New Roman" w:cs="Times New Roman"/>
                <w:sz w:val="24"/>
                <w:szCs w:val="24"/>
              </w:rPr>
            </w:pPr>
            <w:r w:rsidRPr="00EF50F2">
              <w:rPr>
                <w:rFonts w:ascii="Times New Roman" w:hAnsi="Times New Roman" w:cs="Times New Roman"/>
                <w:sz w:val="24"/>
                <w:szCs w:val="24"/>
              </w:rPr>
              <w:t>Elena Žąsytienė</w:t>
            </w:r>
          </w:p>
          <w:p w14:paraId="4808D9E8" w14:textId="77777777" w:rsidR="00EF50F2" w:rsidRPr="00EF50F2" w:rsidRDefault="00EF50F2">
            <w:pPr>
              <w:pStyle w:val="Betarp"/>
              <w:rPr>
                <w:rFonts w:ascii="Times New Roman" w:hAnsi="Times New Roman" w:cs="Times New Roman"/>
                <w:sz w:val="24"/>
                <w:szCs w:val="24"/>
              </w:rPr>
            </w:pPr>
            <w:r w:rsidRPr="00EF50F2">
              <w:rPr>
                <w:rFonts w:ascii="Times New Roman" w:hAnsi="Times New Roman" w:cs="Times New Roman"/>
                <w:sz w:val="24"/>
                <w:szCs w:val="24"/>
              </w:rPr>
              <w:t>Gabrielė Storistienė</w:t>
            </w:r>
          </w:p>
          <w:p w14:paraId="169C6509" w14:textId="77777777" w:rsidR="00EF50F2" w:rsidRPr="00EF50F2" w:rsidRDefault="00EF50F2">
            <w:pPr>
              <w:pStyle w:val="Betarp"/>
              <w:rPr>
                <w:rFonts w:ascii="Times New Roman" w:hAnsi="Times New Roman" w:cs="Times New Roman"/>
                <w:sz w:val="24"/>
                <w:szCs w:val="24"/>
              </w:rPr>
            </w:pPr>
            <w:r w:rsidRPr="00EF50F2">
              <w:rPr>
                <w:rFonts w:ascii="Times New Roman" w:hAnsi="Times New Roman" w:cs="Times New Roman"/>
                <w:sz w:val="24"/>
                <w:szCs w:val="24"/>
              </w:rPr>
              <w:t>Elena Žąsytienė</w:t>
            </w:r>
          </w:p>
          <w:p w14:paraId="08DCD640" w14:textId="77777777" w:rsidR="00EF50F2" w:rsidRPr="00EF50F2" w:rsidRDefault="00EF50F2">
            <w:pPr>
              <w:pStyle w:val="Betarp"/>
              <w:rPr>
                <w:rFonts w:ascii="Times New Roman" w:hAnsi="Times New Roman" w:cs="Times New Roman"/>
                <w:sz w:val="24"/>
                <w:szCs w:val="24"/>
              </w:rPr>
            </w:pPr>
            <w:r w:rsidRPr="00EF50F2">
              <w:rPr>
                <w:rFonts w:ascii="Times New Roman" w:hAnsi="Times New Roman" w:cs="Times New Roman"/>
                <w:sz w:val="24"/>
                <w:szCs w:val="24"/>
              </w:rPr>
              <w:t>Valerija Eidikienė</w:t>
            </w:r>
          </w:p>
        </w:tc>
      </w:tr>
      <w:tr w:rsidR="00EF50F2" w:rsidRPr="00EF50F2" w14:paraId="0D6BE123" w14:textId="77777777" w:rsidTr="00EF50F2">
        <w:tc>
          <w:tcPr>
            <w:tcW w:w="567" w:type="dxa"/>
            <w:tcBorders>
              <w:top w:val="single" w:sz="4" w:space="0" w:color="auto"/>
              <w:left w:val="single" w:sz="4" w:space="0" w:color="auto"/>
              <w:bottom w:val="single" w:sz="4" w:space="0" w:color="auto"/>
              <w:right w:val="single" w:sz="4" w:space="0" w:color="auto"/>
            </w:tcBorders>
          </w:tcPr>
          <w:p w14:paraId="6BADCD15" w14:textId="77777777" w:rsidR="00EF50F2" w:rsidRPr="00EF50F2" w:rsidRDefault="00EF50F2" w:rsidP="00EF50F2">
            <w:pPr>
              <w:pStyle w:val="Betarp"/>
              <w:numPr>
                <w:ilvl w:val="0"/>
                <w:numId w:val="24"/>
              </w:numPr>
              <w:ind w:left="0" w:firstLine="0"/>
              <w:jc w:val="center"/>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14:paraId="05A19AA4" w14:textId="77777777" w:rsidR="00EF50F2" w:rsidRPr="00EF50F2" w:rsidRDefault="00EF50F2" w:rsidP="00871FD6">
            <w:pPr>
              <w:pStyle w:val="Betarp"/>
              <w:rPr>
                <w:rFonts w:ascii="Times New Roman" w:hAnsi="Times New Roman" w:cs="Times New Roman"/>
                <w:sz w:val="24"/>
                <w:szCs w:val="24"/>
              </w:rPr>
            </w:pPr>
            <w:r w:rsidRPr="00EF50F2">
              <w:rPr>
                <w:rFonts w:ascii="Times New Roman" w:hAnsi="Times New Roman" w:cs="Times New Roman"/>
                <w:sz w:val="24"/>
                <w:szCs w:val="24"/>
              </w:rPr>
              <w:t>Prevencinės paskaitos, pokalbiai, filmai ir jų aptarimas.</w:t>
            </w:r>
          </w:p>
        </w:tc>
        <w:tc>
          <w:tcPr>
            <w:tcW w:w="2126" w:type="dxa"/>
            <w:tcBorders>
              <w:top w:val="single" w:sz="4" w:space="0" w:color="auto"/>
              <w:left w:val="single" w:sz="4" w:space="0" w:color="auto"/>
              <w:bottom w:val="single" w:sz="4" w:space="0" w:color="auto"/>
              <w:right w:val="single" w:sz="4" w:space="0" w:color="auto"/>
            </w:tcBorders>
            <w:hideMark/>
          </w:tcPr>
          <w:p w14:paraId="23B62A5F" w14:textId="77777777" w:rsidR="00EF50F2" w:rsidRPr="00EF50F2" w:rsidRDefault="00EF50F2">
            <w:pPr>
              <w:pStyle w:val="Betarp"/>
              <w:jc w:val="center"/>
              <w:rPr>
                <w:rFonts w:ascii="Times New Roman" w:hAnsi="Times New Roman" w:cs="Times New Roman"/>
                <w:sz w:val="24"/>
                <w:szCs w:val="24"/>
              </w:rPr>
            </w:pPr>
            <w:r w:rsidRPr="00EF50F2">
              <w:rPr>
                <w:rFonts w:ascii="Times New Roman" w:hAnsi="Times New Roman" w:cs="Times New Roman"/>
                <w:sz w:val="24"/>
                <w:szCs w:val="24"/>
              </w:rPr>
              <w:t>Visus metus</w:t>
            </w:r>
          </w:p>
        </w:tc>
        <w:tc>
          <w:tcPr>
            <w:tcW w:w="2410" w:type="dxa"/>
            <w:tcBorders>
              <w:top w:val="single" w:sz="4" w:space="0" w:color="auto"/>
              <w:left w:val="single" w:sz="4" w:space="0" w:color="auto"/>
              <w:bottom w:val="single" w:sz="4" w:space="0" w:color="auto"/>
              <w:right w:val="single" w:sz="4" w:space="0" w:color="auto"/>
            </w:tcBorders>
            <w:hideMark/>
          </w:tcPr>
          <w:p w14:paraId="1E84391C" w14:textId="77777777" w:rsidR="00EF50F2" w:rsidRPr="00EF50F2" w:rsidRDefault="00EF50F2">
            <w:pPr>
              <w:pStyle w:val="Betarp"/>
              <w:jc w:val="both"/>
              <w:rPr>
                <w:rFonts w:ascii="Times New Roman" w:hAnsi="Times New Roman" w:cs="Times New Roman"/>
                <w:sz w:val="24"/>
                <w:szCs w:val="24"/>
              </w:rPr>
            </w:pPr>
            <w:r w:rsidRPr="00EF50F2">
              <w:rPr>
                <w:rFonts w:ascii="Times New Roman" w:hAnsi="Times New Roman" w:cs="Times New Roman"/>
                <w:sz w:val="24"/>
                <w:szCs w:val="24"/>
              </w:rPr>
              <w:t>Elena Žąsytienė,</w:t>
            </w:r>
          </w:p>
          <w:p w14:paraId="518F9C4C" w14:textId="77777777" w:rsidR="00EF50F2" w:rsidRPr="00EF50F2" w:rsidRDefault="00EF50F2">
            <w:pPr>
              <w:pStyle w:val="Betarp"/>
              <w:jc w:val="both"/>
              <w:rPr>
                <w:rFonts w:ascii="Times New Roman" w:hAnsi="Times New Roman" w:cs="Times New Roman"/>
                <w:sz w:val="24"/>
                <w:szCs w:val="24"/>
              </w:rPr>
            </w:pPr>
            <w:r w:rsidRPr="00EF50F2">
              <w:rPr>
                <w:rFonts w:ascii="Times New Roman" w:hAnsi="Times New Roman" w:cs="Times New Roman"/>
                <w:color w:val="000000" w:themeColor="text1"/>
                <w:sz w:val="24"/>
                <w:szCs w:val="24"/>
              </w:rPr>
              <w:t>Gabrielė Storistienė</w:t>
            </w:r>
          </w:p>
        </w:tc>
      </w:tr>
      <w:tr w:rsidR="00EF50F2" w:rsidRPr="00EF50F2" w14:paraId="3E6293BD" w14:textId="77777777" w:rsidTr="00EF50F2">
        <w:tc>
          <w:tcPr>
            <w:tcW w:w="567" w:type="dxa"/>
            <w:tcBorders>
              <w:top w:val="single" w:sz="4" w:space="0" w:color="auto"/>
              <w:left w:val="single" w:sz="4" w:space="0" w:color="auto"/>
              <w:bottom w:val="single" w:sz="4" w:space="0" w:color="auto"/>
              <w:right w:val="single" w:sz="4" w:space="0" w:color="auto"/>
            </w:tcBorders>
          </w:tcPr>
          <w:p w14:paraId="7EA8A0CD" w14:textId="77777777" w:rsidR="00EF50F2" w:rsidRPr="00EF50F2" w:rsidRDefault="00EF50F2" w:rsidP="00EF50F2">
            <w:pPr>
              <w:pStyle w:val="Betarp"/>
              <w:numPr>
                <w:ilvl w:val="0"/>
                <w:numId w:val="24"/>
              </w:numPr>
              <w:ind w:left="0" w:firstLine="0"/>
              <w:jc w:val="center"/>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14:paraId="262DD54E" w14:textId="77777777" w:rsidR="00EF50F2" w:rsidRPr="00EF50F2" w:rsidRDefault="00EF50F2" w:rsidP="00871FD6">
            <w:pPr>
              <w:pStyle w:val="Betarp"/>
              <w:rPr>
                <w:rFonts w:ascii="Times New Roman" w:hAnsi="Times New Roman" w:cs="Times New Roman"/>
                <w:sz w:val="24"/>
                <w:szCs w:val="24"/>
              </w:rPr>
            </w:pPr>
            <w:r w:rsidRPr="00EF50F2">
              <w:rPr>
                <w:rFonts w:ascii="Times New Roman" w:hAnsi="Times New Roman" w:cs="Times New Roman"/>
                <w:sz w:val="24"/>
                <w:szCs w:val="24"/>
              </w:rPr>
              <w:t>Metodinių rekomendacijų klasių vadovams teikimas vedant klasės valandėles smurto, patyčių, žalingų įpročių temomis.</w:t>
            </w:r>
          </w:p>
        </w:tc>
        <w:tc>
          <w:tcPr>
            <w:tcW w:w="2126" w:type="dxa"/>
            <w:tcBorders>
              <w:top w:val="single" w:sz="4" w:space="0" w:color="auto"/>
              <w:left w:val="single" w:sz="4" w:space="0" w:color="auto"/>
              <w:bottom w:val="single" w:sz="4" w:space="0" w:color="auto"/>
              <w:right w:val="single" w:sz="4" w:space="0" w:color="auto"/>
            </w:tcBorders>
            <w:hideMark/>
          </w:tcPr>
          <w:p w14:paraId="475CDC7D" w14:textId="77777777" w:rsidR="00EF50F2" w:rsidRPr="00EF50F2" w:rsidRDefault="00EF50F2">
            <w:pPr>
              <w:pStyle w:val="Betarp"/>
              <w:jc w:val="center"/>
              <w:rPr>
                <w:rFonts w:ascii="Times New Roman" w:hAnsi="Times New Roman" w:cs="Times New Roman"/>
                <w:sz w:val="24"/>
                <w:szCs w:val="24"/>
              </w:rPr>
            </w:pPr>
            <w:r w:rsidRPr="00EF50F2">
              <w:rPr>
                <w:rFonts w:ascii="Times New Roman" w:hAnsi="Times New Roman" w:cs="Times New Roman"/>
                <w:sz w:val="24"/>
                <w:szCs w:val="24"/>
              </w:rPr>
              <w:t xml:space="preserve">Pagal poreikį </w:t>
            </w:r>
          </w:p>
        </w:tc>
        <w:tc>
          <w:tcPr>
            <w:tcW w:w="2410" w:type="dxa"/>
            <w:tcBorders>
              <w:top w:val="single" w:sz="4" w:space="0" w:color="auto"/>
              <w:left w:val="single" w:sz="4" w:space="0" w:color="auto"/>
              <w:bottom w:val="single" w:sz="4" w:space="0" w:color="auto"/>
              <w:right w:val="single" w:sz="4" w:space="0" w:color="auto"/>
            </w:tcBorders>
            <w:hideMark/>
          </w:tcPr>
          <w:p w14:paraId="5083885E" w14:textId="77777777" w:rsidR="00EF50F2" w:rsidRPr="00EF50F2" w:rsidRDefault="00EF50F2">
            <w:pPr>
              <w:pStyle w:val="Betarp"/>
              <w:jc w:val="both"/>
              <w:rPr>
                <w:rFonts w:ascii="Times New Roman" w:hAnsi="Times New Roman" w:cs="Times New Roman"/>
                <w:sz w:val="24"/>
                <w:szCs w:val="24"/>
              </w:rPr>
            </w:pPr>
            <w:r w:rsidRPr="00EF50F2">
              <w:rPr>
                <w:rFonts w:ascii="Times New Roman" w:hAnsi="Times New Roman" w:cs="Times New Roman"/>
                <w:sz w:val="24"/>
                <w:szCs w:val="24"/>
              </w:rPr>
              <w:t>Elena Žąsytienė,</w:t>
            </w:r>
          </w:p>
          <w:p w14:paraId="611359A2" w14:textId="77777777" w:rsidR="00EF50F2" w:rsidRPr="00EF50F2" w:rsidRDefault="00EF50F2">
            <w:pPr>
              <w:pStyle w:val="Betarp"/>
              <w:jc w:val="both"/>
              <w:rPr>
                <w:rFonts w:ascii="Times New Roman" w:hAnsi="Times New Roman" w:cs="Times New Roman"/>
                <w:sz w:val="24"/>
                <w:szCs w:val="24"/>
              </w:rPr>
            </w:pPr>
            <w:r w:rsidRPr="00EF50F2">
              <w:rPr>
                <w:rFonts w:ascii="Times New Roman" w:hAnsi="Times New Roman" w:cs="Times New Roman"/>
                <w:color w:val="000000" w:themeColor="text1"/>
                <w:sz w:val="24"/>
                <w:szCs w:val="24"/>
              </w:rPr>
              <w:t>Gabrielė Storistienė</w:t>
            </w:r>
          </w:p>
        </w:tc>
      </w:tr>
      <w:tr w:rsidR="00EF50F2" w:rsidRPr="00EF50F2" w14:paraId="446DCA6E" w14:textId="77777777" w:rsidTr="00EF50F2">
        <w:tc>
          <w:tcPr>
            <w:tcW w:w="567" w:type="dxa"/>
            <w:tcBorders>
              <w:top w:val="single" w:sz="4" w:space="0" w:color="auto"/>
              <w:left w:val="single" w:sz="4" w:space="0" w:color="auto"/>
              <w:bottom w:val="single" w:sz="4" w:space="0" w:color="auto"/>
              <w:right w:val="single" w:sz="4" w:space="0" w:color="auto"/>
            </w:tcBorders>
          </w:tcPr>
          <w:p w14:paraId="66CA851C" w14:textId="77777777" w:rsidR="00EF50F2" w:rsidRPr="00EF50F2" w:rsidRDefault="00EF50F2" w:rsidP="00EF50F2">
            <w:pPr>
              <w:pStyle w:val="Betarp"/>
              <w:numPr>
                <w:ilvl w:val="0"/>
                <w:numId w:val="24"/>
              </w:numPr>
              <w:ind w:left="0" w:firstLine="0"/>
              <w:jc w:val="center"/>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14:paraId="02618002" w14:textId="5F5DC52D" w:rsidR="00EF50F2" w:rsidRPr="00EF50F2" w:rsidRDefault="00EF50F2" w:rsidP="00871FD6">
            <w:pPr>
              <w:pStyle w:val="Betarp"/>
              <w:rPr>
                <w:rFonts w:ascii="Times New Roman" w:hAnsi="Times New Roman" w:cs="Times New Roman"/>
                <w:sz w:val="24"/>
                <w:szCs w:val="24"/>
              </w:rPr>
            </w:pPr>
            <w:r w:rsidRPr="00EF50F2">
              <w:rPr>
                <w:rFonts w:ascii="Times New Roman" w:hAnsi="Times New Roman" w:cs="Times New Roman"/>
                <w:sz w:val="24"/>
                <w:szCs w:val="24"/>
              </w:rPr>
              <w:t>Posėdžių dėl mokiniams iškilusių mokymosi ir/</w:t>
            </w:r>
            <w:r w:rsidR="008E1B58">
              <w:rPr>
                <w:rFonts w:ascii="Times New Roman" w:hAnsi="Times New Roman" w:cs="Times New Roman"/>
                <w:sz w:val="24"/>
                <w:szCs w:val="24"/>
              </w:rPr>
              <w:t xml:space="preserve"> </w:t>
            </w:r>
            <w:r w:rsidRPr="00EF50F2">
              <w:rPr>
                <w:rFonts w:ascii="Times New Roman" w:hAnsi="Times New Roman" w:cs="Times New Roman"/>
                <w:sz w:val="24"/>
                <w:szCs w:val="24"/>
              </w:rPr>
              <w:t>ar elgesio sunkumų organizavimas, dalyvaujant kviestiems mokiniams ir jų tėvams.</w:t>
            </w:r>
          </w:p>
        </w:tc>
        <w:tc>
          <w:tcPr>
            <w:tcW w:w="2126" w:type="dxa"/>
            <w:tcBorders>
              <w:top w:val="single" w:sz="4" w:space="0" w:color="auto"/>
              <w:left w:val="single" w:sz="4" w:space="0" w:color="auto"/>
              <w:bottom w:val="single" w:sz="4" w:space="0" w:color="auto"/>
              <w:right w:val="single" w:sz="4" w:space="0" w:color="auto"/>
            </w:tcBorders>
            <w:hideMark/>
          </w:tcPr>
          <w:p w14:paraId="7178715D" w14:textId="77777777" w:rsidR="00EF50F2" w:rsidRPr="00EF50F2" w:rsidRDefault="00EF50F2">
            <w:pPr>
              <w:pStyle w:val="Betarp"/>
              <w:jc w:val="center"/>
              <w:rPr>
                <w:rFonts w:ascii="Times New Roman" w:hAnsi="Times New Roman" w:cs="Times New Roman"/>
                <w:sz w:val="24"/>
                <w:szCs w:val="24"/>
              </w:rPr>
            </w:pPr>
            <w:r w:rsidRPr="00EF50F2">
              <w:rPr>
                <w:rFonts w:ascii="Times New Roman" w:hAnsi="Times New Roman" w:cs="Times New Roman"/>
                <w:sz w:val="24"/>
                <w:szCs w:val="24"/>
              </w:rPr>
              <w:t>Pagal poreikį</w:t>
            </w:r>
          </w:p>
        </w:tc>
        <w:tc>
          <w:tcPr>
            <w:tcW w:w="2410" w:type="dxa"/>
            <w:tcBorders>
              <w:top w:val="single" w:sz="4" w:space="0" w:color="auto"/>
              <w:left w:val="single" w:sz="4" w:space="0" w:color="auto"/>
              <w:bottom w:val="single" w:sz="4" w:space="0" w:color="auto"/>
              <w:right w:val="single" w:sz="4" w:space="0" w:color="auto"/>
            </w:tcBorders>
            <w:hideMark/>
          </w:tcPr>
          <w:p w14:paraId="34A1F62C" w14:textId="77777777" w:rsidR="00EF50F2" w:rsidRPr="00EF50F2" w:rsidRDefault="00EF50F2">
            <w:pPr>
              <w:pStyle w:val="Betarp"/>
              <w:jc w:val="both"/>
              <w:rPr>
                <w:rFonts w:ascii="Times New Roman" w:hAnsi="Times New Roman" w:cs="Times New Roman"/>
                <w:sz w:val="24"/>
                <w:szCs w:val="24"/>
              </w:rPr>
            </w:pPr>
            <w:r w:rsidRPr="00EF50F2">
              <w:rPr>
                <w:rFonts w:ascii="Times New Roman" w:hAnsi="Times New Roman" w:cs="Times New Roman"/>
                <w:sz w:val="24"/>
                <w:szCs w:val="24"/>
              </w:rPr>
              <w:t>Asta Mauricienė</w:t>
            </w:r>
          </w:p>
        </w:tc>
      </w:tr>
      <w:tr w:rsidR="00EF50F2" w:rsidRPr="00EF50F2" w14:paraId="033A34F5" w14:textId="77777777" w:rsidTr="00EF50F2">
        <w:tc>
          <w:tcPr>
            <w:tcW w:w="567" w:type="dxa"/>
            <w:tcBorders>
              <w:top w:val="single" w:sz="4" w:space="0" w:color="auto"/>
              <w:left w:val="single" w:sz="4" w:space="0" w:color="auto"/>
              <w:bottom w:val="single" w:sz="4" w:space="0" w:color="auto"/>
              <w:right w:val="single" w:sz="4" w:space="0" w:color="auto"/>
            </w:tcBorders>
          </w:tcPr>
          <w:p w14:paraId="42FBACA3" w14:textId="77777777" w:rsidR="00EF50F2" w:rsidRPr="00EF50F2" w:rsidRDefault="00EF50F2" w:rsidP="00EF50F2">
            <w:pPr>
              <w:pStyle w:val="Betarp"/>
              <w:numPr>
                <w:ilvl w:val="0"/>
                <w:numId w:val="24"/>
              </w:numPr>
              <w:ind w:left="0" w:firstLine="0"/>
              <w:jc w:val="center"/>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14:paraId="4C1AB86A" w14:textId="77777777" w:rsidR="00EF50F2" w:rsidRPr="00EF50F2" w:rsidRDefault="00EF50F2" w:rsidP="00871FD6">
            <w:pPr>
              <w:pStyle w:val="Betarp"/>
              <w:rPr>
                <w:rFonts w:ascii="Times New Roman" w:hAnsi="Times New Roman" w:cs="Times New Roman"/>
                <w:sz w:val="24"/>
                <w:szCs w:val="24"/>
              </w:rPr>
            </w:pPr>
            <w:r w:rsidRPr="00EF50F2">
              <w:rPr>
                <w:rFonts w:ascii="Times New Roman" w:hAnsi="Times New Roman" w:cs="Times New Roman"/>
                <w:sz w:val="24"/>
                <w:szCs w:val="24"/>
              </w:rPr>
              <w:t>Pamokų lankomumo kontrolė.</w:t>
            </w:r>
          </w:p>
          <w:p w14:paraId="3821941F" w14:textId="77777777" w:rsidR="00EF50F2" w:rsidRPr="00EF50F2" w:rsidRDefault="00EF50F2" w:rsidP="00871FD6">
            <w:pPr>
              <w:pStyle w:val="Betarp"/>
              <w:rPr>
                <w:rFonts w:ascii="Times New Roman" w:hAnsi="Times New Roman" w:cs="Times New Roman"/>
                <w:sz w:val="24"/>
                <w:szCs w:val="24"/>
              </w:rPr>
            </w:pPr>
            <w:r w:rsidRPr="00EF50F2">
              <w:rPr>
                <w:rFonts w:ascii="Times New Roman" w:hAnsi="Times New Roman" w:cs="Times New Roman"/>
                <w:sz w:val="24"/>
                <w:szCs w:val="24"/>
              </w:rPr>
              <w:t>Lankomumo suvestinių analizė.</w:t>
            </w:r>
          </w:p>
        </w:tc>
        <w:tc>
          <w:tcPr>
            <w:tcW w:w="2126" w:type="dxa"/>
            <w:tcBorders>
              <w:top w:val="single" w:sz="4" w:space="0" w:color="auto"/>
              <w:left w:val="single" w:sz="4" w:space="0" w:color="auto"/>
              <w:bottom w:val="single" w:sz="4" w:space="0" w:color="auto"/>
              <w:right w:val="single" w:sz="4" w:space="0" w:color="auto"/>
            </w:tcBorders>
            <w:hideMark/>
          </w:tcPr>
          <w:p w14:paraId="7B3C4C63" w14:textId="77777777" w:rsidR="00EF50F2" w:rsidRPr="00EF50F2" w:rsidRDefault="00EF50F2">
            <w:pPr>
              <w:pStyle w:val="Betarp"/>
              <w:jc w:val="center"/>
              <w:rPr>
                <w:rFonts w:ascii="Times New Roman" w:hAnsi="Times New Roman" w:cs="Times New Roman"/>
                <w:sz w:val="24"/>
                <w:szCs w:val="24"/>
              </w:rPr>
            </w:pPr>
            <w:r w:rsidRPr="00EF50F2">
              <w:rPr>
                <w:rFonts w:ascii="Times New Roman" w:hAnsi="Times New Roman" w:cs="Times New Roman"/>
                <w:sz w:val="24"/>
                <w:szCs w:val="24"/>
              </w:rPr>
              <w:t xml:space="preserve">Visus metus </w:t>
            </w:r>
          </w:p>
          <w:p w14:paraId="534B7E14" w14:textId="77777777" w:rsidR="00EF50F2" w:rsidRPr="00EF50F2" w:rsidRDefault="00EF50F2">
            <w:pPr>
              <w:pStyle w:val="Betarp"/>
              <w:jc w:val="center"/>
              <w:rPr>
                <w:rFonts w:ascii="Times New Roman" w:hAnsi="Times New Roman" w:cs="Times New Roman"/>
                <w:sz w:val="24"/>
                <w:szCs w:val="24"/>
              </w:rPr>
            </w:pPr>
            <w:r w:rsidRPr="00EF50F2">
              <w:rPr>
                <w:rFonts w:ascii="Times New Roman" w:hAnsi="Times New Roman" w:cs="Times New Roman"/>
                <w:sz w:val="24"/>
                <w:szCs w:val="24"/>
              </w:rPr>
              <w:t>2024-02, 2024-06</w:t>
            </w:r>
          </w:p>
        </w:tc>
        <w:tc>
          <w:tcPr>
            <w:tcW w:w="2410" w:type="dxa"/>
            <w:tcBorders>
              <w:top w:val="single" w:sz="4" w:space="0" w:color="auto"/>
              <w:left w:val="single" w:sz="4" w:space="0" w:color="auto"/>
              <w:bottom w:val="single" w:sz="4" w:space="0" w:color="auto"/>
              <w:right w:val="single" w:sz="4" w:space="0" w:color="auto"/>
            </w:tcBorders>
            <w:hideMark/>
          </w:tcPr>
          <w:p w14:paraId="1230B8E2" w14:textId="77777777" w:rsidR="00EF50F2" w:rsidRPr="00EF50F2" w:rsidRDefault="00EF50F2">
            <w:pPr>
              <w:pStyle w:val="Betarp"/>
              <w:jc w:val="both"/>
              <w:rPr>
                <w:rFonts w:ascii="Times New Roman" w:hAnsi="Times New Roman" w:cs="Times New Roman"/>
                <w:sz w:val="24"/>
                <w:szCs w:val="24"/>
              </w:rPr>
            </w:pPr>
            <w:r w:rsidRPr="00EF50F2">
              <w:rPr>
                <w:rFonts w:ascii="Times New Roman" w:hAnsi="Times New Roman" w:cs="Times New Roman"/>
                <w:sz w:val="24"/>
                <w:szCs w:val="24"/>
              </w:rPr>
              <w:t>Asta Mauricienė,</w:t>
            </w:r>
          </w:p>
          <w:p w14:paraId="723173FD" w14:textId="77777777" w:rsidR="00EF50F2" w:rsidRPr="00EF50F2" w:rsidRDefault="00EF50F2">
            <w:pPr>
              <w:pStyle w:val="Betarp"/>
              <w:jc w:val="both"/>
              <w:rPr>
                <w:rFonts w:ascii="Times New Roman" w:hAnsi="Times New Roman" w:cs="Times New Roman"/>
                <w:sz w:val="24"/>
                <w:szCs w:val="24"/>
              </w:rPr>
            </w:pPr>
            <w:r w:rsidRPr="00EF50F2">
              <w:rPr>
                <w:rFonts w:ascii="Times New Roman" w:hAnsi="Times New Roman" w:cs="Times New Roman"/>
                <w:sz w:val="24"/>
                <w:szCs w:val="24"/>
              </w:rPr>
              <w:t xml:space="preserve">Elena Žąsytienė, </w:t>
            </w:r>
          </w:p>
          <w:p w14:paraId="6E3BB275" w14:textId="77777777" w:rsidR="00EF50F2" w:rsidRPr="00EF50F2" w:rsidRDefault="00EF50F2">
            <w:pPr>
              <w:pStyle w:val="Betarp"/>
              <w:jc w:val="both"/>
              <w:rPr>
                <w:rFonts w:ascii="Times New Roman" w:hAnsi="Times New Roman" w:cs="Times New Roman"/>
                <w:sz w:val="24"/>
                <w:szCs w:val="24"/>
              </w:rPr>
            </w:pPr>
            <w:r w:rsidRPr="00EF50F2">
              <w:rPr>
                <w:rFonts w:ascii="Times New Roman" w:hAnsi="Times New Roman" w:cs="Times New Roman"/>
                <w:sz w:val="24"/>
                <w:szCs w:val="24"/>
              </w:rPr>
              <w:t>klasių vadovai</w:t>
            </w:r>
          </w:p>
        </w:tc>
      </w:tr>
      <w:tr w:rsidR="00EF50F2" w:rsidRPr="00EF50F2" w14:paraId="066911A9" w14:textId="77777777" w:rsidTr="00EF50F2">
        <w:tc>
          <w:tcPr>
            <w:tcW w:w="567" w:type="dxa"/>
            <w:tcBorders>
              <w:top w:val="single" w:sz="4" w:space="0" w:color="auto"/>
              <w:left w:val="single" w:sz="4" w:space="0" w:color="auto"/>
              <w:bottom w:val="single" w:sz="4" w:space="0" w:color="auto"/>
              <w:right w:val="single" w:sz="4" w:space="0" w:color="auto"/>
            </w:tcBorders>
          </w:tcPr>
          <w:p w14:paraId="6B0E579E" w14:textId="77777777" w:rsidR="00EF50F2" w:rsidRPr="00EF50F2" w:rsidRDefault="00EF50F2" w:rsidP="00EF50F2">
            <w:pPr>
              <w:pStyle w:val="Betarp"/>
              <w:numPr>
                <w:ilvl w:val="0"/>
                <w:numId w:val="24"/>
              </w:numPr>
              <w:ind w:left="0" w:firstLine="0"/>
              <w:jc w:val="center"/>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14:paraId="20444695" w14:textId="77777777" w:rsidR="00EF50F2" w:rsidRPr="00EF50F2" w:rsidRDefault="00EF50F2" w:rsidP="00871FD6">
            <w:pPr>
              <w:pStyle w:val="Betarp"/>
              <w:rPr>
                <w:rFonts w:ascii="Times New Roman" w:hAnsi="Times New Roman" w:cs="Times New Roman"/>
                <w:sz w:val="24"/>
                <w:szCs w:val="24"/>
              </w:rPr>
            </w:pPr>
            <w:r w:rsidRPr="00EF50F2">
              <w:rPr>
                <w:rFonts w:ascii="Times New Roman" w:hAnsi="Times New Roman" w:cs="Times New Roman"/>
                <w:sz w:val="24"/>
                <w:szCs w:val="24"/>
              </w:rPr>
              <w:t>Informacinių stendų, lankstinukų, skrajučių rengimas sveikos gyvensenos, patyčių, žalingų įpročių prevencijos temomis.</w:t>
            </w:r>
          </w:p>
        </w:tc>
        <w:tc>
          <w:tcPr>
            <w:tcW w:w="2126" w:type="dxa"/>
            <w:tcBorders>
              <w:top w:val="single" w:sz="4" w:space="0" w:color="auto"/>
              <w:left w:val="single" w:sz="4" w:space="0" w:color="auto"/>
              <w:bottom w:val="single" w:sz="4" w:space="0" w:color="auto"/>
              <w:right w:val="single" w:sz="4" w:space="0" w:color="auto"/>
            </w:tcBorders>
            <w:hideMark/>
          </w:tcPr>
          <w:p w14:paraId="7654882F" w14:textId="77777777" w:rsidR="00EF50F2" w:rsidRPr="00EF50F2" w:rsidRDefault="00EF50F2">
            <w:pPr>
              <w:pStyle w:val="Betarp"/>
              <w:jc w:val="center"/>
              <w:rPr>
                <w:rFonts w:ascii="Times New Roman" w:hAnsi="Times New Roman" w:cs="Times New Roman"/>
                <w:sz w:val="24"/>
                <w:szCs w:val="24"/>
              </w:rPr>
            </w:pPr>
            <w:r w:rsidRPr="00EF50F2">
              <w:rPr>
                <w:rFonts w:ascii="Times New Roman" w:hAnsi="Times New Roman" w:cs="Times New Roman"/>
                <w:sz w:val="24"/>
                <w:szCs w:val="24"/>
              </w:rPr>
              <w:t>Visus metus</w:t>
            </w:r>
          </w:p>
        </w:tc>
        <w:tc>
          <w:tcPr>
            <w:tcW w:w="2410" w:type="dxa"/>
            <w:tcBorders>
              <w:top w:val="single" w:sz="4" w:space="0" w:color="auto"/>
              <w:left w:val="single" w:sz="4" w:space="0" w:color="auto"/>
              <w:bottom w:val="single" w:sz="4" w:space="0" w:color="auto"/>
              <w:right w:val="single" w:sz="4" w:space="0" w:color="auto"/>
            </w:tcBorders>
            <w:hideMark/>
          </w:tcPr>
          <w:p w14:paraId="23F96CE9" w14:textId="77777777" w:rsidR="00EF50F2" w:rsidRPr="00EF50F2" w:rsidRDefault="00EF50F2">
            <w:pPr>
              <w:pStyle w:val="Betarp"/>
              <w:rPr>
                <w:rFonts w:ascii="Times New Roman" w:hAnsi="Times New Roman" w:cs="Times New Roman"/>
                <w:sz w:val="24"/>
                <w:szCs w:val="24"/>
              </w:rPr>
            </w:pPr>
            <w:r w:rsidRPr="00EF50F2">
              <w:rPr>
                <w:rFonts w:ascii="Times New Roman" w:hAnsi="Times New Roman" w:cs="Times New Roman"/>
                <w:sz w:val="24"/>
                <w:szCs w:val="24"/>
              </w:rPr>
              <w:t>Elena Žąsytienė,</w:t>
            </w:r>
          </w:p>
          <w:p w14:paraId="32D3E79C" w14:textId="77777777" w:rsidR="00EF50F2" w:rsidRPr="00EF50F2" w:rsidRDefault="00EF50F2">
            <w:pPr>
              <w:pStyle w:val="Betarp"/>
              <w:rPr>
                <w:rFonts w:ascii="Times New Roman" w:hAnsi="Times New Roman" w:cs="Times New Roman"/>
                <w:sz w:val="24"/>
                <w:szCs w:val="24"/>
              </w:rPr>
            </w:pPr>
            <w:r w:rsidRPr="00EF50F2">
              <w:rPr>
                <w:rFonts w:ascii="Times New Roman" w:hAnsi="Times New Roman" w:cs="Times New Roman"/>
                <w:color w:val="000000" w:themeColor="text1"/>
                <w:sz w:val="24"/>
                <w:szCs w:val="24"/>
              </w:rPr>
              <w:t>Gabrielė Storistienė</w:t>
            </w:r>
          </w:p>
        </w:tc>
      </w:tr>
      <w:tr w:rsidR="00EF50F2" w:rsidRPr="00EF50F2" w14:paraId="5C69AD87" w14:textId="77777777" w:rsidTr="00EF50F2">
        <w:tc>
          <w:tcPr>
            <w:tcW w:w="567" w:type="dxa"/>
            <w:tcBorders>
              <w:top w:val="single" w:sz="4" w:space="0" w:color="auto"/>
              <w:left w:val="single" w:sz="4" w:space="0" w:color="auto"/>
              <w:bottom w:val="single" w:sz="4" w:space="0" w:color="auto"/>
              <w:right w:val="single" w:sz="4" w:space="0" w:color="auto"/>
            </w:tcBorders>
          </w:tcPr>
          <w:p w14:paraId="07D72689" w14:textId="77777777" w:rsidR="00EF50F2" w:rsidRPr="00EF50F2" w:rsidRDefault="00EF50F2" w:rsidP="00EF50F2">
            <w:pPr>
              <w:pStyle w:val="Betarp"/>
              <w:numPr>
                <w:ilvl w:val="0"/>
                <w:numId w:val="24"/>
              </w:numPr>
              <w:ind w:left="0" w:firstLine="0"/>
              <w:jc w:val="center"/>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vAlign w:val="center"/>
            <w:hideMark/>
          </w:tcPr>
          <w:p w14:paraId="63EE1AB4" w14:textId="77777777" w:rsidR="00EF50F2" w:rsidRPr="00EF50F2" w:rsidRDefault="00EF50F2">
            <w:pPr>
              <w:pStyle w:val="Betarp"/>
              <w:rPr>
                <w:rFonts w:ascii="Times New Roman" w:hAnsi="Times New Roman" w:cs="Times New Roman"/>
                <w:sz w:val="24"/>
                <w:szCs w:val="24"/>
              </w:rPr>
            </w:pPr>
            <w:r w:rsidRPr="00EF50F2">
              <w:rPr>
                <w:rFonts w:ascii="Times New Roman" w:hAnsi="Times New Roman" w:cs="Times New Roman"/>
                <w:sz w:val="24"/>
                <w:szCs w:val="24"/>
              </w:rPr>
              <w:t>Supažindinimas su galiojančiais įstatymais ir atsakomybe pažeidžiant viešąją tvarką (pirotechnikos naudojimas, rūkymas viešoje vietoje, šiukšlinimą).</w:t>
            </w:r>
          </w:p>
        </w:tc>
        <w:tc>
          <w:tcPr>
            <w:tcW w:w="2126" w:type="dxa"/>
            <w:tcBorders>
              <w:top w:val="single" w:sz="4" w:space="0" w:color="auto"/>
              <w:left w:val="single" w:sz="4" w:space="0" w:color="auto"/>
              <w:bottom w:val="single" w:sz="4" w:space="0" w:color="auto"/>
              <w:right w:val="single" w:sz="4" w:space="0" w:color="auto"/>
            </w:tcBorders>
            <w:hideMark/>
          </w:tcPr>
          <w:p w14:paraId="4083496D" w14:textId="77777777" w:rsidR="00EF50F2" w:rsidRPr="00EF50F2" w:rsidRDefault="00EF50F2">
            <w:pPr>
              <w:pStyle w:val="Betarp"/>
              <w:jc w:val="center"/>
              <w:rPr>
                <w:rFonts w:ascii="Times New Roman" w:hAnsi="Times New Roman" w:cs="Times New Roman"/>
                <w:sz w:val="24"/>
                <w:szCs w:val="24"/>
              </w:rPr>
            </w:pPr>
            <w:r w:rsidRPr="00EF50F2">
              <w:rPr>
                <w:rFonts w:ascii="Times New Roman" w:hAnsi="Times New Roman" w:cs="Times New Roman"/>
                <w:sz w:val="24"/>
                <w:szCs w:val="24"/>
              </w:rPr>
              <w:t>Visus metus</w:t>
            </w:r>
          </w:p>
        </w:tc>
        <w:tc>
          <w:tcPr>
            <w:tcW w:w="2410" w:type="dxa"/>
            <w:tcBorders>
              <w:top w:val="single" w:sz="4" w:space="0" w:color="auto"/>
              <w:left w:val="single" w:sz="4" w:space="0" w:color="auto"/>
              <w:bottom w:val="single" w:sz="4" w:space="0" w:color="auto"/>
              <w:right w:val="single" w:sz="4" w:space="0" w:color="auto"/>
            </w:tcBorders>
            <w:hideMark/>
          </w:tcPr>
          <w:p w14:paraId="07A4B2DE" w14:textId="77777777" w:rsidR="00EF50F2" w:rsidRPr="00EF50F2" w:rsidRDefault="00EF50F2">
            <w:pPr>
              <w:pStyle w:val="Betarp"/>
              <w:rPr>
                <w:rFonts w:ascii="Times New Roman" w:hAnsi="Times New Roman" w:cs="Times New Roman"/>
                <w:sz w:val="24"/>
                <w:szCs w:val="24"/>
              </w:rPr>
            </w:pPr>
            <w:r w:rsidRPr="00EF50F2">
              <w:rPr>
                <w:rFonts w:ascii="Times New Roman" w:hAnsi="Times New Roman" w:cs="Times New Roman"/>
                <w:sz w:val="24"/>
                <w:szCs w:val="24"/>
              </w:rPr>
              <w:t>Asta Mauricienė,</w:t>
            </w:r>
          </w:p>
          <w:p w14:paraId="546EA113" w14:textId="77777777" w:rsidR="00EF50F2" w:rsidRPr="00EF50F2" w:rsidRDefault="00EF50F2">
            <w:pPr>
              <w:pStyle w:val="Betarp"/>
              <w:rPr>
                <w:rFonts w:ascii="Times New Roman" w:hAnsi="Times New Roman" w:cs="Times New Roman"/>
                <w:sz w:val="24"/>
                <w:szCs w:val="24"/>
              </w:rPr>
            </w:pPr>
            <w:r w:rsidRPr="00EF50F2">
              <w:rPr>
                <w:rFonts w:ascii="Times New Roman" w:hAnsi="Times New Roman" w:cs="Times New Roman"/>
                <w:sz w:val="24"/>
                <w:szCs w:val="24"/>
              </w:rPr>
              <w:t>Elena Žąsytienė,</w:t>
            </w:r>
          </w:p>
          <w:p w14:paraId="3326391C" w14:textId="77777777" w:rsidR="00EF50F2" w:rsidRPr="00EF50F2" w:rsidRDefault="00EF50F2">
            <w:pPr>
              <w:pStyle w:val="Betarp"/>
              <w:rPr>
                <w:rFonts w:ascii="Times New Roman" w:hAnsi="Times New Roman" w:cs="Times New Roman"/>
                <w:sz w:val="24"/>
                <w:szCs w:val="24"/>
              </w:rPr>
            </w:pPr>
            <w:r w:rsidRPr="00EF50F2">
              <w:rPr>
                <w:rFonts w:ascii="Times New Roman" w:hAnsi="Times New Roman" w:cs="Times New Roman"/>
                <w:sz w:val="24"/>
                <w:szCs w:val="24"/>
              </w:rPr>
              <w:t>klasių vadovai</w:t>
            </w:r>
          </w:p>
        </w:tc>
      </w:tr>
      <w:tr w:rsidR="00EF50F2" w:rsidRPr="00EF50F2" w14:paraId="48752961" w14:textId="77777777" w:rsidTr="00EF50F2">
        <w:tc>
          <w:tcPr>
            <w:tcW w:w="567" w:type="dxa"/>
            <w:tcBorders>
              <w:top w:val="single" w:sz="4" w:space="0" w:color="auto"/>
              <w:left w:val="single" w:sz="4" w:space="0" w:color="auto"/>
              <w:bottom w:val="single" w:sz="4" w:space="0" w:color="auto"/>
              <w:right w:val="single" w:sz="4" w:space="0" w:color="auto"/>
            </w:tcBorders>
          </w:tcPr>
          <w:p w14:paraId="5D330363" w14:textId="77777777" w:rsidR="00EF50F2" w:rsidRPr="00EF50F2" w:rsidRDefault="00EF50F2" w:rsidP="00EF50F2">
            <w:pPr>
              <w:pStyle w:val="Betarp"/>
              <w:numPr>
                <w:ilvl w:val="0"/>
                <w:numId w:val="24"/>
              </w:numPr>
              <w:ind w:left="0" w:firstLine="0"/>
              <w:jc w:val="center"/>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14:paraId="0915C3A9" w14:textId="77777777" w:rsidR="00EF50F2" w:rsidRPr="00EF50F2" w:rsidRDefault="00EF50F2" w:rsidP="00871FD6">
            <w:pPr>
              <w:pStyle w:val="Betarp"/>
              <w:rPr>
                <w:rFonts w:ascii="Times New Roman" w:hAnsi="Times New Roman" w:cs="Times New Roman"/>
                <w:sz w:val="24"/>
                <w:szCs w:val="24"/>
              </w:rPr>
            </w:pPr>
            <w:r w:rsidRPr="00EF50F2">
              <w:rPr>
                <w:rFonts w:ascii="Times New Roman" w:hAnsi="Times New Roman" w:cs="Times New Roman"/>
                <w:sz w:val="24"/>
                <w:szCs w:val="24"/>
              </w:rPr>
              <w:t>Dalyvavimas rajono Vaiko gerovės komisijos posėdžiuose.</w:t>
            </w:r>
          </w:p>
        </w:tc>
        <w:tc>
          <w:tcPr>
            <w:tcW w:w="2126" w:type="dxa"/>
            <w:tcBorders>
              <w:top w:val="single" w:sz="4" w:space="0" w:color="auto"/>
              <w:left w:val="single" w:sz="4" w:space="0" w:color="auto"/>
              <w:bottom w:val="single" w:sz="4" w:space="0" w:color="auto"/>
              <w:right w:val="single" w:sz="4" w:space="0" w:color="auto"/>
            </w:tcBorders>
            <w:hideMark/>
          </w:tcPr>
          <w:p w14:paraId="22FFE3F1" w14:textId="37A6AFD1" w:rsidR="00EF50F2" w:rsidRPr="00F3470A" w:rsidRDefault="00EF50F2">
            <w:pPr>
              <w:pStyle w:val="Betarp"/>
              <w:jc w:val="center"/>
              <w:rPr>
                <w:rFonts w:ascii="Times New Roman" w:hAnsi="Times New Roman" w:cs="Times New Roman"/>
                <w:bCs/>
                <w:sz w:val="24"/>
                <w:szCs w:val="24"/>
              </w:rPr>
            </w:pPr>
            <w:r w:rsidRPr="00F3470A">
              <w:rPr>
                <w:rFonts w:ascii="Times New Roman" w:hAnsi="Times New Roman" w:cs="Times New Roman"/>
                <w:bCs/>
                <w:sz w:val="24"/>
                <w:szCs w:val="24"/>
              </w:rPr>
              <w:t>Pagal švietimo</w:t>
            </w:r>
            <w:r w:rsidR="00F3470A" w:rsidRPr="00F3470A">
              <w:rPr>
                <w:rFonts w:ascii="Times New Roman" w:hAnsi="Times New Roman" w:cs="Times New Roman"/>
                <w:bCs/>
                <w:sz w:val="24"/>
                <w:szCs w:val="24"/>
              </w:rPr>
              <w:t>, sporto</w:t>
            </w:r>
            <w:r w:rsidRPr="00F3470A">
              <w:rPr>
                <w:rFonts w:ascii="Times New Roman" w:hAnsi="Times New Roman" w:cs="Times New Roman"/>
                <w:bCs/>
                <w:sz w:val="24"/>
                <w:szCs w:val="24"/>
              </w:rPr>
              <w:t xml:space="preserve"> ir kultūros skyriaus planą</w:t>
            </w:r>
          </w:p>
        </w:tc>
        <w:tc>
          <w:tcPr>
            <w:tcW w:w="2410" w:type="dxa"/>
            <w:tcBorders>
              <w:top w:val="single" w:sz="4" w:space="0" w:color="auto"/>
              <w:left w:val="single" w:sz="4" w:space="0" w:color="auto"/>
              <w:bottom w:val="single" w:sz="4" w:space="0" w:color="auto"/>
              <w:right w:val="single" w:sz="4" w:space="0" w:color="auto"/>
            </w:tcBorders>
            <w:hideMark/>
          </w:tcPr>
          <w:p w14:paraId="4DD85B35" w14:textId="77777777" w:rsidR="00EF50F2" w:rsidRPr="00EF50F2" w:rsidRDefault="00EF50F2">
            <w:pPr>
              <w:pStyle w:val="Betarp"/>
              <w:rPr>
                <w:rFonts w:ascii="Times New Roman" w:hAnsi="Times New Roman" w:cs="Times New Roman"/>
                <w:sz w:val="24"/>
                <w:szCs w:val="24"/>
              </w:rPr>
            </w:pPr>
            <w:r w:rsidRPr="00EF50F2">
              <w:rPr>
                <w:rFonts w:ascii="Times New Roman" w:hAnsi="Times New Roman" w:cs="Times New Roman"/>
                <w:sz w:val="24"/>
                <w:szCs w:val="24"/>
              </w:rPr>
              <w:t>Asta Mauricienė,</w:t>
            </w:r>
          </w:p>
          <w:p w14:paraId="002FE51D" w14:textId="77777777" w:rsidR="00EF50F2" w:rsidRPr="00EF50F2" w:rsidRDefault="00EF50F2">
            <w:pPr>
              <w:pStyle w:val="Betarp"/>
              <w:rPr>
                <w:rFonts w:ascii="Times New Roman" w:hAnsi="Times New Roman" w:cs="Times New Roman"/>
                <w:sz w:val="24"/>
                <w:szCs w:val="24"/>
              </w:rPr>
            </w:pPr>
            <w:r w:rsidRPr="00EF50F2">
              <w:rPr>
                <w:rFonts w:ascii="Times New Roman" w:hAnsi="Times New Roman" w:cs="Times New Roman"/>
                <w:sz w:val="24"/>
                <w:szCs w:val="24"/>
              </w:rPr>
              <w:t>Elena Žąsytienė</w:t>
            </w:r>
          </w:p>
        </w:tc>
      </w:tr>
      <w:tr w:rsidR="00EF50F2" w:rsidRPr="00EF50F2" w14:paraId="00195A44" w14:textId="77777777" w:rsidTr="00EF50F2">
        <w:trPr>
          <w:trHeight w:val="340"/>
        </w:trPr>
        <w:tc>
          <w:tcPr>
            <w:tcW w:w="9781" w:type="dxa"/>
            <w:gridSpan w:val="4"/>
            <w:tcBorders>
              <w:top w:val="single" w:sz="4" w:space="0" w:color="auto"/>
              <w:left w:val="single" w:sz="4" w:space="0" w:color="auto"/>
              <w:bottom w:val="single" w:sz="4" w:space="0" w:color="auto"/>
              <w:right w:val="single" w:sz="4" w:space="0" w:color="auto"/>
            </w:tcBorders>
            <w:hideMark/>
          </w:tcPr>
          <w:p w14:paraId="51C14FA5" w14:textId="77777777" w:rsidR="00EF50F2" w:rsidRPr="00EF50F2" w:rsidRDefault="00EF50F2" w:rsidP="00EF50F2">
            <w:pPr>
              <w:pStyle w:val="Betarp"/>
              <w:numPr>
                <w:ilvl w:val="0"/>
                <w:numId w:val="23"/>
              </w:numPr>
              <w:ind w:left="0" w:firstLine="0"/>
              <w:jc w:val="center"/>
              <w:rPr>
                <w:rFonts w:ascii="Times New Roman" w:hAnsi="Times New Roman" w:cs="Times New Roman"/>
                <w:bCs/>
                <w:sz w:val="24"/>
                <w:szCs w:val="24"/>
              </w:rPr>
            </w:pPr>
            <w:r w:rsidRPr="00EF50F2">
              <w:rPr>
                <w:rFonts w:ascii="Times New Roman" w:hAnsi="Times New Roman" w:cs="Times New Roman"/>
                <w:bCs/>
                <w:sz w:val="24"/>
                <w:szCs w:val="24"/>
              </w:rPr>
              <w:t xml:space="preserve"> ĮTRAUKUSIS UGDYMAS</w:t>
            </w:r>
          </w:p>
        </w:tc>
      </w:tr>
      <w:tr w:rsidR="00EF50F2" w:rsidRPr="00EF50F2" w14:paraId="569897EF" w14:textId="77777777" w:rsidTr="00EF50F2">
        <w:tc>
          <w:tcPr>
            <w:tcW w:w="567" w:type="dxa"/>
            <w:tcBorders>
              <w:top w:val="single" w:sz="4" w:space="0" w:color="auto"/>
              <w:left w:val="single" w:sz="4" w:space="0" w:color="auto"/>
              <w:bottom w:val="single" w:sz="4" w:space="0" w:color="auto"/>
              <w:right w:val="single" w:sz="4" w:space="0" w:color="auto"/>
            </w:tcBorders>
          </w:tcPr>
          <w:p w14:paraId="67A896B4" w14:textId="77777777" w:rsidR="00EF50F2" w:rsidRPr="00EF50F2" w:rsidRDefault="00EF50F2" w:rsidP="00EF50F2">
            <w:pPr>
              <w:pStyle w:val="Betarp"/>
              <w:numPr>
                <w:ilvl w:val="0"/>
                <w:numId w:val="24"/>
              </w:numPr>
              <w:ind w:left="0" w:firstLine="0"/>
              <w:jc w:val="center"/>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14:paraId="49AA537B" w14:textId="77777777" w:rsidR="00EF50F2" w:rsidRPr="00EF50F2" w:rsidRDefault="00EF50F2" w:rsidP="00F0116A">
            <w:pPr>
              <w:pStyle w:val="Betarp"/>
              <w:rPr>
                <w:rFonts w:ascii="Times New Roman" w:hAnsi="Times New Roman" w:cs="Times New Roman"/>
                <w:sz w:val="24"/>
                <w:szCs w:val="24"/>
              </w:rPr>
            </w:pPr>
            <w:r w:rsidRPr="00EF50F2">
              <w:rPr>
                <w:rFonts w:ascii="Times New Roman" w:hAnsi="Times New Roman" w:cs="Times New Roman"/>
                <w:sz w:val="24"/>
                <w:szCs w:val="24"/>
              </w:rPr>
              <w:t>Specialiųjų ugdymosi poreikių turinčių mokinių, švietimo pagalbos gavėjų sąrašų aptarimas, pagalbos organizavimas.</w:t>
            </w:r>
          </w:p>
        </w:tc>
        <w:tc>
          <w:tcPr>
            <w:tcW w:w="2126" w:type="dxa"/>
            <w:tcBorders>
              <w:top w:val="single" w:sz="4" w:space="0" w:color="auto"/>
              <w:left w:val="single" w:sz="4" w:space="0" w:color="auto"/>
              <w:bottom w:val="single" w:sz="4" w:space="0" w:color="auto"/>
              <w:right w:val="single" w:sz="4" w:space="0" w:color="auto"/>
            </w:tcBorders>
            <w:hideMark/>
          </w:tcPr>
          <w:p w14:paraId="26515FDD" w14:textId="77777777" w:rsidR="00EF50F2" w:rsidRPr="00EF50F2" w:rsidRDefault="00EF50F2">
            <w:pPr>
              <w:pStyle w:val="Betarp"/>
              <w:jc w:val="center"/>
              <w:rPr>
                <w:rFonts w:ascii="Times New Roman" w:hAnsi="Times New Roman" w:cs="Times New Roman"/>
                <w:sz w:val="24"/>
                <w:szCs w:val="24"/>
              </w:rPr>
            </w:pPr>
            <w:r w:rsidRPr="00EF50F2">
              <w:rPr>
                <w:rFonts w:ascii="Times New Roman" w:hAnsi="Times New Roman" w:cs="Times New Roman"/>
                <w:sz w:val="24"/>
                <w:szCs w:val="24"/>
              </w:rPr>
              <w:t>2024-01, 2024-09</w:t>
            </w:r>
          </w:p>
        </w:tc>
        <w:tc>
          <w:tcPr>
            <w:tcW w:w="2410" w:type="dxa"/>
            <w:tcBorders>
              <w:top w:val="single" w:sz="4" w:space="0" w:color="auto"/>
              <w:left w:val="single" w:sz="4" w:space="0" w:color="auto"/>
              <w:bottom w:val="single" w:sz="4" w:space="0" w:color="auto"/>
              <w:right w:val="single" w:sz="4" w:space="0" w:color="auto"/>
            </w:tcBorders>
            <w:hideMark/>
          </w:tcPr>
          <w:p w14:paraId="1AD77462" w14:textId="77777777" w:rsidR="00EF50F2" w:rsidRPr="00EF50F2" w:rsidRDefault="00EF50F2">
            <w:pPr>
              <w:pStyle w:val="Betarp"/>
              <w:rPr>
                <w:rFonts w:ascii="Times New Roman" w:hAnsi="Times New Roman" w:cs="Times New Roman"/>
                <w:sz w:val="24"/>
                <w:szCs w:val="24"/>
              </w:rPr>
            </w:pPr>
            <w:r w:rsidRPr="00EF50F2">
              <w:rPr>
                <w:rFonts w:ascii="Times New Roman" w:hAnsi="Times New Roman" w:cs="Times New Roman"/>
                <w:sz w:val="24"/>
                <w:szCs w:val="24"/>
              </w:rPr>
              <w:t>Asta Mauricienė, Evelina Dainauskė. Danguolė Būdvytytė</w:t>
            </w:r>
          </w:p>
        </w:tc>
      </w:tr>
      <w:tr w:rsidR="00EF50F2" w:rsidRPr="00EF50F2" w14:paraId="113C8079" w14:textId="77777777" w:rsidTr="00EF50F2">
        <w:tc>
          <w:tcPr>
            <w:tcW w:w="567" w:type="dxa"/>
            <w:tcBorders>
              <w:top w:val="single" w:sz="4" w:space="0" w:color="auto"/>
              <w:left w:val="single" w:sz="4" w:space="0" w:color="auto"/>
              <w:bottom w:val="single" w:sz="4" w:space="0" w:color="auto"/>
              <w:right w:val="single" w:sz="4" w:space="0" w:color="auto"/>
            </w:tcBorders>
          </w:tcPr>
          <w:p w14:paraId="37099ED7" w14:textId="77777777" w:rsidR="00EF50F2" w:rsidRPr="00EF50F2" w:rsidRDefault="00EF50F2" w:rsidP="00EF50F2">
            <w:pPr>
              <w:pStyle w:val="Betarp"/>
              <w:numPr>
                <w:ilvl w:val="0"/>
                <w:numId w:val="24"/>
              </w:numPr>
              <w:ind w:left="0" w:firstLine="0"/>
              <w:jc w:val="center"/>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14:paraId="071F70FB" w14:textId="77777777" w:rsidR="00EF50F2" w:rsidRPr="00EF50F2" w:rsidRDefault="00EF50F2" w:rsidP="00F0116A">
            <w:pPr>
              <w:pStyle w:val="Betarp"/>
              <w:rPr>
                <w:rFonts w:ascii="Times New Roman" w:hAnsi="Times New Roman" w:cs="Times New Roman"/>
                <w:sz w:val="24"/>
                <w:szCs w:val="24"/>
              </w:rPr>
            </w:pPr>
            <w:r w:rsidRPr="00EF50F2">
              <w:rPr>
                <w:rFonts w:ascii="Times New Roman" w:hAnsi="Times New Roman" w:cs="Times New Roman"/>
                <w:sz w:val="24"/>
                <w:szCs w:val="24"/>
              </w:rPr>
              <w:t>Individualios konsultacijos mokytojams, kurie dirba su specialiųjų ugdymosi poreikių mokiniais, dėl pritaikytų ir individualizuotų programų rengimo, pasiekimų įvertinimo.</w:t>
            </w:r>
          </w:p>
        </w:tc>
        <w:tc>
          <w:tcPr>
            <w:tcW w:w="2126" w:type="dxa"/>
            <w:tcBorders>
              <w:top w:val="single" w:sz="4" w:space="0" w:color="auto"/>
              <w:left w:val="single" w:sz="4" w:space="0" w:color="auto"/>
              <w:bottom w:val="single" w:sz="4" w:space="0" w:color="auto"/>
              <w:right w:val="single" w:sz="4" w:space="0" w:color="auto"/>
            </w:tcBorders>
            <w:hideMark/>
          </w:tcPr>
          <w:p w14:paraId="5C3DFC9D" w14:textId="77777777" w:rsidR="00EF50F2" w:rsidRPr="00EF50F2" w:rsidRDefault="00EF50F2">
            <w:pPr>
              <w:pStyle w:val="Betarp"/>
              <w:jc w:val="center"/>
              <w:rPr>
                <w:rFonts w:ascii="Times New Roman" w:hAnsi="Times New Roman" w:cs="Times New Roman"/>
                <w:sz w:val="24"/>
                <w:szCs w:val="24"/>
              </w:rPr>
            </w:pPr>
            <w:r w:rsidRPr="00EF50F2">
              <w:rPr>
                <w:rFonts w:ascii="Times New Roman" w:hAnsi="Times New Roman" w:cs="Times New Roman"/>
                <w:sz w:val="24"/>
                <w:szCs w:val="24"/>
              </w:rPr>
              <w:t>Visus metus</w:t>
            </w:r>
          </w:p>
        </w:tc>
        <w:tc>
          <w:tcPr>
            <w:tcW w:w="2410" w:type="dxa"/>
            <w:tcBorders>
              <w:top w:val="single" w:sz="4" w:space="0" w:color="auto"/>
              <w:left w:val="single" w:sz="4" w:space="0" w:color="auto"/>
              <w:bottom w:val="single" w:sz="4" w:space="0" w:color="auto"/>
              <w:right w:val="single" w:sz="4" w:space="0" w:color="auto"/>
            </w:tcBorders>
            <w:hideMark/>
          </w:tcPr>
          <w:p w14:paraId="5110EC0D" w14:textId="77777777" w:rsidR="00EF50F2" w:rsidRPr="00EF50F2" w:rsidRDefault="00EF50F2">
            <w:pPr>
              <w:pStyle w:val="Betarp"/>
              <w:rPr>
                <w:rFonts w:ascii="Times New Roman" w:hAnsi="Times New Roman" w:cs="Times New Roman"/>
                <w:sz w:val="24"/>
                <w:szCs w:val="24"/>
              </w:rPr>
            </w:pPr>
            <w:r w:rsidRPr="00EF50F2">
              <w:rPr>
                <w:rFonts w:ascii="Times New Roman" w:hAnsi="Times New Roman" w:cs="Times New Roman"/>
                <w:sz w:val="24"/>
                <w:szCs w:val="24"/>
              </w:rPr>
              <w:t>Evelina Dainauskė, Danguolė Būdvytytė</w:t>
            </w:r>
          </w:p>
        </w:tc>
      </w:tr>
      <w:tr w:rsidR="00EF50F2" w:rsidRPr="00EF50F2" w14:paraId="4FC04DA0" w14:textId="77777777" w:rsidTr="00EF50F2">
        <w:tc>
          <w:tcPr>
            <w:tcW w:w="567" w:type="dxa"/>
            <w:tcBorders>
              <w:top w:val="single" w:sz="4" w:space="0" w:color="auto"/>
              <w:left w:val="single" w:sz="4" w:space="0" w:color="auto"/>
              <w:bottom w:val="single" w:sz="4" w:space="0" w:color="auto"/>
              <w:right w:val="single" w:sz="4" w:space="0" w:color="auto"/>
            </w:tcBorders>
          </w:tcPr>
          <w:p w14:paraId="59195BF3" w14:textId="77777777" w:rsidR="00EF50F2" w:rsidRPr="00EF50F2" w:rsidRDefault="00EF50F2" w:rsidP="00EF50F2">
            <w:pPr>
              <w:pStyle w:val="Betarp"/>
              <w:numPr>
                <w:ilvl w:val="0"/>
                <w:numId w:val="24"/>
              </w:numPr>
              <w:ind w:left="0" w:firstLine="0"/>
              <w:jc w:val="center"/>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14:paraId="3CE969BF" w14:textId="77777777" w:rsidR="00EF50F2" w:rsidRPr="00EF50F2" w:rsidRDefault="00EF50F2" w:rsidP="00F0116A">
            <w:pPr>
              <w:pStyle w:val="Betarp"/>
              <w:rPr>
                <w:rFonts w:ascii="Times New Roman" w:hAnsi="Times New Roman" w:cs="Times New Roman"/>
                <w:sz w:val="24"/>
                <w:szCs w:val="24"/>
              </w:rPr>
            </w:pPr>
            <w:r w:rsidRPr="00EF50F2">
              <w:rPr>
                <w:rFonts w:ascii="Times New Roman" w:hAnsi="Times New Roman" w:cs="Times New Roman"/>
                <w:sz w:val="24"/>
                <w:szCs w:val="24"/>
              </w:rPr>
              <w:t>Kalbos ir kalbėjimo įvertinimas, bendradarbiaujant su tėvais numatomi tikslai ir sunkumų įveikimo būdai.</w:t>
            </w:r>
          </w:p>
        </w:tc>
        <w:tc>
          <w:tcPr>
            <w:tcW w:w="2126" w:type="dxa"/>
            <w:tcBorders>
              <w:top w:val="single" w:sz="4" w:space="0" w:color="auto"/>
              <w:left w:val="single" w:sz="4" w:space="0" w:color="auto"/>
              <w:bottom w:val="single" w:sz="4" w:space="0" w:color="auto"/>
              <w:right w:val="single" w:sz="4" w:space="0" w:color="auto"/>
            </w:tcBorders>
            <w:hideMark/>
          </w:tcPr>
          <w:p w14:paraId="618A9083" w14:textId="77777777" w:rsidR="00EF50F2" w:rsidRPr="00EF50F2" w:rsidRDefault="00EF50F2">
            <w:pPr>
              <w:pStyle w:val="Betarp"/>
              <w:jc w:val="center"/>
              <w:rPr>
                <w:rFonts w:ascii="Times New Roman" w:hAnsi="Times New Roman" w:cs="Times New Roman"/>
                <w:sz w:val="24"/>
                <w:szCs w:val="24"/>
              </w:rPr>
            </w:pPr>
            <w:r w:rsidRPr="00EF50F2">
              <w:rPr>
                <w:rFonts w:ascii="Times New Roman" w:hAnsi="Times New Roman" w:cs="Times New Roman"/>
                <w:sz w:val="24"/>
                <w:szCs w:val="24"/>
              </w:rPr>
              <w:t xml:space="preserve">2024-09, </w:t>
            </w:r>
          </w:p>
          <w:p w14:paraId="1BD6E069" w14:textId="77777777" w:rsidR="00EF50F2" w:rsidRPr="00EF50F2" w:rsidRDefault="00EF50F2">
            <w:pPr>
              <w:pStyle w:val="Betarp"/>
              <w:jc w:val="center"/>
              <w:rPr>
                <w:rFonts w:ascii="Times New Roman" w:hAnsi="Times New Roman" w:cs="Times New Roman"/>
                <w:sz w:val="24"/>
                <w:szCs w:val="24"/>
              </w:rPr>
            </w:pPr>
            <w:r w:rsidRPr="00EF50F2">
              <w:rPr>
                <w:rFonts w:ascii="Times New Roman" w:hAnsi="Times New Roman" w:cs="Times New Roman"/>
                <w:sz w:val="24"/>
                <w:szCs w:val="24"/>
              </w:rPr>
              <w:t>pagal poreikį</w:t>
            </w:r>
          </w:p>
        </w:tc>
        <w:tc>
          <w:tcPr>
            <w:tcW w:w="2410" w:type="dxa"/>
            <w:tcBorders>
              <w:top w:val="single" w:sz="4" w:space="0" w:color="auto"/>
              <w:left w:val="single" w:sz="4" w:space="0" w:color="auto"/>
              <w:bottom w:val="single" w:sz="4" w:space="0" w:color="auto"/>
              <w:right w:val="single" w:sz="4" w:space="0" w:color="auto"/>
            </w:tcBorders>
            <w:hideMark/>
          </w:tcPr>
          <w:p w14:paraId="1D6BE86D" w14:textId="77777777" w:rsidR="00EF50F2" w:rsidRPr="00EF50F2" w:rsidRDefault="00EF50F2">
            <w:pPr>
              <w:pStyle w:val="Betarp"/>
              <w:rPr>
                <w:rFonts w:ascii="Times New Roman" w:hAnsi="Times New Roman" w:cs="Times New Roman"/>
                <w:sz w:val="24"/>
                <w:szCs w:val="24"/>
              </w:rPr>
            </w:pPr>
            <w:r w:rsidRPr="00EF50F2">
              <w:rPr>
                <w:rFonts w:ascii="Times New Roman" w:hAnsi="Times New Roman" w:cs="Times New Roman"/>
                <w:sz w:val="24"/>
                <w:szCs w:val="24"/>
              </w:rPr>
              <w:t>Evelina Dainauskė</w:t>
            </w:r>
          </w:p>
        </w:tc>
      </w:tr>
      <w:tr w:rsidR="00EF50F2" w:rsidRPr="00EF50F2" w14:paraId="392BAFC7" w14:textId="77777777" w:rsidTr="00EF50F2">
        <w:tc>
          <w:tcPr>
            <w:tcW w:w="567" w:type="dxa"/>
            <w:tcBorders>
              <w:top w:val="single" w:sz="4" w:space="0" w:color="auto"/>
              <w:left w:val="single" w:sz="4" w:space="0" w:color="auto"/>
              <w:bottom w:val="single" w:sz="4" w:space="0" w:color="auto"/>
              <w:right w:val="single" w:sz="4" w:space="0" w:color="auto"/>
            </w:tcBorders>
          </w:tcPr>
          <w:p w14:paraId="1F6EDD87" w14:textId="77777777" w:rsidR="00EF50F2" w:rsidRPr="00EF50F2" w:rsidRDefault="00EF50F2" w:rsidP="00EF50F2">
            <w:pPr>
              <w:pStyle w:val="Betarp"/>
              <w:numPr>
                <w:ilvl w:val="0"/>
                <w:numId w:val="24"/>
              </w:numPr>
              <w:ind w:left="0" w:firstLine="0"/>
              <w:jc w:val="center"/>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14:paraId="7B3534D1" w14:textId="77777777" w:rsidR="00EF50F2" w:rsidRPr="00EF50F2" w:rsidRDefault="00EF50F2" w:rsidP="00F0116A">
            <w:pPr>
              <w:pStyle w:val="Betarp"/>
              <w:rPr>
                <w:rFonts w:ascii="Times New Roman" w:hAnsi="Times New Roman" w:cs="Times New Roman"/>
                <w:sz w:val="24"/>
                <w:szCs w:val="24"/>
              </w:rPr>
            </w:pPr>
            <w:r w:rsidRPr="00EF50F2">
              <w:rPr>
                <w:rFonts w:ascii="Times New Roman" w:hAnsi="Times New Roman" w:cs="Times New Roman"/>
                <w:sz w:val="24"/>
                <w:szCs w:val="24"/>
              </w:rPr>
              <w:t>Mokytojų parengtų pritaikytų ir individualizuotų programų suderinimas ir tvirtinimas.</w:t>
            </w:r>
          </w:p>
        </w:tc>
        <w:tc>
          <w:tcPr>
            <w:tcW w:w="2126" w:type="dxa"/>
            <w:tcBorders>
              <w:top w:val="single" w:sz="4" w:space="0" w:color="auto"/>
              <w:left w:val="single" w:sz="4" w:space="0" w:color="auto"/>
              <w:bottom w:val="single" w:sz="4" w:space="0" w:color="auto"/>
              <w:right w:val="single" w:sz="4" w:space="0" w:color="auto"/>
            </w:tcBorders>
            <w:hideMark/>
          </w:tcPr>
          <w:p w14:paraId="43383FA5" w14:textId="77777777" w:rsidR="00EF50F2" w:rsidRPr="00EF50F2" w:rsidRDefault="00EF50F2">
            <w:pPr>
              <w:pStyle w:val="Betarp"/>
              <w:jc w:val="center"/>
              <w:rPr>
                <w:rFonts w:ascii="Times New Roman" w:hAnsi="Times New Roman" w:cs="Times New Roman"/>
                <w:sz w:val="24"/>
                <w:szCs w:val="24"/>
              </w:rPr>
            </w:pPr>
            <w:r w:rsidRPr="00EF50F2">
              <w:rPr>
                <w:rFonts w:ascii="Times New Roman" w:hAnsi="Times New Roman" w:cs="Times New Roman"/>
                <w:sz w:val="24"/>
                <w:szCs w:val="24"/>
              </w:rPr>
              <w:t>2024-09</w:t>
            </w:r>
          </w:p>
        </w:tc>
        <w:tc>
          <w:tcPr>
            <w:tcW w:w="2410" w:type="dxa"/>
            <w:tcBorders>
              <w:top w:val="single" w:sz="4" w:space="0" w:color="auto"/>
              <w:left w:val="single" w:sz="4" w:space="0" w:color="auto"/>
              <w:bottom w:val="single" w:sz="4" w:space="0" w:color="auto"/>
              <w:right w:val="single" w:sz="4" w:space="0" w:color="auto"/>
            </w:tcBorders>
            <w:hideMark/>
          </w:tcPr>
          <w:p w14:paraId="5FEE7162" w14:textId="77777777" w:rsidR="00EF50F2" w:rsidRPr="00EF50F2" w:rsidRDefault="00EF50F2">
            <w:pPr>
              <w:pStyle w:val="Betarp"/>
              <w:rPr>
                <w:rFonts w:ascii="Times New Roman" w:hAnsi="Times New Roman" w:cs="Times New Roman"/>
                <w:sz w:val="24"/>
                <w:szCs w:val="24"/>
              </w:rPr>
            </w:pPr>
            <w:r w:rsidRPr="00EF50F2">
              <w:rPr>
                <w:rFonts w:ascii="Times New Roman" w:hAnsi="Times New Roman" w:cs="Times New Roman"/>
                <w:sz w:val="24"/>
                <w:szCs w:val="24"/>
              </w:rPr>
              <w:t>Asta Mauricienė</w:t>
            </w:r>
          </w:p>
          <w:p w14:paraId="5980B1A3" w14:textId="77777777" w:rsidR="00EF50F2" w:rsidRPr="00EF50F2" w:rsidRDefault="00EF50F2">
            <w:pPr>
              <w:pStyle w:val="Betarp"/>
              <w:rPr>
                <w:rFonts w:ascii="Times New Roman" w:hAnsi="Times New Roman" w:cs="Times New Roman"/>
                <w:sz w:val="24"/>
                <w:szCs w:val="24"/>
              </w:rPr>
            </w:pPr>
            <w:r w:rsidRPr="00EF50F2">
              <w:rPr>
                <w:rFonts w:ascii="Times New Roman" w:hAnsi="Times New Roman" w:cs="Times New Roman"/>
                <w:sz w:val="24"/>
                <w:szCs w:val="24"/>
              </w:rPr>
              <w:t xml:space="preserve"> </w:t>
            </w:r>
          </w:p>
        </w:tc>
      </w:tr>
      <w:tr w:rsidR="00EF50F2" w:rsidRPr="00EF50F2" w14:paraId="2D21FBFF" w14:textId="77777777" w:rsidTr="00EF50F2">
        <w:tc>
          <w:tcPr>
            <w:tcW w:w="567" w:type="dxa"/>
            <w:tcBorders>
              <w:top w:val="single" w:sz="4" w:space="0" w:color="auto"/>
              <w:left w:val="single" w:sz="4" w:space="0" w:color="auto"/>
              <w:bottom w:val="single" w:sz="4" w:space="0" w:color="auto"/>
              <w:right w:val="single" w:sz="4" w:space="0" w:color="auto"/>
            </w:tcBorders>
          </w:tcPr>
          <w:p w14:paraId="5C033EE8" w14:textId="77777777" w:rsidR="00EF50F2" w:rsidRPr="00EF50F2" w:rsidRDefault="00EF50F2" w:rsidP="00EF50F2">
            <w:pPr>
              <w:pStyle w:val="Betarp"/>
              <w:numPr>
                <w:ilvl w:val="0"/>
                <w:numId w:val="24"/>
              </w:numPr>
              <w:ind w:left="0" w:firstLine="0"/>
              <w:jc w:val="center"/>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14:paraId="7387FAE5" w14:textId="43F45362" w:rsidR="00EF50F2" w:rsidRPr="00EF50F2" w:rsidRDefault="00EF50F2" w:rsidP="00F0116A">
            <w:pPr>
              <w:pStyle w:val="Betarp"/>
              <w:rPr>
                <w:rFonts w:ascii="Times New Roman" w:hAnsi="Times New Roman" w:cs="Times New Roman"/>
                <w:sz w:val="24"/>
                <w:szCs w:val="24"/>
              </w:rPr>
            </w:pPr>
            <w:r w:rsidRPr="00EF50F2">
              <w:rPr>
                <w:rFonts w:ascii="Times New Roman" w:hAnsi="Times New Roman" w:cs="Times New Roman"/>
                <w:sz w:val="24"/>
                <w:szCs w:val="24"/>
              </w:rPr>
              <w:t>Pritaikytų ir individualizuotų programų aptarimas su tėvais (globėjais, rūpintojais).</w:t>
            </w:r>
          </w:p>
        </w:tc>
        <w:tc>
          <w:tcPr>
            <w:tcW w:w="2126" w:type="dxa"/>
            <w:tcBorders>
              <w:top w:val="single" w:sz="4" w:space="0" w:color="auto"/>
              <w:left w:val="single" w:sz="4" w:space="0" w:color="auto"/>
              <w:bottom w:val="single" w:sz="4" w:space="0" w:color="auto"/>
              <w:right w:val="single" w:sz="4" w:space="0" w:color="auto"/>
            </w:tcBorders>
            <w:hideMark/>
          </w:tcPr>
          <w:p w14:paraId="42B116A8" w14:textId="77777777" w:rsidR="00EF50F2" w:rsidRPr="00EF50F2" w:rsidRDefault="00EF50F2">
            <w:pPr>
              <w:pStyle w:val="Betarp"/>
              <w:jc w:val="center"/>
              <w:rPr>
                <w:rFonts w:ascii="Times New Roman" w:hAnsi="Times New Roman" w:cs="Times New Roman"/>
                <w:sz w:val="24"/>
                <w:szCs w:val="24"/>
              </w:rPr>
            </w:pPr>
            <w:r w:rsidRPr="00EF50F2">
              <w:rPr>
                <w:rFonts w:ascii="Times New Roman" w:hAnsi="Times New Roman" w:cs="Times New Roman"/>
                <w:sz w:val="24"/>
                <w:szCs w:val="24"/>
              </w:rPr>
              <w:t>2024-09,</w:t>
            </w:r>
          </w:p>
          <w:p w14:paraId="1EBF016D" w14:textId="77777777" w:rsidR="00EF50F2" w:rsidRPr="00EF50F2" w:rsidRDefault="00EF50F2">
            <w:pPr>
              <w:pStyle w:val="Betarp"/>
              <w:jc w:val="center"/>
              <w:rPr>
                <w:rFonts w:ascii="Times New Roman" w:hAnsi="Times New Roman" w:cs="Times New Roman"/>
                <w:sz w:val="24"/>
                <w:szCs w:val="24"/>
              </w:rPr>
            </w:pPr>
            <w:r w:rsidRPr="00EF50F2">
              <w:rPr>
                <w:rFonts w:ascii="Times New Roman" w:hAnsi="Times New Roman" w:cs="Times New Roman"/>
                <w:sz w:val="24"/>
                <w:szCs w:val="24"/>
              </w:rPr>
              <w:t>pagal poreikį</w:t>
            </w:r>
          </w:p>
        </w:tc>
        <w:tc>
          <w:tcPr>
            <w:tcW w:w="2410" w:type="dxa"/>
            <w:tcBorders>
              <w:top w:val="single" w:sz="4" w:space="0" w:color="auto"/>
              <w:left w:val="single" w:sz="4" w:space="0" w:color="auto"/>
              <w:bottom w:val="single" w:sz="4" w:space="0" w:color="auto"/>
              <w:right w:val="single" w:sz="4" w:space="0" w:color="auto"/>
            </w:tcBorders>
            <w:hideMark/>
          </w:tcPr>
          <w:p w14:paraId="20A676A3" w14:textId="77777777" w:rsidR="00EF50F2" w:rsidRPr="00EF50F2" w:rsidRDefault="00EF50F2">
            <w:pPr>
              <w:pStyle w:val="Betarp"/>
              <w:rPr>
                <w:rFonts w:ascii="Times New Roman" w:hAnsi="Times New Roman" w:cs="Times New Roman"/>
                <w:sz w:val="24"/>
                <w:szCs w:val="24"/>
              </w:rPr>
            </w:pPr>
            <w:r w:rsidRPr="00EF50F2">
              <w:rPr>
                <w:rFonts w:ascii="Times New Roman" w:hAnsi="Times New Roman" w:cs="Times New Roman"/>
                <w:sz w:val="24"/>
                <w:szCs w:val="24"/>
              </w:rPr>
              <w:t>Dalykų mokytojai</w:t>
            </w:r>
          </w:p>
        </w:tc>
      </w:tr>
      <w:tr w:rsidR="00EF50F2" w:rsidRPr="00EF50F2" w14:paraId="421EB21F" w14:textId="77777777" w:rsidTr="00EF50F2">
        <w:tc>
          <w:tcPr>
            <w:tcW w:w="567" w:type="dxa"/>
            <w:tcBorders>
              <w:top w:val="single" w:sz="4" w:space="0" w:color="auto"/>
              <w:left w:val="single" w:sz="4" w:space="0" w:color="auto"/>
              <w:bottom w:val="single" w:sz="4" w:space="0" w:color="auto"/>
              <w:right w:val="single" w:sz="4" w:space="0" w:color="auto"/>
            </w:tcBorders>
          </w:tcPr>
          <w:p w14:paraId="0BCD22A2" w14:textId="77777777" w:rsidR="00EF50F2" w:rsidRPr="00EF50F2" w:rsidRDefault="00EF50F2" w:rsidP="00EF50F2">
            <w:pPr>
              <w:pStyle w:val="Betarp"/>
              <w:numPr>
                <w:ilvl w:val="0"/>
                <w:numId w:val="24"/>
              </w:numPr>
              <w:ind w:left="0" w:firstLine="0"/>
              <w:jc w:val="center"/>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14:paraId="57B64EC8" w14:textId="77777777" w:rsidR="00EF50F2" w:rsidRPr="00EF50F2" w:rsidRDefault="00EF50F2" w:rsidP="00F0116A">
            <w:pPr>
              <w:pStyle w:val="Betarp"/>
              <w:rPr>
                <w:rFonts w:ascii="Times New Roman" w:hAnsi="Times New Roman" w:cs="Times New Roman"/>
                <w:sz w:val="24"/>
                <w:szCs w:val="24"/>
              </w:rPr>
            </w:pPr>
            <w:r w:rsidRPr="00EF50F2">
              <w:rPr>
                <w:rFonts w:ascii="Times New Roman" w:hAnsi="Times New Roman" w:cs="Times New Roman"/>
                <w:sz w:val="24"/>
                <w:szCs w:val="24"/>
              </w:rPr>
              <w:t>Švietimo pagalbos specialistų, dirbančių su specialiųjų ugdymosi poreikių mokiniais, darbo grafikų sudarymas.</w:t>
            </w:r>
          </w:p>
        </w:tc>
        <w:tc>
          <w:tcPr>
            <w:tcW w:w="2126" w:type="dxa"/>
            <w:tcBorders>
              <w:top w:val="single" w:sz="4" w:space="0" w:color="auto"/>
              <w:left w:val="single" w:sz="4" w:space="0" w:color="auto"/>
              <w:bottom w:val="single" w:sz="4" w:space="0" w:color="auto"/>
              <w:right w:val="single" w:sz="4" w:space="0" w:color="auto"/>
            </w:tcBorders>
            <w:hideMark/>
          </w:tcPr>
          <w:p w14:paraId="07F935C3" w14:textId="77777777" w:rsidR="00EF50F2" w:rsidRPr="00EF50F2" w:rsidRDefault="00EF50F2">
            <w:pPr>
              <w:pStyle w:val="Betarp"/>
              <w:jc w:val="center"/>
              <w:rPr>
                <w:rFonts w:ascii="Times New Roman" w:hAnsi="Times New Roman" w:cs="Times New Roman"/>
                <w:sz w:val="24"/>
                <w:szCs w:val="24"/>
              </w:rPr>
            </w:pPr>
            <w:r w:rsidRPr="00EF50F2">
              <w:rPr>
                <w:rFonts w:ascii="Times New Roman" w:hAnsi="Times New Roman" w:cs="Times New Roman"/>
                <w:sz w:val="24"/>
                <w:szCs w:val="24"/>
              </w:rPr>
              <w:t xml:space="preserve">2024-01, 2024-09, </w:t>
            </w:r>
          </w:p>
          <w:p w14:paraId="7E902AEA" w14:textId="77777777" w:rsidR="00EF50F2" w:rsidRPr="00EF50F2" w:rsidRDefault="00EF50F2">
            <w:pPr>
              <w:pStyle w:val="Betarp"/>
              <w:jc w:val="center"/>
              <w:rPr>
                <w:rFonts w:ascii="Times New Roman" w:hAnsi="Times New Roman" w:cs="Times New Roman"/>
                <w:sz w:val="24"/>
                <w:szCs w:val="24"/>
              </w:rPr>
            </w:pPr>
            <w:r w:rsidRPr="00EF50F2">
              <w:rPr>
                <w:rFonts w:ascii="Times New Roman" w:hAnsi="Times New Roman" w:cs="Times New Roman"/>
                <w:sz w:val="24"/>
                <w:szCs w:val="24"/>
              </w:rPr>
              <w:t>pagal poreikį</w:t>
            </w:r>
          </w:p>
        </w:tc>
        <w:tc>
          <w:tcPr>
            <w:tcW w:w="2410" w:type="dxa"/>
            <w:tcBorders>
              <w:top w:val="single" w:sz="4" w:space="0" w:color="auto"/>
              <w:left w:val="single" w:sz="4" w:space="0" w:color="auto"/>
              <w:bottom w:val="single" w:sz="4" w:space="0" w:color="auto"/>
              <w:right w:val="single" w:sz="4" w:space="0" w:color="auto"/>
            </w:tcBorders>
            <w:hideMark/>
          </w:tcPr>
          <w:p w14:paraId="7BCB523C" w14:textId="77777777" w:rsidR="00EF50F2" w:rsidRPr="00EF50F2" w:rsidRDefault="00EF50F2">
            <w:pPr>
              <w:pStyle w:val="Betarp"/>
              <w:rPr>
                <w:rFonts w:ascii="Times New Roman" w:hAnsi="Times New Roman" w:cs="Times New Roman"/>
                <w:sz w:val="24"/>
                <w:szCs w:val="24"/>
              </w:rPr>
            </w:pPr>
            <w:r w:rsidRPr="00EF50F2">
              <w:rPr>
                <w:rFonts w:ascii="Times New Roman" w:hAnsi="Times New Roman" w:cs="Times New Roman"/>
                <w:sz w:val="24"/>
                <w:szCs w:val="24"/>
              </w:rPr>
              <w:t>Asta Mauricienė</w:t>
            </w:r>
          </w:p>
        </w:tc>
      </w:tr>
      <w:tr w:rsidR="00EF50F2" w:rsidRPr="00EF50F2" w14:paraId="03C3F6C6" w14:textId="77777777" w:rsidTr="00EF50F2">
        <w:tc>
          <w:tcPr>
            <w:tcW w:w="567" w:type="dxa"/>
            <w:tcBorders>
              <w:top w:val="single" w:sz="4" w:space="0" w:color="auto"/>
              <w:left w:val="single" w:sz="4" w:space="0" w:color="auto"/>
              <w:bottom w:val="single" w:sz="4" w:space="0" w:color="auto"/>
              <w:right w:val="single" w:sz="4" w:space="0" w:color="auto"/>
            </w:tcBorders>
          </w:tcPr>
          <w:p w14:paraId="2EA41F83" w14:textId="77777777" w:rsidR="00EF50F2" w:rsidRPr="00EF50F2" w:rsidRDefault="00EF50F2" w:rsidP="00EF50F2">
            <w:pPr>
              <w:pStyle w:val="Betarp"/>
              <w:numPr>
                <w:ilvl w:val="0"/>
                <w:numId w:val="24"/>
              </w:numPr>
              <w:ind w:left="0" w:firstLine="0"/>
              <w:jc w:val="center"/>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14:paraId="6959ACAB" w14:textId="77777777" w:rsidR="00EF50F2" w:rsidRPr="00EF50F2" w:rsidRDefault="00EF50F2" w:rsidP="00F0116A">
            <w:pPr>
              <w:pStyle w:val="Betarp"/>
              <w:rPr>
                <w:rFonts w:ascii="Times New Roman" w:hAnsi="Times New Roman" w:cs="Times New Roman"/>
                <w:sz w:val="24"/>
                <w:szCs w:val="24"/>
              </w:rPr>
            </w:pPr>
            <w:r w:rsidRPr="00EF50F2">
              <w:rPr>
                <w:rFonts w:ascii="Times New Roman" w:hAnsi="Times New Roman" w:cs="Times New Roman"/>
                <w:sz w:val="24"/>
                <w:szCs w:val="24"/>
              </w:rPr>
              <w:t>Mokymo procese išryškėjusių mokinių ugdymo(si) sunkumų ir akademinių pasiekimų aptarimas.</w:t>
            </w:r>
          </w:p>
          <w:p w14:paraId="30421249" w14:textId="77777777" w:rsidR="00EF50F2" w:rsidRPr="00EF50F2" w:rsidRDefault="00EF50F2" w:rsidP="00F0116A">
            <w:pPr>
              <w:pStyle w:val="Betarp"/>
              <w:rPr>
                <w:rFonts w:ascii="Times New Roman" w:hAnsi="Times New Roman" w:cs="Times New Roman"/>
                <w:sz w:val="24"/>
                <w:szCs w:val="24"/>
              </w:rPr>
            </w:pPr>
            <w:r w:rsidRPr="00EF50F2">
              <w:rPr>
                <w:rFonts w:ascii="Times New Roman" w:hAnsi="Times New Roman" w:cs="Times New Roman"/>
                <w:sz w:val="24"/>
                <w:szCs w:val="24"/>
              </w:rPr>
              <w:t>Esant reikalui:</w:t>
            </w:r>
          </w:p>
          <w:p w14:paraId="71C43F27" w14:textId="7D88EE9B" w:rsidR="00EF50F2" w:rsidRPr="00EF50F2" w:rsidRDefault="00EF50F2" w:rsidP="00F0116A">
            <w:pPr>
              <w:pStyle w:val="Betarp"/>
              <w:rPr>
                <w:rFonts w:ascii="Times New Roman" w:hAnsi="Times New Roman" w:cs="Times New Roman"/>
                <w:sz w:val="24"/>
                <w:szCs w:val="24"/>
              </w:rPr>
            </w:pPr>
            <w:r w:rsidRPr="00EF50F2">
              <w:rPr>
                <w:rFonts w:ascii="Times New Roman" w:hAnsi="Times New Roman" w:cs="Times New Roman"/>
                <w:sz w:val="24"/>
                <w:szCs w:val="24"/>
              </w:rPr>
              <w:t>-</w:t>
            </w:r>
            <w:r w:rsidR="008E1B58">
              <w:rPr>
                <w:rFonts w:ascii="Times New Roman" w:hAnsi="Times New Roman" w:cs="Times New Roman"/>
                <w:sz w:val="24"/>
                <w:szCs w:val="24"/>
              </w:rPr>
              <w:t xml:space="preserve"> </w:t>
            </w:r>
            <w:r w:rsidRPr="00EF50F2">
              <w:rPr>
                <w:rFonts w:ascii="Times New Roman" w:hAnsi="Times New Roman" w:cs="Times New Roman"/>
                <w:sz w:val="24"/>
                <w:szCs w:val="24"/>
              </w:rPr>
              <w:t>gavus tėvų sutikimą, pirminio įvertinimo atlikimas;</w:t>
            </w:r>
          </w:p>
          <w:p w14:paraId="10B7A3B2" w14:textId="7CFD48FF" w:rsidR="00EF50F2" w:rsidRPr="00EF50F2" w:rsidRDefault="00EF50F2" w:rsidP="00F0116A">
            <w:pPr>
              <w:pStyle w:val="Betarp"/>
              <w:rPr>
                <w:rFonts w:ascii="Times New Roman" w:hAnsi="Times New Roman" w:cs="Times New Roman"/>
                <w:sz w:val="24"/>
                <w:szCs w:val="24"/>
              </w:rPr>
            </w:pPr>
            <w:r w:rsidRPr="00EF50F2">
              <w:rPr>
                <w:rFonts w:ascii="Times New Roman" w:hAnsi="Times New Roman" w:cs="Times New Roman"/>
                <w:sz w:val="24"/>
                <w:szCs w:val="24"/>
              </w:rPr>
              <w:t>-</w:t>
            </w:r>
            <w:r w:rsidR="008E1B58">
              <w:rPr>
                <w:rFonts w:ascii="Times New Roman" w:hAnsi="Times New Roman" w:cs="Times New Roman"/>
                <w:sz w:val="24"/>
                <w:szCs w:val="24"/>
              </w:rPr>
              <w:t xml:space="preserve"> </w:t>
            </w:r>
            <w:r w:rsidRPr="00EF50F2">
              <w:rPr>
                <w:rFonts w:ascii="Times New Roman" w:hAnsi="Times New Roman" w:cs="Times New Roman"/>
                <w:sz w:val="24"/>
                <w:szCs w:val="24"/>
              </w:rPr>
              <w:t>įvertinimo rezultatų aptarimas, esant reikalui, siuntimas į Šilutės švietimo pagalbos tarnybą;</w:t>
            </w:r>
          </w:p>
          <w:p w14:paraId="700FA61F" w14:textId="6076D22C" w:rsidR="00EF50F2" w:rsidRPr="00EF50F2" w:rsidRDefault="00EF50F2" w:rsidP="00F0116A">
            <w:pPr>
              <w:pStyle w:val="Betarp"/>
              <w:rPr>
                <w:rFonts w:ascii="Times New Roman" w:hAnsi="Times New Roman" w:cs="Times New Roman"/>
                <w:sz w:val="24"/>
                <w:szCs w:val="24"/>
              </w:rPr>
            </w:pPr>
            <w:r w:rsidRPr="00EF50F2">
              <w:rPr>
                <w:rFonts w:ascii="Times New Roman" w:hAnsi="Times New Roman" w:cs="Times New Roman"/>
                <w:sz w:val="24"/>
                <w:szCs w:val="24"/>
              </w:rPr>
              <w:t>-</w:t>
            </w:r>
            <w:r w:rsidR="008E1B58">
              <w:rPr>
                <w:rFonts w:ascii="Times New Roman" w:hAnsi="Times New Roman" w:cs="Times New Roman"/>
                <w:sz w:val="24"/>
                <w:szCs w:val="24"/>
              </w:rPr>
              <w:t xml:space="preserve"> </w:t>
            </w:r>
            <w:r w:rsidRPr="00EF50F2">
              <w:rPr>
                <w:rFonts w:ascii="Times New Roman" w:hAnsi="Times New Roman" w:cs="Times New Roman"/>
                <w:sz w:val="24"/>
                <w:szCs w:val="24"/>
              </w:rPr>
              <w:t>supažindinimas su Šilutės švietimo pagalbos tarnybos išvadomis, mokytojų ir tėvų (globėjų, rūpintojų) konsultavimas.</w:t>
            </w:r>
          </w:p>
        </w:tc>
        <w:tc>
          <w:tcPr>
            <w:tcW w:w="2126" w:type="dxa"/>
            <w:tcBorders>
              <w:top w:val="single" w:sz="4" w:space="0" w:color="auto"/>
              <w:left w:val="single" w:sz="4" w:space="0" w:color="auto"/>
              <w:bottom w:val="single" w:sz="4" w:space="0" w:color="auto"/>
              <w:right w:val="single" w:sz="4" w:space="0" w:color="auto"/>
            </w:tcBorders>
            <w:hideMark/>
          </w:tcPr>
          <w:p w14:paraId="2364F7E3" w14:textId="77777777" w:rsidR="00EF50F2" w:rsidRPr="00EF50F2" w:rsidRDefault="00EF50F2">
            <w:pPr>
              <w:pStyle w:val="Betarp"/>
              <w:jc w:val="center"/>
              <w:rPr>
                <w:rFonts w:ascii="Times New Roman" w:hAnsi="Times New Roman" w:cs="Times New Roman"/>
                <w:sz w:val="24"/>
                <w:szCs w:val="24"/>
              </w:rPr>
            </w:pPr>
            <w:r w:rsidRPr="00EF50F2">
              <w:rPr>
                <w:rFonts w:ascii="Times New Roman" w:hAnsi="Times New Roman" w:cs="Times New Roman"/>
                <w:sz w:val="24"/>
                <w:szCs w:val="24"/>
              </w:rPr>
              <w:t>Pagal poreikį</w:t>
            </w:r>
          </w:p>
        </w:tc>
        <w:tc>
          <w:tcPr>
            <w:tcW w:w="2410" w:type="dxa"/>
            <w:tcBorders>
              <w:top w:val="single" w:sz="4" w:space="0" w:color="auto"/>
              <w:left w:val="single" w:sz="4" w:space="0" w:color="auto"/>
              <w:bottom w:val="single" w:sz="4" w:space="0" w:color="auto"/>
              <w:right w:val="single" w:sz="4" w:space="0" w:color="auto"/>
            </w:tcBorders>
            <w:hideMark/>
          </w:tcPr>
          <w:p w14:paraId="7386866B" w14:textId="77777777" w:rsidR="00EF50F2" w:rsidRPr="00EF50F2" w:rsidRDefault="00EF50F2">
            <w:pPr>
              <w:pStyle w:val="Betarp"/>
              <w:rPr>
                <w:rFonts w:ascii="Times New Roman" w:hAnsi="Times New Roman" w:cs="Times New Roman"/>
                <w:sz w:val="24"/>
                <w:szCs w:val="24"/>
              </w:rPr>
            </w:pPr>
            <w:r w:rsidRPr="00EF50F2">
              <w:rPr>
                <w:rFonts w:ascii="Times New Roman" w:hAnsi="Times New Roman" w:cs="Times New Roman"/>
                <w:sz w:val="24"/>
                <w:szCs w:val="24"/>
              </w:rPr>
              <w:t>Dalykų mokytojai,</w:t>
            </w:r>
          </w:p>
          <w:p w14:paraId="0ADFB79A" w14:textId="77777777" w:rsidR="00EF50F2" w:rsidRPr="00EF50F2" w:rsidRDefault="00EF50F2">
            <w:pPr>
              <w:pStyle w:val="Betarp"/>
              <w:rPr>
                <w:rFonts w:ascii="Times New Roman" w:hAnsi="Times New Roman" w:cs="Times New Roman"/>
                <w:sz w:val="24"/>
                <w:szCs w:val="24"/>
              </w:rPr>
            </w:pPr>
            <w:r w:rsidRPr="00EF50F2">
              <w:rPr>
                <w:rFonts w:ascii="Times New Roman" w:hAnsi="Times New Roman" w:cs="Times New Roman"/>
                <w:sz w:val="24"/>
                <w:szCs w:val="24"/>
              </w:rPr>
              <w:t>klasių vadovai,</w:t>
            </w:r>
          </w:p>
          <w:p w14:paraId="439344D2" w14:textId="77777777" w:rsidR="00EF50F2" w:rsidRPr="00EF50F2" w:rsidRDefault="00EF50F2">
            <w:pPr>
              <w:pStyle w:val="Betarp"/>
              <w:rPr>
                <w:rFonts w:ascii="Times New Roman" w:hAnsi="Times New Roman" w:cs="Times New Roman"/>
                <w:sz w:val="24"/>
                <w:szCs w:val="24"/>
              </w:rPr>
            </w:pPr>
            <w:r w:rsidRPr="00EF50F2">
              <w:rPr>
                <w:rFonts w:ascii="Times New Roman" w:hAnsi="Times New Roman" w:cs="Times New Roman"/>
                <w:sz w:val="24"/>
                <w:szCs w:val="24"/>
              </w:rPr>
              <w:t>Vaiko gerovės komisija</w:t>
            </w:r>
          </w:p>
        </w:tc>
      </w:tr>
      <w:tr w:rsidR="00EF50F2" w:rsidRPr="00EF50F2" w14:paraId="28C012B3" w14:textId="77777777" w:rsidTr="00EF50F2">
        <w:tc>
          <w:tcPr>
            <w:tcW w:w="567" w:type="dxa"/>
            <w:tcBorders>
              <w:top w:val="single" w:sz="4" w:space="0" w:color="auto"/>
              <w:left w:val="single" w:sz="4" w:space="0" w:color="auto"/>
              <w:bottom w:val="single" w:sz="4" w:space="0" w:color="auto"/>
              <w:right w:val="single" w:sz="4" w:space="0" w:color="auto"/>
            </w:tcBorders>
          </w:tcPr>
          <w:p w14:paraId="0FDEAC2D" w14:textId="77777777" w:rsidR="00EF50F2" w:rsidRPr="00EF50F2" w:rsidRDefault="00EF50F2" w:rsidP="00EF50F2">
            <w:pPr>
              <w:pStyle w:val="Betarp"/>
              <w:numPr>
                <w:ilvl w:val="0"/>
                <w:numId w:val="24"/>
              </w:numPr>
              <w:ind w:left="0" w:firstLine="0"/>
              <w:jc w:val="center"/>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14:paraId="6C7FEE32" w14:textId="77777777" w:rsidR="00EF50F2" w:rsidRPr="00EF50F2" w:rsidRDefault="00EF50F2" w:rsidP="00F0116A">
            <w:pPr>
              <w:pStyle w:val="Betarp"/>
              <w:rPr>
                <w:rFonts w:ascii="Times New Roman" w:hAnsi="Times New Roman" w:cs="Times New Roman"/>
                <w:sz w:val="24"/>
                <w:szCs w:val="24"/>
              </w:rPr>
            </w:pPr>
            <w:r w:rsidRPr="00EF50F2">
              <w:rPr>
                <w:rFonts w:ascii="Times New Roman" w:hAnsi="Times New Roman" w:cs="Times New Roman"/>
                <w:sz w:val="24"/>
                <w:szCs w:val="24"/>
              </w:rPr>
              <w:t xml:space="preserve">Mokinių, turinčių specialiųjų ugdymosi poreikių, pasiekimų ir pažangos analizė, aptarimas su mokytojais ir tėvais (globėjais, rūpintojais). </w:t>
            </w:r>
          </w:p>
        </w:tc>
        <w:tc>
          <w:tcPr>
            <w:tcW w:w="2126" w:type="dxa"/>
            <w:tcBorders>
              <w:top w:val="single" w:sz="4" w:space="0" w:color="auto"/>
              <w:left w:val="single" w:sz="4" w:space="0" w:color="auto"/>
              <w:bottom w:val="single" w:sz="4" w:space="0" w:color="auto"/>
              <w:right w:val="single" w:sz="4" w:space="0" w:color="auto"/>
            </w:tcBorders>
            <w:hideMark/>
          </w:tcPr>
          <w:p w14:paraId="02E1E8AE" w14:textId="77777777" w:rsidR="00EF50F2" w:rsidRPr="00EF50F2" w:rsidRDefault="00EF50F2">
            <w:pPr>
              <w:pStyle w:val="Betarp"/>
              <w:jc w:val="center"/>
              <w:rPr>
                <w:rFonts w:ascii="Times New Roman" w:hAnsi="Times New Roman" w:cs="Times New Roman"/>
                <w:sz w:val="24"/>
                <w:szCs w:val="24"/>
              </w:rPr>
            </w:pPr>
            <w:r w:rsidRPr="00EF50F2">
              <w:rPr>
                <w:rFonts w:ascii="Times New Roman" w:hAnsi="Times New Roman" w:cs="Times New Roman"/>
                <w:sz w:val="24"/>
                <w:szCs w:val="24"/>
              </w:rPr>
              <w:t>2024-01, 2024-06</w:t>
            </w:r>
          </w:p>
        </w:tc>
        <w:tc>
          <w:tcPr>
            <w:tcW w:w="2410" w:type="dxa"/>
            <w:tcBorders>
              <w:top w:val="single" w:sz="4" w:space="0" w:color="auto"/>
              <w:left w:val="single" w:sz="4" w:space="0" w:color="auto"/>
              <w:bottom w:val="single" w:sz="4" w:space="0" w:color="auto"/>
              <w:right w:val="single" w:sz="4" w:space="0" w:color="auto"/>
            </w:tcBorders>
            <w:hideMark/>
          </w:tcPr>
          <w:p w14:paraId="2FA82012" w14:textId="77777777" w:rsidR="00EF50F2" w:rsidRPr="00EF50F2" w:rsidRDefault="00EF50F2">
            <w:pPr>
              <w:pStyle w:val="Betarp"/>
              <w:rPr>
                <w:rFonts w:ascii="Times New Roman" w:hAnsi="Times New Roman" w:cs="Times New Roman"/>
                <w:sz w:val="24"/>
                <w:szCs w:val="24"/>
              </w:rPr>
            </w:pPr>
            <w:r w:rsidRPr="00EF50F2">
              <w:rPr>
                <w:rFonts w:ascii="Times New Roman" w:hAnsi="Times New Roman" w:cs="Times New Roman"/>
                <w:sz w:val="24"/>
                <w:szCs w:val="24"/>
              </w:rPr>
              <w:t>Asta Mauricienė,</w:t>
            </w:r>
          </w:p>
          <w:p w14:paraId="224BA813" w14:textId="77777777" w:rsidR="00EF50F2" w:rsidRDefault="00EF50F2">
            <w:pPr>
              <w:pStyle w:val="Betarp"/>
              <w:rPr>
                <w:rFonts w:ascii="Times New Roman" w:hAnsi="Times New Roman" w:cs="Times New Roman"/>
                <w:sz w:val="24"/>
                <w:szCs w:val="24"/>
              </w:rPr>
            </w:pPr>
            <w:r w:rsidRPr="00EF50F2">
              <w:rPr>
                <w:rFonts w:ascii="Times New Roman" w:hAnsi="Times New Roman" w:cs="Times New Roman"/>
                <w:sz w:val="24"/>
                <w:szCs w:val="24"/>
              </w:rPr>
              <w:t>dalykų mokytojai</w:t>
            </w:r>
            <w:r w:rsidR="00025653">
              <w:rPr>
                <w:rFonts w:ascii="Times New Roman" w:hAnsi="Times New Roman" w:cs="Times New Roman"/>
                <w:sz w:val="24"/>
                <w:szCs w:val="24"/>
              </w:rPr>
              <w:t>,</w:t>
            </w:r>
          </w:p>
          <w:p w14:paraId="04C1F2EE" w14:textId="38965D3C" w:rsidR="00025653" w:rsidRDefault="00025653">
            <w:pPr>
              <w:pStyle w:val="Betarp"/>
              <w:rPr>
                <w:rFonts w:ascii="Times New Roman" w:hAnsi="Times New Roman" w:cs="Times New Roman"/>
                <w:sz w:val="24"/>
                <w:szCs w:val="24"/>
              </w:rPr>
            </w:pPr>
            <w:r>
              <w:rPr>
                <w:rFonts w:ascii="Times New Roman" w:hAnsi="Times New Roman" w:cs="Times New Roman"/>
                <w:sz w:val="24"/>
                <w:szCs w:val="24"/>
              </w:rPr>
              <w:t>Evelina Daina</w:t>
            </w:r>
            <w:r w:rsidR="00F3470A">
              <w:rPr>
                <w:rFonts w:ascii="Times New Roman" w:hAnsi="Times New Roman" w:cs="Times New Roman"/>
                <w:sz w:val="24"/>
                <w:szCs w:val="24"/>
              </w:rPr>
              <w:t>u</w:t>
            </w:r>
            <w:r>
              <w:rPr>
                <w:rFonts w:ascii="Times New Roman" w:hAnsi="Times New Roman" w:cs="Times New Roman"/>
                <w:sz w:val="24"/>
                <w:szCs w:val="24"/>
              </w:rPr>
              <w:t>skė,</w:t>
            </w:r>
          </w:p>
          <w:p w14:paraId="5FE3299B" w14:textId="4AC2410E" w:rsidR="00025653" w:rsidRPr="00EF50F2" w:rsidRDefault="00025653">
            <w:pPr>
              <w:pStyle w:val="Betarp"/>
              <w:rPr>
                <w:rFonts w:ascii="Times New Roman" w:hAnsi="Times New Roman" w:cs="Times New Roman"/>
                <w:sz w:val="24"/>
                <w:szCs w:val="24"/>
              </w:rPr>
            </w:pPr>
            <w:r>
              <w:rPr>
                <w:rFonts w:ascii="Times New Roman" w:hAnsi="Times New Roman" w:cs="Times New Roman"/>
                <w:sz w:val="24"/>
                <w:szCs w:val="24"/>
              </w:rPr>
              <w:t>Dang</w:t>
            </w:r>
            <w:r w:rsidR="00F3470A">
              <w:rPr>
                <w:rFonts w:ascii="Times New Roman" w:hAnsi="Times New Roman" w:cs="Times New Roman"/>
                <w:sz w:val="24"/>
                <w:szCs w:val="24"/>
              </w:rPr>
              <w:t>u</w:t>
            </w:r>
            <w:r>
              <w:rPr>
                <w:rFonts w:ascii="Times New Roman" w:hAnsi="Times New Roman" w:cs="Times New Roman"/>
                <w:sz w:val="24"/>
                <w:szCs w:val="24"/>
              </w:rPr>
              <w:t>olė Būdvytytė</w:t>
            </w:r>
          </w:p>
        </w:tc>
      </w:tr>
      <w:tr w:rsidR="00EF50F2" w:rsidRPr="00EF50F2" w14:paraId="45BF2432" w14:textId="77777777" w:rsidTr="00EF50F2">
        <w:tc>
          <w:tcPr>
            <w:tcW w:w="567" w:type="dxa"/>
            <w:tcBorders>
              <w:top w:val="single" w:sz="4" w:space="0" w:color="auto"/>
              <w:left w:val="single" w:sz="4" w:space="0" w:color="auto"/>
              <w:bottom w:val="single" w:sz="4" w:space="0" w:color="auto"/>
              <w:right w:val="single" w:sz="4" w:space="0" w:color="auto"/>
            </w:tcBorders>
          </w:tcPr>
          <w:p w14:paraId="6B9A2C60" w14:textId="77777777" w:rsidR="00EF50F2" w:rsidRPr="00EF50F2" w:rsidRDefault="00EF50F2" w:rsidP="00EF50F2">
            <w:pPr>
              <w:pStyle w:val="Betarp"/>
              <w:numPr>
                <w:ilvl w:val="0"/>
                <w:numId w:val="24"/>
              </w:numPr>
              <w:ind w:left="0" w:firstLine="0"/>
              <w:jc w:val="center"/>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14:paraId="14A5466E" w14:textId="35231E9E" w:rsidR="00EF50F2" w:rsidRPr="00EF50F2" w:rsidRDefault="00EF50F2" w:rsidP="00F0116A">
            <w:pPr>
              <w:pStyle w:val="Betarp"/>
              <w:rPr>
                <w:rFonts w:ascii="Times New Roman" w:hAnsi="Times New Roman" w:cs="Times New Roman"/>
                <w:sz w:val="24"/>
                <w:szCs w:val="24"/>
              </w:rPr>
            </w:pPr>
            <w:r w:rsidRPr="00EF50F2">
              <w:rPr>
                <w:rFonts w:ascii="Times New Roman" w:hAnsi="Times New Roman" w:cs="Times New Roman"/>
                <w:sz w:val="24"/>
                <w:szCs w:val="24"/>
              </w:rPr>
              <w:t>Pagalbos mokiniui specialistų ir mokytojų teikiamos specialiosios pagalbos</w:t>
            </w:r>
            <w:r w:rsidR="00F0116A">
              <w:rPr>
                <w:rFonts w:ascii="Times New Roman" w:hAnsi="Times New Roman" w:cs="Times New Roman"/>
                <w:sz w:val="24"/>
                <w:szCs w:val="24"/>
              </w:rPr>
              <w:t xml:space="preserve"> </w:t>
            </w:r>
            <w:r w:rsidRPr="00EF50F2">
              <w:rPr>
                <w:rFonts w:ascii="Times New Roman" w:hAnsi="Times New Roman" w:cs="Times New Roman"/>
                <w:sz w:val="24"/>
                <w:szCs w:val="24"/>
              </w:rPr>
              <w:t>efektyvumas.</w:t>
            </w:r>
          </w:p>
        </w:tc>
        <w:tc>
          <w:tcPr>
            <w:tcW w:w="2126" w:type="dxa"/>
            <w:tcBorders>
              <w:top w:val="single" w:sz="4" w:space="0" w:color="auto"/>
              <w:left w:val="single" w:sz="4" w:space="0" w:color="auto"/>
              <w:bottom w:val="single" w:sz="4" w:space="0" w:color="auto"/>
              <w:right w:val="single" w:sz="4" w:space="0" w:color="auto"/>
            </w:tcBorders>
            <w:hideMark/>
          </w:tcPr>
          <w:p w14:paraId="238B9EA3" w14:textId="77777777" w:rsidR="00EF50F2" w:rsidRPr="00EF50F2" w:rsidRDefault="00EF50F2">
            <w:pPr>
              <w:pStyle w:val="Betarp"/>
              <w:jc w:val="center"/>
              <w:rPr>
                <w:rFonts w:ascii="Times New Roman" w:hAnsi="Times New Roman" w:cs="Times New Roman"/>
                <w:sz w:val="24"/>
                <w:szCs w:val="24"/>
              </w:rPr>
            </w:pPr>
            <w:r w:rsidRPr="00EF50F2">
              <w:rPr>
                <w:rFonts w:ascii="Times New Roman" w:hAnsi="Times New Roman" w:cs="Times New Roman"/>
                <w:sz w:val="24"/>
                <w:szCs w:val="24"/>
              </w:rPr>
              <w:t>2024-01, 2024-06</w:t>
            </w:r>
          </w:p>
        </w:tc>
        <w:tc>
          <w:tcPr>
            <w:tcW w:w="2410" w:type="dxa"/>
            <w:tcBorders>
              <w:top w:val="single" w:sz="4" w:space="0" w:color="auto"/>
              <w:left w:val="single" w:sz="4" w:space="0" w:color="auto"/>
              <w:bottom w:val="single" w:sz="4" w:space="0" w:color="auto"/>
              <w:right w:val="single" w:sz="4" w:space="0" w:color="auto"/>
            </w:tcBorders>
            <w:hideMark/>
          </w:tcPr>
          <w:p w14:paraId="5CA5780F" w14:textId="77777777" w:rsidR="00EF50F2" w:rsidRPr="00EF50F2" w:rsidRDefault="00EF50F2">
            <w:pPr>
              <w:pStyle w:val="Betarp"/>
              <w:rPr>
                <w:rFonts w:ascii="Times New Roman" w:hAnsi="Times New Roman" w:cs="Times New Roman"/>
                <w:sz w:val="24"/>
                <w:szCs w:val="24"/>
              </w:rPr>
            </w:pPr>
            <w:r w:rsidRPr="00EF50F2">
              <w:rPr>
                <w:rFonts w:ascii="Times New Roman" w:hAnsi="Times New Roman" w:cs="Times New Roman"/>
                <w:sz w:val="24"/>
                <w:szCs w:val="24"/>
              </w:rPr>
              <w:t xml:space="preserve">Evelina Dainauskė, </w:t>
            </w:r>
          </w:p>
          <w:p w14:paraId="52FBD208" w14:textId="77777777" w:rsidR="00EF50F2" w:rsidRPr="00EF50F2" w:rsidRDefault="00EF50F2">
            <w:pPr>
              <w:pStyle w:val="Betarp"/>
              <w:rPr>
                <w:rFonts w:ascii="Times New Roman" w:hAnsi="Times New Roman" w:cs="Times New Roman"/>
                <w:sz w:val="24"/>
                <w:szCs w:val="24"/>
              </w:rPr>
            </w:pPr>
            <w:r w:rsidRPr="00EF50F2">
              <w:rPr>
                <w:rFonts w:ascii="Times New Roman" w:hAnsi="Times New Roman" w:cs="Times New Roman"/>
                <w:sz w:val="24"/>
                <w:szCs w:val="24"/>
              </w:rPr>
              <w:t>Danguolė Būdvytytė,</w:t>
            </w:r>
          </w:p>
          <w:p w14:paraId="21B55D0B" w14:textId="77777777" w:rsidR="00EF50F2" w:rsidRPr="00EF50F2" w:rsidRDefault="00EF50F2">
            <w:pPr>
              <w:pStyle w:val="Betarp"/>
              <w:rPr>
                <w:rFonts w:ascii="Times New Roman" w:hAnsi="Times New Roman" w:cs="Times New Roman"/>
                <w:sz w:val="24"/>
                <w:szCs w:val="24"/>
              </w:rPr>
            </w:pPr>
            <w:r w:rsidRPr="00EF50F2">
              <w:rPr>
                <w:rFonts w:ascii="Times New Roman" w:hAnsi="Times New Roman" w:cs="Times New Roman"/>
                <w:sz w:val="24"/>
                <w:szCs w:val="24"/>
              </w:rPr>
              <w:t>Elena Žąsytienė</w:t>
            </w:r>
          </w:p>
        </w:tc>
      </w:tr>
      <w:tr w:rsidR="00EF50F2" w:rsidRPr="00EF50F2" w14:paraId="2B39F9B1" w14:textId="77777777" w:rsidTr="00EF50F2">
        <w:tc>
          <w:tcPr>
            <w:tcW w:w="567" w:type="dxa"/>
            <w:tcBorders>
              <w:top w:val="single" w:sz="4" w:space="0" w:color="auto"/>
              <w:left w:val="single" w:sz="4" w:space="0" w:color="auto"/>
              <w:bottom w:val="single" w:sz="4" w:space="0" w:color="auto"/>
              <w:right w:val="single" w:sz="4" w:space="0" w:color="auto"/>
            </w:tcBorders>
          </w:tcPr>
          <w:p w14:paraId="50DC6AA7" w14:textId="77777777" w:rsidR="00EF50F2" w:rsidRPr="00EF50F2" w:rsidRDefault="00EF50F2" w:rsidP="00EF50F2">
            <w:pPr>
              <w:pStyle w:val="Betarp"/>
              <w:numPr>
                <w:ilvl w:val="0"/>
                <w:numId w:val="24"/>
              </w:numPr>
              <w:ind w:left="0" w:firstLine="0"/>
              <w:jc w:val="center"/>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14:paraId="32F4765D" w14:textId="77777777" w:rsidR="00EF50F2" w:rsidRPr="00EF50F2" w:rsidRDefault="00EF50F2" w:rsidP="00F0116A">
            <w:pPr>
              <w:pStyle w:val="Betarp"/>
              <w:rPr>
                <w:rFonts w:ascii="Times New Roman" w:hAnsi="Times New Roman" w:cs="Times New Roman"/>
                <w:sz w:val="24"/>
                <w:szCs w:val="24"/>
              </w:rPr>
            </w:pPr>
            <w:r w:rsidRPr="00EF50F2">
              <w:rPr>
                <w:rFonts w:ascii="Times New Roman" w:hAnsi="Times New Roman" w:cs="Times New Roman"/>
                <w:sz w:val="24"/>
                <w:szCs w:val="24"/>
              </w:rPr>
              <w:t>Specialiųjų ugdymosi poreikių turinčių mokinių ir jų tėvų (globėjų, rūpintojų) konsultavimas švietimo pagalbos klausimais, informavimas apie naujas metodines rekomendacijas.</w:t>
            </w:r>
          </w:p>
        </w:tc>
        <w:tc>
          <w:tcPr>
            <w:tcW w:w="2126" w:type="dxa"/>
            <w:tcBorders>
              <w:top w:val="single" w:sz="4" w:space="0" w:color="auto"/>
              <w:left w:val="single" w:sz="4" w:space="0" w:color="auto"/>
              <w:bottom w:val="single" w:sz="4" w:space="0" w:color="auto"/>
              <w:right w:val="single" w:sz="4" w:space="0" w:color="auto"/>
            </w:tcBorders>
            <w:hideMark/>
          </w:tcPr>
          <w:p w14:paraId="676DA4A0" w14:textId="77777777" w:rsidR="00EF50F2" w:rsidRPr="00EF50F2" w:rsidRDefault="00EF50F2">
            <w:pPr>
              <w:pStyle w:val="Betarp"/>
              <w:jc w:val="center"/>
              <w:rPr>
                <w:rFonts w:ascii="Times New Roman" w:hAnsi="Times New Roman" w:cs="Times New Roman"/>
                <w:sz w:val="24"/>
                <w:szCs w:val="24"/>
              </w:rPr>
            </w:pPr>
            <w:r w:rsidRPr="00EF50F2">
              <w:rPr>
                <w:rFonts w:ascii="Times New Roman" w:hAnsi="Times New Roman" w:cs="Times New Roman"/>
                <w:sz w:val="24"/>
                <w:szCs w:val="24"/>
              </w:rPr>
              <w:t>Pagal poreikį</w:t>
            </w:r>
          </w:p>
        </w:tc>
        <w:tc>
          <w:tcPr>
            <w:tcW w:w="2410" w:type="dxa"/>
            <w:tcBorders>
              <w:top w:val="single" w:sz="4" w:space="0" w:color="auto"/>
              <w:left w:val="single" w:sz="4" w:space="0" w:color="auto"/>
              <w:bottom w:val="single" w:sz="4" w:space="0" w:color="auto"/>
              <w:right w:val="single" w:sz="4" w:space="0" w:color="auto"/>
            </w:tcBorders>
            <w:hideMark/>
          </w:tcPr>
          <w:p w14:paraId="74517BF8" w14:textId="2D0778FE" w:rsidR="00EF50F2" w:rsidRDefault="00EF50F2">
            <w:pPr>
              <w:pStyle w:val="Betarp"/>
              <w:rPr>
                <w:rFonts w:ascii="Times New Roman" w:hAnsi="Times New Roman" w:cs="Times New Roman"/>
                <w:sz w:val="24"/>
                <w:szCs w:val="24"/>
              </w:rPr>
            </w:pPr>
            <w:r w:rsidRPr="00EF50F2">
              <w:rPr>
                <w:rFonts w:ascii="Times New Roman" w:hAnsi="Times New Roman" w:cs="Times New Roman"/>
                <w:sz w:val="24"/>
                <w:szCs w:val="24"/>
              </w:rPr>
              <w:t>Asta Mauricienė</w:t>
            </w:r>
            <w:r w:rsidR="00025653">
              <w:rPr>
                <w:rFonts w:ascii="Times New Roman" w:hAnsi="Times New Roman" w:cs="Times New Roman"/>
                <w:sz w:val="24"/>
                <w:szCs w:val="24"/>
              </w:rPr>
              <w:t>,</w:t>
            </w:r>
          </w:p>
          <w:p w14:paraId="4CE5944D" w14:textId="1E22EC1A" w:rsidR="00025653" w:rsidRDefault="00025653" w:rsidP="00025653">
            <w:pPr>
              <w:pStyle w:val="Betarp"/>
              <w:rPr>
                <w:rFonts w:ascii="Times New Roman" w:hAnsi="Times New Roman" w:cs="Times New Roman"/>
                <w:sz w:val="24"/>
                <w:szCs w:val="24"/>
              </w:rPr>
            </w:pPr>
            <w:r>
              <w:rPr>
                <w:rFonts w:ascii="Times New Roman" w:hAnsi="Times New Roman" w:cs="Times New Roman"/>
                <w:sz w:val="24"/>
                <w:szCs w:val="24"/>
              </w:rPr>
              <w:t>Evelina Daina</w:t>
            </w:r>
            <w:r w:rsidR="00F3470A">
              <w:rPr>
                <w:rFonts w:ascii="Times New Roman" w:hAnsi="Times New Roman" w:cs="Times New Roman"/>
                <w:sz w:val="24"/>
                <w:szCs w:val="24"/>
              </w:rPr>
              <w:t>u</w:t>
            </w:r>
            <w:r>
              <w:rPr>
                <w:rFonts w:ascii="Times New Roman" w:hAnsi="Times New Roman" w:cs="Times New Roman"/>
                <w:sz w:val="24"/>
                <w:szCs w:val="24"/>
              </w:rPr>
              <w:t>skė,</w:t>
            </w:r>
          </w:p>
          <w:p w14:paraId="6FC1BB39" w14:textId="6B1D4F87" w:rsidR="00025653" w:rsidRPr="00EF50F2" w:rsidRDefault="00025653" w:rsidP="00025653">
            <w:pPr>
              <w:pStyle w:val="Betarp"/>
              <w:rPr>
                <w:rFonts w:ascii="Times New Roman" w:hAnsi="Times New Roman" w:cs="Times New Roman"/>
                <w:sz w:val="24"/>
                <w:szCs w:val="24"/>
              </w:rPr>
            </w:pPr>
            <w:r>
              <w:rPr>
                <w:rFonts w:ascii="Times New Roman" w:hAnsi="Times New Roman" w:cs="Times New Roman"/>
                <w:sz w:val="24"/>
                <w:szCs w:val="24"/>
              </w:rPr>
              <w:t>Dang</w:t>
            </w:r>
            <w:r w:rsidR="00F3470A">
              <w:rPr>
                <w:rFonts w:ascii="Times New Roman" w:hAnsi="Times New Roman" w:cs="Times New Roman"/>
                <w:sz w:val="24"/>
                <w:szCs w:val="24"/>
              </w:rPr>
              <w:t>u</w:t>
            </w:r>
            <w:r>
              <w:rPr>
                <w:rFonts w:ascii="Times New Roman" w:hAnsi="Times New Roman" w:cs="Times New Roman"/>
                <w:sz w:val="24"/>
                <w:szCs w:val="24"/>
              </w:rPr>
              <w:t>olė Būdvytytė</w:t>
            </w:r>
          </w:p>
          <w:p w14:paraId="750DBDDF" w14:textId="77777777" w:rsidR="00EF50F2" w:rsidRPr="00EF50F2" w:rsidRDefault="00EF50F2">
            <w:pPr>
              <w:pStyle w:val="Betarp"/>
              <w:rPr>
                <w:rFonts w:ascii="Times New Roman" w:hAnsi="Times New Roman" w:cs="Times New Roman"/>
                <w:sz w:val="24"/>
                <w:szCs w:val="24"/>
              </w:rPr>
            </w:pPr>
            <w:r w:rsidRPr="00EF50F2">
              <w:rPr>
                <w:rFonts w:ascii="Times New Roman" w:hAnsi="Times New Roman" w:cs="Times New Roman"/>
                <w:sz w:val="24"/>
                <w:szCs w:val="24"/>
              </w:rPr>
              <w:t xml:space="preserve"> </w:t>
            </w:r>
          </w:p>
        </w:tc>
      </w:tr>
      <w:tr w:rsidR="00EF50F2" w:rsidRPr="00EF50F2" w14:paraId="2693626A" w14:textId="77777777" w:rsidTr="00EF50F2">
        <w:tc>
          <w:tcPr>
            <w:tcW w:w="567" w:type="dxa"/>
            <w:tcBorders>
              <w:top w:val="single" w:sz="4" w:space="0" w:color="auto"/>
              <w:left w:val="single" w:sz="4" w:space="0" w:color="auto"/>
              <w:bottom w:val="single" w:sz="4" w:space="0" w:color="auto"/>
              <w:right w:val="single" w:sz="4" w:space="0" w:color="auto"/>
            </w:tcBorders>
          </w:tcPr>
          <w:p w14:paraId="6A2CC182" w14:textId="77777777" w:rsidR="00EF50F2" w:rsidRPr="00EF50F2" w:rsidRDefault="00EF50F2" w:rsidP="00EF50F2">
            <w:pPr>
              <w:pStyle w:val="Betarp"/>
              <w:numPr>
                <w:ilvl w:val="0"/>
                <w:numId w:val="24"/>
              </w:numPr>
              <w:ind w:left="0" w:firstLine="0"/>
              <w:jc w:val="center"/>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14:paraId="520879A2" w14:textId="77777777" w:rsidR="00EF50F2" w:rsidRPr="00EF50F2" w:rsidRDefault="00EF50F2" w:rsidP="00F0116A">
            <w:pPr>
              <w:pStyle w:val="Betarp"/>
              <w:rPr>
                <w:rFonts w:ascii="Times New Roman" w:hAnsi="Times New Roman" w:cs="Times New Roman"/>
                <w:sz w:val="24"/>
                <w:szCs w:val="24"/>
              </w:rPr>
            </w:pPr>
            <w:r w:rsidRPr="00EF50F2">
              <w:rPr>
                <w:rFonts w:ascii="Times New Roman" w:hAnsi="Times New Roman" w:cs="Times New Roman"/>
                <w:sz w:val="24"/>
                <w:szCs w:val="24"/>
              </w:rPr>
              <w:t>Ugdomosios veiklos su specialiųjų ugdymosi poreikių mokiniais stebėsenos vykdymas.</w:t>
            </w:r>
          </w:p>
        </w:tc>
        <w:tc>
          <w:tcPr>
            <w:tcW w:w="2126" w:type="dxa"/>
            <w:tcBorders>
              <w:top w:val="single" w:sz="4" w:space="0" w:color="auto"/>
              <w:left w:val="single" w:sz="4" w:space="0" w:color="auto"/>
              <w:bottom w:val="single" w:sz="4" w:space="0" w:color="auto"/>
              <w:right w:val="single" w:sz="4" w:space="0" w:color="auto"/>
            </w:tcBorders>
            <w:hideMark/>
          </w:tcPr>
          <w:p w14:paraId="2A2F1ACA" w14:textId="77777777" w:rsidR="00EF50F2" w:rsidRPr="00EF50F2" w:rsidRDefault="00EF50F2">
            <w:pPr>
              <w:pStyle w:val="Betarp"/>
              <w:jc w:val="center"/>
              <w:rPr>
                <w:rFonts w:ascii="Times New Roman" w:hAnsi="Times New Roman" w:cs="Times New Roman"/>
                <w:sz w:val="24"/>
                <w:szCs w:val="24"/>
              </w:rPr>
            </w:pPr>
            <w:r w:rsidRPr="00EF50F2">
              <w:rPr>
                <w:rFonts w:ascii="Times New Roman" w:hAnsi="Times New Roman" w:cs="Times New Roman"/>
                <w:sz w:val="24"/>
                <w:szCs w:val="24"/>
              </w:rPr>
              <w:t>Pagal atskirą planą</w:t>
            </w:r>
          </w:p>
        </w:tc>
        <w:tc>
          <w:tcPr>
            <w:tcW w:w="2410" w:type="dxa"/>
            <w:tcBorders>
              <w:top w:val="single" w:sz="4" w:space="0" w:color="auto"/>
              <w:left w:val="single" w:sz="4" w:space="0" w:color="auto"/>
              <w:bottom w:val="single" w:sz="4" w:space="0" w:color="auto"/>
              <w:right w:val="single" w:sz="4" w:space="0" w:color="auto"/>
            </w:tcBorders>
            <w:hideMark/>
          </w:tcPr>
          <w:p w14:paraId="6C23702D" w14:textId="77777777" w:rsidR="00EF50F2" w:rsidRPr="00EF50F2" w:rsidRDefault="00EF50F2">
            <w:pPr>
              <w:pStyle w:val="Betarp"/>
              <w:rPr>
                <w:rFonts w:ascii="Times New Roman" w:hAnsi="Times New Roman" w:cs="Times New Roman"/>
                <w:sz w:val="24"/>
                <w:szCs w:val="24"/>
              </w:rPr>
            </w:pPr>
            <w:r w:rsidRPr="00EF50F2">
              <w:rPr>
                <w:rFonts w:ascii="Times New Roman" w:hAnsi="Times New Roman" w:cs="Times New Roman"/>
                <w:sz w:val="24"/>
                <w:szCs w:val="24"/>
              </w:rPr>
              <w:t>Asta Mauricienė</w:t>
            </w:r>
          </w:p>
        </w:tc>
      </w:tr>
      <w:tr w:rsidR="00EF50F2" w:rsidRPr="00EF50F2" w14:paraId="7FCC39EF" w14:textId="77777777" w:rsidTr="00EF50F2">
        <w:trPr>
          <w:trHeight w:val="868"/>
        </w:trPr>
        <w:tc>
          <w:tcPr>
            <w:tcW w:w="567" w:type="dxa"/>
            <w:tcBorders>
              <w:top w:val="single" w:sz="4" w:space="0" w:color="auto"/>
              <w:left w:val="single" w:sz="4" w:space="0" w:color="auto"/>
              <w:bottom w:val="single" w:sz="4" w:space="0" w:color="auto"/>
              <w:right w:val="single" w:sz="4" w:space="0" w:color="auto"/>
            </w:tcBorders>
          </w:tcPr>
          <w:p w14:paraId="7F333DEB" w14:textId="77777777" w:rsidR="00EF50F2" w:rsidRPr="00EF50F2" w:rsidRDefault="00EF50F2" w:rsidP="00EF50F2">
            <w:pPr>
              <w:pStyle w:val="Betarp"/>
              <w:numPr>
                <w:ilvl w:val="0"/>
                <w:numId w:val="24"/>
              </w:numPr>
              <w:ind w:left="0" w:firstLine="0"/>
              <w:jc w:val="center"/>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14:paraId="6BDB5029" w14:textId="77777777" w:rsidR="00EF50F2" w:rsidRPr="00EF50F2" w:rsidRDefault="00EF50F2" w:rsidP="00F0116A">
            <w:pPr>
              <w:pStyle w:val="Betarp"/>
              <w:rPr>
                <w:rFonts w:ascii="Times New Roman" w:hAnsi="Times New Roman" w:cs="Times New Roman"/>
                <w:sz w:val="24"/>
                <w:szCs w:val="24"/>
              </w:rPr>
            </w:pPr>
            <w:r w:rsidRPr="00EF50F2">
              <w:rPr>
                <w:rFonts w:ascii="Times New Roman" w:hAnsi="Times New Roman" w:cs="Times New Roman"/>
                <w:sz w:val="24"/>
                <w:szCs w:val="24"/>
              </w:rPr>
              <w:t>Specialiųjų ugdymosi poreikių mokinių, besimokančių I, IV klasėse, supažindinimas su profesinio pasirinkimo galimybėmis.</w:t>
            </w:r>
          </w:p>
        </w:tc>
        <w:tc>
          <w:tcPr>
            <w:tcW w:w="2126" w:type="dxa"/>
            <w:tcBorders>
              <w:top w:val="single" w:sz="4" w:space="0" w:color="auto"/>
              <w:left w:val="single" w:sz="4" w:space="0" w:color="auto"/>
              <w:bottom w:val="single" w:sz="4" w:space="0" w:color="auto"/>
              <w:right w:val="single" w:sz="4" w:space="0" w:color="auto"/>
            </w:tcBorders>
            <w:hideMark/>
          </w:tcPr>
          <w:p w14:paraId="579F3565" w14:textId="77777777" w:rsidR="00EF50F2" w:rsidRPr="00EF50F2" w:rsidRDefault="00EF50F2">
            <w:pPr>
              <w:pStyle w:val="Betarp"/>
              <w:jc w:val="center"/>
              <w:rPr>
                <w:rFonts w:ascii="Times New Roman" w:hAnsi="Times New Roman" w:cs="Times New Roman"/>
                <w:sz w:val="24"/>
                <w:szCs w:val="24"/>
              </w:rPr>
            </w:pPr>
            <w:r w:rsidRPr="00EF50F2">
              <w:rPr>
                <w:rFonts w:ascii="Times New Roman" w:hAnsi="Times New Roman" w:cs="Times New Roman"/>
                <w:sz w:val="24"/>
                <w:szCs w:val="24"/>
              </w:rPr>
              <w:t>2024-04</w:t>
            </w:r>
          </w:p>
        </w:tc>
        <w:tc>
          <w:tcPr>
            <w:tcW w:w="2410" w:type="dxa"/>
            <w:tcBorders>
              <w:top w:val="single" w:sz="4" w:space="0" w:color="auto"/>
              <w:left w:val="single" w:sz="4" w:space="0" w:color="auto"/>
              <w:bottom w:val="single" w:sz="4" w:space="0" w:color="auto"/>
              <w:right w:val="single" w:sz="4" w:space="0" w:color="auto"/>
            </w:tcBorders>
            <w:hideMark/>
          </w:tcPr>
          <w:p w14:paraId="11D05151" w14:textId="77777777" w:rsidR="00EF50F2" w:rsidRPr="00EF50F2" w:rsidRDefault="00EF50F2">
            <w:pPr>
              <w:pStyle w:val="Betarp"/>
              <w:rPr>
                <w:rFonts w:ascii="Times New Roman" w:hAnsi="Times New Roman" w:cs="Times New Roman"/>
                <w:sz w:val="24"/>
                <w:szCs w:val="24"/>
              </w:rPr>
            </w:pPr>
            <w:r w:rsidRPr="00EF50F2">
              <w:rPr>
                <w:rFonts w:ascii="Times New Roman" w:hAnsi="Times New Roman" w:cs="Times New Roman"/>
                <w:sz w:val="24"/>
                <w:szCs w:val="24"/>
              </w:rPr>
              <w:t>Danguolė Būdvytytė</w:t>
            </w:r>
          </w:p>
        </w:tc>
      </w:tr>
      <w:tr w:rsidR="00EF50F2" w:rsidRPr="00EF50F2" w14:paraId="63820394" w14:textId="77777777" w:rsidTr="00EF50F2">
        <w:trPr>
          <w:trHeight w:val="883"/>
        </w:trPr>
        <w:tc>
          <w:tcPr>
            <w:tcW w:w="567" w:type="dxa"/>
            <w:tcBorders>
              <w:top w:val="single" w:sz="4" w:space="0" w:color="auto"/>
              <w:left w:val="single" w:sz="4" w:space="0" w:color="auto"/>
              <w:bottom w:val="single" w:sz="4" w:space="0" w:color="auto"/>
              <w:right w:val="single" w:sz="4" w:space="0" w:color="auto"/>
            </w:tcBorders>
          </w:tcPr>
          <w:p w14:paraId="58D777CA" w14:textId="77777777" w:rsidR="00EF50F2" w:rsidRPr="00EF50F2" w:rsidRDefault="00EF50F2" w:rsidP="00EF50F2">
            <w:pPr>
              <w:pStyle w:val="Betarp"/>
              <w:numPr>
                <w:ilvl w:val="0"/>
                <w:numId w:val="24"/>
              </w:numPr>
              <w:ind w:left="0" w:firstLine="0"/>
              <w:jc w:val="center"/>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14:paraId="5D1B64DC" w14:textId="77777777" w:rsidR="00EF50F2" w:rsidRPr="00EF50F2" w:rsidRDefault="00EF50F2" w:rsidP="00F0116A">
            <w:pPr>
              <w:pStyle w:val="Betarp"/>
              <w:rPr>
                <w:rFonts w:ascii="Times New Roman" w:hAnsi="Times New Roman" w:cs="Times New Roman"/>
                <w:sz w:val="24"/>
                <w:szCs w:val="24"/>
              </w:rPr>
            </w:pPr>
            <w:r w:rsidRPr="00EF50F2">
              <w:rPr>
                <w:rFonts w:ascii="Times New Roman" w:hAnsi="Times New Roman" w:cs="Times New Roman"/>
                <w:sz w:val="24"/>
                <w:szCs w:val="24"/>
              </w:rPr>
              <w:t>Ruošiamos/ pritaikomos individualios priemonės mokiniui pagal jo poreikius ir gabumus.</w:t>
            </w:r>
          </w:p>
        </w:tc>
        <w:tc>
          <w:tcPr>
            <w:tcW w:w="2126" w:type="dxa"/>
            <w:tcBorders>
              <w:top w:val="single" w:sz="4" w:space="0" w:color="auto"/>
              <w:left w:val="single" w:sz="4" w:space="0" w:color="auto"/>
              <w:bottom w:val="single" w:sz="4" w:space="0" w:color="auto"/>
              <w:right w:val="single" w:sz="4" w:space="0" w:color="auto"/>
            </w:tcBorders>
            <w:hideMark/>
          </w:tcPr>
          <w:p w14:paraId="7EF93C03" w14:textId="77777777" w:rsidR="00EF50F2" w:rsidRPr="00EF50F2" w:rsidRDefault="00EF50F2">
            <w:pPr>
              <w:pStyle w:val="Betarp"/>
              <w:jc w:val="center"/>
              <w:rPr>
                <w:rFonts w:ascii="Times New Roman" w:hAnsi="Times New Roman" w:cs="Times New Roman"/>
                <w:sz w:val="24"/>
                <w:szCs w:val="24"/>
              </w:rPr>
            </w:pPr>
            <w:r w:rsidRPr="00EF50F2">
              <w:rPr>
                <w:rFonts w:ascii="Times New Roman" w:hAnsi="Times New Roman" w:cs="Times New Roman"/>
                <w:sz w:val="24"/>
                <w:szCs w:val="24"/>
              </w:rPr>
              <w:t>Visus metus</w:t>
            </w:r>
          </w:p>
        </w:tc>
        <w:tc>
          <w:tcPr>
            <w:tcW w:w="2410" w:type="dxa"/>
            <w:tcBorders>
              <w:top w:val="single" w:sz="4" w:space="0" w:color="auto"/>
              <w:left w:val="single" w:sz="4" w:space="0" w:color="auto"/>
              <w:bottom w:val="single" w:sz="4" w:space="0" w:color="auto"/>
              <w:right w:val="single" w:sz="4" w:space="0" w:color="auto"/>
            </w:tcBorders>
            <w:hideMark/>
          </w:tcPr>
          <w:p w14:paraId="3A80351A" w14:textId="77777777" w:rsidR="00EF50F2" w:rsidRPr="00EF50F2" w:rsidRDefault="00EF50F2">
            <w:pPr>
              <w:pStyle w:val="Betarp"/>
              <w:rPr>
                <w:rFonts w:ascii="Times New Roman" w:hAnsi="Times New Roman" w:cs="Times New Roman"/>
                <w:sz w:val="24"/>
                <w:szCs w:val="24"/>
              </w:rPr>
            </w:pPr>
            <w:r w:rsidRPr="00EF50F2">
              <w:rPr>
                <w:rFonts w:ascii="Times New Roman" w:hAnsi="Times New Roman" w:cs="Times New Roman"/>
                <w:sz w:val="24"/>
                <w:szCs w:val="24"/>
              </w:rPr>
              <w:t>Švietimo pagalbos specialistai, mokytojų padėjėjai</w:t>
            </w:r>
          </w:p>
        </w:tc>
      </w:tr>
      <w:tr w:rsidR="00EF50F2" w:rsidRPr="00EF50F2" w14:paraId="5DE27302" w14:textId="77777777" w:rsidTr="00EF50F2">
        <w:trPr>
          <w:trHeight w:val="697"/>
        </w:trPr>
        <w:tc>
          <w:tcPr>
            <w:tcW w:w="567" w:type="dxa"/>
            <w:tcBorders>
              <w:top w:val="single" w:sz="4" w:space="0" w:color="auto"/>
              <w:left w:val="single" w:sz="4" w:space="0" w:color="auto"/>
              <w:bottom w:val="single" w:sz="4" w:space="0" w:color="auto"/>
              <w:right w:val="single" w:sz="4" w:space="0" w:color="auto"/>
            </w:tcBorders>
          </w:tcPr>
          <w:p w14:paraId="0DD03C81" w14:textId="77777777" w:rsidR="00EF50F2" w:rsidRPr="00EF50F2" w:rsidRDefault="00EF50F2" w:rsidP="00EF50F2">
            <w:pPr>
              <w:pStyle w:val="Betarp"/>
              <w:numPr>
                <w:ilvl w:val="0"/>
                <w:numId w:val="24"/>
              </w:numPr>
              <w:ind w:left="0" w:firstLine="0"/>
              <w:jc w:val="center"/>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14:paraId="54D8ED88" w14:textId="27CFE099" w:rsidR="00EF50F2" w:rsidRPr="00EF50F2" w:rsidRDefault="00EF50F2" w:rsidP="00F0116A">
            <w:pPr>
              <w:pStyle w:val="Betarp"/>
              <w:rPr>
                <w:rFonts w:ascii="Times New Roman" w:hAnsi="Times New Roman" w:cs="Times New Roman"/>
                <w:sz w:val="24"/>
                <w:szCs w:val="24"/>
              </w:rPr>
            </w:pPr>
            <w:r w:rsidRPr="00EF50F2">
              <w:rPr>
                <w:rFonts w:ascii="Times New Roman" w:hAnsi="Times New Roman" w:cs="Times New Roman"/>
                <w:sz w:val="24"/>
                <w:szCs w:val="24"/>
              </w:rPr>
              <w:t>Švietimo pagalbos savalaikis teikimas siekiant</w:t>
            </w:r>
            <w:r w:rsidR="00F0116A">
              <w:rPr>
                <w:rFonts w:ascii="Times New Roman" w:hAnsi="Times New Roman" w:cs="Times New Roman"/>
                <w:sz w:val="24"/>
                <w:szCs w:val="24"/>
              </w:rPr>
              <w:t xml:space="preserve"> </w:t>
            </w:r>
            <w:r w:rsidRPr="00EF50F2">
              <w:rPr>
                <w:rFonts w:ascii="Times New Roman" w:hAnsi="Times New Roman" w:cs="Times New Roman"/>
                <w:sz w:val="24"/>
                <w:szCs w:val="24"/>
              </w:rPr>
              <w:t>užtikrinti ugdymo prieinamumą ir priežasčių</w:t>
            </w:r>
            <w:r w:rsidR="00F0116A">
              <w:rPr>
                <w:rFonts w:ascii="Times New Roman" w:hAnsi="Times New Roman" w:cs="Times New Roman"/>
                <w:sz w:val="24"/>
                <w:szCs w:val="24"/>
              </w:rPr>
              <w:t xml:space="preserve"> </w:t>
            </w:r>
            <w:r w:rsidRPr="00EF50F2">
              <w:rPr>
                <w:rFonts w:ascii="Times New Roman" w:hAnsi="Times New Roman" w:cs="Times New Roman"/>
                <w:sz w:val="24"/>
                <w:szCs w:val="24"/>
              </w:rPr>
              <w:t>šalinimą.</w:t>
            </w:r>
          </w:p>
        </w:tc>
        <w:tc>
          <w:tcPr>
            <w:tcW w:w="2126" w:type="dxa"/>
            <w:tcBorders>
              <w:top w:val="single" w:sz="4" w:space="0" w:color="auto"/>
              <w:left w:val="single" w:sz="4" w:space="0" w:color="auto"/>
              <w:bottom w:val="single" w:sz="4" w:space="0" w:color="auto"/>
              <w:right w:val="single" w:sz="4" w:space="0" w:color="auto"/>
            </w:tcBorders>
            <w:hideMark/>
          </w:tcPr>
          <w:p w14:paraId="211D5479" w14:textId="77777777" w:rsidR="00EF50F2" w:rsidRPr="00EF50F2" w:rsidRDefault="00EF50F2">
            <w:pPr>
              <w:pStyle w:val="Betarp"/>
              <w:jc w:val="center"/>
              <w:rPr>
                <w:rFonts w:ascii="Times New Roman" w:hAnsi="Times New Roman" w:cs="Times New Roman"/>
                <w:sz w:val="24"/>
                <w:szCs w:val="24"/>
              </w:rPr>
            </w:pPr>
            <w:r w:rsidRPr="00EF50F2">
              <w:rPr>
                <w:rFonts w:ascii="Times New Roman" w:hAnsi="Times New Roman" w:cs="Times New Roman"/>
                <w:sz w:val="24"/>
                <w:szCs w:val="24"/>
              </w:rPr>
              <w:t>Visus metus</w:t>
            </w:r>
          </w:p>
        </w:tc>
        <w:tc>
          <w:tcPr>
            <w:tcW w:w="2410" w:type="dxa"/>
            <w:tcBorders>
              <w:top w:val="single" w:sz="4" w:space="0" w:color="auto"/>
              <w:left w:val="single" w:sz="4" w:space="0" w:color="auto"/>
              <w:bottom w:val="single" w:sz="4" w:space="0" w:color="auto"/>
              <w:right w:val="single" w:sz="4" w:space="0" w:color="auto"/>
            </w:tcBorders>
            <w:hideMark/>
          </w:tcPr>
          <w:p w14:paraId="7D3E662B" w14:textId="54EC6434" w:rsidR="00EF50F2" w:rsidRPr="00EF50F2" w:rsidRDefault="00EF50F2">
            <w:pPr>
              <w:pStyle w:val="Betarp"/>
              <w:rPr>
                <w:rFonts w:ascii="Times New Roman" w:hAnsi="Times New Roman" w:cs="Times New Roman"/>
                <w:sz w:val="24"/>
                <w:szCs w:val="24"/>
              </w:rPr>
            </w:pPr>
            <w:r w:rsidRPr="00EF50F2">
              <w:rPr>
                <w:rFonts w:ascii="Times New Roman" w:hAnsi="Times New Roman" w:cs="Times New Roman"/>
                <w:sz w:val="24"/>
                <w:szCs w:val="24"/>
              </w:rPr>
              <w:t>Švietimo pagalbos specialistai, mokytojų padėjėjai</w:t>
            </w:r>
            <w:r w:rsidR="00025653">
              <w:rPr>
                <w:rFonts w:ascii="Times New Roman" w:hAnsi="Times New Roman" w:cs="Times New Roman"/>
                <w:sz w:val="24"/>
                <w:szCs w:val="24"/>
              </w:rPr>
              <w:t>, mokytojai</w:t>
            </w:r>
          </w:p>
        </w:tc>
      </w:tr>
      <w:tr w:rsidR="00EF50F2" w:rsidRPr="00EF50F2" w14:paraId="68DA8D54" w14:textId="77777777" w:rsidTr="00EF50F2">
        <w:trPr>
          <w:trHeight w:val="697"/>
        </w:trPr>
        <w:tc>
          <w:tcPr>
            <w:tcW w:w="567" w:type="dxa"/>
            <w:tcBorders>
              <w:top w:val="single" w:sz="4" w:space="0" w:color="auto"/>
              <w:left w:val="single" w:sz="4" w:space="0" w:color="auto"/>
              <w:bottom w:val="single" w:sz="4" w:space="0" w:color="auto"/>
              <w:right w:val="single" w:sz="4" w:space="0" w:color="auto"/>
            </w:tcBorders>
          </w:tcPr>
          <w:p w14:paraId="53630970" w14:textId="77777777" w:rsidR="00EF50F2" w:rsidRPr="00EF50F2" w:rsidRDefault="00EF50F2" w:rsidP="00EF50F2">
            <w:pPr>
              <w:pStyle w:val="Betarp"/>
              <w:numPr>
                <w:ilvl w:val="0"/>
                <w:numId w:val="24"/>
              </w:numPr>
              <w:ind w:left="0" w:firstLine="0"/>
              <w:jc w:val="center"/>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14:paraId="196DF53E" w14:textId="77777777" w:rsidR="00EF50F2" w:rsidRPr="00EF50F2" w:rsidRDefault="00EF50F2">
            <w:pPr>
              <w:pStyle w:val="Betarp"/>
              <w:jc w:val="both"/>
              <w:rPr>
                <w:rFonts w:ascii="Times New Roman" w:hAnsi="Times New Roman" w:cs="Times New Roman"/>
                <w:sz w:val="24"/>
                <w:szCs w:val="24"/>
              </w:rPr>
            </w:pPr>
            <w:r w:rsidRPr="00EF50F2">
              <w:rPr>
                <w:rFonts w:ascii="Times New Roman" w:hAnsi="Times New Roman" w:cs="Times New Roman"/>
                <w:sz w:val="24"/>
                <w:szCs w:val="24"/>
              </w:rPr>
              <w:t>Informacinis lankstinukų rengimas:</w:t>
            </w:r>
          </w:p>
          <w:p w14:paraId="2A66000D" w14:textId="5D0CEFCC" w:rsidR="00EF50F2" w:rsidRPr="00EF50F2" w:rsidRDefault="00EF50F2">
            <w:pPr>
              <w:pStyle w:val="Betarp"/>
              <w:jc w:val="both"/>
              <w:rPr>
                <w:rFonts w:ascii="Times New Roman" w:hAnsi="Times New Roman" w:cs="Times New Roman"/>
                <w:sz w:val="24"/>
                <w:szCs w:val="24"/>
              </w:rPr>
            </w:pPr>
            <w:r w:rsidRPr="00EF50F2">
              <w:rPr>
                <w:rFonts w:ascii="Times New Roman" w:hAnsi="Times New Roman" w:cs="Times New Roman"/>
                <w:sz w:val="24"/>
                <w:szCs w:val="24"/>
              </w:rPr>
              <w:t xml:space="preserve"> tėvam</w:t>
            </w:r>
            <w:r w:rsidR="00901785">
              <w:rPr>
                <w:rFonts w:ascii="Times New Roman" w:hAnsi="Times New Roman" w:cs="Times New Roman"/>
                <w:sz w:val="24"/>
                <w:szCs w:val="24"/>
              </w:rPr>
              <w:t>s</w:t>
            </w:r>
            <w:r w:rsidRPr="00EF50F2">
              <w:rPr>
                <w:rFonts w:ascii="Times New Roman" w:hAnsi="Times New Roman" w:cs="Times New Roman"/>
                <w:sz w:val="24"/>
                <w:szCs w:val="24"/>
              </w:rPr>
              <w:t>: „Įvertinkime savo vaiko gabumus" (ką turi gebėti šešerių metų vaikas);</w:t>
            </w:r>
          </w:p>
          <w:p w14:paraId="261CB2DD" w14:textId="77777777" w:rsidR="00EF50F2" w:rsidRPr="00EF50F2" w:rsidRDefault="00EF50F2">
            <w:pPr>
              <w:pStyle w:val="Betarp"/>
              <w:jc w:val="both"/>
              <w:rPr>
                <w:rFonts w:ascii="Times New Roman" w:hAnsi="Times New Roman" w:cs="Times New Roman"/>
                <w:sz w:val="24"/>
                <w:szCs w:val="24"/>
              </w:rPr>
            </w:pPr>
            <w:r w:rsidRPr="00EF50F2">
              <w:rPr>
                <w:rFonts w:ascii="Times New Roman" w:hAnsi="Times New Roman" w:cs="Times New Roman"/>
                <w:sz w:val="24"/>
                <w:szCs w:val="24"/>
              </w:rPr>
              <w:t>mokytojams „Skaitymo ir rašymo sutrikimai".</w:t>
            </w:r>
          </w:p>
        </w:tc>
        <w:tc>
          <w:tcPr>
            <w:tcW w:w="2126" w:type="dxa"/>
            <w:tcBorders>
              <w:top w:val="single" w:sz="4" w:space="0" w:color="auto"/>
              <w:left w:val="single" w:sz="4" w:space="0" w:color="auto"/>
              <w:bottom w:val="single" w:sz="4" w:space="0" w:color="auto"/>
              <w:right w:val="single" w:sz="4" w:space="0" w:color="auto"/>
            </w:tcBorders>
          </w:tcPr>
          <w:p w14:paraId="36068E58" w14:textId="77777777" w:rsidR="00EF50F2" w:rsidRPr="00EF50F2" w:rsidRDefault="00EF50F2">
            <w:pPr>
              <w:pStyle w:val="Betarp"/>
              <w:jc w:val="center"/>
              <w:rPr>
                <w:rFonts w:ascii="Times New Roman" w:hAnsi="Times New Roman" w:cs="Times New Roman"/>
                <w:sz w:val="24"/>
                <w:szCs w:val="24"/>
              </w:rPr>
            </w:pPr>
          </w:p>
          <w:p w14:paraId="348F9971" w14:textId="77777777" w:rsidR="00EF50F2" w:rsidRPr="00EF50F2" w:rsidRDefault="00EF50F2">
            <w:pPr>
              <w:pStyle w:val="Betarp"/>
              <w:jc w:val="center"/>
              <w:rPr>
                <w:rFonts w:ascii="Times New Roman" w:hAnsi="Times New Roman" w:cs="Times New Roman"/>
                <w:sz w:val="24"/>
                <w:szCs w:val="24"/>
              </w:rPr>
            </w:pPr>
            <w:r w:rsidRPr="00EF50F2">
              <w:rPr>
                <w:rFonts w:ascii="Times New Roman" w:hAnsi="Times New Roman" w:cs="Times New Roman"/>
                <w:sz w:val="24"/>
                <w:szCs w:val="24"/>
              </w:rPr>
              <w:t>2024-10</w:t>
            </w:r>
          </w:p>
          <w:p w14:paraId="03FE44DE" w14:textId="77777777" w:rsidR="00EF50F2" w:rsidRPr="00EF50F2" w:rsidRDefault="00EF50F2">
            <w:pPr>
              <w:pStyle w:val="Betarp"/>
              <w:jc w:val="center"/>
              <w:rPr>
                <w:rFonts w:ascii="Times New Roman" w:hAnsi="Times New Roman" w:cs="Times New Roman"/>
                <w:sz w:val="24"/>
                <w:szCs w:val="24"/>
              </w:rPr>
            </w:pPr>
          </w:p>
          <w:p w14:paraId="4CA4B0B2" w14:textId="77777777" w:rsidR="00EF50F2" w:rsidRPr="00EF50F2" w:rsidRDefault="00EF50F2">
            <w:pPr>
              <w:pStyle w:val="Betarp"/>
              <w:jc w:val="center"/>
              <w:rPr>
                <w:rFonts w:ascii="Times New Roman" w:hAnsi="Times New Roman" w:cs="Times New Roman"/>
                <w:sz w:val="24"/>
                <w:szCs w:val="24"/>
              </w:rPr>
            </w:pPr>
            <w:r w:rsidRPr="00EF50F2">
              <w:rPr>
                <w:rFonts w:ascii="Times New Roman" w:hAnsi="Times New Roman" w:cs="Times New Roman"/>
                <w:sz w:val="24"/>
                <w:szCs w:val="24"/>
              </w:rPr>
              <w:t>2024-11</w:t>
            </w:r>
          </w:p>
        </w:tc>
        <w:tc>
          <w:tcPr>
            <w:tcW w:w="2410" w:type="dxa"/>
            <w:tcBorders>
              <w:top w:val="single" w:sz="4" w:space="0" w:color="auto"/>
              <w:left w:val="single" w:sz="4" w:space="0" w:color="auto"/>
              <w:bottom w:val="single" w:sz="4" w:space="0" w:color="auto"/>
              <w:right w:val="single" w:sz="4" w:space="0" w:color="auto"/>
            </w:tcBorders>
            <w:hideMark/>
          </w:tcPr>
          <w:p w14:paraId="651B7168" w14:textId="77777777" w:rsidR="00EF50F2" w:rsidRPr="00EF50F2" w:rsidRDefault="00EF50F2">
            <w:pPr>
              <w:pStyle w:val="Betarp"/>
              <w:rPr>
                <w:rFonts w:ascii="Times New Roman" w:hAnsi="Times New Roman" w:cs="Times New Roman"/>
                <w:sz w:val="24"/>
                <w:szCs w:val="24"/>
              </w:rPr>
            </w:pPr>
            <w:r w:rsidRPr="00EF50F2">
              <w:rPr>
                <w:rFonts w:ascii="Times New Roman" w:hAnsi="Times New Roman" w:cs="Times New Roman"/>
                <w:sz w:val="24"/>
                <w:szCs w:val="24"/>
              </w:rPr>
              <w:t>Evelina Dainauskė</w:t>
            </w:r>
          </w:p>
        </w:tc>
      </w:tr>
      <w:tr w:rsidR="00EF50F2" w:rsidRPr="00EF50F2" w14:paraId="074C6058" w14:textId="77777777" w:rsidTr="00EF50F2">
        <w:trPr>
          <w:trHeight w:val="697"/>
        </w:trPr>
        <w:tc>
          <w:tcPr>
            <w:tcW w:w="567" w:type="dxa"/>
            <w:tcBorders>
              <w:top w:val="single" w:sz="4" w:space="0" w:color="auto"/>
              <w:left w:val="single" w:sz="4" w:space="0" w:color="auto"/>
              <w:bottom w:val="single" w:sz="4" w:space="0" w:color="auto"/>
              <w:right w:val="single" w:sz="4" w:space="0" w:color="auto"/>
            </w:tcBorders>
          </w:tcPr>
          <w:p w14:paraId="236CB499" w14:textId="77777777" w:rsidR="00EF50F2" w:rsidRPr="00EF50F2" w:rsidRDefault="00EF50F2" w:rsidP="00EF50F2">
            <w:pPr>
              <w:pStyle w:val="Betarp"/>
              <w:numPr>
                <w:ilvl w:val="0"/>
                <w:numId w:val="24"/>
              </w:numPr>
              <w:ind w:left="0" w:firstLine="0"/>
              <w:jc w:val="center"/>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14:paraId="1C590656" w14:textId="77777777" w:rsidR="00EF50F2" w:rsidRPr="00EF50F2" w:rsidRDefault="00EF50F2" w:rsidP="00F0116A">
            <w:pPr>
              <w:pStyle w:val="Betarp"/>
              <w:rPr>
                <w:rFonts w:ascii="Times New Roman" w:hAnsi="Times New Roman" w:cs="Times New Roman"/>
                <w:sz w:val="24"/>
                <w:szCs w:val="24"/>
              </w:rPr>
            </w:pPr>
            <w:r w:rsidRPr="00EF50F2">
              <w:rPr>
                <w:rFonts w:ascii="Times New Roman" w:hAnsi="Times New Roman" w:cs="Times New Roman"/>
                <w:sz w:val="24"/>
                <w:szCs w:val="24"/>
              </w:rPr>
              <w:t>Disleksijos savaitės paminėjimas.</w:t>
            </w:r>
          </w:p>
        </w:tc>
        <w:tc>
          <w:tcPr>
            <w:tcW w:w="2126" w:type="dxa"/>
            <w:tcBorders>
              <w:top w:val="single" w:sz="4" w:space="0" w:color="auto"/>
              <w:left w:val="single" w:sz="4" w:space="0" w:color="auto"/>
              <w:bottom w:val="single" w:sz="4" w:space="0" w:color="auto"/>
              <w:right w:val="single" w:sz="4" w:space="0" w:color="auto"/>
            </w:tcBorders>
            <w:hideMark/>
          </w:tcPr>
          <w:p w14:paraId="1E54BFED" w14:textId="77777777" w:rsidR="00EF50F2" w:rsidRPr="00EF50F2" w:rsidRDefault="00EF50F2">
            <w:pPr>
              <w:pStyle w:val="Betarp"/>
              <w:jc w:val="center"/>
              <w:rPr>
                <w:rFonts w:ascii="Times New Roman" w:hAnsi="Times New Roman" w:cs="Times New Roman"/>
                <w:sz w:val="24"/>
                <w:szCs w:val="24"/>
              </w:rPr>
            </w:pPr>
            <w:r w:rsidRPr="00EF50F2">
              <w:rPr>
                <w:rFonts w:ascii="Times New Roman" w:hAnsi="Times New Roman" w:cs="Times New Roman"/>
                <w:sz w:val="24"/>
                <w:szCs w:val="24"/>
              </w:rPr>
              <w:t>2024-10</w:t>
            </w:r>
          </w:p>
        </w:tc>
        <w:tc>
          <w:tcPr>
            <w:tcW w:w="2410" w:type="dxa"/>
            <w:tcBorders>
              <w:top w:val="single" w:sz="4" w:space="0" w:color="auto"/>
              <w:left w:val="single" w:sz="4" w:space="0" w:color="auto"/>
              <w:bottom w:val="single" w:sz="4" w:space="0" w:color="auto"/>
              <w:right w:val="single" w:sz="4" w:space="0" w:color="auto"/>
            </w:tcBorders>
            <w:hideMark/>
          </w:tcPr>
          <w:p w14:paraId="3453A0CB" w14:textId="77777777" w:rsidR="00EF50F2" w:rsidRPr="00EF50F2" w:rsidRDefault="00EF50F2">
            <w:pPr>
              <w:pStyle w:val="Betarp"/>
              <w:rPr>
                <w:rFonts w:ascii="Times New Roman" w:hAnsi="Times New Roman" w:cs="Times New Roman"/>
                <w:sz w:val="24"/>
                <w:szCs w:val="24"/>
              </w:rPr>
            </w:pPr>
            <w:r w:rsidRPr="00EF50F2">
              <w:rPr>
                <w:rFonts w:ascii="Times New Roman" w:hAnsi="Times New Roman" w:cs="Times New Roman"/>
                <w:sz w:val="24"/>
                <w:szCs w:val="24"/>
              </w:rPr>
              <w:t>Evelina Dainauskė</w:t>
            </w:r>
          </w:p>
        </w:tc>
      </w:tr>
      <w:tr w:rsidR="00EF50F2" w:rsidRPr="00EF50F2" w14:paraId="0FADDD6D" w14:textId="77777777" w:rsidTr="00EF50F2">
        <w:trPr>
          <w:trHeight w:val="697"/>
        </w:trPr>
        <w:tc>
          <w:tcPr>
            <w:tcW w:w="567" w:type="dxa"/>
            <w:tcBorders>
              <w:top w:val="single" w:sz="4" w:space="0" w:color="auto"/>
              <w:left w:val="single" w:sz="4" w:space="0" w:color="auto"/>
              <w:bottom w:val="single" w:sz="4" w:space="0" w:color="auto"/>
              <w:right w:val="single" w:sz="4" w:space="0" w:color="auto"/>
            </w:tcBorders>
          </w:tcPr>
          <w:p w14:paraId="1818C638" w14:textId="77777777" w:rsidR="00EF50F2" w:rsidRPr="00EF50F2" w:rsidRDefault="00EF50F2" w:rsidP="00EF50F2">
            <w:pPr>
              <w:pStyle w:val="Betarp"/>
              <w:numPr>
                <w:ilvl w:val="0"/>
                <w:numId w:val="24"/>
              </w:numPr>
              <w:ind w:left="0" w:firstLine="0"/>
              <w:jc w:val="center"/>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14:paraId="0979194E" w14:textId="77777777" w:rsidR="00EF50F2" w:rsidRPr="00EF50F2" w:rsidRDefault="00EF50F2" w:rsidP="00F0116A">
            <w:pPr>
              <w:pStyle w:val="Betarp"/>
              <w:rPr>
                <w:rFonts w:ascii="Times New Roman" w:hAnsi="Times New Roman" w:cs="Times New Roman"/>
                <w:sz w:val="24"/>
                <w:szCs w:val="24"/>
              </w:rPr>
            </w:pPr>
            <w:r w:rsidRPr="00EF50F2">
              <w:rPr>
                <w:rFonts w:ascii="Times New Roman" w:hAnsi="Times New Roman" w:cs="Times New Roman"/>
                <w:sz w:val="24"/>
                <w:szCs w:val="24"/>
              </w:rPr>
              <w:t>Dalyvavimas su specialiųjų poreikių mokiniais projektuose.</w:t>
            </w:r>
          </w:p>
        </w:tc>
        <w:tc>
          <w:tcPr>
            <w:tcW w:w="2126" w:type="dxa"/>
            <w:tcBorders>
              <w:top w:val="single" w:sz="4" w:space="0" w:color="auto"/>
              <w:left w:val="single" w:sz="4" w:space="0" w:color="auto"/>
              <w:bottom w:val="single" w:sz="4" w:space="0" w:color="auto"/>
              <w:right w:val="single" w:sz="4" w:space="0" w:color="auto"/>
            </w:tcBorders>
            <w:hideMark/>
          </w:tcPr>
          <w:p w14:paraId="05CC7957" w14:textId="77777777" w:rsidR="00EF50F2" w:rsidRPr="00EF50F2" w:rsidRDefault="00EF50F2">
            <w:pPr>
              <w:pStyle w:val="Betarp"/>
              <w:jc w:val="center"/>
              <w:rPr>
                <w:rFonts w:ascii="Times New Roman" w:hAnsi="Times New Roman" w:cs="Times New Roman"/>
                <w:sz w:val="24"/>
                <w:szCs w:val="24"/>
              </w:rPr>
            </w:pPr>
            <w:r w:rsidRPr="00EF50F2">
              <w:rPr>
                <w:rFonts w:ascii="Times New Roman" w:hAnsi="Times New Roman" w:cs="Times New Roman"/>
                <w:sz w:val="24"/>
                <w:szCs w:val="24"/>
              </w:rPr>
              <w:t>Visus metus</w:t>
            </w:r>
          </w:p>
        </w:tc>
        <w:tc>
          <w:tcPr>
            <w:tcW w:w="2410" w:type="dxa"/>
            <w:tcBorders>
              <w:top w:val="single" w:sz="4" w:space="0" w:color="auto"/>
              <w:left w:val="single" w:sz="4" w:space="0" w:color="auto"/>
              <w:bottom w:val="single" w:sz="4" w:space="0" w:color="auto"/>
              <w:right w:val="single" w:sz="4" w:space="0" w:color="auto"/>
            </w:tcBorders>
            <w:hideMark/>
          </w:tcPr>
          <w:p w14:paraId="79763AA7" w14:textId="77777777" w:rsidR="00EF50F2" w:rsidRDefault="00EF50F2">
            <w:pPr>
              <w:pStyle w:val="Betarp"/>
              <w:rPr>
                <w:rFonts w:ascii="Times New Roman" w:hAnsi="Times New Roman" w:cs="Times New Roman"/>
                <w:sz w:val="24"/>
                <w:szCs w:val="24"/>
              </w:rPr>
            </w:pPr>
            <w:r w:rsidRPr="00EF50F2">
              <w:rPr>
                <w:rFonts w:ascii="Times New Roman" w:hAnsi="Times New Roman" w:cs="Times New Roman"/>
                <w:sz w:val="24"/>
                <w:szCs w:val="24"/>
              </w:rPr>
              <w:t>Evelina Dainauskė</w:t>
            </w:r>
            <w:r w:rsidR="00025653">
              <w:rPr>
                <w:rFonts w:ascii="Times New Roman" w:hAnsi="Times New Roman" w:cs="Times New Roman"/>
                <w:sz w:val="24"/>
                <w:szCs w:val="24"/>
              </w:rPr>
              <w:t>,</w:t>
            </w:r>
          </w:p>
          <w:p w14:paraId="1057B455" w14:textId="47B5029E" w:rsidR="00025653" w:rsidRPr="00EF50F2" w:rsidRDefault="00025653">
            <w:pPr>
              <w:pStyle w:val="Betarp"/>
              <w:rPr>
                <w:rFonts w:ascii="Times New Roman" w:hAnsi="Times New Roman" w:cs="Times New Roman"/>
                <w:sz w:val="24"/>
                <w:szCs w:val="24"/>
              </w:rPr>
            </w:pPr>
            <w:r w:rsidRPr="00EF50F2">
              <w:rPr>
                <w:rFonts w:ascii="Times New Roman" w:hAnsi="Times New Roman" w:cs="Times New Roman"/>
                <w:sz w:val="24"/>
                <w:szCs w:val="24"/>
              </w:rPr>
              <w:t>Danguolė Būdvytytė</w:t>
            </w:r>
          </w:p>
        </w:tc>
      </w:tr>
      <w:tr w:rsidR="00EF50F2" w:rsidRPr="00EF50F2" w14:paraId="326C00EE" w14:textId="77777777" w:rsidTr="00EF50F2">
        <w:trPr>
          <w:trHeight w:val="697"/>
        </w:trPr>
        <w:tc>
          <w:tcPr>
            <w:tcW w:w="567" w:type="dxa"/>
            <w:tcBorders>
              <w:top w:val="single" w:sz="4" w:space="0" w:color="auto"/>
              <w:left w:val="single" w:sz="4" w:space="0" w:color="auto"/>
              <w:bottom w:val="single" w:sz="4" w:space="0" w:color="auto"/>
              <w:right w:val="single" w:sz="4" w:space="0" w:color="auto"/>
            </w:tcBorders>
          </w:tcPr>
          <w:p w14:paraId="1C144916" w14:textId="77777777" w:rsidR="00EF50F2" w:rsidRPr="00EF50F2" w:rsidRDefault="00EF50F2" w:rsidP="00EF50F2">
            <w:pPr>
              <w:pStyle w:val="Betarp"/>
              <w:numPr>
                <w:ilvl w:val="0"/>
                <w:numId w:val="24"/>
              </w:numPr>
              <w:ind w:left="0" w:firstLine="0"/>
              <w:jc w:val="center"/>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14:paraId="51448418" w14:textId="77777777" w:rsidR="00EF50F2" w:rsidRPr="00EF50F2" w:rsidRDefault="00EF50F2" w:rsidP="00F0116A">
            <w:pPr>
              <w:pStyle w:val="Betarp"/>
              <w:rPr>
                <w:rFonts w:ascii="Times New Roman" w:hAnsi="Times New Roman" w:cs="Times New Roman"/>
                <w:sz w:val="24"/>
                <w:szCs w:val="24"/>
              </w:rPr>
            </w:pPr>
            <w:r w:rsidRPr="00EF50F2">
              <w:rPr>
                <w:rFonts w:ascii="Times New Roman" w:hAnsi="Times New Roman" w:cs="Times New Roman"/>
                <w:sz w:val="24"/>
                <w:szCs w:val="24"/>
              </w:rPr>
              <w:t>Seminarų medžiagos, informacijos pasidalijimas su mokytojais, ugdančiais specialiųjų poreikių mokinius.</w:t>
            </w:r>
          </w:p>
        </w:tc>
        <w:tc>
          <w:tcPr>
            <w:tcW w:w="2126" w:type="dxa"/>
            <w:tcBorders>
              <w:top w:val="single" w:sz="4" w:space="0" w:color="auto"/>
              <w:left w:val="single" w:sz="4" w:space="0" w:color="auto"/>
              <w:bottom w:val="single" w:sz="4" w:space="0" w:color="auto"/>
              <w:right w:val="single" w:sz="4" w:space="0" w:color="auto"/>
            </w:tcBorders>
            <w:hideMark/>
          </w:tcPr>
          <w:p w14:paraId="4C8C61E9" w14:textId="77777777" w:rsidR="00EF50F2" w:rsidRPr="00EF50F2" w:rsidRDefault="00EF50F2">
            <w:pPr>
              <w:pStyle w:val="Betarp"/>
              <w:jc w:val="center"/>
              <w:rPr>
                <w:rFonts w:ascii="Times New Roman" w:hAnsi="Times New Roman" w:cs="Times New Roman"/>
                <w:sz w:val="24"/>
                <w:szCs w:val="24"/>
              </w:rPr>
            </w:pPr>
            <w:r w:rsidRPr="00EF50F2">
              <w:rPr>
                <w:rFonts w:ascii="Times New Roman" w:hAnsi="Times New Roman" w:cs="Times New Roman"/>
                <w:sz w:val="24"/>
                <w:szCs w:val="24"/>
              </w:rPr>
              <w:t>Pagal poreikį</w:t>
            </w:r>
          </w:p>
        </w:tc>
        <w:tc>
          <w:tcPr>
            <w:tcW w:w="2410" w:type="dxa"/>
            <w:tcBorders>
              <w:top w:val="single" w:sz="4" w:space="0" w:color="auto"/>
              <w:left w:val="single" w:sz="4" w:space="0" w:color="auto"/>
              <w:bottom w:val="single" w:sz="4" w:space="0" w:color="auto"/>
              <w:right w:val="single" w:sz="4" w:space="0" w:color="auto"/>
            </w:tcBorders>
            <w:hideMark/>
          </w:tcPr>
          <w:p w14:paraId="409515A4" w14:textId="518E1992" w:rsidR="00EF50F2" w:rsidRPr="00EF50F2" w:rsidRDefault="00025653">
            <w:pPr>
              <w:pStyle w:val="Betarp"/>
              <w:rPr>
                <w:rFonts w:ascii="Times New Roman" w:hAnsi="Times New Roman" w:cs="Times New Roman"/>
                <w:sz w:val="24"/>
                <w:szCs w:val="24"/>
              </w:rPr>
            </w:pPr>
            <w:r w:rsidRPr="00EF50F2">
              <w:rPr>
                <w:rFonts w:ascii="Times New Roman" w:hAnsi="Times New Roman" w:cs="Times New Roman"/>
                <w:sz w:val="24"/>
                <w:szCs w:val="24"/>
              </w:rPr>
              <w:t>Asta Mauricienė</w:t>
            </w:r>
          </w:p>
        </w:tc>
      </w:tr>
      <w:tr w:rsidR="00EF50F2" w:rsidRPr="00EF50F2" w14:paraId="2BCC9ED4" w14:textId="77777777" w:rsidTr="00EF50F2">
        <w:trPr>
          <w:trHeight w:val="118"/>
        </w:trPr>
        <w:tc>
          <w:tcPr>
            <w:tcW w:w="567" w:type="dxa"/>
            <w:tcBorders>
              <w:top w:val="single" w:sz="4" w:space="0" w:color="auto"/>
              <w:left w:val="single" w:sz="4" w:space="0" w:color="auto"/>
              <w:bottom w:val="single" w:sz="4" w:space="0" w:color="auto"/>
              <w:right w:val="single" w:sz="4" w:space="0" w:color="auto"/>
            </w:tcBorders>
          </w:tcPr>
          <w:p w14:paraId="746C87D2" w14:textId="77777777" w:rsidR="00EF50F2" w:rsidRPr="00EF50F2" w:rsidRDefault="00EF50F2" w:rsidP="00EF50F2">
            <w:pPr>
              <w:pStyle w:val="Betarp"/>
              <w:numPr>
                <w:ilvl w:val="0"/>
                <w:numId w:val="24"/>
              </w:numPr>
              <w:ind w:left="0" w:firstLine="0"/>
              <w:jc w:val="center"/>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14:paraId="02A36992" w14:textId="77777777" w:rsidR="00EF50F2" w:rsidRPr="00EF50F2" w:rsidRDefault="00EF50F2">
            <w:pPr>
              <w:pStyle w:val="Betarp"/>
              <w:jc w:val="both"/>
              <w:rPr>
                <w:rFonts w:ascii="Times New Roman" w:hAnsi="Times New Roman" w:cs="Times New Roman"/>
                <w:sz w:val="24"/>
                <w:szCs w:val="24"/>
              </w:rPr>
            </w:pPr>
            <w:r w:rsidRPr="00EF50F2">
              <w:rPr>
                <w:rFonts w:ascii="Times New Roman" w:hAnsi="Times New Roman" w:cs="Times New Roman"/>
                <w:sz w:val="24"/>
                <w:szCs w:val="24"/>
              </w:rPr>
              <w:t>Socialinės pedagoginės pagalbos teikimas mokiniui.</w:t>
            </w:r>
          </w:p>
        </w:tc>
        <w:tc>
          <w:tcPr>
            <w:tcW w:w="2126" w:type="dxa"/>
            <w:tcBorders>
              <w:top w:val="single" w:sz="4" w:space="0" w:color="auto"/>
              <w:left w:val="single" w:sz="4" w:space="0" w:color="auto"/>
              <w:bottom w:val="single" w:sz="4" w:space="0" w:color="auto"/>
              <w:right w:val="single" w:sz="4" w:space="0" w:color="auto"/>
            </w:tcBorders>
            <w:hideMark/>
          </w:tcPr>
          <w:p w14:paraId="5215B744" w14:textId="77777777" w:rsidR="00EF50F2" w:rsidRPr="00EF50F2" w:rsidRDefault="00EF50F2">
            <w:pPr>
              <w:pStyle w:val="Betarp"/>
              <w:jc w:val="center"/>
              <w:rPr>
                <w:rFonts w:ascii="Times New Roman" w:hAnsi="Times New Roman" w:cs="Times New Roman"/>
                <w:sz w:val="24"/>
                <w:szCs w:val="24"/>
              </w:rPr>
            </w:pPr>
            <w:r w:rsidRPr="00EF50F2">
              <w:rPr>
                <w:rFonts w:ascii="Times New Roman" w:hAnsi="Times New Roman" w:cs="Times New Roman"/>
                <w:sz w:val="24"/>
                <w:szCs w:val="24"/>
              </w:rPr>
              <w:t>Pagal poreikį</w:t>
            </w:r>
          </w:p>
        </w:tc>
        <w:tc>
          <w:tcPr>
            <w:tcW w:w="2410" w:type="dxa"/>
            <w:tcBorders>
              <w:top w:val="single" w:sz="4" w:space="0" w:color="auto"/>
              <w:left w:val="single" w:sz="4" w:space="0" w:color="auto"/>
              <w:bottom w:val="single" w:sz="4" w:space="0" w:color="auto"/>
              <w:right w:val="single" w:sz="4" w:space="0" w:color="auto"/>
            </w:tcBorders>
            <w:hideMark/>
          </w:tcPr>
          <w:p w14:paraId="21D60D65" w14:textId="364C3DF7" w:rsidR="00EF50F2" w:rsidRPr="00EF50F2" w:rsidRDefault="00025653">
            <w:pPr>
              <w:pStyle w:val="Betarp"/>
              <w:rPr>
                <w:rFonts w:ascii="Times New Roman" w:hAnsi="Times New Roman" w:cs="Times New Roman"/>
                <w:sz w:val="24"/>
                <w:szCs w:val="24"/>
              </w:rPr>
            </w:pPr>
            <w:r w:rsidRPr="00EF50F2">
              <w:rPr>
                <w:rFonts w:ascii="Times New Roman" w:hAnsi="Times New Roman" w:cs="Times New Roman"/>
                <w:sz w:val="24"/>
                <w:szCs w:val="24"/>
              </w:rPr>
              <w:t>Asta Mauricienė</w:t>
            </w:r>
          </w:p>
        </w:tc>
      </w:tr>
      <w:tr w:rsidR="00EF50F2" w:rsidRPr="00EF50F2" w14:paraId="78999320" w14:textId="77777777" w:rsidTr="00EF50F2">
        <w:trPr>
          <w:trHeight w:val="118"/>
        </w:trPr>
        <w:tc>
          <w:tcPr>
            <w:tcW w:w="567" w:type="dxa"/>
            <w:tcBorders>
              <w:top w:val="single" w:sz="4" w:space="0" w:color="auto"/>
              <w:left w:val="single" w:sz="4" w:space="0" w:color="auto"/>
              <w:bottom w:val="single" w:sz="4" w:space="0" w:color="auto"/>
              <w:right w:val="single" w:sz="4" w:space="0" w:color="auto"/>
            </w:tcBorders>
          </w:tcPr>
          <w:p w14:paraId="63F5FB43" w14:textId="77777777" w:rsidR="00EF50F2" w:rsidRPr="00EF50F2" w:rsidRDefault="00EF50F2" w:rsidP="00EF50F2">
            <w:pPr>
              <w:pStyle w:val="Betarp"/>
              <w:numPr>
                <w:ilvl w:val="0"/>
                <w:numId w:val="24"/>
              </w:numPr>
              <w:ind w:left="0" w:firstLine="0"/>
              <w:jc w:val="center"/>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14:paraId="6EB527C8" w14:textId="77777777" w:rsidR="00EF50F2" w:rsidRPr="00EF50F2" w:rsidRDefault="00EF50F2">
            <w:pPr>
              <w:pStyle w:val="Betarp"/>
              <w:jc w:val="both"/>
              <w:rPr>
                <w:rFonts w:ascii="Times New Roman" w:hAnsi="Times New Roman" w:cs="Times New Roman"/>
                <w:sz w:val="24"/>
                <w:szCs w:val="24"/>
              </w:rPr>
            </w:pPr>
            <w:r w:rsidRPr="00EF50F2">
              <w:rPr>
                <w:rFonts w:ascii="Times New Roman" w:hAnsi="Times New Roman" w:cs="Times New Roman"/>
                <w:sz w:val="24"/>
                <w:szCs w:val="24"/>
              </w:rPr>
              <w:t>Mokytojų, mokytojų padėjėjų, švietimo pagalbos specialistų kvalifikacijos tobulinimas įtraukiojo ugdymo temomis.</w:t>
            </w:r>
          </w:p>
        </w:tc>
        <w:tc>
          <w:tcPr>
            <w:tcW w:w="2126" w:type="dxa"/>
            <w:tcBorders>
              <w:top w:val="single" w:sz="4" w:space="0" w:color="auto"/>
              <w:left w:val="single" w:sz="4" w:space="0" w:color="auto"/>
              <w:bottom w:val="single" w:sz="4" w:space="0" w:color="auto"/>
              <w:right w:val="single" w:sz="4" w:space="0" w:color="auto"/>
            </w:tcBorders>
            <w:hideMark/>
          </w:tcPr>
          <w:p w14:paraId="36C419D2" w14:textId="77777777" w:rsidR="00EF50F2" w:rsidRPr="00EF50F2" w:rsidRDefault="00EF50F2">
            <w:pPr>
              <w:pStyle w:val="Betarp"/>
              <w:jc w:val="center"/>
              <w:rPr>
                <w:rFonts w:ascii="Times New Roman" w:hAnsi="Times New Roman" w:cs="Times New Roman"/>
                <w:sz w:val="24"/>
                <w:szCs w:val="24"/>
              </w:rPr>
            </w:pPr>
            <w:r w:rsidRPr="00EF50F2">
              <w:rPr>
                <w:rFonts w:ascii="Times New Roman" w:hAnsi="Times New Roman" w:cs="Times New Roman"/>
                <w:sz w:val="24"/>
                <w:szCs w:val="24"/>
              </w:rPr>
              <w:t>Visus metus</w:t>
            </w:r>
          </w:p>
        </w:tc>
        <w:tc>
          <w:tcPr>
            <w:tcW w:w="2410" w:type="dxa"/>
            <w:tcBorders>
              <w:top w:val="single" w:sz="4" w:space="0" w:color="auto"/>
              <w:left w:val="single" w:sz="4" w:space="0" w:color="auto"/>
              <w:bottom w:val="single" w:sz="4" w:space="0" w:color="auto"/>
              <w:right w:val="single" w:sz="4" w:space="0" w:color="auto"/>
            </w:tcBorders>
            <w:hideMark/>
          </w:tcPr>
          <w:p w14:paraId="1C1F5200" w14:textId="77777777" w:rsidR="00EF50F2" w:rsidRPr="00EF50F2" w:rsidRDefault="00EF50F2">
            <w:pPr>
              <w:pStyle w:val="Betarp"/>
              <w:rPr>
                <w:rFonts w:ascii="Times New Roman" w:hAnsi="Times New Roman" w:cs="Times New Roman"/>
                <w:sz w:val="24"/>
                <w:szCs w:val="24"/>
              </w:rPr>
            </w:pPr>
            <w:r w:rsidRPr="00EF50F2">
              <w:rPr>
                <w:rFonts w:ascii="Times New Roman" w:hAnsi="Times New Roman" w:cs="Times New Roman"/>
                <w:sz w:val="24"/>
                <w:szCs w:val="24"/>
              </w:rPr>
              <w:t>Laima Barakauskienė</w:t>
            </w:r>
          </w:p>
        </w:tc>
      </w:tr>
      <w:tr w:rsidR="00EF50F2" w:rsidRPr="00EF50F2" w14:paraId="557EAE23" w14:textId="77777777" w:rsidTr="00EF50F2">
        <w:trPr>
          <w:trHeight w:val="340"/>
        </w:trPr>
        <w:tc>
          <w:tcPr>
            <w:tcW w:w="9781" w:type="dxa"/>
            <w:gridSpan w:val="4"/>
            <w:tcBorders>
              <w:top w:val="single" w:sz="4" w:space="0" w:color="auto"/>
              <w:left w:val="single" w:sz="4" w:space="0" w:color="auto"/>
              <w:bottom w:val="single" w:sz="4" w:space="0" w:color="auto"/>
              <w:right w:val="single" w:sz="4" w:space="0" w:color="auto"/>
            </w:tcBorders>
            <w:hideMark/>
          </w:tcPr>
          <w:p w14:paraId="36AE3D9E" w14:textId="71354F6B" w:rsidR="00EF50F2" w:rsidRPr="00EF50F2" w:rsidRDefault="00DC4FB8" w:rsidP="00EF50F2">
            <w:pPr>
              <w:pStyle w:val="Betarp"/>
              <w:numPr>
                <w:ilvl w:val="0"/>
                <w:numId w:val="23"/>
              </w:numPr>
              <w:ind w:left="0" w:firstLine="0"/>
              <w:jc w:val="center"/>
              <w:rPr>
                <w:rFonts w:ascii="Times New Roman" w:hAnsi="Times New Roman" w:cs="Times New Roman"/>
                <w:bCs/>
                <w:sz w:val="24"/>
                <w:szCs w:val="24"/>
              </w:rPr>
            </w:pPr>
            <w:r>
              <w:rPr>
                <w:rFonts w:ascii="Times New Roman" w:hAnsi="Times New Roman" w:cs="Times New Roman"/>
                <w:bCs/>
                <w:sz w:val="24"/>
                <w:szCs w:val="24"/>
              </w:rPr>
              <w:t xml:space="preserve"> </w:t>
            </w:r>
            <w:r w:rsidR="00EF50F2" w:rsidRPr="00EF50F2">
              <w:rPr>
                <w:rFonts w:ascii="Times New Roman" w:hAnsi="Times New Roman" w:cs="Times New Roman"/>
                <w:bCs/>
                <w:sz w:val="24"/>
                <w:szCs w:val="24"/>
              </w:rPr>
              <w:t>ŠVIETIMO PAGALBA</w:t>
            </w:r>
          </w:p>
        </w:tc>
      </w:tr>
      <w:tr w:rsidR="00EF50F2" w:rsidRPr="00EF50F2" w14:paraId="5DDD335A" w14:textId="77777777" w:rsidTr="00EF50F2">
        <w:trPr>
          <w:trHeight w:val="1190"/>
        </w:trPr>
        <w:tc>
          <w:tcPr>
            <w:tcW w:w="567" w:type="dxa"/>
            <w:tcBorders>
              <w:top w:val="single" w:sz="4" w:space="0" w:color="auto"/>
              <w:left w:val="single" w:sz="4" w:space="0" w:color="auto"/>
              <w:bottom w:val="single" w:sz="4" w:space="0" w:color="auto"/>
              <w:right w:val="single" w:sz="4" w:space="0" w:color="auto"/>
            </w:tcBorders>
          </w:tcPr>
          <w:p w14:paraId="77EB6973" w14:textId="77777777" w:rsidR="00EF50F2" w:rsidRPr="00EF50F2" w:rsidRDefault="00EF50F2" w:rsidP="00EF50F2">
            <w:pPr>
              <w:pStyle w:val="Betarp"/>
              <w:numPr>
                <w:ilvl w:val="0"/>
                <w:numId w:val="24"/>
              </w:numPr>
              <w:ind w:left="0" w:firstLine="0"/>
              <w:jc w:val="center"/>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14:paraId="1D3960D5" w14:textId="77777777" w:rsidR="00EF50F2" w:rsidRPr="00EF50F2" w:rsidRDefault="00EF50F2" w:rsidP="00F0116A">
            <w:pPr>
              <w:pStyle w:val="Betarp"/>
              <w:rPr>
                <w:rFonts w:ascii="Times New Roman" w:hAnsi="Times New Roman" w:cs="Times New Roman"/>
                <w:sz w:val="24"/>
                <w:szCs w:val="24"/>
              </w:rPr>
            </w:pPr>
            <w:r w:rsidRPr="00EF50F2">
              <w:rPr>
                <w:rFonts w:ascii="Times New Roman" w:hAnsi="Times New Roman" w:cs="Times New Roman"/>
                <w:sz w:val="24"/>
                <w:szCs w:val="24"/>
              </w:rPr>
              <w:t>Pagalba mokiniui patyrusiam smurtą ar patyčias.</w:t>
            </w:r>
          </w:p>
        </w:tc>
        <w:tc>
          <w:tcPr>
            <w:tcW w:w="2126" w:type="dxa"/>
            <w:tcBorders>
              <w:top w:val="single" w:sz="4" w:space="0" w:color="auto"/>
              <w:left w:val="single" w:sz="4" w:space="0" w:color="auto"/>
              <w:bottom w:val="single" w:sz="4" w:space="0" w:color="auto"/>
              <w:right w:val="single" w:sz="4" w:space="0" w:color="auto"/>
            </w:tcBorders>
            <w:hideMark/>
          </w:tcPr>
          <w:p w14:paraId="3D448F31" w14:textId="77777777" w:rsidR="00EF50F2" w:rsidRPr="00EF50F2" w:rsidRDefault="00EF50F2">
            <w:pPr>
              <w:pStyle w:val="Betarp"/>
              <w:jc w:val="center"/>
              <w:rPr>
                <w:rFonts w:ascii="Times New Roman" w:hAnsi="Times New Roman" w:cs="Times New Roman"/>
                <w:sz w:val="24"/>
                <w:szCs w:val="24"/>
              </w:rPr>
            </w:pPr>
            <w:r w:rsidRPr="00EF50F2">
              <w:rPr>
                <w:rFonts w:ascii="Times New Roman" w:hAnsi="Times New Roman" w:cs="Times New Roman"/>
                <w:sz w:val="24"/>
                <w:szCs w:val="24"/>
              </w:rPr>
              <w:t xml:space="preserve">Pagal poreikį </w:t>
            </w:r>
          </w:p>
        </w:tc>
        <w:tc>
          <w:tcPr>
            <w:tcW w:w="2410" w:type="dxa"/>
            <w:tcBorders>
              <w:top w:val="single" w:sz="4" w:space="0" w:color="auto"/>
              <w:left w:val="single" w:sz="4" w:space="0" w:color="auto"/>
              <w:bottom w:val="single" w:sz="4" w:space="0" w:color="auto"/>
              <w:right w:val="single" w:sz="4" w:space="0" w:color="auto"/>
            </w:tcBorders>
            <w:hideMark/>
          </w:tcPr>
          <w:p w14:paraId="0A360D0A" w14:textId="77777777" w:rsidR="00EF50F2" w:rsidRPr="00EF50F2" w:rsidRDefault="00EF50F2">
            <w:pPr>
              <w:pStyle w:val="Betarp"/>
              <w:rPr>
                <w:rFonts w:ascii="Times New Roman" w:hAnsi="Times New Roman" w:cs="Times New Roman"/>
                <w:sz w:val="24"/>
                <w:szCs w:val="24"/>
              </w:rPr>
            </w:pPr>
            <w:r w:rsidRPr="00EF50F2">
              <w:rPr>
                <w:rFonts w:ascii="Times New Roman" w:hAnsi="Times New Roman" w:cs="Times New Roman"/>
                <w:sz w:val="24"/>
                <w:szCs w:val="24"/>
              </w:rPr>
              <w:t>Dalykų mokytojai,</w:t>
            </w:r>
          </w:p>
          <w:p w14:paraId="569F01FD" w14:textId="77777777" w:rsidR="00EF50F2" w:rsidRPr="00EF50F2" w:rsidRDefault="00EF50F2">
            <w:pPr>
              <w:pStyle w:val="Betarp"/>
              <w:rPr>
                <w:rFonts w:ascii="Times New Roman" w:hAnsi="Times New Roman" w:cs="Times New Roman"/>
                <w:sz w:val="24"/>
                <w:szCs w:val="24"/>
              </w:rPr>
            </w:pPr>
            <w:r w:rsidRPr="00EF50F2">
              <w:rPr>
                <w:rFonts w:ascii="Times New Roman" w:hAnsi="Times New Roman" w:cs="Times New Roman"/>
                <w:sz w:val="24"/>
                <w:szCs w:val="24"/>
              </w:rPr>
              <w:t xml:space="preserve">klasių vadovai, </w:t>
            </w:r>
          </w:p>
          <w:p w14:paraId="2D1C1A15" w14:textId="77777777" w:rsidR="00EF50F2" w:rsidRPr="00EF50F2" w:rsidRDefault="00EF50F2">
            <w:pPr>
              <w:pStyle w:val="Betarp"/>
              <w:rPr>
                <w:rFonts w:ascii="Times New Roman" w:hAnsi="Times New Roman" w:cs="Times New Roman"/>
                <w:sz w:val="24"/>
                <w:szCs w:val="24"/>
              </w:rPr>
            </w:pPr>
            <w:r w:rsidRPr="00EF50F2">
              <w:rPr>
                <w:rFonts w:ascii="Times New Roman" w:hAnsi="Times New Roman" w:cs="Times New Roman"/>
                <w:sz w:val="24"/>
                <w:szCs w:val="24"/>
              </w:rPr>
              <w:t>Elena Žąsytienė,</w:t>
            </w:r>
          </w:p>
          <w:p w14:paraId="2A2162EF" w14:textId="77777777" w:rsidR="00EF50F2" w:rsidRPr="00EF50F2" w:rsidRDefault="00EF50F2">
            <w:pPr>
              <w:pStyle w:val="Betarp"/>
              <w:rPr>
                <w:rFonts w:ascii="Times New Roman" w:hAnsi="Times New Roman" w:cs="Times New Roman"/>
                <w:sz w:val="24"/>
                <w:szCs w:val="24"/>
              </w:rPr>
            </w:pPr>
            <w:r w:rsidRPr="00EF50F2">
              <w:rPr>
                <w:rFonts w:ascii="Times New Roman" w:hAnsi="Times New Roman" w:cs="Times New Roman"/>
                <w:sz w:val="24"/>
                <w:szCs w:val="24"/>
              </w:rPr>
              <w:t>administracija</w:t>
            </w:r>
          </w:p>
        </w:tc>
      </w:tr>
      <w:tr w:rsidR="00EF50F2" w:rsidRPr="00EF50F2" w14:paraId="2809DF69" w14:textId="77777777" w:rsidTr="00EF50F2">
        <w:trPr>
          <w:trHeight w:val="1619"/>
        </w:trPr>
        <w:tc>
          <w:tcPr>
            <w:tcW w:w="567" w:type="dxa"/>
            <w:tcBorders>
              <w:top w:val="single" w:sz="4" w:space="0" w:color="auto"/>
              <w:left w:val="single" w:sz="4" w:space="0" w:color="auto"/>
              <w:bottom w:val="single" w:sz="4" w:space="0" w:color="auto"/>
              <w:right w:val="single" w:sz="4" w:space="0" w:color="auto"/>
            </w:tcBorders>
          </w:tcPr>
          <w:p w14:paraId="0A07FD4F" w14:textId="77777777" w:rsidR="00EF50F2" w:rsidRPr="00EF50F2" w:rsidRDefault="00EF50F2" w:rsidP="00EF50F2">
            <w:pPr>
              <w:pStyle w:val="Betarp"/>
              <w:numPr>
                <w:ilvl w:val="0"/>
                <w:numId w:val="24"/>
              </w:numPr>
              <w:ind w:left="0" w:firstLine="0"/>
              <w:jc w:val="center"/>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14:paraId="6F8D6B9B" w14:textId="77777777" w:rsidR="00EF50F2" w:rsidRPr="00EF50F2" w:rsidRDefault="00EF50F2" w:rsidP="00F0116A">
            <w:pPr>
              <w:pStyle w:val="Betarp"/>
              <w:rPr>
                <w:rFonts w:ascii="Times New Roman" w:hAnsi="Times New Roman" w:cs="Times New Roman"/>
                <w:sz w:val="24"/>
                <w:szCs w:val="24"/>
              </w:rPr>
            </w:pPr>
            <w:r w:rsidRPr="00EF50F2">
              <w:rPr>
                <w:rFonts w:ascii="Times New Roman" w:hAnsi="Times New Roman" w:cs="Times New Roman"/>
                <w:sz w:val="24"/>
                <w:szCs w:val="24"/>
              </w:rPr>
              <w:t>Gimnazijos bendruomenės grupių ar asmenų, kuriems reikalinga švietimo pagalba, įvertinimas, jos teikimo organizavimas.</w:t>
            </w:r>
          </w:p>
          <w:p w14:paraId="1F660415" w14:textId="77777777" w:rsidR="00EF50F2" w:rsidRPr="00EF50F2" w:rsidRDefault="00EF50F2" w:rsidP="00F0116A">
            <w:pPr>
              <w:pStyle w:val="Betarp"/>
              <w:rPr>
                <w:rFonts w:ascii="Times New Roman" w:hAnsi="Times New Roman" w:cs="Times New Roman"/>
                <w:sz w:val="24"/>
                <w:szCs w:val="24"/>
              </w:rPr>
            </w:pPr>
            <w:r w:rsidRPr="00EF50F2">
              <w:rPr>
                <w:rFonts w:ascii="Times New Roman" w:hAnsi="Times New Roman" w:cs="Times New Roman"/>
                <w:sz w:val="24"/>
                <w:szCs w:val="24"/>
              </w:rPr>
              <w:t>Gimnazijos bendruomenės narių individualus</w:t>
            </w:r>
          </w:p>
          <w:p w14:paraId="27B76D53" w14:textId="77777777" w:rsidR="00EF50F2" w:rsidRPr="00EF50F2" w:rsidRDefault="00EF50F2" w:rsidP="00F0116A">
            <w:pPr>
              <w:pStyle w:val="Betarp"/>
              <w:rPr>
                <w:rFonts w:ascii="Times New Roman" w:hAnsi="Times New Roman" w:cs="Times New Roman"/>
                <w:sz w:val="24"/>
                <w:szCs w:val="24"/>
              </w:rPr>
            </w:pPr>
            <w:r w:rsidRPr="00EF50F2">
              <w:rPr>
                <w:rFonts w:ascii="Times New Roman" w:hAnsi="Times New Roman" w:cs="Times New Roman"/>
                <w:sz w:val="24"/>
                <w:szCs w:val="24"/>
              </w:rPr>
              <w:t>ar grupinis konsultavimas, pokalbių su mokiniais organizavimas.</w:t>
            </w:r>
          </w:p>
        </w:tc>
        <w:tc>
          <w:tcPr>
            <w:tcW w:w="2126" w:type="dxa"/>
            <w:tcBorders>
              <w:top w:val="single" w:sz="4" w:space="0" w:color="auto"/>
              <w:left w:val="single" w:sz="4" w:space="0" w:color="auto"/>
              <w:bottom w:val="single" w:sz="4" w:space="0" w:color="auto"/>
              <w:right w:val="single" w:sz="4" w:space="0" w:color="auto"/>
            </w:tcBorders>
            <w:hideMark/>
          </w:tcPr>
          <w:p w14:paraId="42E9DEDF" w14:textId="77777777" w:rsidR="00EF50F2" w:rsidRPr="00EF50F2" w:rsidRDefault="00EF50F2">
            <w:pPr>
              <w:pStyle w:val="Betarp"/>
              <w:jc w:val="center"/>
              <w:rPr>
                <w:rFonts w:ascii="Times New Roman" w:hAnsi="Times New Roman" w:cs="Times New Roman"/>
                <w:sz w:val="24"/>
                <w:szCs w:val="24"/>
              </w:rPr>
            </w:pPr>
            <w:r w:rsidRPr="00EF50F2">
              <w:rPr>
                <w:rFonts w:ascii="Times New Roman" w:hAnsi="Times New Roman" w:cs="Times New Roman"/>
                <w:sz w:val="24"/>
                <w:szCs w:val="24"/>
              </w:rPr>
              <w:t>Pagal poreikį</w:t>
            </w:r>
          </w:p>
        </w:tc>
        <w:tc>
          <w:tcPr>
            <w:tcW w:w="2410" w:type="dxa"/>
            <w:tcBorders>
              <w:top w:val="single" w:sz="4" w:space="0" w:color="auto"/>
              <w:left w:val="single" w:sz="4" w:space="0" w:color="auto"/>
              <w:bottom w:val="single" w:sz="4" w:space="0" w:color="auto"/>
              <w:right w:val="single" w:sz="4" w:space="0" w:color="auto"/>
            </w:tcBorders>
            <w:hideMark/>
          </w:tcPr>
          <w:p w14:paraId="2117E30F" w14:textId="77777777" w:rsidR="00EF50F2" w:rsidRPr="00EF50F2" w:rsidRDefault="00EF50F2">
            <w:pPr>
              <w:pStyle w:val="Betarp"/>
              <w:rPr>
                <w:rFonts w:ascii="Times New Roman" w:hAnsi="Times New Roman" w:cs="Times New Roman"/>
                <w:sz w:val="24"/>
                <w:szCs w:val="24"/>
              </w:rPr>
            </w:pPr>
            <w:r w:rsidRPr="00EF50F2">
              <w:rPr>
                <w:rFonts w:ascii="Times New Roman" w:hAnsi="Times New Roman" w:cs="Times New Roman"/>
                <w:sz w:val="24"/>
                <w:szCs w:val="24"/>
              </w:rPr>
              <w:t>Dalykų mokytojai, klasių vadovai,</w:t>
            </w:r>
          </w:p>
          <w:p w14:paraId="2C6E8C52" w14:textId="77777777" w:rsidR="00EF50F2" w:rsidRPr="00EF50F2" w:rsidRDefault="00EF50F2">
            <w:pPr>
              <w:pStyle w:val="Betarp"/>
              <w:rPr>
                <w:rFonts w:ascii="Times New Roman" w:hAnsi="Times New Roman" w:cs="Times New Roman"/>
                <w:sz w:val="24"/>
                <w:szCs w:val="24"/>
              </w:rPr>
            </w:pPr>
            <w:r w:rsidRPr="00EF50F2">
              <w:rPr>
                <w:rFonts w:ascii="Times New Roman" w:hAnsi="Times New Roman" w:cs="Times New Roman"/>
                <w:sz w:val="24"/>
                <w:szCs w:val="24"/>
              </w:rPr>
              <w:t>Elena Žąsytienė, administracija</w:t>
            </w:r>
          </w:p>
        </w:tc>
      </w:tr>
      <w:tr w:rsidR="00EF50F2" w:rsidRPr="00EF50F2" w14:paraId="124A0C8E" w14:textId="77777777" w:rsidTr="00EF50F2">
        <w:trPr>
          <w:trHeight w:val="1104"/>
        </w:trPr>
        <w:tc>
          <w:tcPr>
            <w:tcW w:w="567" w:type="dxa"/>
            <w:tcBorders>
              <w:top w:val="single" w:sz="4" w:space="0" w:color="auto"/>
              <w:left w:val="single" w:sz="4" w:space="0" w:color="auto"/>
              <w:bottom w:val="single" w:sz="4" w:space="0" w:color="auto"/>
              <w:right w:val="single" w:sz="4" w:space="0" w:color="auto"/>
            </w:tcBorders>
          </w:tcPr>
          <w:p w14:paraId="1DCC8CC6" w14:textId="77777777" w:rsidR="00EF50F2" w:rsidRPr="00EF50F2" w:rsidRDefault="00EF50F2" w:rsidP="00EF50F2">
            <w:pPr>
              <w:pStyle w:val="Betarp"/>
              <w:numPr>
                <w:ilvl w:val="0"/>
                <w:numId w:val="24"/>
              </w:numPr>
              <w:ind w:left="0" w:firstLine="0"/>
              <w:jc w:val="center"/>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14:paraId="4B41424C" w14:textId="77777777" w:rsidR="00EF50F2" w:rsidRPr="00EF50F2" w:rsidRDefault="00EF50F2" w:rsidP="00F0116A">
            <w:pPr>
              <w:pStyle w:val="Betarp"/>
              <w:rPr>
                <w:rFonts w:ascii="Times New Roman" w:hAnsi="Times New Roman" w:cs="Times New Roman"/>
                <w:sz w:val="24"/>
                <w:szCs w:val="24"/>
              </w:rPr>
            </w:pPr>
            <w:r w:rsidRPr="00EF50F2">
              <w:rPr>
                <w:rFonts w:ascii="Times New Roman" w:hAnsi="Times New Roman" w:cs="Times New Roman"/>
                <w:sz w:val="24"/>
                <w:szCs w:val="24"/>
              </w:rPr>
              <w:t xml:space="preserve">Mokiniams, turintiems mokymosi sunkumų ir aukščiausius pasiekimus demonstruojantiems, </w:t>
            </w:r>
          </w:p>
          <w:p w14:paraId="21994A8F" w14:textId="77777777" w:rsidR="00EF50F2" w:rsidRPr="00EF50F2" w:rsidRDefault="00EF50F2" w:rsidP="00F0116A">
            <w:pPr>
              <w:pStyle w:val="Betarp"/>
              <w:rPr>
                <w:rFonts w:ascii="Times New Roman" w:hAnsi="Times New Roman" w:cs="Times New Roman"/>
                <w:sz w:val="24"/>
                <w:szCs w:val="24"/>
              </w:rPr>
            </w:pPr>
            <w:r w:rsidRPr="00EF50F2">
              <w:rPr>
                <w:rFonts w:ascii="Times New Roman" w:hAnsi="Times New Roman" w:cs="Times New Roman"/>
                <w:sz w:val="24"/>
                <w:szCs w:val="24"/>
              </w:rPr>
              <w:t>konsultacijų grafiko sudarymas trumpalaikėms konsultacijoms po pamokų ar per laisvas pamokas.</w:t>
            </w:r>
          </w:p>
        </w:tc>
        <w:tc>
          <w:tcPr>
            <w:tcW w:w="2126" w:type="dxa"/>
            <w:tcBorders>
              <w:top w:val="single" w:sz="4" w:space="0" w:color="auto"/>
              <w:left w:val="single" w:sz="4" w:space="0" w:color="auto"/>
              <w:bottom w:val="single" w:sz="4" w:space="0" w:color="auto"/>
              <w:right w:val="single" w:sz="4" w:space="0" w:color="auto"/>
            </w:tcBorders>
            <w:hideMark/>
          </w:tcPr>
          <w:p w14:paraId="10CE0779" w14:textId="77777777" w:rsidR="00EF50F2" w:rsidRPr="00EF50F2" w:rsidRDefault="00EF50F2">
            <w:pPr>
              <w:pStyle w:val="Betarp"/>
              <w:jc w:val="center"/>
              <w:rPr>
                <w:rFonts w:ascii="Times New Roman" w:hAnsi="Times New Roman" w:cs="Times New Roman"/>
                <w:sz w:val="24"/>
                <w:szCs w:val="24"/>
              </w:rPr>
            </w:pPr>
            <w:r w:rsidRPr="00EF50F2">
              <w:rPr>
                <w:rFonts w:ascii="Times New Roman" w:hAnsi="Times New Roman" w:cs="Times New Roman"/>
                <w:sz w:val="24"/>
                <w:szCs w:val="24"/>
              </w:rPr>
              <w:t>Pagal poreikį</w:t>
            </w:r>
          </w:p>
        </w:tc>
        <w:tc>
          <w:tcPr>
            <w:tcW w:w="2410" w:type="dxa"/>
            <w:tcBorders>
              <w:top w:val="single" w:sz="4" w:space="0" w:color="auto"/>
              <w:left w:val="single" w:sz="4" w:space="0" w:color="auto"/>
              <w:bottom w:val="single" w:sz="4" w:space="0" w:color="auto"/>
              <w:right w:val="single" w:sz="4" w:space="0" w:color="auto"/>
            </w:tcBorders>
            <w:hideMark/>
          </w:tcPr>
          <w:p w14:paraId="4B017749" w14:textId="77777777" w:rsidR="00EF50F2" w:rsidRPr="00EF50F2" w:rsidRDefault="00EF50F2">
            <w:pPr>
              <w:pStyle w:val="Betarp"/>
              <w:rPr>
                <w:rFonts w:ascii="Times New Roman" w:hAnsi="Times New Roman" w:cs="Times New Roman"/>
                <w:sz w:val="24"/>
                <w:szCs w:val="24"/>
              </w:rPr>
            </w:pPr>
            <w:r w:rsidRPr="00EF50F2">
              <w:rPr>
                <w:rFonts w:ascii="Times New Roman" w:hAnsi="Times New Roman" w:cs="Times New Roman"/>
                <w:sz w:val="24"/>
                <w:szCs w:val="24"/>
              </w:rPr>
              <w:t>Virginija Ryliškienė</w:t>
            </w:r>
          </w:p>
        </w:tc>
      </w:tr>
      <w:tr w:rsidR="00EF50F2" w:rsidRPr="00EF50F2" w14:paraId="0A3C4015" w14:textId="77777777" w:rsidTr="00EF50F2">
        <w:tc>
          <w:tcPr>
            <w:tcW w:w="567" w:type="dxa"/>
            <w:tcBorders>
              <w:top w:val="single" w:sz="4" w:space="0" w:color="auto"/>
              <w:left w:val="single" w:sz="4" w:space="0" w:color="auto"/>
              <w:bottom w:val="single" w:sz="4" w:space="0" w:color="auto"/>
              <w:right w:val="single" w:sz="4" w:space="0" w:color="auto"/>
            </w:tcBorders>
          </w:tcPr>
          <w:p w14:paraId="3DD05FAE" w14:textId="77777777" w:rsidR="00EF50F2" w:rsidRPr="00EF50F2" w:rsidRDefault="00EF50F2" w:rsidP="00EF50F2">
            <w:pPr>
              <w:pStyle w:val="Betarp"/>
              <w:numPr>
                <w:ilvl w:val="0"/>
                <w:numId w:val="24"/>
              </w:numPr>
              <w:ind w:left="0" w:firstLine="0"/>
              <w:jc w:val="center"/>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14:paraId="7DF3639C" w14:textId="77777777" w:rsidR="00EF50F2" w:rsidRPr="00EF50F2" w:rsidRDefault="00EF50F2" w:rsidP="00F0116A">
            <w:pPr>
              <w:pStyle w:val="Betarp"/>
              <w:rPr>
                <w:rFonts w:ascii="Times New Roman" w:hAnsi="Times New Roman" w:cs="Times New Roman"/>
                <w:sz w:val="24"/>
                <w:szCs w:val="24"/>
              </w:rPr>
            </w:pPr>
            <w:r w:rsidRPr="00EF50F2">
              <w:rPr>
                <w:rFonts w:ascii="Times New Roman" w:hAnsi="Times New Roman" w:cs="Times New Roman"/>
                <w:sz w:val="24"/>
                <w:szCs w:val="24"/>
              </w:rPr>
              <w:t>Mokinių, baigusių užsienio valstybės pagrindinio, vidurinio ugdymo programos dalį ar pradinio, pagrindinio ugdymo programą tolesnio mokymo(si) numatymas:</w:t>
            </w:r>
          </w:p>
          <w:p w14:paraId="7D4149DC" w14:textId="77777777" w:rsidR="00EF50F2" w:rsidRPr="00EF50F2" w:rsidRDefault="00EF50F2" w:rsidP="00F0116A">
            <w:pPr>
              <w:pStyle w:val="Betarp"/>
              <w:rPr>
                <w:rFonts w:ascii="Times New Roman" w:hAnsi="Times New Roman" w:cs="Times New Roman"/>
                <w:sz w:val="24"/>
                <w:szCs w:val="24"/>
              </w:rPr>
            </w:pPr>
            <w:r w:rsidRPr="00EF50F2">
              <w:rPr>
                <w:rFonts w:ascii="Times New Roman" w:hAnsi="Times New Roman" w:cs="Times New Roman"/>
                <w:sz w:val="24"/>
                <w:szCs w:val="24"/>
              </w:rPr>
              <w:t>teikiamos pagalbos formos ir būdai;</w:t>
            </w:r>
          </w:p>
          <w:p w14:paraId="4CBB763B" w14:textId="77777777" w:rsidR="00EF50F2" w:rsidRPr="00EF50F2" w:rsidRDefault="00EF50F2" w:rsidP="00F0116A">
            <w:pPr>
              <w:pStyle w:val="Betarp"/>
              <w:rPr>
                <w:rFonts w:ascii="Times New Roman" w:hAnsi="Times New Roman" w:cs="Times New Roman"/>
                <w:sz w:val="24"/>
                <w:szCs w:val="24"/>
              </w:rPr>
            </w:pPr>
            <w:r w:rsidRPr="00EF50F2">
              <w:rPr>
                <w:rFonts w:ascii="Times New Roman" w:hAnsi="Times New Roman" w:cs="Times New Roman"/>
                <w:sz w:val="24"/>
                <w:szCs w:val="24"/>
              </w:rPr>
              <w:t>individualaus mokymosi plano sudarymas;</w:t>
            </w:r>
          </w:p>
          <w:p w14:paraId="4EB39245" w14:textId="77777777" w:rsidR="00EF50F2" w:rsidRPr="00EF50F2" w:rsidRDefault="00EF50F2" w:rsidP="00F0116A">
            <w:pPr>
              <w:pStyle w:val="Betarp"/>
              <w:rPr>
                <w:rFonts w:ascii="Times New Roman" w:hAnsi="Times New Roman" w:cs="Times New Roman"/>
                <w:sz w:val="24"/>
                <w:szCs w:val="24"/>
              </w:rPr>
            </w:pPr>
            <w:r w:rsidRPr="00EF50F2">
              <w:rPr>
                <w:rFonts w:ascii="Times New Roman" w:hAnsi="Times New Roman" w:cs="Times New Roman"/>
                <w:sz w:val="24"/>
                <w:szCs w:val="24"/>
              </w:rPr>
              <w:t>adaptacinio laikotarpio numatymas.</w:t>
            </w:r>
          </w:p>
        </w:tc>
        <w:tc>
          <w:tcPr>
            <w:tcW w:w="2126" w:type="dxa"/>
            <w:tcBorders>
              <w:top w:val="single" w:sz="4" w:space="0" w:color="auto"/>
              <w:left w:val="single" w:sz="4" w:space="0" w:color="auto"/>
              <w:bottom w:val="single" w:sz="4" w:space="0" w:color="auto"/>
              <w:right w:val="single" w:sz="4" w:space="0" w:color="auto"/>
            </w:tcBorders>
            <w:hideMark/>
          </w:tcPr>
          <w:p w14:paraId="59FF3CED" w14:textId="77777777" w:rsidR="00EF50F2" w:rsidRPr="00EF50F2" w:rsidRDefault="00EF50F2">
            <w:pPr>
              <w:pStyle w:val="Betarp"/>
              <w:jc w:val="center"/>
              <w:rPr>
                <w:rFonts w:ascii="Times New Roman" w:hAnsi="Times New Roman" w:cs="Times New Roman"/>
                <w:sz w:val="24"/>
                <w:szCs w:val="24"/>
              </w:rPr>
            </w:pPr>
            <w:r w:rsidRPr="00EF50F2">
              <w:rPr>
                <w:rFonts w:ascii="Times New Roman" w:hAnsi="Times New Roman" w:cs="Times New Roman"/>
                <w:sz w:val="24"/>
                <w:szCs w:val="24"/>
              </w:rPr>
              <w:t>Pagal poreikį</w:t>
            </w:r>
          </w:p>
        </w:tc>
        <w:tc>
          <w:tcPr>
            <w:tcW w:w="2410" w:type="dxa"/>
            <w:tcBorders>
              <w:top w:val="single" w:sz="4" w:space="0" w:color="auto"/>
              <w:left w:val="single" w:sz="4" w:space="0" w:color="auto"/>
              <w:bottom w:val="single" w:sz="4" w:space="0" w:color="auto"/>
              <w:right w:val="single" w:sz="4" w:space="0" w:color="auto"/>
            </w:tcBorders>
            <w:hideMark/>
          </w:tcPr>
          <w:p w14:paraId="2FD14476" w14:textId="681C8139" w:rsidR="00EF50F2" w:rsidRPr="00EF50F2" w:rsidRDefault="00EB2F68">
            <w:pPr>
              <w:pStyle w:val="Betarp"/>
              <w:rPr>
                <w:rFonts w:ascii="Times New Roman" w:hAnsi="Times New Roman" w:cs="Times New Roman"/>
                <w:sz w:val="24"/>
                <w:szCs w:val="24"/>
              </w:rPr>
            </w:pPr>
            <w:r w:rsidRPr="00EF50F2">
              <w:rPr>
                <w:rFonts w:ascii="Times New Roman" w:hAnsi="Times New Roman" w:cs="Times New Roman"/>
                <w:sz w:val="24"/>
                <w:szCs w:val="24"/>
              </w:rPr>
              <w:t>Asta Mauricienė</w:t>
            </w:r>
          </w:p>
        </w:tc>
      </w:tr>
      <w:tr w:rsidR="00EF50F2" w:rsidRPr="00EF50F2" w14:paraId="05B6CCE0" w14:textId="77777777" w:rsidTr="00EF50F2">
        <w:tc>
          <w:tcPr>
            <w:tcW w:w="567" w:type="dxa"/>
            <w:tcBorders>
              <w:top w:val="single" w:sz="4" w:space="0" w:color="auto"/>
              <w:left w:val="single" w:sz="4" w:space="0" w:color="auto"/>
              <w:bottom w:val="single" w:sz="4" w:space="0" w:color="auto"/>
              <w:right w:val="single" w:sz="4" w:space="0" w:color="auto"/>
            </w:tcBorders>
          </w:tcPr>
          <w:p w14:paraId="4473179B" w14:textId="77777777" w:rsidR="00EF50F2" w:rsidRPr="00EF50F2" w:rsidRDefault="00EF50F2" w:rsidP="00EF50F2">
            <w:pPr>
              <w:pStyle w:val="Betarp"/>
              <w:numPr>
                <w:ilvl w:val="0"/>
                <w:numId w:val="24"/>
              </w:numPr>
              <w:ind w:left="0" w:firstLine="0"/>
              <w:jc w:val="center"/>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14:paraId="0E5D7512" w14:textId="39E343DF" w:rsidR="00EF50F2" w:rsidRPr="00EF50F2" w:rsidRDefault="00EF50F2" w:rsidP="00F0116A">
            <w:pPr>
              <w:pStyle w:val="Betarp"/>
              <w:rPr>
                <w:rFonts w:ascii="Times New Roman" w:hAnsi="Times New Roman" w:cs="Times New Roman"/>
                <w:sz w:val="24"/>
                <w:szCs w:val="24"/>
              </w:rPr>
            </w:pPr>
            <w:r w:rsidRPr="00EF50F2">
              <w:rPr>
                <w:rFonts w:ascii="Times New Roman" w:hAnsi="Times New Roman" w:cs="Times New Roman"/>
                <w:sz w:val="24"/>
                <w:szCs w:val="24"/>
              </w:rPr>
              <w:t>Rizikos/</w:t>
            </w:r>
            <w:r w:rsidR="00F0116A">
              <w:rPr>
                <w:rFonts w:ascii="Times New Roman" w:hAnsi="Times New Roman" w:cs="Times New Roman"/>
                <w:sz w:val="24"/>
                <w:szCs w:val="24"/>
              </w:rPr>
              <w:t xml:space="preserve"> </w:t>
            </w:r>
            <w:r w:rsidRPr="00EF50F2">
              <w:rPr>
                <w:rFonts w:ascii="Times New Roman" w:hAnsi="Times New Roman" w:cs="Times New Roman"/>
                <w:sz w:val="24"/>
                <w:szCs w:val="24"/>
              </w:rPr>
              <w:t>probleminių mokinių lankymas namuose.</w:t>
            </w:r>
          </w:p>
        </w:tc>
        <w:tc>
          <w:tcPr>
            <w:tcW w:w="2126" w:type="dxa"/>
            <w:tcBorders>
              <w:top w:val="single" w:sz="4" w:space="0" w:color="auto"/>
              <w:left w:val="single" w:sz="4" w:space="0" w:color="auto"/>
              <w:bottom w:val="single" w:sz="4" w:space="0" w:color="auto"/>
              <w:right w:val="single" w:sz="4" w:space="0" w:color="auto"/>
            </w:tcBorders>
            <w:hideMark/>
          </w:tcPr>
          <w:p w14:paraId="3260EC43" w14:textId="77777777" w:rsidR="00EF50F2" w:rsidRPr="00EF50F2" w:rsidRDefault="00EF50F2">
            <w:pPr>
              <w:pStyle w:val="Betarp"/>
              <w:jc w:val="center"/>
              <w:rPr>
                <w:rFonts w:ascii="Times New Roman" w:hAnsi="Times New Roman" w:cs="Times New Roman"/>
                <w:sz w:val="24"/>
                <w:szCs w:val="24"/>
              </w:rPr>
            </w:pPr>
            <w:r w:rsidRPr="00EF50F2">
              <w:rPr>
                <w:rFonts w:ascii="Times New Roman" w:hAnsi="Times New Roman" w:cs="Times New Roman"/>
                <w:sz w:val="24"/>
                <w:szCs w:val="24"/>
              </w:rPr>
              <w:t>Pagal poreikį</w:t>
            </w:r>
          </w:p>
        </w:tc>
        <w:tc>
          <w:tcPr>
            <w:tcW w:w="2410" w:type="dxa"/>
            <w:tcBorders>
              <w:top w:val="single" w:sz="4" w:space="0" w:color="auto"/>
              <w:left w:val="single" w:sz="4" w:space="0" w:color="auto"/>
              <w:bottom w:val="single" w:sz="4" w:space="0" w:color="auto"/>
              <w:right w:val="single" w:sz="4" w:space="0" w:color="auto"/>
            </w:tcBorders>
            <w:hideMark/>
          </w:tcPr>
          <w:p w14:paraId="4B548D12" w14:textId="77777777" w:rsidR="00EF50F2" w:rsidRPr="00EF50F2" w:rsidRDefault="00EF50F2">
            <w:pPr>
              <w:pStyle w:val="Betarp"/>
              <w:rPr>
                <w:rFonts w:ascii="Times New Roman" w:hAnsi="Times New Roman" w:cs="Times New Roman"/>
                <w:sz w:val="24"/>
                <w:szCs w:val="24"/>
              </w:rPr>
            </w:pPr>
            <w:r w:rsidRPr="00EF50F2">
              <w:rPr>
                <w:rFonts w:ascii="Times New Roman" w:hAnsi="Times New Roman" w:cs="Times New Roman"/>
                <w:sz w:val="24"/>
                <w:szCs w:val="24"/>
              </w:rPr>
              <w:t xml:space="preserve">Klasių vadovai, </w:t>
            </w:r>
          </w:p>
          <w:p w14:paraId="05B4D75D" w14:textId="77777777" w:rsidR="00EF50F2" w:rsidRPr="00EF50F2" w:rsidRDefault="00EF50F2">
            <w:pPr>
              <w:pStyle w:val="Betarp"/>
              <w:rPr>
                <w:rFonts w:ascii="Times New Roman" w:hAnsi="Times New Roman" w:cs="Times New Roman"/>
                <w:sz w:val="24"/>
                <w:szCs w:val="24"/>
              </w:rPr>
            </w:pPr>
            <w:r w:rsidRPr="00EF50F2">
              <w:rPr>
                <w:rFonts w:ascii="Times New Roman" w:hAnsi="Times New Roman" w:cs="Times New Roman"/>
                <w:sz w:val="24"/>
                <w:szCs w:val="24"/>
              </w:rPr>
              <w:t>Elena Žąsytienė</w:t>
            </w:r>
          </w:p>
        </w:tc>
      </w:tr>
      <w:tr w:rsidR="00EF50F2" w:rsidRPr="00EF50F2" w14:paraId="7F670F28" w14:textId="77777777" w:rsidTr="00EF50F2">
        <w:trPr>
          <w:trHeight w:val="340"/>
        </w:trPr>
        <w:tc>
          <w:tcPr>
            <w:tcW w:w="9781" w:type="dxa"/>
            <w:gridSpan w:val="4"/>
            <w:tcBorders>
              <w:top w:val="single" w:sz="4" w:space="0" w:color="auto"/>
              <w:left w:val="single" w:sz="4" w:space="0" w:color="auto"/>
              <w:bottom w:val="single" w:sz="4" w:space="0" w:color="auto"/>
              <w:right w:val="single" w:sz="4" w:space="0" w:color="auto"/>
            </w:tcBorders>
            <w:hideMark/>
          </w:tcPr>
          <w:p w14:paraId="50DE68CB" w14:textId="58C2F92B" w:rsidR="00EF50F2" w:rsidRPr="00EF50F2" w:rsidRDefault="00DC4FB8" w:rsidP="00EF50F2">
            <w:pPr>
              <w:pStyle w:val="Betarp"/>
              <w:numPr>
                <w:ilvl w:val="0"/>
                <w:numId w:val="23"/>
              </w:numPr>
              <w:ind w:left="0" w:firstLine="0"/>
              <w:jc w:val="center"/>
              <w:rPr>
                <w:rFonts w:ascii="Times New Roman" w:hAnsi="Times New Roman" w:cs="Times New Roman"/>
                <w:bCs/>
                <w:sz w:val="24"/>
                <w:szCs w:val="24"/>
              </w:rPr>
            </w:pPr>
            <w:r>
              <w:rPr>
                <w:rFonts w:ascii="Times New Roman" w:hAnsi="Times New Roman" w:cs="Times New Roman"/>
                <w:bCs/>
                <w:sz w:val="24"/>
                <w:szCs w:val="24"/>
              </w:rPr>
              <w:t xml:space="preserve"> </w:t>
            </w:r>
            <w:r w:rsidR="00EF50F2" w:rsidRPr="00EF50F2">
              <w:rPr>
                <w:rFonts w:ascii="Times New Roman" w:hAnsi="Times New Roman" w:cs="Times New Roman"/>
                <w:bCs/>
                <w:sz w:val="24"/>
                <w:szCs w:val="24"/>
              </w:rPr>
              <w:t>MOKINIŲ SVEIKATOS PRIEŽIŪROS PREVENCIJA</w:t>
            </w:r>
          </w:p>
        </w:tc>
      </w:tr>
      <w:tr w:rsidR="00EF50F2" w:rsidRPr="00EF50F2" w14:paraId="0E2FD683" w14:textId="77777777" w:rsidTr="00EF50F2">
        <w:tc>
          <w:tcPr>
            <w:tcW w:w="567" w:type="dxa"/>
            <w:tcBorders>
              <w:top w:val="single" w:sz="4" w:space="0" w:color="auto"/>
              <w:left w:val="single" w:sz="4" w:space="0" w:color="auto"/>
              <w:bottom w:val="single" w:sz="4" w:space="0" w:color="auto"/>
              <w:right w:val="single" w:sz="4" w:space="0" w:color="auto"/>
            </w:tcBorders>
          </w:tcPr>
          <w:p w14:paraId="2FBD6273" w14:textId="77777777" w:rsidR="00EF50F2" w:rsidRPr="00EF50F2" w:rsidRDefault="00EF50F2" w:rsidP="00EF50F2">
            <w:pPr>
              <w:pStyle w:val="Betarp"/>
              <w:numPr>
                <w:ilvl w:val="0"/>
                <w:numId w:val="24"/>
              </w:numPr>
              <w:ind w:left="0" w:firstLine="0"/>
              <w:jc w:val="center"/>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14:paraId="0F76A56E" w14:textId="77777777" w:rsidR="00EF50F2" w:rsidRPr="00EF50F2" w:rsidRDefault="00EF50F2">
            <w:pPr>
              <w:pStyle w:val="Betarp"/>
              <w:jc w:val="both"/>
              <w:rPr>
                <w:rFonts w:ascii="Times New Roman" w:hAnsi="Times New Roman" w:cs="Times New Roman"/>
                <w:sz w:val="24"/>
                <w:szCs w:val="24"/>
              </w:rPr>
            </w:pPr>
            <w:r w:rsidRPr="00EF50F2">
              <w:rPr>
                <w:rFonts w:ascii="Times New Roman" w:hAnsi="Times New Roman" w:cs="Times New Roman"/>
                <w:sz w:val="24"/>
                <w:szCs w:val="24"/>
              </w:rPr>
              <w:t>Mokinių sveikatos būklės įvertinimas pagal Mokinio sveikatos pažymėjimą.</w:t>
            </w:r>
          </w:p>
          <w:p w14:paraId="55B523A8" w14:textId="77777777" w:rsidR="00EF50F2" w:rsidRPr="00EF50F2" w:rsidRDefault="00EF50F2">
            <w:pPr>
              <w:pStyle w:val="Betarp"/>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14:paraId="2125D4CD" w14:textId="77777777" w:rsidR="00EF50F2" w:rsidRPr="00EF50F2" w:rsidRDefault="00EF50F2">
            <w:pPr>
              <w:pStyle w:val="Betarp"/>
              <w:jc w:val="center"/>
              <w:rPr>
                <w:rFonts w:ascii="Times New Roman" w:hAnsi="Times New Roman" w:cs="Times New Roman"/>
                <w:sz w:val="24"/>
                <w:szCs w:val="24"/>
              </w:rPr>
            </w:pPr>
            <w:r w:rsidRPr="00EF50F2">
              <w:rPr>
                <w:rFonts w:ascii="Times New Roman" w:hAnsi="Times New Roman" w:cs="Times New Roman"/>
                <w:sz w:val="24"/>
                <w:szCs w:val="24"/>
              </w:rPr>
              <w:t>Iki 2024-09-15</w:t>
            </w:r>
          </w:p>
        </w:tc>
        <w:tc>
          <w:tcPr>
            <w:tcW w:w="2410" w:type="dxa"/>
            <w:tcBorders>
              <w:top w:val="single" w:sz="4" w:space="0" w:color="auto"/>
              <w:left w:val="single" w:sz="4" w:space="0" w:color="auto"/>
              <w:bottom w:val="single" w:sz="4" w:space="0" w:color="auto"/>
              <w:right w:val="single" w:sz="4" w:space="0" w:color="auto"/>
            </w:tcBorders>
            <w:hideMark/>
          </w:tcPr>
          <w:p w14:paraId="43617E1C" w14:textId="77777777" w:rsidR="00EF50F2" w:rsidRPr="00EF50F2" w:rsidRDefault="00EF50F2">
            <w:pPr>
              <w:pStyle w:val="Betarp"/>
              <w:rPr>
                <w:rFonts w:ascii="Times New Roman" w:hAnsi="Times New Roman" w:cs="Times New Roman"/>
                <w:sz w:val="24"/>
                <w:szCs w:val="24"/>
              </w:rPr>
            </w:pPr>
            <w:r w:rsidRPr="00EF50F2">
              <w:rPr>
                <w:rFonts w:ascii="Times New Roman" w:hAnsi="Times New Roman" w:cs="Times New Roman"/>
                <w:sz w:val="24"/>
                <w:szCs w:val="24"/>
              </w:rPr>
              <w:t>Gabrielė Storistienė</w:t>
            </w:r>
          </w:p>
        </w:tc>
      </w:tr>
      <w:tr w:rsidR="00EF50F2" w:rsidRPr="00EF50F2" w14:paraId="16DD443F" w14:textId="77777777" w:rsidTr="00EF50F2">
        <w:tc>
          <w:tcPr>
            <w:tcW w:w="567" w:type="dxa"/>
            <w:tcBorders>
              <w:top w:val="single" w:sz="4" w:space="0" w:color="auto"/>
              <w:left w:val="single" w:sz="4" w:space="0" w:color="auto"/>
              <w:bottom w:val="single" w:sz="4" w:space="0" w:color="auto"/>
              <w:right w:val="single" w:sz="4" w:space="0" w:color="auto"/>
            </w:tcBorders>
          </w:tcPr>
          <w:p w14:paraId="5C450700" w14:textId="77777777" w:rsidR="00EF50F2" w:rsidRPr="00EF50F2" w:rsidRDefault="00EF50F2" w:rsidP="00EF50F2">
            <w:pPr>
              <w:pStyle w:val="Betarp"/>
              <w:numPr>
                <w:ilvl w:val="0"/>
                <w:numId w:val="24"/>
              </w:numPr>
              <w:ind w:left="0" w:firstLine="0"/>
              <w:jc w:val="center"/>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14:paraId="5F2A79AB" w14:textId="77777777" w:rsidR="00EF50F2" w:rsidRPr="00EF50F2" w:rsidRDefault="00EF50F2">
            <w:pPr>
              <w:pStyle w:val="Betarp"/>
              <w:jc w:val="both"/>
              <w:rPr>
                <w:rFonts w:ascii="Times New Roman" w:hAnsi="Times New Roman" w:cs="Times New Roman"/>
                <w:sz w:val="24"/>
                <w:szCs w:val="24"/>
              </w:rPr>
            </w:pPr>
            <w:r w:rsidRPr="00EF50F2">
              <w:rPr>
                <w:rFonts w:ascii="Times New Roman" w:hAnsi="Times New Roman" w:cs="Times New Roman"/>
                <w:sz w:val="24"/>
                <w:szCs w:val="24"/>
              </w:rPr>
              <w:t>Sąrašo su ASPĮ specialistų rekomendacijomis dėl mokinių sveikatos sudarymas ir pateikimas gimnazijos administracijai</w:t>
            </w:r>
          </w:p>
        </w:tc>
        <w:tc>
          <w:tcPr>
            <w:tcW w:w="2126" w:type="dxa"/>
            <w:tcBorders>
              <w:top w:val="single" w:sz="4" w:space="0" w:color="auto"/>
              <w:left w:val="single" w:sz="4" w:space="0" w:color="auto"/>
              <w:bottom w:val="single" w:sz="4" w:space="0" w:color="auto"/>
              <w:right w:val="single" w:sz="4" w:space="0" w:color="auto"/>
            </w:tcBorders>
            <w:hideMark/>
          </w:tcPr>
          <w:p w14:paraId="7B8A79D2" w14:textId="77777777" w:rsidR="00EF50F2" w:rsidRPr="00EF50F2" w:rsidRDefault="00EF50F2">
            <w:pPr>
              <w:pStyle w:val="Betarp"/>
              <w:jc w:val="center"/>
              <w:rPr>
                <w:rFonts w:ascii="Times New Roman" w:hAnsi="Times New Roman" w:cs="Times New Roman"/>
                <w:sz w:val="24"/>
                <w:szCs w:val="24"/>
              </w:rPr>
            </w:pPr>
            <w:r w:rsidRPr="00EF50F2">
              <w:rPr>
                <w:rFonts w:ascii="Times New Roman" w:hAnsi="Times New Roman" w:cs="Times New Roman"/>
                <w:sz w:val="24"/>
                <w:szCs w:val="24"/>
              </w:rPr>
              <w:t>Iki 2024-10-01</w:t>
            </w:r>
          </w:p>
        </w:tc>
        <w:tc>
          <w:tcPr>
            <w:tcW w:w="2410" w:type="dxa"/>
            <w:tcBorders>
              <w:top w:val="single" w:sz="4" w:space="0" w:color="auto"/>
              <w:left w:val="single" w:sz="4" w:space="0" w:color="auto"/>
              <w:bottom w:val="single" w:sz="4" w:space="0" w:color="auto"/>
              <w:right w:val="single" w:sz="4" w:space="0" w:color="auto"/>
            </w:tcBorders>
            <w:hideMark/>
          </w:tcPr>
          <w:p w14:paraId="0A70724A" w14:textId="77777777" w:rsidR="00EF50F2" w:rsidRPr="00EF50F2" w:rsidRDefault="00EF50F2">
            <w:pPr>
              <w:pStyle w:val="Betarp"/>
              <w:rPr>
                <w:rFonts w:ascii="Times New Roman" w:hAnsi="Times New Roman" w:cs="Times New Roman"/>
                <w:sz w:val="24"/>
                <w:szCs w:val="24"/>
              </w:rPr>
            </w:pPr>
            <w:r w:rsidRPr="00EF50F2">
              <w:rPr>
                <w:rFonts w:ascii="Times New Roman" w:hAnsi="Times New Roman" w:cs="Times New Roman"/>
                <w:sz w:val="24"/>
                <w:szCs w:val="24"/>
              </w:rPr>
              <w:t>Gabrielė Storistienė</w:t>
            </w:r>
          </w:p>
        </w:tc>
      </w:tr>
      <w:tr w:rsidR="00EF50F2" w:rsidRPr="00EF50F2" w14:paraId="12F305FA" w14:textId="77777777" w:rsidTr="00EF50F2">
        <w:tc>
          <w:tcPr>
            <w:tcW w:w="567" w:type="dxa"/>
            <w:tcBorders>
              <w:top w:val="single" w:sz="4" w:space="0" w:color="auto"/>
              <w:left w:val="single" w:sz="4" w:space="0" w:color="auto"/>
              <w:bottom w:val="single" w:sz="4" w:space="0" w:color="auto"/>
              <w:right w:val="single" w:sz="4" w:space="0" w:color="auto"/>
            </w:tcBorders>
          </w:tcPr>
          <w:p w14:paraId="418FE3AD" w14:textId="77777777" w:rsidR="00EF50F2" w:rsidRPr="00EF50F2" w:rsidRDefault="00EF50F2" w:rsidP="00EF50F2">
            <w:pPr>
              <w:pStyle w:val="Betarp"/>
              <w:numPr>
                <w:ilvl w:val="0"/>
                <w:numId w:val="24"/>
              </w:numPr>
              <w:ind w:left="0" w:firstLine="0"/>
              <w:jc w:val="center"/>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14:paraId="481E45EE" w14:textId="77777777" w:rsidR="00EF50F2" w:rsidRPr="00EF50F2" w:rsidRDefault="00EF50F2">
            <w:pPr>
              <w:pStyle w:val="Betarp"/>
              <w:jc w:val="both"/>
              <w:rPr>
                <w:rFonts w:ascii="Times New Roman" w:hAnsi="Times New Roman" w:cs="Times New Roman"/>
                <w:sz w:val="24"/>
                <w:szCs w:val="24"/>
              </w:rPr>
            </w:pPr>
            <w:r w:rsidRPr="00EF50F2">
              <w:rPr>
                <w:rFonts w:ascii="Times New Roman" w:hAnsi="Times New Roman" w:cs="Times New Roman"/>
                <w:sz w:val="24"/>
                <w:szCs w:val="24"/>
              </w:rPr>
              <w:t>Tausojančio maitinimo poreikio nustatymas.</w:t>
            </w:r>
          </w:p>
          <w:p w14:paraId="4C6D8C62" w14:textId="77777777" w:rsidR="00EF50F2" w:rsidRPr="00EF50F2" w:rsidRDefault="00EF50F2">
            <w:pPr>
              <w:pStyle w:val="Betarp"/>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14:paraId="21AF6C09" w14:textId="77777777" w:rsidR="00EF50F2" w:rsidRPr="00EF50F2" w:rsidRDefault="00EF50F2">
            <w:pPr>
              <w:pStyle w:val="Betarp"/>
              <w:jc w:val="center"/>
              <w:rPr>
                <w:rFonts w:ascii="Times New Roman" w:hAnsi="Times New Roman" w:cs="Times New Roman"/>
                <w:sz w:val="24"/>
                <w:szCs w:val="24"/>
              </w:rPr>
            </w:pPr>
            <w:r w:rsidRPr="00EF50F2">
              <w:rPr>
                <w:rFonts w:ascii="Times New Roman" w:hAnsi="Times New Roman" w:cs="Times New Roman"/>
                <w:sz w:val="24"/>
                <w:szCs w:val="24"/>
              </w:rPr>
              <w:t>Visus metus</w:t>
            </w:r>
          </w:p>
        </w:tc>
        <w:tc>
          <w:tcPr>
            <w:tcW w:w="2410" w:type="dxa"/>
            <w:tcBorders>
              <w:top w:val="single" w:sz="4" w:space="0" w:color="auto"/>
              <w:left w:val="single" w:sz="4" w:space="0" w:color="auto"/>
              <w:bottom w:val="single" w:sz="4" w:space="0" w:color="auto"/>
              <w:right w:val="single" w:sz="4" w:space="0" w:color="auto"/>
            </w:tcBorders>
            <w:hideMark/>
          </w:tcPr>
          <w:p w14:paraId="61D06657" w14:textId="77777777" w:rsidR="00EF50F2" w:rsidRPr="00EF50F2" w:rsidRDefault="00EF50F2">
            <w:pPr>
              <w:pStyle w:val="Betarp"/>
              <w:rPr>
                <w:rFonts w:ascii="Times New Roman" w:hAnsi="Times New Roman" w:cs="Times New Roman"/>
                <w:sz w:val="24"/>
                <w:szCs w:val="24"/>
              </w:rPr>
            </w:pPr>
            <w:r w:rsidRPr="00EF50F2">
              <w:rPr>
                <w:rFonts w:ascii="Times New Roman" w:hAnsi="Times New Roman" w:cs="Times New Roman"/>
                <w:sz w:val="24"/>
                <w:szCs w:val="24"/>
              </w:rPr>
              <w:t>Gabrielė Storistienė</w:t>
            </w:r>
          </w:p>
        </w:tc>
      </w:tr>
      <w:tr w:rsidR="00EF50F2" w:rsidRPr="00EF50F2" w14:paraId="5C8A8FA6" w14:textId="77777777" w:rsidTr="00EF50F2">
        <w:tc>
          <w:tcPr>
            <w:tcW w:w="567" w:type="dxa"/>
            <w:tcBorders>
              <w:top w:val="single" w:sz="4" w:space="0" w:color="auto"/>
              <w:left w:val="single" w:sz="4" w:space="0" w:color="auto"/>
              <w:bottom w:val="single" w:sz="4" w:space="0" w:color="auto"/>
              <w:right w:val="single" w:sz="4" w:space="0" w:color="auto"/>
            </w:tcBorders>
          </w:tcPr>
          <w:p w14:paraId="103910A7" w14:textId="77777777" w:rsidR="00EF50F2" w:rsidRPr="00EF50F2" w:rsidRDefault="00EF50F2" w:rsidP="00EF50F2">
            <w:pPr>
              <w:pStyle w:val="Betarp"/>
              <w:numPr>
                <w:ilvl w:val="0"/>
                <w:numId w:val="24"/>
              </w:numPr>
              <w:ind w:left="0" w:firstLine="0"/>
              <w:jc w:val="center"/>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14:paraId="78409F6C" w14:textId="77777777" w:rsidR="00EF50F2" w:rsidRPr="00EF50F2" w:rsidRDefault="00EF50F2">
            <w:pPr>
              <w:pStyle w:val="Betarp"/>
              <w:jc w:val="both"/>
              <w:rPr>
                <w:rFonts w:ascii="Times New Roman" w:hAnsi="Times New Roman" w:cs="Times New Roman"/>
                <w:sz w:val="24"/>
                <w:szCs w:val="24"/>
              </w:rPr>
            </w:pPr>
            <w:r w:rsidRPr="00EF50F2">
              <w:rPr>
                <w:rFonts w:ascii="Times New Roman" w:hAnsi="Times New Roman" w:cs="Times New Roman"/>
                <w:sz w:val="24"/>
                <w:szCs w:val="24"/>
              </w:rPr>
              <w:t>Mokinių maitinimo organizavimas pagal Mokinių maitinimo organizavimo tvarkos aprašą (Lietuvos Respublikos sveikatos apsaugos ministro 2018 m. balandžio 10 d. įsakymas Nr. V-394).</w:t>
            </w:r>
          </w:p>
        </w:tc>
        <w:tc>
          <w:tcPr>
            <w:tcW w:w="2126" w:type="dxa"/>
            <w:tcBorders>
              <w:top w:val="single" w:sz="4" w:space="0" w:color="auto"/>
              <w:left w:val="single" w:sz="4" w:space="0" w:color="auto"/>
              <w:bottom w:val="single" w:sz="4" w:space="0" w:color="auto"/>
              <w:right w:val="single" w:sz="4" w:space="0" w:color="auto"/>
            </w:tcBorders>
            <w:hideMark/>
          </w:tcPr>
          <w:p w14:paraId="6230DA62" w14:textId="77777777" w:rsidR="00EF50F2" w:rsidRPr="00EF50F2" w:rsidRDefault="00EF50F2">
            <w:pPr>
              <w:pStyle w:val="Betarp"/>
              <w:jc w:val="center"/>
              <w:rPr>
                <w:rFonts w:ascii="Times New Roman" w:hAnsi="Times New Roman" w:cs="Times New Roman"/>
                <w:sz w:val="24"/>
                <w:szCs w:val="24"/>
              </w:rPr>
            </w:pPr>
            <w:r w:rsidRPr="00EF50F2">
              <w:rPr>
                <w:rFonts w:ascii="Times New Roman" w:hAnsi="Times New Roman" w:cs="Times New Roman"/>
                <w:sz w:val="24"/>
                <w:szCs w:val="24"/>
              </w:rPr>
              <w:t>Visus metus</w:t>
            </w:r>
          </w:p>
        </w:tc>
        <w:tc>
          <w:tcPr>
            <w:tcW w:w="2410" w:type="dxa"/>
            <w:tcBorders>
              <w:top w:val="single" w:sz="4" w:space="0" w:color="auto"/>
              <w:left w:val="single" w:sz="4" w:space="0" w:color="auto"/>
              <w:bottom w:val="single" w:sz="4" w:space="0" w:color="auto"/>
              <w:right w:val="single" w:sz="4" w:space="0" w:color="auto"/>
            </w:tcBorders>
            <w:hideMark/>
          </w:tcPr>
          <w:p w14:paraId="0736CE07" w14:textId="4A1C5E8D" w:rsidR="00EF50F2" w:rsidRPr="00EF50F2" w:rsidRDefault="0049417F">
            <w:pPr>
              <w:pStyle w:val="Betarp"/>
              <w:rPr>
                <w:rFonts w:ascii="Times New Roman" w:hAnsi="Times New Roman" w:cs="Times New Roman"/>
                <w:sz w:val="24"/>
                <w:szCs w:val="24"/>
              </w:rPr>
            </w:pPr>
            <w:r w:rsidRPr="00EF50F2">
              <w:rPr>
                <w:rFonts w:ascii="Times New Roman" w:hAnsi="Times New Roman" w:cs="Times New Roman"/>
                <w:sz w:val="24"/>
                <w:szCs w:val="24"/>
              </w:rPr>
              <w:t>Elena Žąsytienė</w:t>
            </w:r>
          </w:p>
        </w:tc>
      </w:tr>
      <w:tr w:rsidR="00EF50F2" w:rsidRPr="00EF50F2" w14:paraId="5DF4F1AE" w14:textId="77777777" w:rsidTr="00EF50F2">
        <w:tc>
          <w:tcPr>
            <w:tcW w:w="567" w:type="dxa"/>
            <w:tcBorders>
              <w:top w:val="single" w:sz="4" w:space="0" w:color="auto"/>
              <w:left w:val="single" w:sz="4" w:space="0" w:color="auto"/>
              <w:bottom w:val="single" w:sz="4" w:space="0" w:color="auto"/>
              <w:right w:val="single" w:sz="4" w:space="0" w:color="auto"/>
            </w:tcBorders>
          </w:tcPr>
          <w:p w14:paraId="4AB5BA7B" w14:textId="77777777" w:rsidR="00EF50F2" w:rsidRPr="00EF50F2" w:rsidRDefault="00EF50F2" w:rsidP="00EF50F2">
            <w:pPr>
              <w:pStyle w:val="Betarp"/>
              <w:numPr>
                <w:ilvl w:val="0"/>
                <w:numId w:val="24"/>
              </w:numPr>
              <w:ind w:left="0" w:firstLine="0"/>
              <w:jc w:val="center"/>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14:paraId="38BFDF18" w14:textId="77777777" w:rsidR="00EF50F2" w:rsidRPr="00EF50F2" w:rsidRDefault="00EF50F2">
            <w:pPr>
              <w:pStyle w:val="Betarp"/>
              <w:jc w:val="both"/>
              <w:rPr>
                <w:rFonts w:ascii="Times New Roman" w:hAnsi="Times New Roman" w:cs="Times New Roman"/>
                <w:sz w:val="24"/>
                <w:szCs w:val="24"/>
              </w:rPr>
            </w:pPr>
            <w:r w:rsidRPr="00EF50F2">
              <w:rPr>
                <w:rFonts w:ascii="Times New Roman" w:hAnsi="Times New Roman" w:cs="Times New Roman"/>
                <w:sz w:val="24"/>
                <w:szCs w:val="24"/>
              </w:rPr>
              <w:t>Mokinių maitinimo organizavimo vertinimas.</w:t>
            </w:r>
          </w:p>
        </w:tc>
        <w:tc>
          <w:tcPr>
            <w:tcW w:w="2126" w:type="dxa"/>
            <w:tcBorders>
              <w:top w:val="single" w:sz="4" w:space="0" w:color="auto"/>
              <w:left w:val="single" w:sz="4" w:space="0" w:color="auto"/>
              <w:bottom w:val="single" w:sz="4" w:space="0" w:color="auto"/>
              <w:right w:val="single" w:sz="4" w:space="0" w:color="auto"/>
            </w:tcBorders>
            <w:hideMark/>
          </w:tcPr>
          <w:p w14:paraId="33DE7077" w14:textId="77777777" w:rsidR="00EF50F2" w:rsidRPr="00EF50F2" w:rsidRDefault="00EF50F2">
            <w:pPr>
              <w:pStyle w:val="Betarp"/>
              <w:jc w:val="center"/>
              <w:rPr>
                <w:rFonts w:ascii="Times New Roman" w:hAnsi="Times New Roman" w:cs="Times New Roman"/>
                <w:sz w:val="24"/>
                <w:szCs w:val="24"/>
              </w:rPr>
            </w:pPr>
            <w:r w:rsidRPr="00EF50F2">
              <w:rPr>
                <w:rFonts w:ascii="Times New Roman" w:hAnsi="Times New Roman" w:cs="Times New Roman"/>
                <w:sz w:val="24"/>
                <w:szCs w:val="24"/>
              </w:rPr>
              <w:t>Ne rečiau</w:t>
            </w:r>
          </w:p>
          <w:p w14:paraId="778D496A" w14:textId="5AFC3668" w:rsidR="00EF50F2" w:rsidRPr="00EF50F2" w:rsidRDefault="00EF50F2">
            <w:pPr>
              <w:pStyle w:val="Betarp"/>
              <w:jc w:val="center"/>
              <w:rPr>
                <w:rFonts w:ascii="Times New Roman" w:hAnsi="Times New Roman" w:cs="Times New Roman"/>
                <w:sz w:val="24"/>
                <w:szCs w:val="24"/>
              </w:rPr>
            </w:pPr>
            <w:r w:rsidRPr="00EF50F2">
              <w:rPr>
                <w:rFonts w:ascii="Times New Roman" w:hAnsi="Times New Roman" w:cs="Times New Roman"/>
                <w:sz w:val="24"/>
                <w:szCs w:val="24"/>
              </w:rPr>
              <w:t>1k./2 sav</w:t>
            </w:r>
            <w:r w:rsidR="00F3470A">
              <w:rPr>
                <w:rFonts w:ascii="Times New Roman" w:hAnsi="Times New Roman" w:cs="Times New Roman"/>
                <w:sz w:val="24"/>
                <w:szCs w:val="24"/>
              </w:rPr>
              <w:t>.</w:t>
            </w:r>
            <w:r w:rsidRPr="00EF50F2">
              <w:rPr>
                <w:rFonts w:ascii="Times New Roman" w:hAnsi="Times New Roman" w:cs="Times New Roman"/>
                <w:sz w:val="24"/>
                <w:szCs w:val="24"/>
              </w:rPr>
              <w:t xml:space="preserve"> </w:t>
            </w:r>
          </w:p>
        </w:tc>
        <w:tc>
          <w:tcPr>
            <w:tcW w:w="2410" w:type="dxa"/>
            <w:tcBorders>
              <w:top w:val="single" w:sz="4" w:space="0" w:color="auto"/>
              <w:left w:val="single" w:sz="4" w:space="0" w:color="auto"/>
              <w:bottom w:val="single" w:sz="4" w:space="0" w:color="auto"/>
              <w:right w:val="single" w:sz="4" w:space="0" w:color="auto"/>
            </w:tcBorders>
            <w:hideMark/>
          </w:tcPr>
          <w:p w14:paraId="02464C97" w14:textId="77777777" w:rsidR="00EF50F2" w:rsidRPr="00EF50F2" w:rsidRDefault="00EF50F2">
            <w:pPr>
              <w:pStyle w:val="Betarp"/>
              <w:rPr>
                <w:rFonts w:ascii="Times New Roman" w:hAnsi="Times New Roman" w:cs="Times New Roman"/>
                <w:sz w:val="24"/>
                <w:szCs w:val="24"/>
              </w:rPr>
            </w:pPr>
            <w:r w:rsidRPr="00EF50F2">
              <w:rPr>
                <w:rFonts w:ascii="Times New Roman" w:hAnsi="Times New Roman" w:cs="Times New Roman"/>
                <w:sz w:val="24"/>
                <w:szCs w:val="24"/>
              </w:rPr>
              <w:t>Gabrielė Storistienė</w:t>
            </w:r>
          </w:p>
        </w:tc>
      </w:tr>
      <w:tr w:rsidR="00EF50F2" w:rsidRPr="00EF50F2" w14:paraId="3417C243" w14:textId="77777777" w:rsidTr="00EF50F2">
        <w:tc>
          <w:tcPr>
            <w:tcW w:w="567" w:type="dxa"/>
            <w:tcBorders>
              <w:top w:val="single" w:sz="4" w:space="0" w:color="auto"/>
              <w:left w:val="single" w:sz="4" w:space="0" w:color="auto"/>
              <w:bottom w:val="single" w:sz="4" w:space="0" w:color="auto"/>
              <w:right w:val="single" w:sz="4" w:space="0" w:color="auto"/>
            </w:tcBorders>
          </w:tcPr>
          <w:p w14:paraId="18E87C3A" w14:textId="77777777" w:rsidR="00EF50F2" w:rsidRPr="00EF50F2" w:rsidRDefault="00EF50F2" w:rsidP="00EF50F2">
            <w:pPr>
              <w:pStyle w:val="Betarp"/>
              <w:numPr>
                <w:ilvl w:val="0"/>
                <w:numId w:val="24"/>
              </w:numPr>
              <w:ind w:left="0" w:firstLine="0"/>
              <w:jc w:val="center"/>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14:paraId="29F289A6" w14:textId="77777777" w:rsidR="00EF50F2" w:rsidRPr="00EF50F2" w:rsidRDefault="00EF50F2">
            <w:pPr>
              <w:pStyle w:val="Betarp"/>
              <w:jc w:val="both"/>
              <w:rPr>
                <w:rFonts w:ascii="Times New Roman" w:hAnsi="Times New Roman" w:cs="Times New Roman"/>
                <w:sz w:val="24"/>
                <w:szCs w:val="24"/>
              </w:rPr>
            </w:pPr>
            <w:r w:rsidRPr="00EF50F2">
              <w:rPr>
                <w:rFonts w:ascii="Times New Roman" w:hAnsi="Times New Roman" w:cs="Times New Roman"/>
                <w:sz w:val="24"/>
                <w:szCs w:val="24"/>
              </w:rPr>
              <w:t>Pirmosios pagalbos teikimas ir koordinavimas.</w:t>
            </w:r>
          </w:p>
        </w:tc>
        <w:tc>
          <w:tcPr>
            <w:tcW w:w="2126" w:type="dxa"/>
            <w:tcBorders>
              <w:top w:val="single" w:sz="4" w:space="0" w:color="auto"/>
              <w:left w:val="single" w:sz="4" w:space="0" w:color="auto"/>
              <w:bottom w:val="single" w:sz="4" w:space="0" w:color="auto"/>
              <w:right w:val="single" w:sz="4" w:space="0" w:color="auto"/>
            </w:tcBorders>
            <w:hideMark/>
          </w:tcPr>
          <w:p w14:paraId="58977135" w14:textId="77777777" w:rsidR="00EF50F2" w:rsidRPr="00EF50F2" w:rsidRDefault="00EF50F2">
            <w:pPr>
              <w:pStyle w:val="Betarp"/>
              <w:jc w:val="center"/>
              <w:rPr>
                <w:rFonts w:ascii="Times New Roman" w:hAnsi="Times New Roman" w:cs="Times New Roman"/>
                <w:sz w:val="24"/>
                <w:szCs w:val="24"/>
              </w:rPr>
            </w:pPr>
            <w:r w:rsidRPr="00EF50F2">
              <w:rPr>
                <w:rFonts w:ascii="Times New Roman" w:hAnsi="Times New Roman" w:cs="Times New Roman"/>
                <w:sz w:val="24"/>
                <w:szCs w:val="24"/>
              </w:rPr>
              <w:t>Pagal poreikį</w:t>
            </w:r>
          </w:p>
        </w:tc>
        <w:tc>
          <w:tcPr>
            <w:tcW w:w="2410" w:type="dxa"/>
            <w:tcBorders>
              <w:top w:val="single" w:sz="4" w:space="0" w:color="auto"/>
              <w:left w:val="single" w:sz="4" w:space="0" w:color="auto"/>
              <w:bottom w:val="single" w:sz="4" w:space="0" w:color="auto"/>
              <w:right w:val="single" w:sz="4" w:space="0" w:color="auto"/>
            </w:tcBorders>
            <w:hideMark/>
          </w:tcPr>
          <w:p w14:paraId="44DED82B" w14:textId="77777777" w:rsidR="00EF50F2" w:rsidRPr="00EF50F2" w:rsidRDefault="00EF50F2">
            <w:pPr>
              <w:pStyle w:val="Betarp"/>
              <w:rPr>
                <w:rFonts w:ascii="Times New Roman" w:hAnsi="Times New Roman" w:cs="Times New Roman"/>
                <w:sz w:val="24"/>
                <w:szCs w:val="24"/>
              </w:rPr>
            </w:pPr>
            <w:r w:rsidRPr="00EF50F2">
              <w:rPr>
                <w:rFonts w:ascii="Times New Roman" w:hAnsi="Times New Roman" w:cs="Times New Roman"/>
                <w:sz w:val="24"/>
                <w:szCs w:val="24"/>
              </w:rPr>
              <w:t>Gabrielė Storistienė</w:t>
            </w:r>
          </w:p>
        </w:tc>
      </w:tr>
      <w:tr w:rsidR="00EF50F2" w:rsidRPr="00EF50F2" w14:paraId="73F6FC4B" w14:textId="77777777" w:rsidTr="00EF50F2">
        <w:tc>
          <w:tcPr>
            <w:tcW w:w="567" w:type="dxa"/>
            <w:tcBorders>
              <w:top w:val="single" w:sz="4" w:space="0" w:color="auto"/>
              <w:left w:val="single" w:sz="4" w:space="0" w:color="auto"/>
              <w:bottom w:val="single" w:sz="4" w:space="0" w:color="auto"/>
              <w:right w:val="single" w:sz="4" w:space="0" w:color="auto"/>
            </w:tcBorders>
          </w:tcPr>
          <w:p w14:paraId="0E84599D" w14:textId="77777777" w:rsidR="00EF50F2" w:rsidRPr="00EF50F2" w:rsidRDefault="00EF50F2" w:rsidP="00EF50F2">
            <w:pPr>
              <w:pStyle w:val="Betarp"/>
              <w:numPr>
                <w:ilvl w:val="0"/>
                <w:numId w:val="24"/>
              </w:numPr>
              <w:ind w:left="0" w:firstLine="0"/>
              <w:jc w:val="center"/>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14:paraId="066E8447" w14:textId="77777777" w:rsidR="00EF50F2" w:rsidRPr="00EF50F2" w:rsidRDefault="00EF50F2">
            <w:pPr>
              <w:pStyle w:val="Betarp"/>
              <w:jc w:val="both"/>
              <w:rPr>
                <w:rFonts w:ascii="Times New Roman" w:hAnsi="Times New Roman" w:cs="Times New Roman"/>
                <w:sz w:val="24"/>
                <w:szCs w:val="24"/>
              </w:rPr>
            </w:pPr>
            <w:r w:rsidRPr="00EF50F2">
              <w:rPr>
                <w:rFonts w:ascii="Times New Roman" w:hAnsi="Times New Roman" w:cs="Times New Roman"/>
                <w:sz w:val="24"/>
                <w:szCs w:val="24"/>
              </w:rPr>
              <w:t>Pirmosios pagalbos rinkinių sveikatos, technologijų kabinetuose, sporto salėje, ikimokyklinio ir priešmokyklinio ugdymo grupėse komplektavimas,</w:t>
            </w:r>
          </w:p>
        </w:tc>
        <w:tc>
          <w:tcPr>
            <w:tcW w:w="2126" w:type="dxa"/>
            <w:tcBorders>
              <w:top w:val="single" w:sz="4" w:space="0" w:color="auto"/>
              <w:left w:val="single" w:sz="4" w:space="0" w:color="auto"/>
              <w:bottom w:val="single" w:sz="4" w:space="0" w:color="auto"/>
              <w:right w:val="single" w:sz="4" w:space="0" w:color="auto"/>
            </w:tcBorders>
            <w:hideMark/>
          </w:tcPr>
          <w:p w14:paraId="58D539A9" w14:textId="77777777" w:rsidR="00EF50F2" w:rsidRPr="00EF50F2" w:rsidRDefault="00EF50F2">
            <w:pPr>
              <w:pStyle w:val="Betarp"/>
              <w:jc w:val="center"/>
              <w:rPr>
                <w:rFonts w:ascii="Times New Roman" w:hAnsi="Times New Roman" w:cs="Times New Roman"/>
                <w:sz w:val="24"/>
                <w:szCs w:val="24"/>
              </w:rPr>
            </w:pPr>
            <w:r w:rsidRPr="00EF50F2">
              <w:rPr>
                <w:rFonts w:ascii="Times New Roman" w:hAnsi="Times New Roman" w:cs="Times New Roman"/>
                <w:sz w:val="24"/>
                <w:szCs w:val="24"/>
              </w:rPr>
              <w:t>2024-09,</w:t>
            </w:r>
          </w:p>
          <w:p w14:paraId="0711E622" w14:textId="77777777" w:rsidR="00EF50F2" w:rsidRPr="00EF50F2" w:rsidRDefault="00EF50F2">
            <w:pPr>
              <w:pStyle w:val="Betarp"/>
              <w:jc w:val="center"/>
              <w:rPr>
                <w:rFonts w:ascii="Times New Roman" w:hAnsi="Times New Roman" w:cs="Times New Roman"/>
                <w:sz w:val="24"/>
                <w:szCs w:val="24"/>
              </w:rPr>
            </w:pPr>
            <w:r w:rsidRPr="00EF50F2">
              <w:rPr>
                <w:rFonts w:ascii="Times New Roman" w:hAnsi="Times New Roman" w:cs="Times New Roman"/>
                <w:sz w:val="24"/>
                <w:szCs w:val="24"/>
              </w:rPr>
              <w:t>pagal poreikį</w:t>
            </w:r>
          </w:p>
        </w:tc>
        <w:tc>
          <w:tcPr>
            <w:tcW w:w="2410" w:type="dxa"/>
            <w:tcBorders>
              <w:top w:val="single" w:sz="4" w:space="0" w:color="auto"/>
              <w:left w:val="single" w:sz="4" w:space="0" w:color="auto"/>
              <w:bottom w:val="single" w:sz="4" w:space="0" w:color="auto"/>
              <w:right w:val="single" w:sz="4" w:space="0" w:color="auto"/>
            </w:tcBorders>
            <w:hideMark/>
          </w:tcPr>
          <w:p w14:paraId="54B662BE" w14:textId="77777777" w:rsidR="00EF50F2" w:rsidRPr="00EF50F2" w:rsidRDefault="00EF50F2">
            <w:pPr>
              <w:pStyle w:val="Betarp"/>
              <w:rPr>
                <w:rFonts w:ascii="Times New Roman" w:hAnsi="Times New Roman" w:cs="Times New Roman"/>
                <w:sz w:val="24"/>
                <w:szCs w:val="24"/>
              </w:rPr>
            </w:pPr>
            <w:r w:rsidRPr="00EF50F2">
              <w:rPr>
                <w:rFonts w:ascii="Times New Roman" w:hAnsi="Times New Roman" w:cs="Times New Roman"/>
                <w:sz w:val="24"/>
                <w:szCs w:val="24"/>
              </w:rPr>
              <w:t>Gabrielė Storistienė</w:t>
            </w:r>
          </w:p>
        </w:tc>
      </w:tr>
      <w:tr w:rsidR="00EF50F2" w:rsidRPr="00EF50F2" w14:paraId="6C6D2011" w14:textId="77777777" w:rsidTr="00EF50F2">
        <w:tc>
          <w:tcPr>
            <w:tcW w:w="567" w:type="dxa"/>
            <w:tcBorders>
              <w:top w:val="single" w:sz="4" w:space="0" w:color="auto"/>
              <w:left w:val="single" w:sz="4" w:space="0" w:color="auto"/>
              <w:bottom w:val="single" w:sz="4" w:space="0" w:color="auto"/>
              <w:right w:val="single" w:sz="4" w:space="0" w:color="auto"/>
            </w:tcBorders>
          </w:tcPr>
          <w:p w14:paraId="6539D150" w14:textId="77777777" w:rsidR="00EF50F2" w:rsidRPr="00EF50F2" w:rsidRDefault="00EF50F2" w:rsidP="00EF50F2">
            <w:pPr>
              <w:pStyle w:val="Betarp"/>
              <w:numPr>
                <w:ilvl w:val="0"/>
                <w:numId w:val="24"/>
              </w:numPr>
              <w:ind w:left="0" w:firstLine="0"/>
              <w:jc w:val="center"/>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14:paraId="761FE4DE" w14:textId="77777777" w:rsidR="00EF50F2" w:rsidRPr="00EF50F2" w:rsidRDefault="00EF50F2">
            <w:pPr>
              <w:pStyle w:val="Betarp"/>
              <w:jc w:val="both"/>
              <w:rPr>
                <w:rFonts w:ascii="Times New Roman" w:hAnsi="Times New Roman" w:cs="Times New Roman"/>
                <w:sz w:val="24"/>
                <w:szCs w:val="24"/>
              </w:rPr>
            </w:pPr>
            <w:r w:rsidRPr="00EF50F2">
              <w:rPr>
                <w:rFonts w:ascii="Times New Roman" w:hAnsi="Times New Roman" w:cs="Times New Roman"/>
                <w:sz w:val="24"/>
                <w:szCs w:val="24"/>
              </w:rPr>
              <w:t>Informacijos sveikatos saugojimo bei stiprinimo klausimais sklaida gimnazijos bendruomenei.</w:t>
            </w:r>
          </w:p>
        </w:tc>
        <w:tc>
          <w:tcPr>
            <w:tcW w:w="2126" w:type="dxa"/>
            <w:tcBorders>
              <w:top w:val="single" w:sz="4" w:space="0" w:color="auto"/>
              <w:left w:val="single" w:sz="4" w:space="0" w:color="auto"/>
              <w:bottom w:val="single" w:sz="4" w:space="0" w:color="auto"/>
              <w:right w:val="single" w:sz="4" w:space="0" w:color="auto"/>
            </w:tcBorders>
            <w:hideMark/>
          </w:tcPr>
          <w:p w14:paraId="409C0DB0" w14:textId="77777777" w:rsidR="00EF50F2" w:rsidRPr="00EF50F2" w:rsidRDefault="00EF50F2">
            <w:pPr>
              <w:pStyle w:val="Betarp"/>
              <w:jc w:val="center"/>
              <w:rPr>
                <w:rFonts w:ascii="Times New Roman" w:hAnsi="Times New Roman" w:cs="Times New Roman"/>
                <w:sz w:val="24"/>
                <w:szCs w:val="24"/>
              </w:rPr>
            </w:pPr>
            <w:r w:rsidRPr="00EF50F2">
              <w:rPr>
                <w:rFonts w:ascii="Times New Roman" w:hAnsi="Times New Roman" w:cs="Times New Roman"/>
                <w:sz w:val="24"/>
                <w:szCs w:val="24"/>
              </w:rPr>
              <w:t>Visus metus</w:t>
            </w:r>
          </w:p>
        </w:tc>
        <w:tc>
          <w:tcPr>
            <w:tcW w:w="2410" w:type="dxa"/>
            <w:tcBorders>
              <w:top w:val="single" w:sz="4" w:space="0" w:color="auto"/>
              <w:left w:val="single" w:sz="4" w:space="0" w:color="auto"/>
              <w:bottom w:val="single" w:sz="4" w:space="0" w:color="auto"/>
              <w:right w:val="single" w:sz="4" w:space="0" w:color="auto"/>
            </w:tcBorders>
            <w:hideMark/>
          </w:tcPr>
          <w:p w14:paraId="3DC5E849" w14:textId="77777777" w:rsidR="00EF50F2" w:rsidRPr="00EF50F2" w:rsidRDefault="00EF50F2">
            <w:pPr>
              <w:pStyle w:val="Betarp"/>
              <w:rPr>
                <w:rFonts w:ascii="Times New Roman" w:hAnsi="Times New Roman" w:cs="Times New Roman"/>
                <w:sz w:val="24"/>
                <w:szCs w:val="24"/>
              </w:rPr>
            </w:pPr>
            <w:r w:rsidRPr="00EF50F2">
              <w:rPr>
                <w:rFonts w:ascii="Times New Roman" w:hAnsi="Times New Roman" w:cs="Times New Roman"/>
                <w:sz w:val="24"/>
                <w:szCs w:val="24"/>
              </w:rPr>
              <w:t>Gabrielė Storistienė</w:t>
            </w:r>
          </w:p>
        </w:tc>
      </w:tr>
      <w:tr w:rsidR="00EF50F2" w:rsidRPr="00EF50F2" w14:paraId="72BFA855" w14:textId="77777777" w:rsidTr="00EF50F2">
        <w:tc>
          <w:tcPr>
            <w:tcW w:w="567" w:type="dxa"/>
            <w:tcBorders>
              <w:top w:val="single" w:sz="4" w:space="0" w:color="auto"/>
              <w:left w:val="single" w:sz="4" w:space="0" w:color="auto"/>
              <w:bottom w:val="single" w:sz="4" w:space="0" w:color="auto"/>
              <w:right w:val="single" w:sz="4" w:space="0" w:color="auto"/>
            </w:tcBorders>
          </w:tcPr>
          <w:p w14:paraId="31742D6E" w14:textId="77777777" w:rsidR="00EF50F2" w:rsidRPr="00EF50F2" w:rsidRDefault="00EF50F2" w:rsidP="00EF50F2">
            <w:pPr>
              <w:pStyle w:val="Betarp"/>
              <w:numPr>
                <w:ilvl w:val="0"/>
                <w:numId w:val="24"/>
              </w:numPr>
              <w:ind w:left="0" w:firstLine="0"/>
              <w:jc w:val="center"/>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14:paraId="50FF952C" w14:textId="77777777" w:rsidR="00EF50F2" w:rsidRPr="00EF50F2" w:rsidRDefault="00EF50F2">
            <w:pPr>
              <w:pStyle w:val="Betarp"/>
              <w:jc w:val="both"/>
              <w:rPr>
                <w:rFonts w:ascii="Times New Roman" w:hAnsi="Times New Roman" w:cs="Times New Roman"/>
                <w:sz w:val="24"/>
                <w:szCs w:val="24"/>
              </w:rPr>
            </w:pPr>
            <w:r w:rsidRPr="00EF50F2">
              <w:rPr>
                <w:rFonts w:ascii="Times New Roman" w:hAnsi="Times New Roman" w:cs="Times New Roman"/>
                <w:sz w:val="24"/>
                <w:szCs w:val="24"/>
              </w:rPr>
              <w:t>Darbas su mokiniais (klasės valandėlės, grupiniai užsiėmimai, paskaitos ir pan.).</w:t>
            </w:r>
          </w:p>
        </w:tc>
        <w:tc>
          <w:tcPr>
            <w:tcW w:w="2126" w:type="dxa"/>
            <w:tcBorders>
              <w:top w:val="single" w:sz="4" w:space="0" w:color="auto"/>
              <w:left w:val="single" w:sz="4" w:space="0" w:color="auto"/>
              <w:bottom w:val="single" w:sz="4" w:space="0" w:color="auto"/>
              <w:right w:val="single" w:sz="4" w:space="0" w:color="auto"/>
            </w:tcBorders>
            <w:hideMark/>
          </w:tcPr>
          <w:p w14:paraId="780AAC5F" w14:textId="77777777" w:rsidR="00EF50F2" w:rsidRPr="00EF50F2" w:rsidRDefault="00EF50F2">
            <w:pPr>
              <w:pStyle w:val="Betarp"/>
              <w:jc w:val="center"/>
              <w:rPr>
                <w:rFonts w:ascii="Times New Roman" w:hAnsi="Times New Roman" w:cs="Times New Roman"/>
                <w:sz w:val="24"/>
                <w:szCs w:val="24"/>
              </w:rPr>
            </w:pPr>
            <w:r w:rsidRPr="00EF50F2">
              <w:rPr>
                <w:rFonts w:ascii="Times New Roman" w:hAnsi="Times New Roman" w:cs="Times New Roman"/>
                <w:sz w:val="24"/>
                <w:szCs w:val="24"/>
              </w:rPr>
              <w:t>Pagal planą</w:t>
            </w:r>
          </w:p>
        </w:tc>
        <w:tc>
          <w:tcPr>
            <w:tcW w:w="2410" w:type="dxa"/>
            <w:tcBorders>
              <w:top w:val="single" w:sz="4" w:space="0" w:color="auto"/>
              <w:left w:val="single" w:sz="4" w:space="0" w:color="auto"/>
              <w:bottom w:val="single" w:sz="4" w:space="0" w:color="auto"/>
              <w:right w:val="single" w:sz="4" w:space="0" w:color="auto"/>
            </w:tcBorders>
            <w:hideMark/>
          </w:tcPr>
          <w:p w14:paraId="4C83AE39" w14:textId="77777777" w:rsidR="00EF50F2" w:rsidRPr="00EF50F2" w:rsidRDefault="00EF50F2">
            <w:pPr>
              <w:pStyle w:val="Betarp"/>
              <w:rPr>
                <w:rFonts w:ascii="Times New Roman" w:hAnsi="Times New Roman" w:cs="Times New Roman"/>
                <w:sz w:val="24"/>
                <w:szCs w:val="24"/>
              </w:rPr>
            </w:pPr>
            <w:r w:rsidRPr="00EF50F2">
              <w:rPr>
                <w:rFonts w:ascii="Times New Roman" w:hAnsi="Times New Roman" w:cs="Times New Roman"/>
                <w:sz w:val="24"/>
                <w:szCs w:val="24"/>
              </w:rPr>
              <w:t>Gabrielė Storistienė</w:t>
            </w:r>
          </w:p>
        </w:tc>
      </w:tr>
      <w:tr w:rsidR="00EF50F2" w:rsidRPr="00EF50F2" w14:paraId="757D8FCD" w14:textId="77777777" w:rsidTr="00EF50F2">
        <w:tc>
          <w:tcPr>
            <w:tcW w:w="567" w:type="dxa"/>
            <w:tcBorders>
              <w:top w:val="single" w:sz="4" w:space="0" w:color="auto"/>
              <w:left w:val="single" w:sz="4" w:space="0" w:color="auto"/>
              <w:bottom w:val="single" w:sz="4" w:space="0" w:color="auto"/>
              <w:right w:val="single" w:sz="4" w:space="0" w:color="auto"/>
            </w:tcBorders>
          </w:tcPr>
          <w:p w14:paraId="3DA9A6BC" w14:textId="77777777" w:rsidR="00EF50F2" w:rsidRPr="00EF50F2" w:rsidRDefault="00EF50F2" w:rsidP="00EF50F2">
            <w:pPr>
              <w:pStyle w:val="Betarp"/>
              <w:numPr>
                <w:ilvl w:val="0"/>
                <w:numId w:val="24"/>
              </w:numPr>
              <w:ind w:left="0" w:firstLine="0"/>
              <w:jc w:val="center"/>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14:paraId="306E5CD4" w14:textId="77777777" w:rsidR="00EF50F2" w:rsidRPr="00EF50F2" w:rsidRDefault="00EF50F2">
            <w:pPr>
              <w:pStyle w:val="Betarp"/>
              <w:jc w:val="both"/>
              <w:rPr>
                <w:rFonts w:ascii="Times New Roman" w:hAnsi="Times New Roman" w:cs="Times New Roman"/>
                <w:sz w:val="24"/>
                <w:szCs w:val="24"/>
              </w:rPr>
            </w:pPr>
            <w:r w:rsidRPr="00EF50F2">
              <w:rPr>
                <w:rFonts w:ascii="Times New Roman" w:hAnsi="Times New Roman" w:cs="Times New Roman"/>
                <w:sz w:val="24"/>
                <w:szCs w:val="24"/>
              </w:rPr>
              <w:t>Traumų, negalavimų, konsultacijų, patikrų dėl higienos ir pedikuliozės registravimas VSS IS.</w:t>
            </w:r>
          </w:p>
        </w:tc>
        <w:tc>
          <w:tcPr>
            <w:tcW w:w="2126" w:type="dxa"/>
            <w:tcBorders>
              <w:top w:val="single" w:sz="4" w:space="0" w:color="auto"/>
              <w:left w:val="single" w:sz="4" w:space="0" w:color="auto"/>
              <w:bottom w:val="single" w:sz="4" w:space="0" w:color="auto"/>
              <w:right w:val="single" w:sz="4" w:space="0" w:color="auto"/>
            </w:tcBorders>
            <w:hideMark/>
          </w:tcPr>
          <w:p w14:paraId="14EC0563" w14:textId="77777777" w:rsidR="00EF50F2" w:rsidRPr="00EF50F2" w:rsidRDefault="00EF50F2">
            <w:pPr>
              <w:pStyle w:val="Betarp"/>
              <w:jc w:val="center"/>
              <w:rPr>
                <w:rFonts w:ascii="Times New Roman" w:hAnsi="Times New Roman" w:cs="Times New Roman"/>
                <w:sz w:val="24"/>
                <w:szCs w:val="24"/>
              </w:rPr>
            </w:pPr>
            <w:r w:rsidRPr="00EF50F2">
              <w:rPr>
                <w:rFonts w:ascii="Times New Roman" w:hAnsi="Times New Roman" w:cs="Times New Roman"/>
                <w:sz w:val="24"/>
                <w:szCs w:val="24"/>
              </w:rPr>
              <w:t>Visus metus</w:t>
            </w:r>
          </w:p>
        </w:tc>
        <w:tc>
          <w:tcPr>
            <w:tcW w:w="2410" w:type="dxa"/>
            <w:tcBorders>
              <w:top w:val="single" w:sz="4" w:space="0" w:color="auto"/>
              <w:left w:val="single" w:sz="4" w:space="0" w:color="auto"/>
              <w:bottom w:val="single" w:sz="4" w:space="0" w:color="auto"/>
              <w:right w:val="single" w:sz="4" w:space="0" w:color="auto"/>
            </w:tcBorders>
            <w:hideMark/>
          </w:tcPr>
          <w:p w14:paraId="3D976EAC" w14:textId="77777777" w:rsidR="00EF50F2" w:rsidRPr="00EF50F2" w:rsidRDefault="00EF50F2">
            <w:pPr>
              <w:pStyle w:val="Betarp"/>
              <w:rPr>
                <w:rFonts w:ascii="Times New Roman" w:hAnsi="Times New Roman" w:cs="Times New Roman"/>
                <w:sz w:val="24"/>
                <w:szCs w:val="24"/>
              </w:rPr>
            </w:pPr>
            <w:r w:rsidRPr="00EF50F2">
              <w:rPr>
                <w:rFonts w:ascii="Times New Roman" w:hAnsi="Times New Roman" w:cs="Times New Roman"/>
                <w:sz w:val="24"/>
                <w:szCs w:val="24"/>
              </w:rPr>
              <w:t>Gabrielė Storistienė</w:t>
            </w:r>
          </w:p>
        </w:tc>
      </w:tr>
      <w:tr w:rsidR="00EF50F2" w:rsidRPr="00EF50F2" w14:paraId="7FD7551F" w14:textId="77777777" w:rsidTr="00EF50F2">
        <w:tc>
          <w:tcPr>
            <w:tcW w:w="567" w:type="dxa"/>
            <w:tcBorders>
              <w:top w:val="single" w:sz="4" w:space="0" w:color="auto"/>
              <w:left w:val="single" w:sz="4" w:space="0" w:color="auto"/>
              <w:bottom w:val="single" w:sz="4" w:space="0" w:color="auto"/>
              <w:right w:val="single" w:sz="4" w:space="0" w:color="auto"/>
            </w:tcBorders>
          </w:tcPr>
          <w:p w14:paraId="6D02AB13" w14:textId="77777777" w:rsidR="00EF50F2" w:rsidRPr="00EF50F2" w:rsidRDefault="00EF50F2" w:rsidP="00EF50F2">
            <w:pPr>
              <w:pStyle w:val="Betarp"/>
              <w:numPr>
                <w:ilvl w:val="0"/>
                <w:numId w:val="24"/>
              </w:numPr>
              <w:ind w:left="0" w:firstLine="0"/>
              <w:jc w:val="center"/>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14:paraId="1A69DEA2" w14:textId="77777777" w:rsidR="00EF50F2" w:rsidRPr="00EF50F2" w:rsidRDefault="00EF50F2">
            <w:pPr>
              <w:pStyle w:val="Betarp"/>
              <w:jc w:val="both"/>
              <w:rPr>
                <w:rFonts w:ascii="Times New Roman" w:hAnsi="Times New Roman" w:cs="Times New Roman"/>
                <w:sz w:val="24"/>
                <w:szCs w:val="24"/>
              </w:rPr>
            </w:pPr>
            <w:r w:rsidRPr="00EF50F2">
              <w:rPr>
                <w:rFonts w:ascii="Times New Roman" w:hAnsi="Times New Roman" w:cs="Times New Roman"/>
                <w:sz w:val="24"/>
                <w:szCs w:val="24"/>
              </w:rPr>
              <w:t>Mokinių fizinio pajėgumo testų atlikimas ir rezultatų analizė.</w:t>
            </w:r>
          </w:p>
        </w:tc>
        <w:tc>
          <w:tcPr>
            <w:tcW w:w="2126" w:type="dxa"/>
            <w:tcBorders>
              <w:top w:val="single" w:sz="4" w:space="0" w:color="auto"/>
              <w:left w:val="single" w:sz="4" w:space="0" w:color="auto"/>
              <w:bottom w:val="single" w:sz="4" w:space="0" w:color="auto"/>
              <w:right w:val="single" w:sz="4" w:space="0" w:color="auto"/>
            </w:tcBorders>
            <w:hideMark/>
          </w:tcPr>
          <w:p w14:paraId="6A8EA186" w14:textId="77777777" w:rsidR="00EF50F2" w:rsidRPr="00EF50F2" w:rsidRDefault="00EF50F2">
            <w:pPr>
              <w:pStyle w:val="Betarp"/>
              <w:jc w:val="center"/>
              <w:rPr>
                <w:rFonts w:ascii="Times New Roman" w:hAnsi="Times New Roman" w:cs="Times New Roman"/>
                <w:sz w:val="24"/>
                <w:szCs w:val="24"/>
              </w:rPr>
            </w:pPr>
            <w:r w:rsidRPr="00EF50F2">
              <w:rPr>
                <w:rFonts w:ascii="Times New Roman" w:hAnsi="Times New Roman" w:cs="Times New Roman"/>
                <w:sz w:val="24"/>
                <w:szCs w:val="24"/>
              </w:rPr>
              <w:t>Ne rečiau 1k/metus (2024-03</w:t>
            </w:r>
          </w:p>
          <w:p w14:paraId="7CD7861D" w14:textId="77777777" w:rsidR="00EF50F2" w:rsidRPr="00EF50F2" w:rsidRDefault="00EF50F2">
            <w:pPr>
              <w:pStyle w:val="Betarp"/>
              <w:jc w:val="center"/>
              <w:rPr>
                <w:rFonts w:ascii="Times New Roman" w:hAnsi="Times New Roman" w:cs="Times New Roman"/>
                <w:sz w:val="24"/>
                <w:szCs w:val="24"/>
              </w:rPr>
            </w:pPr>
            <w:r w:rsidRPr="00EF50F2">
              <w:rPr>
                <w:rFonts w:ascii="Times New Roman" w:hAnsi="Times New Roman" w:cs="Times New Roman"/>
                <w:sz w:val="24"/>
                <w:szCs w:val="24"/>
              </w:rPr>
              <w:t>-</w:t>
            </w:r>
          </w:p>
          <w:p w14:paraId="73411113" w14:textId="77777777" w:rsidR="00EF50F2" w:rsidRPr="00EF50F2" w:rsidRDefault="00EF50F2">
            <w:pPr>
              <w:pStyle w:val="Betarp"/>
              <w:jc w:val="center"/>
              <w:rPr>
                <w:rFonts w:ascii="Times New Roman" w:hAnsi="Times New Roman" w:cs="Times New Roman"/>
                <w:sz w:val="24"/>
                <w:szCs w:val="24"/>
              </w:rPr>
            </w:pPr>
            <w:r w:rsidRPr="00EF50F2">
              <w:rPr>
                <w:rFonts w:ascii="Times New Roman" w:hAnsi="Times New Roman" w:cs="Times New Roman"/>
                <w:sz w:val="24"/>
                <w:szCs w:val="24"/>
              </w:rPr>
              <w:t>2024-05.)</w:t>
            </w:r>
          </w:p>
        </w:tc>
        <w:tc>
          <w:tcPr>
            <w:tcW w:w="2410" w:type="dxa"/>
            <w:tcBorders>
              <w:top w:val="single" w:sz="4" w:space="0" w:color="auto"/>
              <w:left w:val="single" w:sz="4" w:space="0" w:color="auto"/>
              <w:bottom w:val="single" w:sz="4" w:space="0" w:color="auto"/>
              <w:right w:val="single" w:sz="4" w:space="0" w:color="auto"/>
            </w:tcBorders>
            <w:hideMark/>
          </w:tcPr>
          <w:p w14:paraId="22390090" w14:textId="77777777" w:rsidR="00EF50F2" w:rsidRPr="00EF50F2" w:rsidRDefault="00EF50F2">
            <w:pPr>
              <w:pStyle w:val="Betarp"/>
              <w:rPr>
                <w:rFonts w:ascii="Times New Roman" w:hAnsi="Times New Roman" w:cs="Times New Roman"/>
                <w:sz w:val="24"/>
                <w:szCs w:val="24"/>
              </w:rPr>
            </w:pPr>
            <w:r w:rsidRPr="00EF50F2">
              <w:rPr>
                <w:rFonts w:ascii="Times New Roman" w:hAnsi="Times New Roman" w:cs="Times New Roman"/>
                <w:sz w:val="24"/>
                <w:szCs w:val="24"/>
              </w:rPr>
              <w:t>Fizinio ugdymo mokytojai, pradinio ugdymo mokytojai, Gabrielė Storistienė</w:t>
            </w:r>
          </w:p>
        </w:tc>
      </w:tr>
      <w:tr w:rsidR="00EF50F2" w:rsidRPr="00EF50F2" w14:paraId="403AC0A8" w14:textId="77777777" w:rsidTr="00EF50F2">
        <w:tc>
          <w:tcPr>
            <w:tcW w:w="567" w:type="dxa"/>
            <w:tcBorders>
              <w:top w:val="single" w:sz="4" w:space="0" w:color="auto"/>
              <w:left w:val="single" w:sz="4" w:space="0" w:color="auto"/>
              <w:bottom w:val="single" w:sz="4" w:space="0" w:color="auto"/>
              <w:right w:val="single" w:sz="4" w:space="0" w:color="auto"/>
            </w:tcBorders>
          </w:tcPr>
          <w:p w14:paraId="02E98B0A" w14:textId="77777777" w:rsidR="00EF50F2" w:rsidRPr="00EF50F2" w:rsidRDefault="00EF50F2" w:rsidP="00EF50F2">
            <w:pPr>
              <w:pStyle w:val="Betarp"/>
              <w:numPr>
                <w:ilvl w:val="0"/>
                <w:numId w:val="24"/>
              </w:numPr>
              <w:ind w:left="0" w:firstLine="0"/>
              <w:jc w:val="center"/>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14:paraId="5487AD03" w14:textId="77777777" w:rsidR="00EF50F2" w:rsidRPr="00EF50F2" w:rsidRDefault="00EF50F2" w:rsidP="00775EE3">
            <w:pPr>
              <w:pStyle w:val="Betarp"/>
              <w:rPr>
                <w:rFonts w:ascii="Times New Roman" w:hAnsi="Times New Roman" w:cs="Times New Roman"/>
                <w:sz w:val="24"/>
                <w:szCs w:val="24"/>
              </w:rPr>
            </w:pPr>
            <w:r w:rsidRPr="00EF50F2">
              <w:rPr>
                <w:rFonts w:ascii="Times New Roman" w:hAnsi="Times New Roman" w:cs="Times New Roman"/>
                <w:sz w:val="24"/>
                <w:szCs w:val="24"/>
              </w:rPr>
              <w:t>Pagalbos mokinio savirūpai, kai mokinys serga lėtine neinfekcine liga.</w:t>
            </w:r>
          </w:p>
        </w:tc>
        <w:tc>
          <w:tcPr>
            <w:tcW w:w="2126" w:type="dxa"/>
            <w:tcBorders>
              <w:top w:val="single" w:sz="4" w:space="0" w:color="auto"/>
              <w:left w:val="single" w:sz="4" w:space="0" w:color="auto"/>
              <w:bottom w:val="single" w:sz="4" w:space="0" w:color="auto"/>
              <w:right w:val="single" w:sz="4" w:space="0" w:color="auto"/>
            </w:tcBorders>
            <w:hideMark/>
          </w:tcPr>
          <w:p w14:paraId="740536A3" w14:textId="77777777" w:rsidR="00EF50F2" w:rsidRPr="00EF50F2" w:rsidRDefault="00EF50F2">
            <w:pPr>
              <w:pStyle w:val="Betarp"/>
              <w:jc w:val="center"/>
              <w:rPr>
                <w:rFonts w:ascii="Times New Roman" w:hAnsi="Times New Roman" w:cs="Times New Roman"/>
                <w:sz w:val="24"/>
                <w:szCs w:val="24"/>
              </w:rPr>
            </w:pPr>
            <w:r w:rsidRPr="00EF50F2">
              <w:rPr>
                <w:rFonts w:ascii="Times New Roman" w:hAnsi="Times New Roman" w:cs="Times New Roman"/>
                <w:sz w:val="24"/>
                <w:szCs w:val="24"/>
              </w:rPr>
              <w:t>Pagal poreikį</w:t>
            </w:r>
          </w:p>
        </w:tc>
        <w:tc>
          <w:tcPr>
            <w:tcW w:w="2410" w:type="dxa"/>
            <w:tcBorders>
              <w:top w:val="single" w:sz="4" w:space="0" w:color="auto"/>
              <w:left w:val="single" w:sz="4" w:space="0" w:color="auto"/>
              <w:bottom w:val="single" w:sz="4" w:space="0" w:color="auto"/>
              <w:right w:val="single" w:sz="4" w:space="0" w:color="auto"/>
            </w:tcBorders>
            <w:hideMark/>
          </w:tcPr>
          <w:p w14:paraId="070E074D" w14:textId="77777777" w:rsidR="00EF50F2" w:rsidRPr="00EF50F2" w:rsidRDefault="00EF50F2">
            <w:pPr>
              <w:pStyle w:val="Betarp"/>
              <w:rPr>
                <w:rFonts w:ascii="Times New Roman" w:hAnsi="Times New Roman" w:cs="Times New Roman"/>
                <w:sz w:val="24"/>
                <w:szCs w:val="24"/>
              </w:rPr>
            </w:pPr>
            <w:r w:rsidRPr="00EF50F2">
              <w:rPr>
                <w:rFonts w:ascii="Times New Roman" w:hAnsi="Times New Roman" w:cs="Times New Roman"/>
                <w:sz w:val="24"/>
                <w:szCs w:val="24"/>
              </w:rPr>
              <w:t>Gabrielė Storistienė</w:t>
            </w:r>
          </w:p>
        </w:tc>
      </w:tr>
      <w:tr w:rsidR="00EF50F2" w:rsidRPr="00EF50F2" w14:paraId="2A2AD18A" w14:textId="77777777" w:rsidTr="00EF50F2">
        <w:trPr>
          <w:trHeight w:val="340"/>
        </w:trPr>
        <w:tc>
          <w:tcPr>
            <w:tcW w:w="9781" w:type="dxa"/>
            <w:gridSpan w:val="4"/>
            <w:tcBorders>
              <w:top w:val="single" w:sz="4" w:space="0" w:color="auto"/>
              <w:left w:val="single" w:sz="4" w:space="0" w:color="auto"/>
              <w:bottom w:val="single" w:sz="4" w:space="0" w:color="auto"/>
              <w:right w:val="single" w:sz="4" w:space="0" w:color="auto"/>
            </w:tcBorders>
            <w:hideMark/>
          </w:tcPr>
          <w:p w14:paraId="28FDC2E7" w14:textId="77777777" w:rsidR="00EF50F2" w:rsidRPr="00EF50F2" w:rsidRDefault="00EF50F2" w:rsidP="00EF50F2">
            <w:pPr>
              <w:pStyle w:val="Betarp"/>
              <w:numPr>
                <w:ilvl w:val="0"/>
                <w:numId w:val="23"/>
              </w:numPr>
              <w:ind w:left="0" w:firstLine="0"/>
              <w:jc w:val="center"/>
              <w:rPr>
                <w:rFonts w:ascii="Times New Roman" w:hAnsi="Times New Roman" w:cs="Times New Roman"/>
                <w:bCs/>
                <w:sz w:val="24"/>
                <w:szCs w:val="24"/>
              </w:rPr>
            </w:pPr>
            <w:r w:rsidRPr="00EF50F2">
              <w:rPr>
                <w:rFonts w:ascii="Times New Roman" w:hAnsi="Times New Roman" w:cs="Times New Roman"/>
                <w:bCs/>
                <w:sz w:val="24"/>
                <w:szCs w:val="24"/>
              </w:rPr>
              <w:t>KRIZIŲ VALDYMAS</w:t>
            </w:r>
          </w:p>
        </w:tc>
      </w:tr>
      <w:tr w:rsidR="00EF50F2" w:rsidRPr="00EF50F2" w14:paraId="236181C7" w14:textId="77777777" w:rsidTr="00EF50F2">
        <w:tc>
          <w:tcPr>
            <w:tcW w:w="567" w:type="dxa"/>
            <w:tcBorders>
              <w:top w:val="single" w:sz="4" w:space="0" w:color="auto"/>
              <w:left w:val="single" w:sz="4" w:space="0" w:color="auto"/>
              <w:bottom w:val="single" w:sz="4" w:space="0" w:color="auto"/>
              <w:right w:val="single" w:sz="4" w:space="0" w:color="auto"/>
            </w:tcBorders>
          </w:tcPr>
          <w:p w14:paraId="47B568C2" w14:textId="77777777" w:rsidR="00EF50F2" w:rsidRPr="00EF50F2" w:rsidRDefault="00EF50F2" w:rsidP="00EF50F2">
            <w:pPr>
              <w:pStyle w:val="Betarp"/>
              <w:numPr>
                <w:ilvl w:val="0"/>
                <w:numId w:val="24"/>
              </w:numPr>
              <w:ind w:left="0" w:firstLine="0"/>
              <w:jc w:val="center"/>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14:paraId="1580BB36" w14:textId="77777777" w:rsidR="00EF50F2" w:rsidRPr="00EF50F2" w:rsidRDefault="00EF50F2" w:rsidP="00775EE3">
            <w:pPr>
              <w:pStyle w:val="Betarp"/>
              <w:rPr>
                <w:rFonts w:ascii="Times New Roman" w:hAnsi="Times New Roman" w:cs="Times New Roman"/>
                <w:sz w:val="24"/>
                <w:szCs w:val="24"/>
              </w:rPr>
            </w:pPr>
            <w:r w:rsidRPr="00EF50F2">
              <w:rPr>
                <w:rFonts w:ascii="Times New Roman" w:hAnsi="Times New Roman" w:cs="Times New Roman"/>
                <w:sz w:val="24"/>
                <w:szCs w:val="24"/>
              </w:rPr>
              <w:t>Krizių aplinkybių vertinimas ir krizės valdymo gimnazijoje plano parengimas.</w:t>
            </w:r>
          </w:p>
          <w:p w14:paraId="069ACD34" w14:textId="77777777" w:rsidR="00EF50F2" w:rsidRPr="00EF50F2" w:rsidRDefault="00EF50F2" w:rsidP="00775EE3">
            <w:pPr>
              <w:pStyle w:val="Betarp"/>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14:paraId="7BBEFB69" w14:textId="77777777" w:rsidR="00EF50F2" w:rsidRPr="00EF50F2" w:rsidRDefault="00EF50F2">
            <w:pPr>
              <w:pStyle w:val="Betarp"/>
              <w:jc w:val="center"/>
              <w:rPr>
                <w:rFonts w:ascii="Times New Roman" w:hAnsi="Times New Roman" w:cs="Times New Roman"/>
                <w:sz w:val="24"/>
                <w:szCs w:val="24"/>
              </w:rPr>
            </w:pPr>
            <w:r w:rsidRPr="00EF50F2">
              <w:rPr>
                <w:rFonts w:ascii="Times New Roman" w:hAnsi="Times New Roman" w:cs="Times New Roman"/>
                <w:sz w:val="24"/>
                <w:szCs w:val="24"/>
              </w:rPr>
              <w:t>Esant krizinei situacijai</w:t>
            </w:r>
          </w:p>
        </w:tc>
        <w:tc>
          <w:tcPr>
            <w:tcW w:w="2410" w:type="dxa"/>
            <w:tcBorders>
              <w:top w:val="single" w:sz="4" w:space="0" w:color="auto"/>
              <w:left w:val="single" w:sz="4" w:space="0" w:color="auto"/>
              <w:bottom w:val="single" w:sz="4" w:space="0" w:color="auto"/>
              <w:right w:val="single" w:sz="4" w:space="0" w:color="auto"/>
            </w:tcBorders>
            <w:hideMark/>
          </w:tcPr>
          <w:p w14:paraId="68BFDBD6" w14:textId="77777777" w:rsidR="00EF50F2" w:rsidRPr="00EF50F2" w:rsidRDefault="00EF50F2">
            <w:pPr>
              <w:pStyle w:val="Betarp"/>
              <w:rPr>
                <w:rFonts w:ascii="Times New Roman" w:hAnsi="Times New Roman" w:cs="Times New Roman"/>
                <w:sz w:val="24"/>
                <w:szCs w:val="24"/>
              </w:rPr>
            </w:pPr>
            <w:r w:rsidRPr="00EF50F2">
              <w:rPr>
                <w:rFonts w:ascii="Times New Roman" w:hAnsi="Times New Roman" w:cs="Times New Roman"/>
                <w:sz w:val="24"/>
                <w:szCs w:val="24"/>
              </w:rPr>
              <w:t>Gimnazijos krizių valdymo komanda</w:t>
            </w:r>
          </w:p>
        </w:tc>
      </w:tr>
      <w:tr w:rsidR="00EF50F2" w:rsidRPr="00EF50F2" w14:paraId="6A6E6FD3" w14:textId="77777777" w:rsidTr="00EF50F2">
        <w:tc>
          <w:tcPr>
            <w:tcW w:w="567" w:type="dxa"/>
            <w:tcBorders>
              <w:top w:val="single" w:sz="4" w:space="0" w:color="auto"/>
              <w:left w:val="single" w:sz="4" w:space="0" w:color="auto"/>
              <w:bottom w:val="single" w:sz="4" w:space="0" w:color="auto"/>
              <w:right w:val="single" w:sz="4" w:space="0" w:color="auto"/>
            </w:tcBorders>
          </w:tcPr>
          <w:p w14:paraId="6EBC6B62" w14:textId="77777777" w:rsidR="00EF50F2" w:rsidRPr="00EF50F2" w:rsidRDefault="00EF50F2" w:rsidP="00EF50F2">
            <w:pPr>
              <w:pStyle w:val="Betarp"/>
              <w:numPr>
                <w:ilvl w:val="0"/>
                <w:numId w:val="24"/>
              </w:numPr>
              <w:ind w:left="0" w:firstLine="0"/>
              <w:jc w:val="center"/>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14:paraId="4D70825E" w14:textId="7E06C4B1" w:rsidR="00EF50F2" w:rsidRPr="00EF50F2" w:rsidRDefault="00EF50F2" w:rsidP="00775EE3">
            <w:pPr>
              <w:pStyle w:val="Betarp"/>
              <w:rPr>
                <w:rFonts w:ascii="Times New Roman" w:hAnsi="Times New Roman" w:cs="Times New Roman"/>
                <w:sz w:val="24"/>
                <w:szCs w:val="24"/>
              </w:rPr>
            </w:pPr>
            <w:r w:rsidRPr="00EF50F2">
              <w:rPr>
                <w:rFonts w:ascii="Times New Roman" w:hAnsi="Times New Roman" w:cs="Times New Roman"/>
                <w:sz w:val="24"/>
                <w:szCs w:val="24"/>
              </w:rPr>
              <w:t>Informacijos apie krizę gimnazijoje pateikimas bendruomenei ir/</w:t>
            </w:r>
            <w:r w:rsidR="00775EE3">
              <w:rPr>
                <w:rFonts w:ascii="Times New Roman" w:hAnsi="Times New Roman" w:cs="Times New Roman"/>
                <w:sz w:val="24"/>
                <w:szCs w:val="24"/>
              </w:rPr>
              <w:t xml:space="preserve"> </w:t>
            </w:r>
            <w:r w:rsidRPr="00EF50F2">
              <w:rPr>
                <w:rFonts w:ascii="Times New Roman" w:hAnsi="Times New Roman" w:cs="Times New Roman"/>
                <w:sz w:val="24"/>
                <w:szCs w:val="24"/>
              </w:rPr>
              <w:t>ar žiniasklaidai.</w:t>
            </w:r>
          </w:p>
        </w:tc>
        <w:tc>
          <w:tcPr>
            <w:tcW w:w="2126" w:type="dxa"/>
            <w:tcBorders>
              <w:top w:val="single" w:sz="4" w:space="0" w:color="auto"/>
              <w:left w:val="single" w:sz="4" w:space="0" w:color="auto"/>
              <w:bottom w:val="single" w:sz="4" w:space="0" w:color="auto"/>
              <w:right w:val="single" w:sz="4" w:space="0" w:color="auto"/>
            </w:tcBorders>
            <w:hideMark/>
          </w:tcPr>
          <w:p w14:paraId="70461C0C" w14:textId="77777777" w:rsidR="00EF50F2" w:rsidRPr="00EF50F2" w:rsidRDefault="00EF50F2">
            <w:pPr>
              <w:pStyle w:val="Betarp"/>
              <w:jc w:val="center"/>
              <w:rPr>
                <w:rFonts w:ascii="Times New Roman" w:hAnsi="Times New Roman" w:cs="Times New Roman"/>
                <w:sz w:val="24"/>
                <w:szCs w:val="24"/>
              </w:rPr>
            </w:pPr>
            <w:r w:rsidRPr="00EF50F2">
              <w:rPr>
                <w:rFonts w:ascii="Times New Roman" w:hAnsi="Times New Roman" w:cs="Times New Roman"/>
                <w:sz w:val="24"/>
                <w:szCs w:val="24"/>
              </w:rPr>
              <w:t>Esant krizinei situacijai</w:t>
            </w:r>
          </w:p>
        </w:tc>
        <w:tc>
          <w:tcPr>
            <w:tcW w:w="2410" w:type="dxa"/>
            <w:tcBorders>
              <w:top w:val="single" w:sz="4" w:space="0" w:color="auto"/>
              <w:left w:val="single" w:sz="4" w:space="0" w:color="auto"/>
              <w:bottom w:val="single" w:sz="4" w:space="0" w:color="auto"/>
              <w:right w:val="single" w:sz="4" w:space="0" w:color="auto"/>
            </w:tcBorders>
            <w:hideMark/>
          </w:tcPr>
          <w:p w14:paraId="4CAEF8A3" w14:textId="77777777" w:rsidR="00EF50F2" w:rsidRPr="00EF50F2" w:rsidRDefault="00EF50F2">
            <w:pPr>
              <w:pStyle w:val="Betarp"/>
              <w:rPr>
                <w:rFonts w:ascii="Times New Roman" w:hAnsi="Times New Roman" w:cs="Times New Roman"/>
                <w:sz w:val="24"/>
                <w:szCs w:val="24"/>
              </w:rPr>
            </w:pPr>
            <w:r w:rsidRPr="00EF50F2">
              <w:rPr>
                <w:rFonts w:ascii="Times New Roman" w:hAnsi="Times New Roman" w:cs="Times New Roman"/>
                <w:sz w:val="24"/>
                <w:szCs w:val="24"/>
              </w:rPr>
              <w:t>Laima Barakauskienė,</w:t>
            </w:r>
          </w:p>
          <w:p w14:paraId="6F855DDA" w14:textId="77777777" w:rsidR="00EF50F2" w:rsidRPr="00EF50F2" w:rsidRDefault="00EF50F2">
            <w:pPr>
              <w:pStyle w:val="Betarp"/>
              <w:rPr>
                <w:rFonts w:ascii="Times New Roman" w:hAnsi="Times New Roman" w:cs="Times New Roman"/>
                <w:sz w:val="24"/>
                <w:szCs w:val="24"/>
              </w:rPr>
            </w:pPr>
            <w:r w:rsidRPr="00EF50F2">
              <w:rPr>
                <w:rFonts w:ascii="Times New Roman" w:hAnsi="Times New Roman" w:cs="Times New Roman"/>
                <w:sz w:val="24"/>
                <w:szCs w:val="24"/>
              </w:rPr>
              <w:t>Vidas Jaunius</w:t>
            </w:r>
          </w:p>
        </w:tc>
      </w:tr>
      <w:tr w:rsidR="00EF50F2" w:rsidRPr="00EF50F2" w14:paraId="535073E0" w14:textId="77777777" w:rsidTr="00EF50F2">
        <w:tc>
          <w:tcPr>
            <w:tcW w:w="567" w:type="dxa"/>
            <w:tcBorders>
              <w:top w:val="single" w:sz="4" w:space="0" w:color="auto"/>
              <w:left w:val="single" w:sz="4" w:space="0" w:color="auto"/>
              <w:bottom w:val="single" w:sz="4" w:space="0" w:color="auto"/>
              <w:right w:val="single" w:sz="4" w:space="0" w:color="auto"/>
            </w:tcBorders>
          </w:tcPr>
          <w:p w14:paraId="29C4E6C4" w14:textId="77777777" w:rsidR="00EF50F2" w:rsidRPr="00EF50F2" w:rsidRDefault="00EF50F2" w:rsidP="00EF50F2">
            <w:pPr>
              <w:pStyle w:val="Betarp"/>
              <w:numPr>
                <w:ilvl w:val="0"/>
                <w:numId w:val="24"/>
              </w:numPr>
              <w:ind w:left="0" w:firstLine="0"/>
              <w:jc w:val="center"/>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14:paraId="01D5C360" w14:textId="4DB8BE93" w:rsidR="00EF50F2" w:rsidRPr="00EF50F2" w:rsidRDefault="00EF50F2" w:rsidP="00775EE3">
            <w:pPr>
              <w:pStyle w:val="Betarp"/>
              <w:rPr>
                <w:rFonts w:ascii="Times New Roman" w:hAnsi="Times New Roman" w:cs="Times New Roman"/>
                <w:sz w:val="24"/>
                <w:szCs w:val="24"/>
              </w:rPr>
            </w:pPr>
            <w:r w:rsidRPr="00EF50F2">
              <w:rPr>
                <w:rFonts w:ascii="Times New Roman" w:hAnsi="Times New Roman" w:cs="Times New Roman"/>
                <w:sz w:val="24"/>
                <w:szCs w:val="24"/>
              </w:rPr>
              <w:t xml:space="preserve">Gimnazijos bendruomenės, Šilutės rajono savivaldybės administracijos </w:t>
            </w:r>
            <w:r w:rsidRPr="00F3470A">
              <w:rPr>
                <w:rFonts w:ascii="Times New Roman" w:hAnsi="Times New Roman" w:cs="Times New Roman"/>
                <w:bCs/>
                <w:sz w:val="24"/>
                <w:szCs w:val="24"/>
              </w:rPr>
              <w:t>švietimo</w:t>
            </w:r>
            <w:r w:rsidR="00F3470A" w:rsidRPr="00F3470A">
              <w:rPr>
                <w:rFonts w:ascii="Times New Roman" w:hAnsi="Times New Roman" w:cs="Times New Roman"/>
                <w:bCs/>
                <w:sz w:val="24"/>
                <w:szCs w:val="24"/>
              </w:rPr>
              <w:t>, sporto</w:t>
            </w:r>
            <w:r w:rsidRPr="00F3470A">
              <w:rPr>
                <w:rFonts w:ascii="Times New Roman" w:hAnsi="Times New Roman" w:cs="Times New Roman"/>
                <w:bCs/>
                <w:sz w:val="24"/>
                <w:szCs w:val="24"/>
              </w:rPr>
              <w:t xml:space="preserve"> ir kultūros skyriaus informavimas.</w:t>
            </w:r>
          </w:p>
        </w:tc>
        <w:tc>
          <w:tcPr>
            <w:tcW w:w="2126" w:type="dxa"/>
            <w:tcBorders>
              <w:top w:val="single" w:sz="4" w:space="0" w:color="auto"/>
              <w:left w:val="single" w:sz="4" w:space="0" w:color="auto"/>
              <w:bottom w:val="single" w:sz="4" w:space="0" w:color="auto"/>
              <w:right w:val="single" w:sz="4" w:space="0" w:color="auto"/>
            </w:tcBorders>
            <w:hideMark/>
          </w:tcPr>
          <w:p w14:paraId="00B4E902" w14:textId="77777777" w:rsidR="00EF50F2" w:rsidRPr="00EF50F2" w:rsidRDefault="00EF50F2">
            <w:pPr>
              <w:pStyle w:val="Betarp"/>
              <w:jc w:val="center"/>
              <w:rPr>
                <w:rFonts w:ascii="Times New Roman" w:hAnsi="Times New Roman" w:cs="Times New Roman"/>
                <w:sz w:val="24"/>
                <w:szCs w:val="24"/>
              </w:rPr>
            </w:pPr>
            <w:r w:rsidRPr="00EF50F2">
              <w:rPr>
                <w:rFonts w:ascii="Times New Roman" w:hAnsi="Times New Roman" w:cs="Times New Roman"/>
                <w:sz w:val="24"/>
                <w:szCs w:val="24"/>
              </w:rPr>
              <w:t>Esant krizinei situacijai</w:t>
            </w:r>
          </w:p>
        </w:tc>
        <w:tc>
          <w:tcPr>
            <w:tcW w:w="2410" w:type="dxa"/>
            <w:tcBorders>
              <w:top w:val="single" w:sz="4" w:space="0" w:color="auto"/>
              <w:left w:val="single" w:sz="4" w:space="0" w:color="auto"/>
              <w:bottom w:val="single" w:sz="4" w:space="0" w:color="auto"/>
              <w:right w:val="single" w:sz="4" w:space="0" w:color="auto"/>
            </w:tcBorders>
            <w:hideMark/>
          </w:tcPr>
          <w:p w14:paraId="375BAEDF" w14:textId="77777777" w:rsidR="00EF50F2" w:rsidRPr="00EF50F2" w:rsidRDefault="00EF50F2">
            <w:pPr>
              <w:pStyle w:val="Betarp"/>
              <w:rPr>
                <w:rFonts w:ascii="Times New Roman" w:hAnsi="Times New Roman" w:cs="Times New Roman"/>
                <w:sz w:val="24"/>
                <w:szCs w:val="24"/>
              </w:rPr>
            </w:pPr>
            <w:r w:rsidRPr="00EF50F2">
              <w:rPr>
                <w:rFonts w:ascii="Times New Roman" w:hAnsi="Times New Roman" w:cs="Times New Roman"/>
                <w:sz w:val="24"/>
                <w:szCs w:val="24"/>
              </w:rPr>
              <w:t>Laima Barakauskienė</w:t>
            </w:r>
          </w:p>
        </w:tc>
      </w:tr>
      <w:tr w:rsidR="00EF50F2" w:rsidRPr="00EF50F2" w14:paraId="4A363682" w14:textId="77777777" w:rsidTr="00EF50F2">
        <w:tc>
          <w:tcPr>
            <w:tcW w:w="567" w:type="dxa"/>
            <w:tcBorders>
              <w:top w:val="single" w:sz="4" w:space="0" w:color="auto"/>
              <w:left w:val="single" w:sz="4" w:space="0" w:color="auto"/>
              <w:bottom w:val="single" w:sz="4" w:space="0" w:color="auto"/>
              <w:right w:val="single" w:sz="4" w:space="0" w:color="auto"/>
            </w:tcBorders>
          </w:tcPr>
          <w:p w14:paraId="507A416C" w14:textId="77777777" w:rsidR="00EF50F2" w:rsidRPr="00EF50F2" w:rsidRDefault="00EF50F2" w:rsidP="00EF50F2">
            <w:pPr>
              <w:pStyle w:val="Betarp"/>
              <w:numPr>
                <w:ilvl w:val="0"/>
                <w:numId w:val="24"/>
              </w:numPr>
              <w:ind w:left="0" w:firstLine="0"/>
              <w:jc w:val="center"/>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14:paraId="7D2CBF65" w14:textId="77777777" w:rsidR="00EF50F2" w:rsidRPr="00EF50F2" w:rsidRDefault="00EF50F2" w:rsidP="00775EE3">
            <w:pPr>
              <w:pStyle w:val="Betarp"/>
              <w:rPr>
                <w:rFonts w:ascii="Times New Roman" w:hAnsi="Times New Roman" w:cs="Times New Roman"/>
                <w:sz w:val="24"/>
                <w:szCs w:val="24"/>
              </w:rPr>
            </w:pPr>
            <w:r w:rsidRPr="00EF50F2">
              <w:rPr>
                <w:rFonts w:ascii="Times New Roman" w:hAnsi="Times New Roman" w:cs="Times New Roman"/>
                <w:sz w:val="24"/>
                <w:szCs w:val="24"/>
              </w:rPr>
              <w:t>Pašalinių asmenų lankymosi gimnazijoje apskaita ir kontrolė.</w:t>
            </w:r>
          </w:p>
        </w:tc>
        <w:tc>
          <w:tcPr>
            <w:tcW w:w="2126" w:type="dxa"/>
            <w:tcBorders>
              <w:top w:val="single" w:sz="4" w:space="0" w:color="auto"/>
              <w:left w:val="single" w:sz="4" w:space="0" w:color="auto"/>
              <w:bottom w:val="single" w:sz="4" w:space="0" w:color="auto"/>
              <w:right w:val="single" w:sz="4" w:space="0" w:color="auto"/>
            </w:tcBorders>
            <w:hideMark/>
          </w:tcPr>
          <w:p w14:paraId="38B78CDD" w14:textId="77777777" w:rsidR="00EF50F2" w:rsidRPr="00EF50F2" w:rsidRDefault="00EF50F2">
            <w:pPr>
              <w:pStyle w:val="Betarp"/>
              <w:jc w:val="center"/>
              <w:rPr>
                <w:rFonts w:ascii="Times New Roman" w:hAnsi="Times New Roman" w:cs="Times New Roman"/>
                <w:sz w:val="24"/>
                <w:szCs w:val="24"/>
              </w:rPr>
            </w:pPr>
            <w:r w:rsidRPr="00EF50F2">
              <w:rPr>
                <w:rFonts w:ascii="Times New Roman" w:hAnsi="Times New Roman" w:cs="Times New Roman"/>
                <w:sz w:val="24"/>
                <w:szCs w:val="24"/>
              </w:rPr>
              <w:t>Visus metus</w:t>
            </w:r>
          </w:p>
        </w:tc>
        <w:tc>
          <w:tcPr>
            <w:tcW w:w="2410" w:type="dxa"/>
            <w:tcBorders>
              <w:top w:val="single" w:sz="4" w:space="0" w:color="auto"/>
              <w:left w:val="single" w:sz="4" w:space="0" w:color="auto"/>
              <w:bottom w:val="single" w:sz="4" w:space="0" w:color="auto"/>
              <w:right w:val="single" w:sz="4" w:space="0" w:color="auto"/>
            </w:tcBorders>
            <w:hideMark/>
          </w:tcPr>
          <w:p w14:paraId="74A3C7D5" w14:textId="77777777" w:rsidR="00EF50F2" w:rsidRPr="00EF50F2" w:rsidRDefault="00EF50F2">
            <w:pPr>
              <w:pStyle w:val="Betarp"/>
              <w:rPr>
                <w:rFonts w:ascii="Times New Roman" w:hAnsi="Times New Roman" w:cs="Times New Roman"/>
                <w:sz w:val="24"/>
                <w:szCs w:val="24"/>
              </w:rPr>
            </w:pPr>
            <w:r w:rsidRPr="00EF50F2">
              <w:rPr>
                <w:rFonts w:ascii="Times New Roman" w:hAnsi="Times New Roman" w:cs="Times New Roman"/>
                <w:sz w:val="24"/>
                <w:szCs w:val="24"/>
              </w:rPr>
              <w:t>Budinti valytoja</w:t>
            </w:r>
          </w:p>
        </w:tc>
      </w:tr>
    </w:tbl>
    <w:p w14:paraId="09047D5F" w14:textId="4AC6FB84" w:rsidR="00A2787D" w:rsidRPr="00EF50F2" w:rsidRDefault="00A2787D" w:rsidP="00491F05">
      <w:pPr>
        <w:pStyle w:val="Betarp"/>
        <w:ind w:firstLine="0"/>
        <w:rPr>
          <w:rFonts w:cs="Times New Roman"/>
          <w:szCs w:val="24"/>
        </w:rPr>
      </w:pPr>
    </w:p>
    <w:p w14:paraId="2DD1581D" w14:textId="77777777" w:rsidR="00491F05" w:rsidRDefault="00491F05" w:rsidP="00734DD4">
      <w:pPr>
        <w:pStyle w:val="Betarp"/>
        <w:ind w:firstLine="0"/>
        <w:jc w:val="center"/>
        <w:rPr>
          <w:rFonts w:cs="Times New Roman"/>
          <w:b/>
          <w:szCs w:val="24"/>
        </w:rPr>
      </w:pPr>
      <w:r>
        <w:rPr>
          <w:rFonts w:cs="Times New Roman"/>
          <w:b/>
          <w:szCs w:val="24"/>
        </w:rPr>
        <w:t>KATYČIŲ SKYRIAUS</w:t>
      </w:r>
    </w:p>
    <w:p w14:paraId="532E0ECD" w14:textId="77777777" w:rsidR="00491F05" w:rsidRDefault="00491F05" w:rsidP="00734DD4">
      <w:pPr>
        <w:pStyle w:val="Betarp"/>
        <w:ind w:firstLine="0"/>
        <w:jc w:val="center"/>
        <w:rPr>
          <w:rFonts w:cs="Times New Roman"/>
          <w:b/>
          <w:szCs w:val="24"/>
        </w:rPr>
      </w:pPr>
      <w:r>
        <w:rPr>
          <w:rFonts w:cs="Times New Roman"/>
          <w:b/>
          <w:szCs w:val="24"/>
        </w:rPr>
        <w:t>VAIKO GEROVĖS KOMISIJOS VEIKLOS PRIEMONIŲ PLANAS</w:t>
      </w:r>
    </w:p>
    <w:p w14:paraId="32C47A7C" w14:textId="77777777" w:rsidR="00491F05" w:rsidRDefault="00491F05" w:rsidP="00491F05">
      <w:pPr>
        <w:pStyle w:val="Betarp"/>
        <w:ind w:firstLine="0"/>
        <w:rPr>
          <w:rFonts w:cs="Times New Roman"/>
          <w:b/>
          <w:szCs w:val="24"/>
        </w:rPr>
      </w:pPr>
    </w:p>
    <w:p w14:paraId="369BC4DC" w14:textId="56BCD476" w:rsidR="00491F05" w:rsidRDefault="00491F05" w:rsidP="00491F05">
      <w:pPr>
        <w:pStyle w:val="Betarp"/>
        <w:rPr>
          <w:rFonts w:cs="Times New Roman"/>
          <w:szCs w:val="24"/>
        </w:rPr>
      </w:pPr>
      <w:r>
        <w:rPr>
          <w:rFonts w:cs="Times New Roman"/>
          <w:szCs w:val="24"/>
        </w:rPr>
        <w:t xml:space="preserve"> Tikslas. Kurti saugią ir palankią mokinio ugdymui(si) aplinką bei sudaryti sąlygas pozityviai mokinių socializacijai, organizuojant prevencinę veiklą, teikiant švietimo pagalbą bei šalinant priežastis, kurios trukdo mokiniui ugdytis.</w:t>
      </w:r>
    </w:p>
    <w:p w14:paraId="10DBEF49" w14:textId="77777777" w:rsidR="00491F05" w:rsidRDefault="00491F05" w:rsidP="00491F05">
      <w:pPr>
        <w:pStyle w:val="Betarp"/>
        <w:rPr>
          <w:rFonts w:cs="Times New Roman"/>
          <w:szCs w:val="24"/>
        </w:rPr>
      </w:pPr>
      <w:r>
        <w:rPr>
          <w:rFonts w:cs="Times New Roman"/>
          <w:szCs w:val="24"/>
        </w:rPr>
        <w:t>Uždaviniai:</w:t>
      </w:r>
    </w:p>
    <w:p w14:paraId="6077824F" w14:textId="77777777" w:rsidR="00491F05" w:rsidRDefault="00491F05" w:rsidP="00491F05">
      <w:pPr>
        <w:pStyle w:val="Betarp"/>
        <w:rPr>
          <w:rFonts w:cs="Times New Roman"/>
          <w:szCs w:val="24"/>
        </w:rPr>
      </w:pPr>
      <w:r>
        <w:rPr>
          <w:rFonts w:cs="Times New Roman"/>
          <w:szCs w:val="24"/>
        </w:rPr>
        <w:t>1. Stebėti mokinius, kuriems kyla mokymosi, elgesio, mokyklos lankymo sunkumų, analizuoti jų priežastis, planuoti ir teikti reikiamą pagalbą.</w:t>
      </w:r>
    </w:p>
    <w:p w14:paraId="63CEF2C7" w14:textId="77777777" w:rsidR="00491F05" w:rsidRDefault="00491F05" w:rsidP="00491F05">
      <w:pPr>
        <w:pStyle w:val="Betarp"/>
        <w:rPr>
          <w:rFonts w:cs="Times New Roman"/>
          <w:szCs w:val="24"/>
        </w:rPr>
      </w:pPr>
      <w:r>
        <w:rPr>
          <w:rFonts w:cs="Times New Roman"/>
          <w:szCs w:val="24"/>
        </w:rPr>
        <w:t>2. Organizuoti švietimo pagalbą specialiųjų ugdymosi poreikių turintiems mokiniams, jų tėvams, mokytojams.</w:t>
      </w:r>
    </w:p>
    <w:p w14:paraId="1544B395" w14:textId="77777777" w:rsidR="00491F05" w:rsidRDefault="00491F05" w:rsidP="00491F05">
      <w:pPr>
        <w:pStyle w:val="Betarp"/>
        <w:rPr>
          <w:rFonts w:cs="Times New Roman"/>
          <w:szCs w:val="24"/>
        </w:rPr>
      </w:pPr>
      <w:r>
        <w:rPr>
          <w:rFonts w:cs="Times New Roman"/>
          <w:szCs w:val="24"/>
        </w:rPr>
        <w:t>3. Analizuoti teikiamos švietimo pagalbos veiksmingumą ir, esant poreikiui, koreguoti švietimo pagalbos priemonių teikimą.</w:t>
      </w:r>
    </w:p>
    <w:p w14:paraId="07AA1534" w14:textId="77777777" w:rsidR="00491F05" w:rsidRDefault="00491F05" w:rsidP="00491F05">
      <w:pPr>
        <w:pStyle w:val="Betarp"/>
        <w:rPr>
          <w:rFonts w:cs="Times New Roman"/>
          <w:szCs w:val="24"/>
        </w:rPr>
      </w:pPr>
      <w:r>
        <w:rPr>
          <w:rFonts w:cs="Times New Roman"/>
          <w:szCs w:val="24"/>
        </w:rPr>
        <w:t>4. Vykdyti tabako, alkoholio ir kitų psichoaktyvių medžiagų vartojimo  bei smurto ir patyčių prevenciją.</w:t>
      </w:r>
    </w:p>
    <w:p w14:paraId="22FC169A" w14:textId="77777777" w:rsidR="00491F05" w:rsidRDefault="00491F05" w:rsidP="00491F05">
      <w:pPr>
        <w:pStyle w:val="Betarp"/>
        <w:rPr>
          <w:rFonts w:cs="Times New Roman"/>
          <w:szCs w:val="24"/>
        </w:rPr>
      </w:pPr>
      <w:r>
        <w:rPr>
          <w:rFonts w:cs="Times New Roman"/>
          <w:szCs w:val="24"/>
        </w:rPr>
        <w:t>5. Atlikti apklausas, siekiant įvertinti ugdymo(si) aplinkos saugumą bei kitus, su vaiko gerove susijusius, aspektus.</w:t>
      </w:r>
    </w:p>
    <w:p w14:paraId="3BFBD9F4" w14:textId="77777777" w:rsidR="00491F05" w:rsidRDefault="00491F05" w:rsidP="00491F05">
      <w:pPr>
        <w:pStyle w:val="Betarp"/>
        <w:rPr>
          <w:rFonts w:cs="Times New Roman"/>
          <w:szCs w:val="24"/>
        </w:rPr>
      </w:pPr>
      <w:r>
        <w:rPr>
          <w:rFonts w:cs="Times New Roman"/>
          <w:szCs w:val="24"/>
        </w:rPr>
        <w:t>6. Vykdyti krizių valdymą.</w:t>
      </w:r>
    </w:p>
    <w:p w14:paraId="3E34A0B6" w14:textId="076BD7AF" w:rsidR="00491F05" w:rsidRDefault="00491F05" w:rsidP="00491F05">
      <w:pPr>
        <w:pStyle w:val="Betarp"/>
        <w:jc w:val="center"/>
        <w:rPr>
          <w:rFonts w:cs="Times New Roman"/>
          <w:b/>
          <w:szCs w:val="24"/>
        </w:rPr>
      </w:pPr>
    </w:p>
    <w:tbl>
      <w:tblPr>
        <w:tblStyle w:val="Lentelstinklelis"/>
        <w:tblW w:w="9762" w:type="dxa"/>
        <w:tblLook w:val="04A0" w:firstRow="1" w:lastRow="0" w:firstColumn="1" w:lastColumn="0" w:noHBand="0" w:noVBand="1"/>
      </w:tblPr>
      <w:tblGrid>
        <w:gridCol w:w="556"/>
        <w:gridCol w:w="4381"/>
        <w:gridCol w:w="1980"/>
        <w:gridCol w:w="2845"/>
      </w:tblGrid>
      <w:tr w:rsidR="00491F05" w14:paraId="504AD3A9" w14:textId="77777777" w:rsidTr="00491F05">
        <w:tc>
          <w:tcPr>
            <w:tcW w:w="534" w:type="dxa"/>
            <w:tcBorders>
              <w:top w:val="single" w:sz="4" w:space="0" w:color="auto"/>
              <w:left w:val="single" w:sz="4" w:space="0" w:color="auto"/>
              <w:bottom w:val="single" w:sz="4" w:space="0" w:color="auto"/>
              <w:right w:val="single" w:sz="4" w:space="0" w:color="auto"/>
            </w:tcBorders>
            <w:hideMark/>
          </w:tcPr>
          <w:p w14:paraId="04064E46" w14:textId="77777777" w:rsidR="00491F05" w:rsidRDefault="00491F05">
            <w:pPr>
              <w:pStyle w:val="Betarp"/>
              <w:rPr>
                <w:rFonts w:ascii="Times New Roman" w:hAnsi="Times New Roman" w:cs="Times New Roman"/>
                <w:sz w:val="24"/>
                <w:szCs w:val="24"/>
              </w:rPr>
            </w:pPr>
            <w:r>
              <w:rPr>
                <w:rFonts w:ascii="Times New Roman" w:hAnsi="Times New Roman" w:cs="Times New Roman"/>
                <w:sz w:val="24"/>
                <w:szCs w:val="24"/>
              </w:rPr>
              <w:t>Eil. Nr.</w:t>
            </w:r>
          </w:p>
        </w:tc>
        <w:tc>
          <w:tcPr>
            <w:tcW w:w="4394" w:type="dxa"/>
            <w:tcBorders>
              <w:top w:val="single" w:sz="4" w:space="0" w:color="auto"/>
              <w:left w:val="single" w:sz="4" w:space="0" w:color="auto"/>
              <w:bottom w:val="single" w:sz="4" w:space="0" w:color="auto"/>
              <w:right w:val="single" w:sz="4" w:space="0" w:color="auto"/>
            </w:tcBorders>
            <w:hideMark/>
          </w:tcPr>
          <w:p w14:paraId="00F572FB" w14:textId="77777777" w:rsidR="00491F05" w:rsidRDefault="00491F05">
            <w:pPr>
              <w:pStyle w:val="Betarp"/>
              <w:jc w:val="center"/>
              <w:rPr>
                <w:rFonts w:ascii="Times New Roman" w:hAnsi="Times New Roman" w:cs="Times New Roman"/>
                <w:sz w:val="24"/>
                <w:szCs w:val="24"/>
              </w:rPr>
            </w:pPr>
            <w:r>
              <w:rPr>
                <w:rFonts w:ascii="Times New Roman" w:hAnsi="Times New Roman" w:cs="Times New Roman"/>
                <w:sz w:val="24"/>
                <w:szCs w:val="24"/>
              </w:rPr>
              <w:t>Veiklos turinys</w:t>
            </w:r>
          </w:p>
        </w:tc>
        <w:tc>
          <w:tcPr>
            <w:tcW w:w="1984" w:type="dxa"/>
            <w:tcBorders>
              <w:top w:val="single" w:sz="4" w:space="0" w:color="auto"/>
              <w:left w:val="single" w:sz="4" w:space="0" w:color="auto"/>
              <w:bottom w:val="single" w:sz="4" w:space="0" w:color="auto"/>
              <w:right w:val="single" w:sz="4" w:space="0" w:color="auto"/>
            </w:tcBorders>
            <w:hideMark/>
          </w:tcPr>
          <w:p w14:paraId="6348A65A" w14:textId="77777777" w:rsidR="00491F05" w:rsidRDefault="00491F05">
            <w:pPr>
              <w:pStyle w:val="Betarp"/>
              <w:jc w:val="center"/>
              <w:rPr>
                <w:rFonts w:ascii="Times New Roman" w:hAnsi="Times New Roman" w:cs="Times New Roman"/>
                <w:sz w:val="24"/>
                <w:szCs w:val="24"/>
              </w:rPr>
            </w:pPr>
            <w:r>
              <w:rPr>
                <w:rFonts w:ascii="Times New Roman" w:hAnsi="Times New Roman" w:cs="Times New Roman"/>
                <w:sz w:val="24"/>
                <w:szCs w:val="24"/>
              </w:rPr>
              <w:t>Data</w:t>
            </w:r>
          </w:p>
        </w:tc>
        <w:tc>
          <w:tcPr>
            <w:tcW w:w="2850" w:type="dxa"/>
            <w:tcBorders>
              <w:top w:val="single" w:sz="4" w:space="0" w:color="auto"/>
              <w:left w:val="single" w:sz="4" w:space="0" w:color="auto"/>
              <w:bottom w:val="single" w:sz="4" w:space="0" w:color="auto"/>
              <w:right w:val="single" w:sz="4" w:space="0" w:color="auto"/>
            </w:tcBorders>
            <w:hideMark/>
          </w:tcPr>
          <w:p w14:paraId="7522BA1D" w14:textId="77777777" w:rsidR="00491F05" w:rsidRDefault="00491F05">
            <w:pPr>
              <w:pStyle w:val="Betarp"/>
              <w:jc w:val="center"/>
              <w:rPr>
                <w:rFonts w:ascii="Times New Roman" w:hAnsi="Times New Roman" w:cs="Times New Roman"/>
                <w:sz w:val="24"/>
                <w:szCs w:val="24"/>
              </w:rPr>
            </w:pPr>
            <w:r>
              <w:rPr>
                <w:rFonts w:ascii="Times New Roman" w:hAnsi="Times New Roman" w:cs="Times New Roman"/>
                <w:sz w:val="24"/>
                <w:szCs w:val="24"/>
              </w:rPr>
              <w:t>Atsakingas</w:t>
            </w:r>
          </w:p>
        </w:tc>
      </w:tr>
      <w:tr w:rsidR="00491F05" w14:paraId="5742DDD0" w14:textId="77777777" w:rsidTr="00491F05">
        <w:tc>
          <w:tcPr>
            <w:tcW w:w="9762" w:type="dxa"/>
            <w:gridSpan w:val="4"/>
            <w:tcBorders>
              <w:top w:val="single" w:sz="4" w:space="0" w:color="auto"/>
              <w:left w:val="single" w:sz="4" w:space="0" w:color="auto"/>
              <w:bottom w:val="single" w:sz="4" w:space="0" w:color="auto"/>
              <w:right w:val="single" w:sz="4" w:space="0" w:color="auto"/>
            </w:tcBorders>
            <w:hideMark/>
          </w:tcPr>
          <w:p w14:paraId="61A6CE3D" w14:textId="77777777" w:rsidR="00491F05" w:rsidRDefault="00491F05">
            <w:pPr>
              <w:pStyle w:val="Betarp"/>
              <w:jc w:val="center"/>
              <w:rPr>
                <w:rFonts w:ascii="Times New Roman" w:hAnsi="Times New Roman" w:cs="Times New Roman"/>
                <w:sz w:val="24"/>
                <w:szCs w:val="24"/>
              </w:rPr>
            </w:pPr>
            <w:r>
              <w:rPr>
                <w:rFonts w:ascii="Times New Roman" w:hAnsi="Times New Roman" w:cs="Times New Roman"/>
                <w:sz w:val="24"/>
                <w:szCs w:val="24"/>
              </w:rPr>
              <w:t>I. PREVENCINIS DARBAS</w:t>
            </w:r>
          </w:p>
        </w:tc>
      </w:tr>
      <w:tr w:rsidR="00491F05" w14:paraId="1D38107B" w14:textId="77777777" w:rsidTr="00491F05">
        <w:tc>
          <w:tcPr>
            <w:tcW w:w="534" w:type="dxa"/>
            <w:tcBorders>
              <w:top w:val="single" w:sz="4" w:space="0" w:color="auto"/>
              <w:left w:val="single" w:sz="4" w:space="0" w:color="auto"/>
              <w:bottom w:val="single" w:sz="4" w:space="0" w:color="auto"/>
              <w:right w:val="single" w:sz="4" w:space="0" w:color="auto"/>
            </w:tcBorders>
          </w:tcPr>
          <w:p w14:paraId="3B4464BB" w14:textId="77777777" w:rsidR="00491F05" w:rsidRDefault="00491F05" w:rsidP="00491F05">
            <w:pPr>
              <w:pStyle w:val="Betarp"/>
              <w:numPr>
                <w:ilvl w:val="0"/>
                <w:numId w:val="25"/>
              </w:numPr>
              <w:ind w:left="0" w:firstLine="0"/>
              <w:jc w:val="center"/>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14:paraId="49D9308D" w14:textId="77777777" w:rsidR="00491F05" w:rsidRDefault="00491F05">
            <w:pPr>
              <w:pStyle w:val="Betarp"/>
              <w:rPr>
                <w:rFonts w:ascii="Times New Roman" w:hAnsi="Times New Roman" w:cs="Times New Roman"/>
                <w:sz w:val="24"/>
                <w:szCs w:val="24"/>
              </w:rPr>
            </w:pPr>
            <w:r>
              <w:rPr>
                <w:rFonts w:ascii="Times New Roman" w:hAnsi="Times New Roman" w:cs="Times New Roman"/>
                <w:sz w:val="24"/>
                <w:szCs w:val="24"/>
              </w:rPr>
              <w:t>VGK metinio veiklos plano pristatymas.</w:t>
            </w:r>
          </w:p>
          <w:p w14:paraId="2C286A2A" w14:textId="77777777" w:rsidR="00491F05" w:rsidRDefault="00491F05">
            <w:pPr>
              <w:pStyle w:val="Betarp"/>
              <w:rPr>
                <w:rFonts w:ascii="Times New Roman" w:hAnsi="Times New Roman" w:cs="Times New Roman"/>
                <w:sz w:val="24"/>
                <w:szCs w:val="24"/>
              </w:rPr>
            </w:pPr>
            <w:r>
              <w:rPr>
                <w:rFonts w:ascii="Times New Roman" w:hAnsi="Times New Roman" w:cs="Times New Roman"/>
                <w:sz w:val="24"/>
                <w:szCs w:val="24"/>
              </w:rPr>
              <w:t>Pagalbos mokiniui specialistų metinių veiklos planų pristatymas.</w:t>
            </w:r>
          </w:p>
        </w:tc>
        <w:tc>
          <w:tcPr>
            <w:tcW w:w="1984" w:type="dxa"/>
            <w:tcBorders>
              <w:top w:val="single" w:sz="4" w:space="0" w:color="auto"/>
              <w:left w:val="single" w:sz="4" w:space="0" w:color="auto"/>
              <w:bottom w:val="single" w:sz="4" w:space="0" w:color="auto"/>
              <w:right w:val="single" w:sz="4" w:space="0" w:color="auto"/>
            </w:tcBorders>
            <w:hideMark/>
          </w:tcPr>
          <w:p w14:paraId="257D980A" w14:textId="77777777" w:rsidR="00491F05" w:rsidRDefault="00491F05">
            <w:pPr>
              <w:pStyle w:val="Betarp"/>
              <w:jc w:val="center"/>
              <w:rPr>
                <w:rFonts w:ascii="Times New Roman" w:hAnsi="Times New Roman" w:cs="Times New Roman"/>
                <w:sz w:val="24"/>
                <w:szCs w:val="24"/>
              </w:rPr>
            </w:pPr>
            <w:r>
              <w:rPr>
                <w:rFonts w:ascii="Times New Roman" w:hAnsi="Times New Roman" w:cs="Times New Roman"/>
                <w:sz w:val="24"/>
                <w:szCs w:val="24"/>
              </w:rPr>
              <w:t>2024-01</w:t>
            </w:r>
          </w:p>
        </w:tc>
        <w:tc>
          <w:tcPr>
            <w:tcW w:w="2850" w:type="dxa"/>
            <w:tcBorders>
              <w:top w:val="single" w:sz="4" w:space="0" w:color="auto"/>
              <w:left w:val="single" w:sz="4" w:space="0" w:color="auto"/>
              <w:bottom w:val="single" w:sz="4" w:space="0" w:color="auto"/>
              <w:right w:val="single" w:sz="4" w:space="0" w:color="auto"/>
            </w:tcBorders>
            <w:hideMark/>
          </w:tcPr>
          <w:p w14:paraId="5E3E75BF" w14:textId="77777777" w:rsidR="00491F05" w:rsidRDefault="00491F05">
            <w:pPr>
              <w:pStyle w:val="Betarp"/>
              <w:rPr>
                <w:rFonts w:ascii="Times New Roman" w:hAnsi="Times New Roman" w:cs="Times New Roman"/>
                <w:sz w:val="24"/>
                <w:szCs w:val="24"/>
              </w:rPr>
            </w:pPr>
            <w:r>
              <w:rPr>
                <w:rFonts w:ascii="Times New Roman" w:hAnsi="Times New Roman" w:cs="Times New Roman"/>
                <w:sz w:val="24"/>
                <w:szCs w:val="24"/>
              </w:rPr>
              <w:t>Danguolė  Švenčionienė</w:t>
            </w:r>
          </w:p>
        </w:tc>
      </w:tr>
      <w:tr w:rsidR="00491F05" w14:paraId="5150ACDB" w14:textId="77777777" w:rsidTr="00491F05">
        <w:tc>
          <w:tcPr>
            <w:tcW w:w="534" w:type="dxa"/>
            <w:tcBorders>
              <w:top w:val="single" w:sz="4" w:space="0" w:color="auto"/>
              <w:left w:val="single" w:sz="4" w:space="0" w:color="auto"/>
              <w:bottom w:val="single" w:sz="4" w:space="0" w:color="auto"/>
              <w:right w:val="single" w:sz="4" w:space="0" w:color="auto"/>
            </w:tcBorders>
          </w:tcPr>
          <w:p w14:paraId="0ADD0E56" w14:textId="77777777" w:rsidR="00491F05" w:rsidRDefault="00491F05" w:rsidP="00491F05">
            <w:pPr>
              <w:pStyle w:val="Betarp"/>
              <w:numPr>
                <w:ilvl w:val="0"/>
                <w:numId w:val="25"/>
              </w:numPr>
              <w:ind w:left="0" w:firstLine="0"/>
              <w:jc w:val="center"/>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14:paraId="5D7BAFF0" w14:textId="6FCB2244" w:rsidR="00491F05" w:rsidRDefault="00491F05">
            <w:pPr>
              <w:pStyle w:val="Betarp"/>
              <w:rPr>
                <w:rFonts w:ascii="Times New Roman" w:hAnsi="Times New Roman" w:cs="Times New Roman"/>
                <w:sz w:val="24"/>
                <w:szCs w:val="24"/>
              </w:rPr>
            </w:pPr>
            <w:r>
              <w:rPr>
                <w:rFonts w:ascii="Times New Roman" w:hAnsi="Times New Roman" w:cs="Times New Roman"/>
                <w:sz w:val="24"/>
                <w:szCs w:val="24"/>
              </w:rPr>
              <w:t>Išplėstinių VGK posėdžių dėl mokiniams iškilusių mokymosi ir/ ar elgesio sunkumų organizavimas, dalyvaujant kviestiems mokiniams ir jų tėvams.</w:t>
            </w:r>
          </w:p>
        </w:tc>
        <w:tc>
          <w:tcPr>
            <w:tcW w:w="1984" w:type="dxa"/>
            <w:tcBorders>
              <w:top w:val="single" w:sz="4" w:space="0" w:color="auto"/>
              <w:left w:val="single" w:sz="4" w:space="0" w:color="auto"/>
              <w:bottom w:val="single" w:sz="4" w:space="0" w:color="auto"/>
              <w:right w:val="single" w:sz="4" w:space="0" w:color="auto"/>
            </w:tcBorders>
            <w:hideMark/>
          </w:tcPr>
          <w:p w14:paraId="6D197AF4" w14:textId="77777777" w:rsidR="00491F05" w:rsidRDefault="00491F05">
            <w:pPr>
              <w:pStyle w:val="Betarp"/>
              <w:jc w:val="center"/>
              <w:rPr>
                <w:rFonts w:ascii="Times New Roman" w:hAnsi="Times New Roman" w:cs="Times New Roman"/>
                <w:sz w:val="24"/>
                <w:szCs w:val="24"/>
              </w:rPr>
            </w:pPr>
            <w:r>
              <w:rPr>
                <w:rFonts w:ascii="Times New Roman" w:hAnsi="Times New Roman" w:cs="Times New Roman"/>
                <w:sz w:val="24"/>
                <w:szCs w:val="24"/>
              </w:rPr>
              <w:t>Pagal poreikį</w:t>
            </w:r>
          </w:p>
        </w:tc>
        <w:tc>
          <w:tcPr>
            <w:tcW w:w="2850" w:type="dxa"/>
            <w:tcBorders>
              <w:top w:val="single" w:sz="4" w:space="0" w:color="auto"/>
              <w:left w:val="single" w:sz="4" w:space="0" w:color="auto"/>
              <w:bottom w:val="single" w:sz="4" w:space="0" w:color="auto"/>
              <w:right w:val="single" w:sz="4" w:space="0" w:color="auto"/>
            </w:tcBorders>
            <w:hideMark/>
          </w:tcPr>
          <w:p w14:paraId="058ECAA5" w14:textId="5EEE71E1" w:rsidR="00491F05" w:rsidRDefault="00491F05">
            <w:pPr>
              <w:pStyle w:val="Betarp"/>
              <w:rPr>
                <w:rFonts w:ascii="Times New Roman" w:hAnsi="Times New Roman" w:cs="Times New Roman"/>
                <w:sz w:val="24"/>
                <w:szCs w:val="24"/>
              </w:rPr>
            </w:pPr>
            <w:r>
              <w:rPr>
                <w:rFonts w:ascii="Times New Roman" w:hAnsi="Times New Roman" w:cs="Times New Roman"/>
                <w:sz w:val="24"/>
                <w:szCs w:val="24"/>
              </w:rPr>
              <w:t>Danguolė Švenčionienė,</w:t>
            </w:r>
          </w:p>
          <w:p w14:paraId="5200D3E9" w14:textId="7C93A338" w:rsidR="00491F05" w:rsidRDefault="00491F05">
            <w:pPr>
              <w:pStyle w:val="Betarp"/>
              <w:rPr>
                <w:rFonts w:ascii="Times New Roman" w:hAnsi="Times New Roman" w:cs="Times New Roman"/>
                <w:sz w:val="24"/>
                <w:szCs w:val="24"/>
              </w:rPr>
            </w:pPr>
            <w:r>
              <w:rPr>
                <w:rFonts w:ascii="Times New Roman" w:hAnsi="Times New Roman" w:cs="Times New Roman"/>
                <w:sz w:val="24"/>
                <w:szCs w:val="24"/>
              </w:rPr>
              <w:t>Ina Stankevičiūtė,</w:t>
            </w:r>
          </w:p>
          <w:p w14:paraId="04CE85CA" w14:textId="46E99D6B" w:rsidR="00491F05" w:rsidRDefault="00491F05">
            <w:pPr>
              <w:pStyle w:val="Betarp"/>
              <w:rPr>
                <w:rFonts w:ascii="Times New Roman" w:hAnsi="Times New Roman" w:cs="Times New Roman"/>
                <w:sz w:val="24"/>
                <w:szCs w:val="24"/>
              </w:rPr>
            </w:pPr>
            <w:r>
              <w:rPr>
                <w:rFonts w:ascii="Times New Roman" w:hAnsi="Times New Roman" w:cs="Times New Roman"/>
                <w:sz w:val="24"/>
                <w:szCs w:val="24"/>
              </w:rPr>
              <w:t>Vitalijus Škimelis,</w:t>
            </w:r>
          </w:p>
          <w:p w14:paraId="01EF3854" w14:textId="77777777" w:rsidR="00491F05" w:rsidRDefault="00491F05">
            <w:pPr>
              <w:pStyle w:val="Betarp"/>
              <w:rPr>
                <w:rFonts w:ascii="Times New Roman" w:hAnsi="Times New Roman" w:cs="Times New Roman"/>
                <w:sz w:val="24"/>
                <w:szCs w:val="24"/>
              </w:rPr>
            </w:pPr>
            <w:r>
              <w:rPr>
                <w:rFonts w:ascii="Times New Roman" w:hAnsi="Times New Roman" w:cs="Times New Roman"/>
                <w:sz w:val="24"/>
                <w:szCs w:val="24"/>
              </w:rPr>
              <w:t>Rita Gečienė</w:t>
            </w:r>
          </w:p>
        </w:tc>
      </w:tr>
      <w:tr w:rsidR="00491F05" w14:paraId="6B0E1E5F" w14:textId="77777777" w:rsidTr="00491F05">
        <w:tc>
          <w:tcPr>
            <w:tcW w:w="534" w:type="dxa"/>
            <w:tcBorders>
              <w:top w:val="single" w:sz="4" w:space="0" w:color="auto"/>
              <w:left w:val="single" w:sz="4" w:space="0" w:color="auto"/>
              <w:bottom w:val="single" w:sz="4" w:space="0" w:color="auto"/>
              <w:right w:val="single" w:sz="4" w:space="0" w:color="auto"/>
            </w:tcBorders>
          </w:tcPr>
          <w:p w14:paraId="1F042C33" w14:textId="77777777" w:rsidR="00491F05" w:rsidRDefault="00491F05" w:rsidP="00491F05">
            <w:pPr>
              <w:pStyle w:val="Betarp"/>
              <w:numPr>
                <w:ilvl w:val="0"/>
                <w:numId w:val="25"/>
              </w:numPr>
              <w:ind w:left="0" w:firstLine="0"/>
              <w:jc w:val="center"/>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14:paraId="7E205473" w14:textId="77777777" w:rsidR="00491F05" w:rsidRDefault="00491F05">
            <w:pPr>
              <w:pStyle w:val="Betarp"/>
              <w:rPr>
                <w:rFonts w:ascii="Times New Roman" w:hAnsi="Times New Roman" w:cs="Times New Roman"/>
                <w:sz w:val="24"/>
                <w:szCs w:val="24"/>
              </w:rPr>
            </w:pPr>
            <w:r>
              <w:rPr>
                <w:rFonts w:ascii="Times New Roman" w:hAnsi="Times New Roman" w:cs="Times New Roman"/>
                <w:sz w:val="24"/>
                <w:szCs w:val="24"/>
              </w:rPr>
              <w:t>Dalyvavimas visuotiniuose ir klasės tėvų susirinkimuose.</w:t>
            </w:r>
          </w:p>
        </w:tc>
        <w:tc>
          <w:tcPr>
            <w:tcW w:w="1984" w:type="dxa"/>
            <w:tcBorders>
              <w:top w:val="single" w:sz="4" w:space="0" w:color="auto"/>
              <w:left w:val="single" w:sz="4" w:space="0" w:color="auto"/>
              <w:bottom w:val="single" w:sz="4" w:space="0" w:color="auto"/>
              <w:right w:val="single" w:sz="4" w:space="0" w:color="auto"/>
            </w:tcBorders>
            <w:hideMark/>
          </w:tcPr>
          <w:p w14:paraId="3954BB43" w14:textId="77777777" w:rsidR="00491F05" w:rsidRDefault="00491F05">
            <w:pPr>
              <w:pStyle w:val="Betarp"/>
              <w:jc w:val="center"/>
              <w:rPr>
                <w:rFonts w:ascii="Times New Roman" w:hAnsi="Times New Roman" w:cs="Times New Roman"/>
                <w:sz w:val="24"/>
                <w:szCs w:val="24"/>
              </w:rPr>
            </w:pPr>
            <w:r>
              <w:rPr>
                <w:rFonts w:ascii="Times New Roman" w:hAnsi="Times New Roman" w:cs="Times New Roman"/>
                <w:sz w:val="24"/>
                <w:szCs w:val="24"/>
              </w:rPr>
              <w:t>Pagal sudarytą grafiką</w:t>
            </w:r>
          </w:p>
        </w:tc>
        <w:tc>
          <w:tcPr>
            <w:tcW w:w="2850" w:type="dxa"/>
            <w:tcBorders>
              <w:top w:val="single" w:sz="4" w:space="0" w:color="auto"/>
              <w:left w:val="single" w:sz="4" w:space="0" w:color="auto"/>
              <w:bottom w:val="single" w:sz="4" w:space="0" w:color="auto"/>
              <w:right w:val="single" w:sz="4" w:space="0" w:color="auto"/>
            </w:tcBorders>
            <w:hideMark/>
          </w:tcPr>
          <w:p w14:paraId="02A0BA02" w14:textId="0B48F84D" w:rsidR="00491F05" w:rsidRDefault="00491F05">
            <w:pPr>
              <w:pStyle w:val="Betarp"/>
              <w:rPr>
                <w:rFonts w:ascii="Times New Roman" w:hAnsi="Times New Roman" w:cs="Times New Roman"/>
                <w:sz w:val="24"/>
                <w:szCs w:val="24"/>
              </w:rPr>
            </w:pPr>
            <w:r>
              <w:rPr>
                <w:rFonts w:ascii="Times New Roman" w:hAnsi="Times New Roman" w:cs="Times New Roman"/>
                <w:sz w:val="24"/>
                <w:szCs w:val="24"/>
              </w:rPr>
              <w:t>Danguolė Švenčionienė,</w:t>
            </w:r>
          </w:p>
          <w:p w14:paraId="6B0C88D5" w14:textId="096A6111" w:rsidR="00491F05" w:rsidRDefault="00491F05">
            <w:pPr>
              <w:pStyle w:val="Betarp"/>
              <w:rPr>
                <w:rFonts w:ascii="Times New Roman" w:hAnsi="Times New Roman" w:cs="Times New Roman"/>
                <w:sz w:val="24"/>
                <w:szCs w:val="24"/>
              </w:rPr>
            </w:pPr>
            <w:r>
              <w:rPr>
                <w:rFonts w:ascii="Times New Roman" w:hAnsi="Times New Roman" w:cs="Times New Roman"/>
                <w:sz w:val="24"/>
                <w:szCs w:val="24"/>
              </w:rPr>
              <w:t>Ina Stankevičiūtė,</w:t>
            </w:r>
          </w:p>
          <w:p w14:paraId="5AEA56BB" w14:textId="77777777" w:rsidR="00491F05" w:rsidRDefault="00491F05">
            <w:pPr>
              <w:pStyle w:val="Betarp"/>
              <w:rPr>
                <w:rFonts w:ascii="Times New Roman" w:hAnsi="Times New Roman" w:cs="Times New Roman"/>
                <w:sz w:val="24"/>
                <w:szCs w:val="24"/>
              </w:rPr>
            </w:pPr>
            <w:r>
              <w:rPr>
                <w:rFonts w:ascii="Times New Roman" w:hAnsi="Times New Roman" w:cs="Times New Roman"/>
                <w:sz w:val="24"/>
                <w:szCs w:val="24"/>
              </w:rPr>
              <w:t>Vitalijus Škimelis</w:t>
            </w:r>
          </w:p>
        </w:tc>
      </w:tr>
      <w:tr w:rsidR="00491F05" w14:paraId="3CB02C15" w14:textId="77777777" w:rsidTr="00491F05">
        <w:tc>
          <w:tcPr>
            <w:tcW w:w="534" w:type="dxa"/>
            <w:tcBorders>
              <w:top w:val="single" w:sz="4" w:space="0" w:color="auto"/>
              <w:left w:val="single" w:sz="4" w:space="0" w:color="auto"/>
              <w:bottom w:val="single" w:sz="4" w:space="0" w:color="auto"/>
              <w:right w:val="single" w:sz="4" w:space="0" w:color="auto"/>
            </w:tcBorders>
          </w:tcPr>
          <w:p w14:paraId="17B00592" w14:textId="77777777" w:rsidR="00491F05" w:rsidRDefault="00491F05" w:rsidP="00491F05">
            <w:pPr>
              <w:pStyle w:val="Betarp"/>
              <w:numPr>
                <w:ilvl w:val="0"/>
                <w:numId w:val="25"/>
              </w:numPr>
              <w:ind w:left="0" w:firstLine="0"/>
              <w:jc w:val="center"/>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14:paraId="56D26A9C" w14:textId="77777777" w:rsidR="00491F05" w:rsidRDefault="00491F05">
            <w:pPr>
              <w:pStyle w:val="Betarp"/>
              <w:rPr>
                <w:rFonts w:ascii="Times New Roman" w:hAnsi="Times New Roman" w:cs="Times New Roman"/>
                <w:sz w:val="24"/>
                <w:szCs w:val="24"/>
              </w:rPr>
            </w:pPr>
            <w:r>
              <w:rPr>
                <w:rFonts w:ascii="Times New Roman" w:hAnsi="Times New Roman" w:cs="Times New Roman"/>
                <w:sz w:val="24"/>
                <w:szCs w:val="24"/>
              </w:rPr>
              <w:t xml:space="preserve">Mokinių, besimokančių pagal bendrojo ugdymo programas, mokyklos lankomumo užtikrinimo tvarkos įgyvendinimas. </w:t>
            </w:r>
          </w:p>
        </w:tc>
        <w:tc>
          <w:tcPr>
            <w:tcW w:w="1984" w:type="dxa"/>
            <w:tcBorders>
              <w:top w:val="single" w:sz="4" w:space="0" w:color="auto"/>
              <w:left w:val="single" w:sz="4" w:space="0" w:color="auto"/>
              <w:bottom w:val="single" w:sz="4" w:space="0" w:color="auto"/>
              <w:right w:val="single" w:sz="4" w:space="0" w:color="auto"/>
            </w:tcBorders>
            <w:hideMark/>
          </w:tcPr>
          <w:p w14:paraId="6150C1D4" w14:textId="77777777" w:rsidR="00491F05" w:rsidRDefault="00491F05">
            <w:pPr>
              <w:pStyle w:val="Betarp"/>
              <w:jc w:val="center"/>
              <w:rPr>
                <w:rFonts w:ascii="Times New Roman" w:hAnsi="Times New Roman" w:cs="Times New Roman"/>
                <w:sz w:val="24"/>
                <w:szCs w:val="24"/>
              </w:rPr>
            </w:pPr>
            <w:r>
              <w:rPr>
                <w:rFonts w:ascii="Times New Roman" w:hAnsi="Times New Roman" w:cs="Times New Roman"/>
                <w:sz w:val="24"/>
                <w:szCs w:val="24"/>
              </w:rPr>
              <w:t>2024-01</w:t>
            </w:r>
          </w:p>
          <w:p w14:paraId="7228D614" w14:textId="77777777" w:rsidR="00491F05" w:rsidRDefault="00491F05">
            <w:pPr>
              <w:pStyle w:val="Betarp"/>
              <w:jc w:val="center"/>
              <w:rPr>
                <w:rFonts w:ascii="Times New Roman" w:hAnsi="Times New Roman" w:cs="Times New Roman"/>
                <w:sz w:val="24"/>
                <w:szCs w:val="24"/>
              </w:rPr>
            </w:pPr>
            <w:r>
              <w:rPr>
                <w:rFonts w:ascii="Times New Roman" w:hAnsi="Times New Roman" w:cs="Times New Roman"/>
                <w:sz w:val="24"/>
                <w:szCs w:val="24"/>
              </w:rPr>
              <w:t xml:space="preserve">– </w:t>
            </w:r>
          </w:p>
          <w:p w14:paraId="23A9A4F8" w14:textId="4BC7BCDA" w:rsidR="00491F05" w:rsidRDefault="00491F05">
            <w:pPr>
              <w:pStyle w:val="Betarp"/>
              <w:jc w:val="center"/>
              <w:rPr>
                <w:rFonts w:ascii="Times New Roman" w:hAnsi="Times New Roman" w:cs="Times New Roman"/>
                <w:sz w:val="24"/>
                <w:szCs w:val="24"/>
              </w:rPr>
            </w:pPr>
            <w:r>
              <w:rPr>
                <w:rFonts w:ascii="Times New Roman" w:hAnsi="Times New Roman" w:cs="Times New Roman"/>
                <w:sz w:val="24"/>
                <w:szCs w:val="24"/>
              </w:rPr>
              <w:t>2024-12</w:t>
            </w:r>
          </w:p>
        </w:tc>
        <w:tc>
          <w:tcPr>
            <w:tcW w:w="2850" w:type="dxa"/>
            <w:tcBorders>
              <w:top w:val="single" w:sz="4" w:space="0" w:color="auto"/>
              <w:left w:val="single" w:sz="4" w:space="0" w:color="auto"/>
              <w:bottom w:val="single" w:sz="4" w:space="0" w:color="auto"/>
              <w:right w:val="single" w:sz="4" w:space="0" w:color="auto"/>
            </w:tcBorders>
            <w:hideMark/>
          </w:tcPr>
          <w:p w14:paraId="3E2A808E" w14:textId="77777777" w:rsidR="00491F05" w:rsidRDefault="00491F05">
            <w:pPr>
              <w:pStyle w:val="Betarp"/>
              <w:rPr>
                <w:rFonts w:ascii="Times New Roman" w:hAnsi="Times New Roman" w:cs="Times New Roman"/>
                <w:sz w:val="24"/>
                <w:szCs w:val="24"/>
              </w:rPr>
            </w:pPr>
            <w:r>
              <w:rPr>
                <w:rFonts w:ascii="Times New Roman" w:hAnsi="Times New Roman" w:cs="Times New Roman"/>
                <w:sz w:val="24"/>
                <w:szCs w:val="24"/>
              </w:rPr>
              <w:t>Danguolė Švenčionienė,</w:t>
            </w:r>
          </w:p>
          <w:p w14:paraId="7F92A5D8" w14:textId="77777777" w:rsidR="00491F05" w:rsidRDefault="00491F05">
            <w:pPr>
              <w:pStyle w:val="Betarp"/>
              <w:rPr>
                <w:rFonts w:ascii="Times New Roman" w:hAnsi="Times New Roman" w:cs="Times New Roman"/>
                <w:sz w:val="24"/>
                <w:szCs w:val="24"/>
              </w:rPr>
            </w:pPr>
            <w:r>
              <w:rPr>
                <w:rFonts w:ascii="Times New Roman" w:hAnsi="Times New Roman" w:cs="Times New Roman"/>
                <w:sz w:val="24"/>
                <w:szCs w:val="24"/>
              </w:rPr>
              <w:t>Ina Stankevičiūtė,</w:t>
            </w:r>
          </w:p>
          <w:p w14:paraId="37F13CA4" w14:textId="77777777" w:rsidR="00491F05" w:rsidRDefault="00491F05">
            <w:pPr>
              <w:pStyle w:val="Betarp"/>
              <w:rPr>
                <w:rFonts w:ascii="Times New Roman" w:hAnsi="Times New Roman" w:cs="Times New Roman"/>
                <w:sz w:val="24"/>
                <w:szCs w:val="24"/>
              </w:rPr>
            </w:pPr>
            <w:r>
              <w:rPr>
                <w:rFonts w:ascii="Times New Roman" w:hAnsi="Times New Roman" w:cs="Times New Roman"/>
                <w:sz w:val="24"/>
                <w:szCs w:val="24"/>
              </w:rPr>
              <w:t>klasių vadovai</w:t>
            </w:r>
          </w:p>
        </w:tc>
      </w:tr>
      <w:tr w:rsidR="00491F05" w14:paraId="514B2BB7" w14:textId="77777777" w:rsidTr="00491F05">
        <w:tc>
          <w:tcPr>
            <w:tcW w:w="534" w:type="dxa"/>
            <w:tcBorders>
              <w:top w:val="single" w:sz="4" w:space="0" w:color="auto"/>
              <w:left w:val="single" w:sz="4" w:space="0" w:color="auto"/>
              <w:bottom w:val="single" w:sz="4" w:space="0" w:color="auto"/>
              <w:right w:val="single" w:sz="4" w:space="0" w:color="auto"/>
            </w:tcBorders>
          </w:tcPr>
          <w:p w14:paraId="4D97E690" w14:textId="77777777" w:rsidR="00491F05" w:rsidRDefault="00491F05" w:rsidP="00491F05">
            <w:pPr>
              <w:pStyle w:val="Betarp"/>
              <w:numPr>
                <w:ilvl w:val="0"/>
                <w:numId w:val="25"/>
              </w:numPr>
              <w:ind w:left="0" w:firstLine="0"/>
              <w:jc w:val="center"/>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14:paraId="57750059" w14:textId="77777777" w:rsidR="00491F05" w:rsidRDefault="00491F05">
            <w:pPr>
              <w:pStyle w:val="Betarp"/>
              <w:rPr>
                <w:rFonts w:ascii="Times New Roman" w:hAnsi="Times New Roman" w:cs="Times New Roman"/>
                <w:sz w:val="24"/>
                <w:szCs w:val="24"/>
              </w:rPr>
            </w:pPr>
            <w:r>
              <w:rPr>
                <w:rFonts w:ascii="Times New Roman" w:hAnsi="Times New Roman" w:cs="Times New Roman"/>
                <w:sz w:val="24"/>
                <w:szCs w:val="24"/>
              </w:rPr>
              <w:t>Programos „Zipio draugai“ įgyvendinimas priešmokyklinio ugdymo grupėje.</w:t>
            </w:r>
          </w:p>
        </w:tc>
        <w:tc>
          <w:tcPr>
            <w:tcW w:w="1984" w:type="dxa"/>
            <w:tcBorders>
              <w:top w:val="single" w:sz="4" w:space="0" w:color="auto"/>
              <w:left w:val="single" w:sz="4" w:space="0" w:color="auto"/>
              <w:bottom w:val="single" w:sz="4" w:space="0" w:color="auto"/>
              <w:right w:val="single" w:sz="4" w:space="0" w:color="auto"/>
            </w:tcBorders>
            <w:hideMark/>
          </w:tcPr>
          <w:p w14:paraId="3E9B2E99" w14:textId="77777777" w:rsidR="00491F05" w:rsidRDefault="00491F05">
            <w:pPr>
              <w:pStyle w:val="Betarp"/>
              <w:jc w:val="center"/>
              <w:rPr>
                <w:rFonts w:ascii="Times New Roman" w:hAnsi="Times New Roman" w:cs="Times New Roman"/>
                <w:sz w:val="24"/>
                <w:szCs w:val="24"/>
              </w:rPr>
            </w:pPr>
            <w:r>
              <w:rPr>
                <w:rFonts w:ascii="Times New Roman" w:hAnsi="Times New Roman" w:cs="Times New Roman"/>
                <w:sz w:val="24"/>
                <w:szCs w:val="24"/>
              </w:rPr>
              <w:t>Per mokslo metus</w:t>
            </w:r>
          </w:p>
        </w:tc>
        <w:tc>
          <w:tcPr>
            <w:tcW w:w="2850" w:type="dxa"/>
            <w:tcBorders>
              <w:top w:val="single" w:sz="4" w:space="0" w:color="auto"/>
              <w:left w:val="single" w:sz="4" w:space="0" w:color="auto"/>
              <w:bottom w:val="single" w:sz="4" w:space="0" w:color="auto"/>
              <w:right w:val="single" w:sz="4" w:space="0" w:color="auto"/>
            </w:tcBorders>
            <w:hideMark/>
          </w:tcPr>
          <w:p w14:paraId="62577C5F" w14:textId="77777777" w:rsidR="00491F05" w:rsidRDefault="00491F05">
            <w:pPr>
              <w:pStyle w:val="Betarp"/>
              <w:rPr>
                <w:rFonts w:ascii="Times New Roman" w:hAnsi="Times New Roman" w:cs="Times New Roman"/>
                <w:sz w:val="24"/>
                <w:szCs w:val="24"/>
              </w:rPr>
            </w:pPr>
            <w:r>
              <w:rPr>
                <w:rFonts w:ascii="Times New Roman" w:hAnsi="Times New Roman" w:cs="Times New Roman"/>
                <w:sz w:val="24"/>
                <w:szCs w:val="24"/>
              </w:rPr>
              <w:t>Roberta Overlingaitė</w:t>
            </w:r>
          </w:p>
        </w:tc>
      </w:tr>
      <w:tr w:rsidR="00491F05" w14:paraId="725B342C" w14:textId="77777777" w:rsidTr="00491F05">
        <w:tc>
          <w:tcPr>
            <w:tcW w:w="534" w:type="dxa"/>
            <w:tcBorders>
              <w:top w:val="single" w:sz="4" w:space="0" w:color="auto"/>
              <w:left w:val="single" w:sz="4" w:space="0" w:color="auto"/>
              <w:bottom w:val="single" w:sz="4" w:space="0" w:color="auto"/>
              <w:right w:val="single" w:sz="4" w:space="0" w:color="auto"/>
            </w:tcBorders>
          </w:tcPr>
          <w:p w14:paraId="4BD8F833" w14:textId="77777777" w:rsidR="00491F05" w:rsidRDefault="00491F05" w:rsidP="00491F05">
            <w:pPr>
              <w:pStyle w:val="Betarp"/>
              <w:numPr>
                <w:ilvl w:val="0"/>
                <w:numId w:val="25"/>
              </w:numPr>
              <w:ind w:left="0" w:firstLine="0"/>
              <w:jc w:val="center"/>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14:paraId="5DB6ABDF" w14:textId="7FD6A837" w:rsidR="00491F05" w:rsidRDefault="00491F05">
            <w:pPr>
              <w:pStyle w:val="Betarp"/>
              <w:rPr>
                <w:rFonts w:ascii="Times New Roman" w:hAnsi="Times New Roman" w:cs="Times New Roman"/>
                <w:sz w:val="24"/>
                <w:szCs w:val="24"/>
              </w:rPr>
            </w:pPr>
            <w:r>
              <w:rPr>
                <w:rFonts w:ascii="Times New Roman" w:hAnsi="Times New Roman" w:cs="Times New Roman"/>
                <w:sz w:val="24"/>
                <w:szCs w:val="24"/>
              </w:rPr>
              <w:t>Programos „Įveikiame kartu“ įgyvendinimas 1-4 kl.</w:t>
            </w:r>
          </w:p>
        </w:tc>
        <w:tc>
          <w:tcPr>
            <w:tcW w:w="1984" w:type="dxa"/>
            <w:tcBorders>
              <w:top w:val="single" w:sz="4" w:space="0" w:color="auto"/>
              <w:left w:val="single" w:sz="4" w:space="0" w:color="auto"/>
              <w:bottom w:val="single" w:sz="4" w:space="0" w:color="auto"/>
              <w:right w:val="single" w:sz="4" w:space="0" w:color="auto"/>
            </w:tcBorders>
            <w:hideMark/>
          </w:tcPr>
          <w:p w14:paraId="43EC60B4" w14:textId="77777777" w:rsidR="00491F05" w:rsidRDefault="00491F05">
            <w:pPr>
              <w:pStyle w:val="Betarp"/>
              <w:jc w:val="center"/>
              <w:rPr>
                <w:rFonts w:ascii="Times New Roman" w:hAnsi="Times New Roman" w:cs="Times New Roman"/>
                <w:sz w:val="24"/>
                <w:szCs w:val="24"/>
              </w:rPr>
            </w:pPr>
            <w:r>
              <w:rPr>
                <w:rFonts w:ascii="Times New Roman" w:hAnsi="Times New Roman" w:cs="Times New Roman"/>
                <w:sz w:val="24"/>
                <w:szCs w:val="24"/>
              </w:rPr>
              <w:t>Per mokslo metus</w:t>
            </w:r>
          </w:p>
        </w:tc>
        <w:tc>
          <w:tcPr>
            <w:tcW w:w="2850" w:type="dxa"/>
            <w:tcBorders>
              <w:top w:val="single" w:sz="4" w:space="0" w:color="auto"/>
              <w:left w:val="single" w:sz="4" w:space="0" w:color="auto"/>
              <w:bottom w:val="single" w:sz="4" w:space="0" w:color="auto"/>
              <w:right w:val="single" w:sz="4" w:space="0" w:color="auto"/>
            </w:tcBorders>
            <w:hideMark/>
          </w:tcPr>
          <w:p w14:paraId="5E46B94C" w14:textId="77777777" w:rsidR="00491F05" w:rsidRDefault="00491F05">
            <w:pPr>
              <w:pStyle w:val="Betarp"/>
              <w:rPr>
                <w:rFonts w:ascii="Times New Roman" w:hAnsi="Times New Roman" w:cs="Times New Roman"/>
                <w:sz w:val="24"/>
                <w:szCs w:val="24"/>
              </w:rPr>
            </w:pPr>
            <w:r>
              <w:rPr>
                <w:rFonts w:ascii="Times New Roman" w:hAnsi="Times New Roman" w:cs="Times New Roman"/>
                <w:sz w:val="24"/>
                <w:szCs w:val="24"/>
              </w:rPr>
              <w:t>Sandra Ališkevičienė, Vaida Vaitkuvienė,</w:t>
            </w:r>
          </w:p>
          <w:p w14:paraId="5A3F85A1" w14:textId="77777777" w:rsidR="00491F05" w:rsidRDefault="00491F05">
            <w:pPr>
              <w:pStyle w:val="Betarp"/>
              <w:rPr>
                <w:rFonts w:ascii="Times New Roman" w:hAnsi="Times New Roman" w:cs="Times New Roman"/>
                <w:sz w:val="24"/>
                <w:szCs w:val="24"/>
              </w:rPr>
            </w:pPr>
            <w:r>
              <w:rPr>
                <w:rFonts w:ascii="Times New Roman" w:hAnsi="Times New Roman" w:cs="Times New Roman"/>
                <w:sz w:val="24"/>
                <w:szCs w:val="24"/>
              </w:rPr>
              <w:t>Viliutė Vindžigelskienė,</w:t>
            </w:r>
          </w:p>
          <w:p w14:paraId="51F65657" w14:textId="77777777" w:rsidR="00491F05" w:rsidRDefault="00491F05">
            <w:pPr>
              <w:pStyle w:val="Betarp"/>
              <w:rPr>
                <w:rFonts w:ascii="Times New Roman" w:hAnsi="Times New Roman" w:cs="Times New Roman"/>
                <w:sz w:val="24"/>
                <w:szCs w:val="24"/>
              </w:rPr>
            </w:pPr>
            <w:r>
              <w:rPr>
                <w:rFonts w:ascii="Times New Roman" w:hAnsi="Times New Roman" w:cs="Times New Roman"/>
                <w:sz w:val="24"/>
                <w:szCs w:val="24"/>
              </w:rPr>
              <w:t>Virginija Gečaitė</w:t>
            </w:r>
          </w:p>
        </w:tc>
      </w:tr>
      <w:tr w:rsidR="00491F05" w14:paraId="230AF889" w14:textId="77777777" w:rsidTr="00491F05">
        <w:tc>
          <w:tcPr>
            <w:tcW w:w="534" w:type="dxa"/>
            <w:tcBorders>
              <w:top w:val="single" w:sz="4" w:space="0" w:color="auto"/>
              <w:left w:val="single" w:sz="4" w:space="0" w:color="auto"/>
              <w:bottom w:val="single" w:sz="4" w:space="0" w:color="auto"/>
              <w:right w:val="single" w:sz="4" w:space="0" w:color="auto"/>
            </w:tcBorders>
          </w:tcPr>
          <w:p w14:paraId="2FED83C1" w14:textId="77777777" w:rsidR="00491F05" w:rsidRDefault="00491F05" w:rsidP="00491F05">
            <w:pPr>
              <w:pStyle w:val="Betarp"/>
              <w:numPr>
                <w:ilvl w:val="0"/>
                <w:numId w:val="25"/>
              </w:numPr>
              <w:ind w:left="0" w:firstLine="0"/>
              <w:jc w:val="center"/>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14:paraId="45E4620C" w14:textId="77777777" w:rsidR="00491F05" w:rsidRDefault="00491F05">
            <w:pPr>
              <w:pStyle w:val="Betarp"/>
              <w:rPr>
                <w:rFonts w:ascii="Times New Roman" w:hAnsi="Times New Roman" w:cs="Times New Roman"/>
                <w:sz w:val="24"/>
                <w:szCs w:val="24"/>
              </w:rPr>
            </w:pPr>
            <w:r>
              <w:rPr>
                <w:rFonts w:ascii="Times New Roman" w:hAnsi="Times New Roman" w:cs="Times New Roman"/>
                <w:sz w:val="24"/>
                <w:szCs w:val="24"/>
              </w:rPr>
              <w:t>Tabako, alkoholio ir kitų psichiką veikiančių medžiagų vartojimo prevencijos programos įgyvendinimo koordinavimas. Rekomendacijos mokytojams.</w:t>
            </w:r>
          </w:p>
        </w:tc>
        <w:tc>
          <w:tcPr>
            <w:tcW w:w="1984" w:type="dxa"/>
            <w:tcBorders>
              <w:top w:val="single" w:sz="4" w:space="0" w:color="auto"/>
              <w:left w:val="single" w:sz="4" w:space="0" w:color="auto"/>
              <w:bottom w:val="single" w:sz="4" w:space="0" w:color="auto"/>
              <w:right w:val="single" w:sz="4" w:space="0" w:color="auto"/>
            </w:tcBorders>
            <w:hideMark/>
          </w:tcPr>
          <w:p w14:paraId="65924584" w14:textId="77777777" w:rsidR="00491F05" w:rsidRDefault="00491F05">
            <w:pPr>
              <w:pStyle w:val="Betarp"/>
              <w:jc w:val="center"/>
              <w:rPr>
                <w:rFonts w:ascii="Times New Roman" w:hAnsi="Times New Roman" w:cs="Times New Roman"/>
                <w:sz w:val="24"/>
                <w:szCs w:val="24"/>
              </w:rPr>
            </w:pPr>
            <w:r>
              <w:rPr>
                <w:rFonts w:ascii="Times New Roman" w:hAnsi="Times New Roman" w:cs="Times New Roman"/>
                <w:sz w:val="24"/>
                <w:szCs w:val="24"/>
              </w:rPr>
              <w:t>Per mokslo metus</w:t>
            </w:r>
          </w:p>
        </w:tc>
        <w:tc>
          <w:tcPr>
            <w:tcW w:w="2850" w:type="dxa"/>
            <w:tcBorders>
              <w:top w:val="single" w:sz="4" w:space="0" w:color="auto"/>
              <w:left w:val="single" w:sz="4" w:space="0" w:color="auto"/>
              <w:bottom w:val="single" w:sz="4" w:space="0" w:color="auto"/>
              <w:right w:val="single" w:sz="4" w:space="0" w:color="auto"/>
            </w:tcBorders>
          </w:tcPr>
          <w:p w14:paraId="3781CD05" w14:textId="48A4E6D7" w:rsidR="00491F05" w:rsidRDefault="00491F05">
            <w:pPr>
              <w:pStyle w:val="Betarp"/>
              <w:rPr>
                <w:rFonts w:ascii="Times New Roman" w:hAnsi="Times New Roman" w:cs="Times New Roman"/>
                <w:sz w:val="24"/>
                <w:szCs w:val="24"/>
              </w:rPr>
            </w:pPr>
            <w:r>
              <w:rPr>
                <w:rFonts w:ascii="Times New Roman" w:hAnsi="Times New Roman" w:cs="Times New Roman"/>
                <w:sz w:val="24"/>
                <w:szCs w:val="24"/>
              </w:rPr>
              <w:t>Gabrielė Storistienė,</w:t>
            </w:r>
          </w:p>
          <w:p w14:paraId="09A2FA28" w14:textId="77777777" w:rsidR="00491F05" w:rsidRDefault="00491F05">
            <w:pPr>
              <w:pStyle w:val="Betarp"/>
              <w:rPr>
                <w:rFonts w:ascii="Times New Roman" w:hAnsi="Times New Roman" w:cs="Times New Roman"/>
                <w:sz w:val="24"/>
                <w:szCs w:val="24"/>
              </w:rPr>
            </w:pPr>
            <w:r>
              <w:rPr>
                <w:rFonts w:ascii="Times New Roman" w:hAnsi="Times New Roman" w:cs="Times New Roman"/>
                <w:sz w:val="24"/>
                <w:szCs w:val="24"/>
              </w:rPr>
              <w:t>Ina Stankevičiūtė</w:t>
            </w:r>
          </w:p>
          <w:p w14:paraId="4C6392FE" w14:textId="77777777" w:rsidR="00491F05" w:rsidRDefault="00491F05">
            <w:pPr>
              <w:pStyle w:val="Betarp"/>
              <w:rPr>
                <w:rFonts w:ascii="Times New Roman" w:hAnsi="Times New Roman" w:cs="Times New Roman"/>
                <w:sz w:val="24"/>
                <w:szCs w:val="24"/>
              </w:rPr>
            </w:pPr>
          </w:p>
        </w:tc>
      </w:tr>
      <w:tr w:rsidR="00491F05" w14:paraId="4B15B844" w14:textId="77777777" w:rsidTr="00491F05">
        <w:tc>
          <w:tcPr>
            <w:tcW w:w="534" w:type="dxa"/>
            <w:tcBorders>
              <w:top w:val="single" w:sz="4" w:space="0" w:color="auto"/>
              <w:left w:val="single" w:sz="4" w:space="0" w:color="auto"/>
              <w:bottom w:val="single" w:sz="4" w:space="0" w:color="auto"/>
              <w:right w:val="single" w:sz="4" w:space="0" w:color="auto"/>
            </w:tcBorders>
          </w:tcPr>
          <w:p w14:paraId="76ED6693" w14:textId="77777777" w:rsidR="00491F05" w:rsidRDefault="00491F05" w:rsidP="00491F05">
            <w:pPr>
              <w:pStyle w:val="Betarp"/>
              <w:numPr>
                <w:ilvl w:val="0"/>
                <w:numId w:val="25"/>
              </w:numPr>
              <w:ind w:left="0" w:firstLine="0"/>
              <w:jc w:val="center"/>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14:paraId="0C850832" w14:textId="77777777" w:rsidR="00491F05" w:rsidRDefault="00491F05">
            <w:pPr>
              <w:pStyle w:val="Betarp"/>
              <w:rPr>
                <w:rFonts w:ascii="Times New Roman" w:hAnsi="Times New Roman" w:cs="Times New Roman"/>
                <w:sz w:val="24"/>
                <w:szCs w:val="24"/>
              </w:rPr>
            </w:pPr>
            <w:r>
              <w:rPr>
                <w:rFonts w:ascii="Times New Roman" w:hAnsi="Times New Roman" w:cs="Times New Roman"/>
                <w:sz w:val="24"/>
                <w:szCs w:val="24"/>
              </w:rPr>
              <w:t>Smurto ir patyčių prevencijos bei intervencijos koordinavimas ir įgyvendinimas.</w:t>
            </w:r>
          </w:p>
        </w:tc>
        <w:tc>
          <w:tcPr>
            <w:tcW w:w="1984" w:type="dxa"/>
            <w:tcBorders>
              <w:top w:val="single" w:sz="4" w:space="0" w:color="auto"/>
              <w:left w:val="single" w:sz="4" w:space="0" w:color="auto"/>
              <w:bottom w:val="single" w:sz="4" w:space="0" w:color="auto"/>
              <w:right w:val="single" w:sz="4" w:space="0" w:color="auto"/>
            </w:tcBorders>
            <w:hideMark/>
          </w:tcPr>
          <w:p w14:paraId="66982421" w14:textId="77777777" w:rsidR="00491F05" w:rsidRDefault="00491F05">
            <w:pPr>
              <w:pStyle w:val="Betarp"/>
              <w:rPr>
                <w:rFonts w:ascii="Times New Roman" w:hAnsi="Times New Roman" w:cs="Times New Roman"/>
                <w:sz w:val="24"/>
                <w:szCs w:val="24"/>
              </w:rPr>
            </w:pPr>
            <w:r>
              <w:rPr>
                <w:rFonts w:ascii="Times New Roman" w:hAnsi="Times New Roman" w:cs="Times New Roman"/>
                <w:sz w:val="24"/>
                <w:szCs w:val="24"/>
              </w:rPr>
              <w:t>Per mokslo metus</w:t>
            </w:r>
          </w:p>
        </w:tc>
        <w:tc>
          <w:tcPr>
            <w:tcW w:w="2850" w:type="dxa"/>
            <w:tcBorders>
              <w:top w:val="single" w:sz="4" w:space="0" w:color="auto"/>
              <w:left w:val="single" w:sz="4" w:space="0" w:color="auto"/>
              <w:bottom w:val="single" w:sz="4" w:space="0" w:color="auto"/>
              <w:right w:val="single" w:sz="4" w:space="0" w:color="auto"/>
            </w:tcBorders>
            <w:hideMark/>
          </w:tcPr>
          <w:p w14:paraId="75AEE824" w14:textId="77777777" w:rsidR="00491F05" w:rsidRDefault="00491F05">
            <w:pPr>
              <w:pStyle w:val="Betarp"/>
              <w:rPr>
                <w:rFonts w:ascii="Times New Roman" w:hAnsi="Times New Roman" w:cs="Times New Roman"/>
                <w:sz w:val="24"/>
                <w:szCs w:val="24"/>
              </w:rPr>
            </w:pPr>
            <w:r>
              <w:rPr>
                <w:rFonts w:ascii="Times New Roman" w:hAnsi="Times New Roman" w:cs="Times New Roman"/>
                <w:sz w:val="24"/>
                <w:szCs w:val="24"/>
              </w:rPr>
              <w:t>Danguolė Švenčionienė,</w:t>
            </w:r>
          </w:p>
          <w:p w14:paraId="520CAB55" w14:textId="77777777" w:rsidR="00491F05" w:rsidRDefault="00491F05">
            <w:pPr>
              <w:pStyle w:val="Betarp"/>
              <w:rPr>
                <w:rFonts w:ascii="Times New Roman" w:hAnsi="Times New Roman" w:cs="Times New Roman"/>
                <w:sz w:val="24"/>
                <w:szCs w:val="24"/>
              </w:rPr>
            </w:pPr>
            <w:r>
              <w:rPr>
                <w:rFonts w:ascii="Times New Roman" w:hAnsi="Times New Roman" w:cs="Times New Roman"/>
                <w:sz w:val="24"/>
                <w:szCs w:val="24"/>
              </w:rPr>
              <w:t>Ina Stankevičiūtė</w:t>
            </w:r>
          </w:p>
        </w:tc>
      </w:tr>
      <w:tr w:rsidR="00491F05" w14:paraId="05F0CC78" w14:textId="77777777" w:rsidTr="00491F05">
        <w:tc>
          <w:tcPr>
            <w:tcW w:w="534" w:type="dxa"/>
            <w:tcBorders>
              <w:top w:val="single" w:sz="4" w:space="0" w:color="auto"/>
              <w:left w:val="single" w:sz="4" w:space="0" w:color="auto"/>
              <w:bottom w:val="single" w:sz="4" w:space="0" w:color="auto"/>
              <w:right w:val="single" w:sz="4" w:space="0" w:color="auto"/>
            </w:tcBorders>
          </w:tcPr>
          <w:p w14:paraId="1B4AE11F" w14:textId="77777777" w:rsidR="00491F05" w:rsidRDefault="00491F05" w:rsidP="00491F05">
            <w:pPr>
              <w:pStyle w:val="Betarp"/>
              <w:numPr>
                <w:ilvl w:val="0"/>
                <w:numId w:val="25"/>
              </w:numPr>
              <w:ind w:left="0" w:firstLine="0"/>
              <w:jc w:val="center"/>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14:paraId="22AB22A1" w14:textId="77777777" w:rsidR="00491F05" w:rsidRDefault="00491F05">
            <w:pPr>
              <w:pStyle w:val="Betarp"/>
              <w:rPr>
                <w:rFonts w:ascii="Times New Roman" w:hAnsi="Times New Roman" w:cs="Times New Roman"/>
                <w:sz w:val="24"/>
                <w:szCs w:val="24"/>
              </w:rPr>
            </w:pPr>
            <w:r>
              <w:rPr>
                <w:rFonts w:ascii="Times New Roman" w:hAnsi="Times New Roman" w:cs="Times New Roman"/>
                <w:sz w:val="24"/>
                <w:szCs w:val="24"/>
              </w:rPr>
              <w:t>Veiklų, skirtų „Sąmoningumo didinimo mėnesiui BE PATYČIŲ“ organizavimas ir įgyvendinimas.</w:t>
            </w:r>
          </w:p>
        </w:tc>
        <w:tc>
          <w:tcPr>
            <w:tcW w:w="1984" w:type="dxa"/>
            <w:tcBorders>
              <w:top w:val="single" w:sz="4" w:space="0" w:color="auto"/>
              <w:left w:val="single" w:sz="4" w:space="0" w:color="auto"/>
              <w:bottom w:val="single" w:sz="4" w:space="0" w:color="auto"/>
              <w:right w:val="single" w:sz="4" w:space="0" w:color="auto"/>
            </w:tcBorders>
            <w:hideMark/>
          </w:tcPr>
          <w:p w14:paraId="1A5C2F17" w14:textId="77777777" w:rsidR="00491F05" w:rsidRDefault="00491F05">
            <w:pPr>
              <w:pStyle w:val="Betarp"/>
              <w:jc w:val="center"/>
              <w:rPr>
                <w:rFonts w:ascii="Times New Roman" w:hAnsi="Times New Roman" w:cs="Times New Roman"/>
                <w:sz w:val="24"/>
                <w:szCs w:val="24"/>
              </w:rPr>
            </w:pPr>
            <w:r>
              <w:rPr>
                <w:rFonts w:ascii="Times New Roman" w:hAnsi="Times New Roman" w:cs="Times New Roman"/>
                <w:sz w:val="24"/>
                <w:szCs w:val="24"/>
              </w:rPr>
              <w:t>2024-03</w:t>
            </w:r>
          </w:p>
        </w:tc>
        <w:tc>
          <w:tcPr>
            <w:tcW w:w="2850" w:type="dxa"/>
            <w:tcBorders>
              <w:top w:val="single" w:sz="4" w:space="0" w:color="auto"/>
              <w:left w:val="single" w:sz="4" w:space="0" w:color="auto"/>
              <w:bottom w:val="single" w:sz="4" w:space="0" w:color="auto"/>
              <w:right w:val="single" w:sz="4" w:space="0" w:color="auto"/>
            </w:tcBorders>
            <w:hideMark/>
          </w:tcPr>
          <w:p w14:paraId="5D874C76" w14:textId="77777777" w:rsidR="00491F05" w:rsidRDefault="00491F05">
            <w:pPr>
              <w:pStyle w:val="Betarp"/>
              <w:rPr>
                <w:rFonts w:ascii="Times New Roman" w:hAnsi="Times New Roman" w:cs="Times New Roman"/>
                <w:sz w:val="24"/>
                <w:szCs w:val="24"/>
              </w:rPr>
            </w:pPr>
            <w:r>
              <w:rPr>
                <w:rFonts w:ascii="Times New Roman" w:hAnsi="Times New Roman" w:cs="Times New Roman"/>
                <w:sz w:val="24"/>
                <w:szCs w:val="24"/>
              </w:rPr>
              <w:t>Ina Stankevičiūtė,</w:t>
            </w:r>
          </w:p>
          <w:p w14:paraId="2A8D332B" w14:textId="77777777" w:rsidR="00491F05" w:rsidRDefault="00491F05">
            <w:pPr>
              <w:pStyle w:val="Betarp"/>
              <w:rPr>
                <w:rFonts w:ascii="Times New Roman" w:hAnsi="Times New Roman" w:cs="Times New Roman"/>
                <w:sz w:val="24"/>
                <w:szCs w:val="24"/>
              </w:rPr>
            </w:pPr>
            <w:r>
              <w:rPr>
                <w:rFonts w:ascii="Times New Roman" w:hAnsi="Times New Roman" w:cs="Times New Roman"/>
                <w:sz w:val="24"/>
                <w:szCs w:val="24"/>
              </w:rPr>
              <w:t>Gabrielė Storistienė</w:t>
            </w:r>
          </w:p>
        </w:tc>
      </w:tr>
      <w:tr w:rsidR="00491F05" w14:paraId="4841FF7D" w14:textId="77777777" w:rsidTr="00491F05">
        <w:tc>
          <w:tcPr>
            <w:tcW w:w="534" w:type="dxa"/>
            <w:tcBorders>
              <w:top w:val="single" w:sz="4" w:space="0" w:color="auto"/>
              <w:left w:val="single" w:sz="4" w:space="0" w:color="auto"/>
              <w:bottom w:val="single" w:sz="4" w:space="0" w:color="auto"/>
              <w:right w:val="single" w:sz="4" w:space="0" w:color="auto"/>
            </w:tcBorders>
          </w:tcPr>
          <w:p w14:paraId="01E0D4E4" w14:textId="77777777" w:rsidR="00491F05" w:rsidRDefault="00491F05" w:rsidP="00491F05">
            <w:pPr>
              <w:pStyle w:val="Betarp"/>
              <w:numPr>
                <w:ilvl w:val="0"/>
                <w:numId w:val="25"/>
              </w:numPr>
              <w:ind w:left="0" w:firstLine="0"/>
              <w:jc w:val="center"/>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14:paraId="2953D245" w14:textId="77777777" w:rsidR="00491F05" w:rsidRDefault="00491F05">
            <w:pPr>
              <w:pStyle w:val="Betarp"/>
              <w:rPr>
                <w:rFonts w:ascii="Times New Roman" w:hAnsi="Times New Roman" w:cs="Times New Roman"/>
                <w:sz w:val="24"/>
                <w:szCs w:val="24"/>
              </w:rPr>
            </w:pPr>
            <w:r>
              <w:rPr>
                <w:rFonts w:ascii="Times New Roman" w:hAnsi="Times New Roman" w:cs="Times New Roman"/>
                <w:sz w:val="24"/>
                <w:szCs w:val="24"/>
              </w:rPr>
              <w:t>Veiklų, skirtų Tolerancijos dienai, organizavimas ir įgyvendinimas.</w:t>
            </w:r>
          </w:p>
        </w:tc>
        <w:tc>
          <w:tcPr>
            <w:tcW w:w="1984" w:type="dxa"/>
            <w:tcBorders>
              <w:top w:val="single" w:sz="4" w:space="0" w:color="auto"/>
              <w:left w:val="single" w:sz="4" w:space="0" w:color="auto"/>
              <w:bottom w:val="single" w:sz="4" w:space="0" w:color="auto"/>
              <w:right w:val="single" w:sz="4" w:space="0" w:color="auto"/>
            </w:tcBorders>
            <w:hideMark/>
          </w:tcPr>
          <w:p w14:paraId="0FB677B0" w14:textId="77777777" w:rsidR="00491F05" w:rsidRDefault="00491F05">
            <w:pPr>
              <w:pStyle w:val="Betarp"/>
              <w:jc w:val="center"/>
              <w:rPr>
                <w:rFonts w:ascii="Times New Roman" w:hAnsi="Times New Roman" w:cs="Times New Roman"/>
                <w:sz w:val="24"/>
                <w:szCs w:val="24"/>
              </w:rPr>
            </w:pPr>
            <w:r>
              <w:rPr>
                <w:rFonts w:ascii="Times New Roman" w:hAnsi="Times New Roman" w:cs="Times New Roman"/>
                <w:sz w:val="24"/>
                <w:szCs w:val="24"/>
              </w:rPr>
              <w:t>2024-11</w:t>
            </w:r>
          </w:p>
        </w:tc>
        <w:tc>
          <w:tcPr>
            <w:tcW w:w="2850" w:type="dxa"/>
            <w:tcBorders>
              <w:top w:val="single" w:sz="4" w:space="0" w:color="auto"/>
              <w:left w:val="single" w:sz="4" w:space="0" w:color="auto"/>
              <w:bottom w:val="single" w:sz="4" w:space="0" w:color="auto"/>
              <w:right w:val="single" w:sz="4" w:space="0" w:color="auto"/>
            </w:tcBorders>
          </w:tcPr>
          <w:p w14:paraId="661A6484" w14:textId="77777777" w:rsidR="00491F05" w:rsidRDefault="00491F05">
            <w:pPr>
              <w:pStyle w:val="Betarp"/>
              <w:rPr>
                <w:rFonts w:ascii="Times New Roman" w:hAnsi="Times New Roman" w:cs="Times New Roman"/>
                <w:sz w:val="24"/>
                <w:szCs w:val="24"/>
              </w:rPr>
            </w:pPr>
            <w:r>
              <w:rPr>
                <w:rFonts w:ascii="Times New Roman" w:hAnsi="Times New Roman" w:cs="Times New Roman"/>
                <w:sz w:val="24"/>
                <w:szCs w:val="24"/>
              </w:rPr>
              <w:t xml:space="preserve">Ina Stankevičiūtė, </w:t>
            </w:r>
          </w:p>
          <w:p w14:paraId="129A65D9" w14:textId="51CA5902" w:rsidR="00491F05" w:rsidRDefault="00DC4FB8">
            <w:pPr>
              <w:pStyle w:val="Betarp"/>
              <w:rPr>
                <w:rFonts w:ascii="Times New Roman" w:hAnsi="Times New Roman" w:cs="Times New Roman"/>
                <w:sz w:val="24"/>
                <w:szCs w:val="24"/>
              </w:rPr>
            </w:pPr>
            <w:r>
              <w:rPr>
                <w:rFonts w:ascii="Times New Roman" w:hAnsi="Times New Roman" w:cs="Times New Roman"/>
                <w:sz w:val="24"/>
                <w:szCs w:val="24"/>
              </w:rPr>
              <w:t>Gabrielė Storistienė</w:t>
            </w:r>
          </w:p>
        </w:tc>
      </w:tr>
      <w:tr w:rsidR="00491F05" w14:paraId="36F7A321" w14:textId="77777777" w:rsidTr="00491F05">
        <w:tc>
          <w:tcPr>
            <w:tcW w:w="534" w:type="dxa"/>
            <w:tcBorders>
              <w:top w:val="single" w:sz="4" w:space="0" w:color="auto"/>
              <w:left w:val="single" w:sz="4" w:space="0" w:color="auto"/>
              <w:bottom w:val="single" w:sz="4" w:space="0" w:color="auto"/>
              <w:right w:val="single" w:sz="4" w:space="0" w:color="auto"/>
            </w:tcBorders>
          </w:tcPr>
          <w:p w14:paraId="26F32718" w14:textId="77777777" w:rsidR="00491F05" w:rsidRDefault="00491F05" w:rsidP="00491F05">
            <w:pPr>
              <w:pStyle w:val="Betarp"/>
              <w:numPr>
                <w:ilvl w:val="0"/>
                <w:numId w:val="25"/>
              </w:numPr>
              <w:ind w:left="0" w:firstLine="0"/>
              <w:jc w:val="center"/>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14:paraId="592F7E89" w14:textId="77777777" w:rsidR="00491F05" w:rsidRDefault="00491F05">
            <w:pPr>
              <w:pStyle w:val="Betarp"/>
              <w:rPr>
                <w:rFonts w:ascii="Times New Roman" w:hAnsi="Times New Roman" w:cs="Times New Roman"/>
                <w:sz w:val="24"/>
                <w:szCs w:val="24"/>
              </w:rPr>
            </w:pPr>
            <w:r>
              <w:rPr>
                <w:rFonts w:ascii="Times New Roman" w:hAnsi="Times New Roman" w:cs="Times New Roman"/>
                <w:sz w:val="24"/>
                <w:szCs w:val="24"/>
              </w:rPr>
              <w:t>Mokyklos mikroklimato tyrimas.</w:t>
            </w:r>
          </w:p>
        </w:tc>
        <w:tc>
          <w:tcPr>
            <w:tcW w:w="1984" w:type="dxa"/>
            <w:tcBorders>
              <w:top w:val="single" w:sz="4" w:space="0" w:color="auto"/>
              <w:left w:val="single" w:sz="4" w:space="0" w:color="auto"/>
              <w:bottom w:val="single" w:sz="4" w:space="0" w:color="auto"/>
              <w:right w:val="single" w:sz="4" w:space="0" w:color="auto"/>
            </w:tcBorders>
            <w:hideMark/>
          </w:tcPr>
          <w:p w14:paraId="0E163E2A" w14:textId="77777777" w:rsidR="00491F05" w:rsidRDefault="00491F05">
            <w:pPr>
              <w:pStyle w:val="Betarp"/>
              <w:jc w:val="center"/>
              <w:rPr>
                <w:rFonts w:ascii="Times New Roman" w:hAnsi="Times New Roman" w:cs="Times New Roman"/>
                <w:sz w:val="24"/>
                <w:szCs w:val="24"/>
              </w:rPr>
            </w:pPr>
            <w:r>
              <w:rPr>
                <w:rFonts w:ascii="Times New Roman" w:hAnsi="Times New Roman" w:cs="Times New Roman"/>
                <w:sz w:val="24"/>
                <w:szCs w:val="24"/>
              </w:rPr>
              <w:t>2024-06</w:t>
            </w:r>
          </w:p>
          <w:p w14:paraId="065B966C" w14:textId="77777777" w:rsidR="00491F05" w:rsidRDefault="00491F05">
            <w:pPr>
              <w:pStyle w:val="Betarp"/>
              <w:jc w:val="center"/>
              <w:rPr>
                <w:rFonts w:ascii="Times New Roman" w:hAnsi="Times New Roman" w:cs="Times New Roman"/>
                <w:sz w:val="24"/>
                <w:szCs w:val="24"/>
              </w:rPr>
            </w:pPr>
            <w:r>
              <w:rPr>
                <w:rFonts w:ascii="Times New Roman" w:hAnsi="Times New Roman" w:cs="Times New Roman"/>
                <w:sz w:val="24"/>
                <w:szCs w:val="24"/>
              </w:rPr>
              <w:t>2024-10</w:t>
            </w:r>
          </w:p>
        </w:tc>
        <w:tc>
          <w:tcPr>
            <w:tcW w:w="2850" w:type="dxa"/>
            <w:tcBorders>
              <w:top w:val="single" w:sz="4" w:space="0" w:color="auto"/>
              <w:left w:val="single" w:sz="4" w:space="0" w:color="auto"/>
              <w:bottom w:val="single" w:sz="4" w:space="0" w:color="auto"/>
              <w:right w:val="single" w:sz="4" w:space="0" w:color="auto"/>
            </w:tcBorders>
            <w:hideMark/>
          </w:tcPr>
          <w:p w14:paraId="02A65374" w14:textId="77777777" w:rsidR="00491F05" w:rsidRDefault="00491F05">
            <w:pPr>
              <w:pStyle w:val="Betarp"/>
              <w:rPr>
                <w:rFonts w:ascii="Times New Roman" w:hAnsi="Times New Roman" w:cs="Times New Roman"/>
                <w:sz w:val="24"/>
                <w:szCs w:val="24"/>
              </w:rPr>
            </w:pPr>
            <w:r>
              <w:rPr>
                <w:rFonts w:ascii="Times New Roman" w:hAnsi="Times New Roman" w:cs="Times New Roman"/>
                <w:sz w:val="24"/>
                <w:szCs w:val="24"/>
              </w:rPr>
              <w:t>Danguolė Švenčionienė,</w:t>
            </w:r>
          </w:p>
          <w:p w14:paraId="41DC2EAE" w14:textId="77777777" w:rsidR="00491F05" w:rsidRDefault="00491F05">
            <w:pPr>
              <w:pStyle w:val="Betarp"/>
              <w:rPr>
                <w:rFonts w:ascii="Times New Roman" w:hAnsi="Times New Roman" w:cs="Times New Roman"/>
                <w:sz w:val="24"/>
                <w:szCs w:val="24"/>
              </w:rPr>
            </w:pPr>
            <w:r>
              <w:rPr>
                <w:rFonts w:ascii="Times New Roman" w:hAnsi="Times New Roman" w:cs="Times New Roman"/>
                <w:sz w:val="24"/>
                <w:szCs w:val="24"/>
              </w:rPr>
              <w:t>Ina Stankevičiūtė</w:t>
            </w:r>
          </w:p>
        </w:tc>
      </w:tr>
      <w:tr w:rsidR="00491F05" w14:paraId="7779FD3A" w14:textId="77777777" w:rsidTr="00491F05">
        <w:tc>
          <w:tcPr>
            <w:tcW w:w="534" w:type="dxa"/>
            <w:tcBorders>
              <w:top w:val="single" w:sz="4" w:space="0" w:color="auto"/>
              <w:left w:val="single" w:sz="4" w:space="0" w:color="auto"/>
              <w:bottom w:val="single" w:sz="4" w:space="0" w:color="auto"/>
              <w:right w:val="single" w:sz="4" w:space="0" w:color="auto"/>
            </w:tcBorders>
          </w:tcPr>
          <w:p w14:paraId="5539F244" w14:textId="77777777" w:rsidR="00491F05" w:rsidRDefault="00491F05" w:rsidP="00491F05">
            <w:pPr>
              <w:pStyle w:val="Betarp"/>
              <w:numPr>
                <w:ilvl w:val="0"/>
                <w:numId w:val="25"/>
              </w:numPr>
              <w:ind w:left="0" w:firstLine="0"/>
              <w:jc w:val="center"/>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14:paraId="2B100D45" w14:textId="77777777" w:rsidR="00491F05" w:rsidRDefault="00491F05">
            <w:pPr>
              <w:pStyle w:val="Betarp"/>
              <w:rPr>
                <w:rFonts w:ascii="Times New Roman" w:hAnsi="Times New Roman" w:cs="Times New Roman"/>
                <w:sz w:val="24"/>
                <w:szCs w:val="24"/>
              </w:rPr>
            </w:pPr>
            <w:r>
              <w:rPr>
                <w:rFonts w:ascii="Times New Roman" w:hAnsi="Times New Roman" w:cs="Times New Roman"/>
                <w:sz w:val="24"/>
                <w:szCs w:val="24"/>
              </w:rPr>
              <w:t>VGK ataskaitos už 2024 m. aptarimas.</w:t>
            </w:r>
          </w:p>
        </w:tc>
        <w:tc>
          <w:tcPr>
            <w:tcW w:w="1984" w:type="dxa"/>
            <w:tcBorders>
              <w:top w:val="single" w:sz="4" w:space="0" w:color="auto"/>
              <w:left w:val="single" w:sz="4" w:space="0" w:color="auto"/>
              <w:bottom w:val="single" w:sz="4" w:space="0" w:color="auto"/>
              <w:right w:val="single" w:sz="4" w:space="0" w:color="auto"/>
            </w:tcBorders>
            <w:hideMark/>
          </w:tcPr>
          <w:p w14:paraId="21D9DF7E" w14:textId="77777777" w:rsidR="00491F05" w:rsidRDefault="00491F05">
            <w:pPr>
              <w:pStyle w:val="Betarp"/>
              <w:jc w:val="center"/>
              <w:rPr>
                <w:rFonts w:ascii="Times New Roman" w:hAnsi="Times New Roman" w:cs="Times New Roman"/>
                <w:sz w:val="24"/>
                <w:szCs w:val="24"/>
              </w:rPr>
            </w:pPr>
            <w:r>
              <w:rPr>
                <w:rFonts w:ascii="Times New Roman" w:hAnsi="Times New Roman" w:cs="Times New Roman"/>
                <w:sz w:val="24"/>
                <w:szCs w:val="24"/>
              </w:rPr>
              <w:t>2024-12</w:t>
            </w:r>
          </w:p>
        </w:tc>
        <w:tc>
          <w:tcPr>
            <w:tcW w:w="2850" w:type="dxa"/>
            <w:tcBorders>
              <w:top w:val="single" w:sz="4" w:space="0" w:color="auto"/>
              <w:left w:val="single" w:sz="4" w:space="0" w:color="auto"/>
              <w:bottom w:val="single" w:sz="4" w:space="0" w:color="auto"/>
              <w:right w:val="single" w:sz="4" w:space="0" w:color="auto"/>
            </w:tcBorders>
            <w:hideMark/>
          </w:tcPr>
          <w:p w14:paraId="3E5FACEE" w14:textId="77777777" w:rsidR="00491F05" w:rsidRDefault="00491F05">
            <w:pPr>
              <w:pStyle w:val="Betarp"/>
              <w:rPr>
                <w:rFonts w:ascii="Times New Roman" w:hAnsi="Times New Roman" w:cs="Times New Roman"/>
                <w:sz w:val="24"/>
                <w:szCs w:val="24"/>
              </w:rPr>
            </w:pPr>
            <w:r>
              <w:rPr>
                <w:rFonts w:ascii="Times New Roman" w:hAnsi="Times New Roman" w:cs="Times New Roman"/>
                <w:sz w:val="24"/>
                <w:szCs w:val="24"/>
              </w:rPr>
              <w:t>Danguolė  Švenčionienė</w:t>
            </w:r>
          </w:p>
        </w:tc>
      </w:tr>
      <w:tr w:rsidR="00491F05" w14:paraId="0B6D87C9" w14:textId="77777777" w:rsidTr="00491F05">
        <w:tc>
          <w:tcPr>
            <w:tcW w:w="534" w:type="dxa"/>
            <w:tcBorders>
              <w:top w:val="single" w:sz="4" w:space="0" w:color="auto"/>
              <w:left w:val="single" w:sz="4" w:space="0" w:color="auto"/>
              <w:bottom w:val="single" w:sz="4" w:space="0" w:color="auto"/>
              <w:right w:val="single" w:sz="4" w:space="0" w:color="auto"/>
            </w:tcBorders>
          </w:tcPr>
          <w:p w14:paraId="1DF480F3" w14:textId="77777777" w:rsidR="00491F05" w:rsidRDefault="00491F05" w:rsidP="00491F05">
            <w:pPr>
              <w:pStyle w:val="Betarp"/>
              <w:numPr>
                <w:ilvl w:val="0"/>
                <w:numId w:val="25"/>
              </w:numPr>
              <w:ind w:left="0" w:firstLine="0"/>
              <w:jc w:val="center"/>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14:paraId="4803ACE3" w14:textId="2D52A9E3" w:rsidR="00491F05" w:rsidRDefault="00491F05">
            <w:pPr>
              <w:pStyle w:val="Betarp"/>
              <w:rPr>
                <w:rFonts w:ascii="Times New Roman" w:hAnsi="Times New Roman" w:cs="Times New Roman"/>
                <w:sz w:val="24"/>
                <w:szCs w:val="24"/>
              </w:rPr>
            </w:pPr>
            <w:r>
              <w:rPr>
                <w:rFonts w:ascii="Times New Roman" w:hAnsi="Times New Roman" w:cs="Times New Roman"/>
                <w:sz w:val="24"/>
                <w:szCs w:val="24"/>
              </w:rPr>
              <w:t>Sveikatos ir lytiškumo ugdymo bei rengimo šeimai bendrosios progr</w:t>
            </w:r>
            <w:r w:rsidR="00564234">
              <w:rPr>
                <w:rFonts w:ascii="Times New Roman" w:hAnsi="Times New Roman" w:cs="Times New Roman"/>
                <w:sz w:val="24"/>
                <w:szCs w:val="24"/>
              </w:rPr>
              <w:t>amos įgyvendinimas IUG, PUG, 1-</w:t>
            </w:r>
            <w:r>
              <w:rPr>
                <w:rFonts w:ascii="Times New Roman" w:hAnsi="Times New Roman" w:cs="Times New Roman"/>
                <w:sz w:val="24"/>
                <w:szCs w:val="24"/>
              </w:rPr>
              <w:t>8, 10 kl.</w:t>
            </w:r>
          </w:p>
        </w:tc>
        <w:tc>
          <w:tcPr>
            <w:tcW w:w="1984" w:type="dxa"/>
            <w:tcBorders>
              <w:top w:val="single" w:sz="4" w:space="0" w:color="auto"/>
              <w:left w:val="single" w:sz="4" w:space="0" w:color="auto"/>
              <w:bottom w:val="single" w:sz="4" w:space="0" w:color="auto"/>
              <w:right w:val="single" w:sz="4" w:space="0" w:color="auto"/>
            </w:tcBorders>
            <w:hideMark/>
          </w:tcPr>
          <w:p w14:paraId="500C6CA9" w14:textId="77777777" w:rsidR="00491F05" w:rsidRDefault="00491F05">
            <w:pPr>
              <w:pStyle w:val="Betarp"/>
              <w:jc w:val="center"/>
              <w:rPr>
                <w:rFonts w:ascii="Times New Roman" w:hAnsi="Times New Roman" w:cs="Times New Roman"/>
                <w:sz w:val="24"/>
                <w:szCs w:val="24"/>
              </w:rPr>
            </w:pPr>
            <w:r>
              <w:rPr>
                <w:rFonts w:ascii="Times New Roman" w:hAnsi="Times New Roman" w:cs="Times New Roman"/>
                <w:sz w:val="24"/>
                <w:szCs w:val="24"/>
              </w:rPr>
              <w:t>Visus metus</w:t>
            </w:r>
          </w:p>
        </w:tc>
        <w:tc>
          <w:tcPr>
            <w:tcW w:w="2850" w:type="dxa"/>
            <w:tcBorders>
              <w:top w:val="single" w:sz="4" w:space="0" w:color="auto"/>
              <w:left w:val="single" w:sz="4" w:space="0" w:color="auto"/>
              <w:bottom w:val="single" w:sz="4" w:space="0" w:color="auto"/>
              <w:right w:val="single" w:sz="4" w:space="0" w:color="auto"/>
            </w:tcBorders>
            <w:hideMark/>
          </w:tcPr>
          <w:p w14:paraId="07B17454" w14:textId="77777777" w:rsidR="00491F05" w:rsidRDefault="00491F05">
            <w:pPr>
              <w:pStyle w:val="Betarp"/>
              <w:rPr>
                <w:rFonts w:ascii="Times New Roman" w:hAnsi="Times New Roman" w:cs="Times New Roman"/>
                <w:sz w:val="24"/>
                <w:szCs w:val="24"/>
              </w:rPr>
            </w:pPr>
            <w:r>
              <w:rPr>
                <w:rFonts w:ascii="Times New Roman" w:hAnsi="Times New Roman" w:cs="Times New Roman"/>
                <w:sz w:val="24"/>
                <w:szCs w:val="24"/>
              </w:rPr>
              <w:t xml:space="preserve">Klasių vadovai, </w:t>
            </w:r>
          </w:p>
          <w:p w14:paraId="3DC86154" w14:textId="77777777" w:rsidR="00491F05" w:rsidRDefault="00491F05">
            <w:pPr>
              <w:pStyle w:val="Betarp"/>
              <w:rPr>
                <w:rFonts w:ascii="Times New Roman" w:hAnsi="Times New Roman" w:cs="Times New Roman"/>
                <w:sz w:val="24"/>
                <w:szCs w:val="24"/>
              </w:rPr>
            </w:pPr>
            <w:r>
              <w:rPr>
                <w:rFonts w:ascii="Times New Roman" w:hAnsi="Times New Roman" w:cs="Times New Roman"/>
                <w:sz w:val="24"/>
                <w:szCs w:val="24"/>
              </w:rPr>
              <w:t>dalykų mokytojai,</w:t>
            </w:r>
          </w:p>
          <w:p w14:paraId="4B4AB0CD" w14:textId="77777777" w:rsidR="00491F05" w:rsidRDefault="00491F05">
            <w:pPr>
              <w:pStyle w:val="Betarp"/>
              <w:rPr>
                <w:rFonts w:ascii="Times New Roman" w:hAnsi="Times New Roman" w:cs="Times New Roman"/>
                <w:sz w:val="24"/>
                <w:szCs w:val="24"/>
              </w:rPr>
            </w:pPr>
            <w:r>
              <w:rPr>
                <w:rFonts w:ascii="Times New Roman" w:hAnsi="Times New Roman" w:cs="Times New Roman"/>
                <w:sz w:val="24"/>
                <w:szCs w:val="24"/>
              </w:rPr>
              <w:t>Gabrielė Storistienė</w:t>
            </w:r>
          </w:p>
        </w:tc>
      </w:tr>
      <w:tr w:rsidR="00491F05" w14:paraId="0E0499F3" w14:textId="77777777" w:rsidTr="00491F05">
        <w:tc>
          <w:tcPr>
            <w:tcW w:w="534" w:type="dxa"/>
            <w:tcBorders>
              <w:top w:val="single" w:sz="4" w:space="0" w:color="auto"/>
              <w:left w:val="single" w:sz="4" w:space="0" w:color="auto"/>
              <w:bottom w:val="single" w:sz="4" w:space="0" w:color="auto"/>
              <w:right w:val="single" w:sz="4" w:space="0" w:color="auto"/>
            </w:tcBorders>
          </w:tcPr>
          <w:p w14:paraId="03FEDF4C" w14:textId="77777777" w:rsidR="00491F05" w:rsidRDefault="00491F05" w:rsidP="00491F05">
            <w:pPr>
              <w:pStyle w:val="Betarp"/>
              <w:numPr>
                <w:ilvl w:val="0"/>
                <w:numId w:val="25"/>
              </w:numPr>
              <w:ind w:left="0" w:firstLine="0"/>
              <w:jc w:val="center"/>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14:paraId="63C91FB4" w14:textId="77777777" w:rsidR="00491F05" w:rsidRDefault="00491F05">
            <w:pPr>
              <w:pStyle w:val="Betarp"/>
              <w:rPr>
                <w:rFonts w:ascii="Times New Roman" w:hAnsi="Times New Roman" w:cs="Times New Roman"/>
                <w:sz w:val="24"/>
                <w:szCs w:val="24"/>
              </w:rPr>
            </w:pPr>
            <w:r>
              <w:rPr>
                <w:rFonts w:ascii="Times New Roman" w:hAnsi="Times New Roman" w:cs="Times New Roman"/>
                <w:sz w:val="24"/>
                <w:szCs w:val="24"/>
              </w:rPr>
              <w:t xml:space="preserve">Akcijos: </w:t>
            </w:r>
          </w:p>
          <w:p w14:paraId="35D225F7" w14:textId="33216C5A" w:rsidR="00491F05" w:rsidRDefault="00491F05">
            <w:pPr>
              <w:pStyle w:val="Betarp"/>
              <w:rPr>
                <w:rFonts w:ascii="Times New Roman" w:hAnsi="Times New Roman" w:cs="Times New Roman"/>
                <w:sz w:val="24"/>
                <w:szCs w:val="24"/>
              </w:rPr>
            </w:pPr>
            <w:r>
              <w:rPr>
                <w:rFonts w:ascii="Times New Roman" w:hAnsi="Times New Roman" w:cs="Times New Roman"/>
                <w:sz w:val="24"/>
                <w:szCs w:val="24"/>
              </w:rPr>
              <w:t>„Tarptautinė tuberkuliozės diena“</w:t>
            </w:r>
            <w:r w:rsidR="00CC7B7D">
              <w:rPr>
                <w:rFonts w:ascii="Times New Roman" w:hAnsi="Times New Roman" w:cs="Times New Roman"/>
                <w:sz w:val="24"/>
                <w:szCs w:val="24"/>
              </w:rPr>
              <w:t>;</w:t>
            </w:r>
          </w:p>
          <w:p w14:paraId="5A074BF2" w14:textId="24468580" w:rsidR="00491F05" w:rsidRDefault="00491F05">
            <w:pPr>
              <w:pStyle w:val="Betarp"/>
              <w:jc w:val="both"/>
              <w:rPr>
                <w:rFonts w:ascii="Times New Roman" w:hAnsi="Times New Roman" w:cs="Times New Roman"/>
                <w:sz w:val="24"/>
                <w:szCs w:val="24"/>
              </w:rPr>
            </w:pPr>
            <w:r>
              <w:rPr>
                <w:rFonts w:ascii="Times New Roman" w:hAnsi="Times New Roman" w:cs="Times New Roman"/>
                <w:sz w:val="24"/>
                <w:szCs w:val="24"/>
              </w:rPr>
              <w:t>„Sveikatos savaitė“</w:t>
            </w:r>
            <w:r w:rsidR="00CC7B7D">
              <w:rPr>
                <w:rFonts w:ascii="Times New Roman" w:hAnsi="Times New Roman" w:cs="Times New Roman"/>
                <w:sz w:val="24"/>
                <w:szCs w:val="24"/>
              </w:rPr>
              <w:t>;</w:t>
            </w:r>
          </w:p>
          <w:p w14:paraId="64F96D3C" w14:textId="407C39F2" w:rsidR="00491F05" w:rsidRDefault="00491F05">
            <w:pPr>
              <w:pStyle w:val="Betarp"/>
              <w:jc w:val="both"/>
              <w:rPr>
                <w:rFonts w:ascii="Times New Roman" w:hAnsi="Times New Roman" w:cs="Times New Roman"/>
                <w:sz w:val="24"/>
                <w:szCs w:val="24"/>
              </w:rPr>
            </w:pPr>
            <w:r>
              <w:rPr>
                <w:rFonts w:ascii="Times New Roman" w:hAnsi="Times New Roman" w:cs="Times New Roman"/>
                <w:sz w:val="24"/>
                <w:szCs w:val="24"/>
              </w:rPr>
              <w:t>„Judrioji savaitė“</w:t>
            </w:r>
            <w:r w:rsidR="00CC7B7D">
              <w:rPr>
                <w:rFonts w:ascii="Times New Roman" w:hAnsi="Times New Roman" w:cs="Times New Roman"/>
                <w:sz w:val="24"/>
                <w:szCs w:val="24"/>
              </w:rPr>
              <w:t>;</w:t>
            </w:r>
          </w:p>
          <w:p w14:paraId="4FE08D55" w14:textId="78C7C676" w:rsidR="00491F05" w:rsidRDefault="00491F05">
            <w:pPr>
              <w:pStyle w:val="Betarp"/>
              <w:rPr>
                <w:rFonts w:ascii="Times New Roman" w:hAnsi="Times New Roman" w:cs="Times New Roman"/>
                <w:sz w:val="24"/>
                <w:szCs w:val="24"/>
              </w:rPr>
            </w:pPr>
            <w:r>
              <w:rPr>
                <w:rFonts w:ascii="Times New Roman" w:hAnsi="Times New Roman" w:cs="Times New Roman"/>
                <w:sz w:val="24"/>
                <w:szCs w:val="24"/>
              </w:rPr>
              <w:t>„Vaikščiok daugiau“</w:t>
            </w:r>
            <w:r w:rsidR="00CC7B7D">
              <w:rPr>
                <w:rFonts w:ascii="Times New Roman" w:hAnsi="Times New Roman" w:cs="Times New Roman"/>
                <w:sz w:val="24"/>
                <w:szCs w:val="24"/>
              </w:rPr>
              <w:t>;</w:t>
            </w:r>
          </w:p>
          <w:p w14:paraId="749ADD5A" w14:textId="23159CFF" w:rsidR="00491F05" w:rsidRDefault="00491F05">
            <w:pPr>
              <w:pStyle w:val="Betarp"/>
              <w:jc w:val="both"/>
              <w:rPr>
                <w:rFonts w:ascii="Times New Roman" w:hAnsi="Times New Roman" w:cs="Times New Roman"/>
                <w:sz w:val="24"/>
                <w:szCs w:val="24"/>
              </w:rPr>
            </w:pPr>
            <w:r>
              <w:rPr>
                <w:rFonts w:ascii="Times New Roman" w:hAnsi="Times New Roman" w:cs="Times New Roman"/>
                <w:sz w:val="24"/>
                <w:szCs w:val="24"/>
              </w:rPr>
              <w:t>„Diena be automobilio“</w:t>
            </w:r>
            <w:r w:rsidR="00CC7B7D">
              <w:rPr>
                <w:rFonts w:ascii="Times New Roman" w:hAnsi="Times New Roman" w:cs="Times New Roman"/>
                <w:sz w:val="24"/>
                <w:szCs w:val="24"/>
              </w:rPr>
              <w:t>;</w:t>
            </w:r>
          </w:p>
          <w:p w14:paraId="742ABFFA" w14:textId="77777777" w:rsidR="00491F05" w:rsidRDefault="00491F05">
            <w:pPr>
              <w:pStyle w:val="Betarp"/>
              <w:jc w:val="both"/>
              <w:rPr>
                <w:rFonts w:ascii="Times New Roman" w:hAnsi="Times New Roman" w:cs="Times New Roman"/>
                <w:sz w:val="24"/>
                <w:szCs w:val="24"/>
              </w:rPr>
            </w:pPr>
            <w:r>
              <w:rPr>
                <w:rFonts w:ascii="Times New Roman" w:hAnsi="Times New Roman" w:cs="Times New Roman"/>
                <w:sz w:val="24"/>
                <w:szCs w:val="24"/>
              </w:rPr>
              <w:t>„Apibėk mokyklą“</w:t>
            </w:r>
          </w:p>
          <w:p w14:paraId="3C640F2C" w14:textId="5192B5B0" w:rsidR="00491F05" w:rsidRDefault="00491F05" w:rsidP="00C16DA6">
            <w:pPr>
              <w:pStyle w:val="Betarp"/>
              <w:jc w:val="both"/>
              <w:rPr>
                <w:rFonts w:ascii="Times New Roman" w:hAnsi="Times New Roman" w:cs="Times New Roman"/>
                <w:sz w:val="24"/>
                <w:szCs w:val="24"/>
              </w:rPr>
            </w:pPr>
            <w:r>
              <w:rPr>
                <w:rFonts w:ascii="Times New Roman" w:hAnsi="Times New Roman" w:cs="Times New Roman"/>
                <w:sz w:val="24"/>
                <w:szCs w:val="24"/>
              </w:rPr>
              <w:t>„Obuolys vietoj cigaretės“</w:t>
            </w:r>
            <w:r w:rsidR="00CC7B7D">
              <w:rPr>
                <w:rFonts w:ascii="Times New Roman" w:hAnsi="Times New Roman" w:cs="Times New Roman"/>
                <w:sz w:val="24"/>
                <w:szCs w:val="24"/>
              </w:rPr>
              <w:t>.</w:t>
            </w:r>
          </w:p>
        </w:tc>
        <w:tc>
          <w:tcPr>
            <w:tcW w:w="1984" w:type="dxa"/>
            <w:tcBorders>
              <w:top w:val="single" w:sz="4" w:space="0" w:color="auto"/>
              <w:left w:val="single" w:sz="4" w:space="0" w:color="auto"/>
              <w:bottom w:val="single" w:sz="4" w:space="0" w:color="auto"/>
              <w:right w:val="single" w:sz="4" w:space="0" w:color="auto"/>
            </w:tcBorders>
          </w:tcPr>
          <w:p w14:paraId="65A6E8F1" w14:textId="77777777" w:rsidR="00491F05" w:rsidRDefault="00491F05">
            <w:pPr>
              <w:pStyle w:val="Betarp"/>
              <w:jc w:val="center"/>
              <w:rPr>
                <w:rFonts w:ascii="Times New Roman" w:hAnsi="Times New Roman" w:cs="Times New Roman"/>
                <w:sz w:val="24"/>
                <w:szCs w:val="24"/>
              </w:rPr>
            </w:pPr>
          </w:p>
          <w:p w14:paraId="4F435D36" w14:textId="77777777" w:rsidR="00491F05" w:rsidRDefault="00491F05">
            <w:pPr>
              <w:pStyle w:val="Betarp"/>
              <w:jc w:val="center"/>
              <w:rPr>
                <w:rFonts w:ascii="Times New Roman" w:hAnsi="Times New Roman" w:cs="Times New Roman"/>
                <w:sz w:val="24"/>
                <w:szCs w:val="24"/>
              </w:rPr>
            </w:pPr>
            <w:r>
              <w:rPr>
                <w:rFonts w:ascii="Times New Roman" w:hAnsi="Times New Roman" w:cs="Times New Roman"/>
                <w:sz w:val="24"/>
                <w:szCs w:val="24"/>
              </w:rPr>
              <w:t>2024-03</w:t>
            </w:r>
          </w:p>
          <w:p w14:paraId="665BBD87" w14:textId="77777777" w:rsidR="00491F05" w:rsidRDefault="00491F05">
            <w:pPr>
              <w:pStyle w:val="Betarp"/>
              <w:jc w:val="center"/>
              <w:rPr>
                <w:rFonts w:ascii="Times New Roman" w:hAnsi="Times New Roman" w:cs="Times New Roman"/>
                <w:sz w:val="24"/>
                <w:szCs w:val="24"/>
              </w:rPr>
            </w:pPr>
            <w:r>
              <w:rPr>
                <w:rFonts w:ascii="Times New Roman" w:hAnsi="Times New Roman" w:cs="Times New Roman"/>
                <w:sz w:val="24"/>
                <w:szCs w:val="24"/>
              </w:rPr>
              <w:t>2024-03</w:t>
            </w:r>
          </w:p>
          <w:p w14:paraId="6882C6DF" w14:textId="77777777" w:rsidR="00491F05" w:rsidRDefault="00491F05">
            <w:pPr>
              <w:pStyle w:val="Betarp"/>
              <w:jc w:val="center"/>
              <w:rPr>
                <w:rFonts w:ascii="Times New Roman" w:hAnsi="Times New Roman" w:cs="Times New Roman"/>
                <w:sz w:val="24"/>
                <w:szCs w:val="24"/>
              </w:rPr>
            </w:pPr>
            <w:r>
              <w:rPr>
                <w:rFonts w:ascii="Times New Roman" w:hAnsi="Times New Roman" w:cs="Times New Roman"/>
                <w:sz w:val="24"/>
                <w:szCs w:val="24"/>
              </w:rPr>
              <w:t>2024-04; 2024-09</w:t>
            </w:r>
          </w:p>
          <w:p w14:paraId="7C144940" w14:textId="77777777" w:rsidR="00491F05" w:rsidRDefault="00491F05">
            <w:pPr>
              <w:pStyle w:val="Betarp"/>
              <w:jc w:val="center"/>
              <w:rPr>
                <w:rFonts w:ascii="Times New Roman" w:hAnsi="Times New Roman" w:cs="Times New Roman"/>
                <w:sz w:val="24"/>
                <w:szCs w:val="24"/>
              </w:rPr>
            </w:pPr>
            <w:r>
              <w:rPr>
                <w:rFonts w:ascii="Times New Roman" w:hAnsi="Times New Roman" w:cs="Times New Roman"/>
                <w:sz w:val="24"/>
                <w:szCs w:val="24"/>
              </w:rPr>
              <w:t>2024-05</w:t>
            </w:r>
          </w:p>
          <w:p w14:paraId="314B2033" w14:textId="77777777" w:rsidR="00491F05" w:rsidRDefault="00491F05">
            <w:pPr>
              <w:pStyle w:val="Betarp"/>
              <w:jc w:val="center"/>
              <w:rPr>
                <w:rFonts w:ascii="Times New Roman" w:hAnsi="Times New Roman" w:cs="Times New Roman"/>
                <w:sz w:val="24"/>
                <w:szCs w:val="24"/>
              </w:rPr>
            </w:pPr>
            <w:r>
              <w:rPr>
                <w:rFonts w:ascii="Times New Roman" w:hAnsi="Times New Roman" w:cs="Times New Roman"/>
                <w:sz w:val="24"/>
                <w:szCs w:val="24"/>
              </w:rPr>
              <w:t>2024-09</w:t>
            </w:r>
          </w:p>
          <w:p w14:paraId="2A1F196C" w14:textId="77777777" w:rsidR="00491F05" w:rsidRDefault="00491F05">
            <w:pPr>
              <w:pStyle w:val="Betarp"/>
              <w:jc w:val="center"/>
              <w:rPr>
                <w:rFonts w:ascii="Times New Roman" w:hAnsi="Times New Roman" w:cs="Times New Roman"/>
                <w:sz w:val="24"/>
                <w:szCs w:val="24"/>
              </w:rPr>
            </w:pPr>
            <w:r>
              <w:rPr>
                <w:rFonts w:ascii="Times New Roman" w:hAnsi="Times New Roman" w:cs="Times New Roman"/>
                <w:sz w:val="24"/>
                <w:szCs w:val="24"/>
              </w:rPr>
              <w:t>2024-09</w:t>
            </w:r>
          </w:p>
          <w:p w14:paraId="061F165C" w14:textId="77777777" w:rsidR="00491F05" w:rsidRDefault="00491F05">
            <w:pPr>
              <w:pStyle w:val="Betarp"/>
              <w:jc w:val="center"/>
              <w:rPr>
                <w:rFonts w:ascii="Times New Roman" w:hAnsi="Times New Roman" w:cs="Times New Roman"/>
                <w:sz w:val="24"/>
                <w:szCs w:val="24"/>
              </w:rPr>
            </w:pPr>
            <w:r>
              <w:rPr>
                <w:rFonts w:ascii="Times New Roman" w:hAnsi="Times New Roman" w:cs="Times New Roman"/>
                <w:sz w:val="24"/>
                <w:szCs w:val="24"/>
              </w:rPr>
              <w:t>2024-11</w:t>
            </w:r>
          </w:p>
        </w:tc>
        <w:tc>
          <w:tcPr>
            <w:tcW w:w="2850" w:type="dxa"/>
            <w:tcBorders>
              <w:top w:val="single" w:sz="4" w:space="0" w:color="auto"/>
              <w:left w:val="single" w:sz="4" w:space="0" w:color="auto"/>
              <w:bottom w:val="single" w:sz="4" w:space="0" w:color="auto"/>
              <w:right w:val="single" w:sz="4" w:space="0" w:color="auto"/>
            </w:tcBorders>
            <w:hideMark/>
          </w:tcPr>
          <w:p w14:paraId="71A97DE4" w14:textId="77777777" w:rsidR="00491F05" w:rsidRDefault="00491F05">
            <w:pPr>
              <w:pStyle w:val="Betarp"/>
              <w:rPr>
                <w:rFonts w:ascii="Times New Roman" w:hAnsi="Times New Roman" w:cs="Times New Roman"/>
                <w:sz w:val="24"/>
                <w:szCs w:val="24"/>
              </w:rPr>
            </w:pPr>
            <w:r>
              <w:rPr>
                <w:rFonts w:ascii="Times New Roman" w:hAnsi="Times New Roman" w:cs="Times New Roman"/>
                <w:sz w:val="24"/>
                <w:szCs w:val="24"/>
              </w:rPr>
              <w:t>Gabrielė Storistienė,</w:t>
            </w:r>
          </w:p>
          <w:p w14:paraId="0E4F960F" w14:textId="77777777" w:rsidR="00491F05" w:rsidRDefault="00491F05">
            <w:pPr>
              <w:pStyle w:val="Betarp"/>
              <w:rPr>
                <w:rFonts w:ascii="Times New Roman" w:hAnsi="Times New Roman" w:cs="Times New Roman"/>
                <w:sz w:val="24"/>
                <w:szCs w:val="24"/>
              </w:rPr>
            </w:pPr>
            <w:r>
              <w:rPr>
                <w:rFonts w:ascii="Times New Roman" w:hAnsi="Times New Roman" w:cs="Times New Roman"/>
                <w:sz w:val="24"/>
                <w:szCs w:val="24"/>
              </w:rPr>
              <w:t>Ina Stankevičiūtė,</w:t>
            </w:r>
          </w:p>
          <w:p w14:paraId="1E3C653D" w14:textId="77777777" w:rsidR="00491F05" w:rsidRDefault="00491F05">
            <w:pPr>
              <w:pStyle w:val="Betarp"/>
              <w:rPr>
                <w:rFonts w:ascii="Times New Roman" w:hAnsi="Times New Roman" w:cs="Times New Roman"/>
                <w:sz w:val="24"/>
                <w:szCs w:val="24"/>
              </w:rPr>
            </w:pPr>
            <w:r>
              <w:rPr>
                <w:rFonts w:ascii="Times New Roman" w:hAnsi="Times New Roman" w:cs="Times New Roman"/>
                <w:sz w:val="24"/>
                <w:szCs w:val="24"/>
              </w:rPr>
              <w:t>Brigita Vitkauskienė</w:t>
            </w:r>
          </w:p>
        </w:tc>
      </w:tr>
      <w:tr w:rsidR="00491F05" w14:paraId="526AB899" w14:textId="77777777" w:rsidTr="00491F05">
        <w:tc>
          <w:tcPr>
            <w:tcW w:w="9762" w:type="dxa"/>
            <w:gridSpan w:val="4"/>
            <w:tcBorders>
              <w:top w:val="single" w:sz="4" w:space="0" w:color="auto"/>
              <w:left w:val="single" w:sz="4" w:space="0" w:color="auto"/>
              <w:bottom w:val="single" w:sz="4" w:space="0" w:color="auto"/>
              <w:right w:val="single" w:sz="4" w:space="0" w:color="auto"/>
            </w:tcBorders>
            <w:hideMark/>
          </w:tcPr>
          <w:p w14:paraId="6192A903" w14:textId="77777777" w:rsidR="00491F05" w:rsidRDefault="00491F05">
            <w:pPr>
              <w:pStyle w:val="Betarp"/>
              <w:jc w:val="center"/>
              <w:rPr>
                <w:rFonts w:ascii="Times New Roman" w:hAnsi="Times New Roman" w:cs="Times New Roman"/>
                <w:sz w:val="24"/>
                <w:szCs w:val="24"/>
              </w:rPr>
            </w:pPr>
            <w:r>
              <w:rPr>
                <w:rFonts w:ascii="Times New Roman" w:hAnsi="Times New Roman" w:cs="Times New Roman"/>
                <w:sz w:val="24"/>
                <w:szCs w:val="24"/>
              </w:rPr>
              <w:t>II. ĮTRAUKUSIS UGDYMAS</w:t>
            </w:r>
          </w:p>
        </w:tc>
      </w:tr>
      <w:tr w:rsidR="00491F05" w14:paraId="6F4F5F1C" w14:textId="77777777" w:rsidTr="00CC7B7D">
        <w:tc>
          <w:tcPr>
            <w:tcW w:w="534" w:type="dxa"/>
            <w:tcBorders>
              <w:top w:val="single" w:sz="4" w:space="0" w:color="auto"/>
              <w:left w:val="single" w:sz="4" w:space="0" w:color="auto"/>
              <w:bottom w:val="single" w:sz="4" w:space="0" w:color="auto"/>
              <w:right w:val="single" w:sz="4" w:space="0" w:color="auto"/>
            </w:tcBorders>
          </w:tcPr>
          <w:p w14:paraId="63389D9F" w14:textId="77777777" w:rsidR="00491F05" w:rsidRDefault="00491F05" w:rsidP="00CC7B7D">
            <w:pPr>
              <w:pStyle w:val="Betarp"/>
              <w:numPr>
                <w:ilvl w:val="0"/>
                <w:numId w:val="25"/>
              </w:numPr>
              <w:ind w:left="0" w:firstLine="0"/>
              <w:jc w:val="center"/>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14:paraId="0E03C703" w14:textId="77777777" w:rsidR="00491F05" w:rsidRDefault="00491F05">
            <w:pPr>
              <w:pStyle w:val="Betarp"/>
              <w:rPr>
                <w:rFonts w:ascii="Times New Roman" w:hAnsi="Times New Roman" w:cs="Times New Roman"/>
                <w:sz w:val="24"/>
                <w:szCs w:val="24"/>
              </w:rPr>
            </w:pPr>
            <w:r>
              <w:rPr>
                <w:rFonts w:ascii="Times New Roman" w:hAnsi="Times New Roman" w:cs="Times New Roman"/>
                <w:sz w:val="24"/>
                <w:szCs w:val="24"/>
              </w:rPr>
              <w:t>Individualių pagalbos planų, mokiniams, turintiems SUP, mokymosi ir/ar elgesio sunkumų, sudarymas.</w:t>
            </w:r>
          </w:p>
        </w:tc>
        <w:tc>
          <w:tcPr>
            <w:tcW w:w="1984" w:type="dxa"/>
            <w:tcBorders>
              <w:top w:val="single" w:sz="4" w:space="0" w:color="auto"/>
              <w:left w:val="single" w:sz="4" w:space="0" w:color="auto"/>
              <w:bottom w:val="single" w:sz="4" w:space="0" w:color="auto"/>
              <w:right w:val="single" w:sz="4" w:space="0" w:color="auto"/>
            </w:tcBorders>
            <w:hideMark/>
          </w:tcPr>
          <w:p w14:paraId="41F6874C" w14:textId="77777777" w:rsidR="00491F05" w:rsidRDefault="00491F05">
            <w:pPr>
              <w:pStyle w:val="Betarp"/>
              <w:jc w:val="center"/>
              <w:rPr>
                <w:rFonts w:ascii="Times New Roman" w:hAnsi="Times New Roman" w:cs="Times New Roman"/>
                <w:sz w:val="24"/>
                <w:szCs w:val="24"/>
              </w:rPr>
            </w:pPr>
            <w:r>
              <w:rPr>
                <w:rFonts w:ascii="Times New Roman" w:hAnsi="Times New Roman" w:cs="Times New Roman"/>
                <w:sz w:val="24"/>
                <w:szCs w:val="24"/>
              </w:rPr>
              <w:t>2024-01</w:t>
            </w:r>
          </w:p>
          <w:p w14:paraId="29B133D8" w14:textId="77777777" w:rsidR="00491F05" w:rsidRDefault="00491F05">
            <w:pPr>
              <w:pStyle w:val="Betarp"/>
              <w:jc w:val="center"/>
              <w:rPr>
                <w:rFonts w:ascii="Times New Roman" w:hAnsi="Times New Roman" w:cs="Times New Roman"/>
                <w:sz w:val="24"/>
                <w:szCs w:val="24"/>
              </w:rPr>
            </w:pPr>
            <w:r>
              <w:rPr>
                <w:rFonts w:ascii="Times New Roman" w:hAnsi="Times New Roman" w:cs="Times New Roman"/>
                <w:sz w:val="24"/>
                <w:szCs w:val="24"/>
              </w:rPr>
              <w:t>2024-09</w:t>
            </w:r>
          </w:p>
          <w:p w14:paraId="0E1EB904" w14:textId="77777777" w:rsidR="00491F05" w:rsidRDefault="00491F05">
            <w:pPr>
              <w:pStyle w:val="Betarp"/>
              <w:jc w:val="center"/>
              <w:rPr>
                <w:rFonts w:ascii="Times New Roman" w:hAnsi="Times New Roman" w:cs="Times New Roman"/>
                <w:sz w:val="24"/>
                <w:szCs w:val="24"/>
              </w:rPr>
            </w:pPr>
            <w:r>
              <w:rPr>
                <w:rFonts w:ascii="Times New Roman" w:hAnsi="Times New Roman" w:cs="Times New Roman"/>
                <w:sz w:val="24"/>
                <w:szCs w:val="24"/>
              </w:rPr>
              <w:t>(pagal poreikį – per visus mokslo metus)</w:t>
            </w:r>
          </w:p>
        </w:tc>
        <w:tc>
          <w:tcPr>
            <w:tcW w:w="2850" w:type="dxa"/>
            <w:tcBorders>
              <w:top w:val="single" w:sz="4" w:space="0" w:color="auto"/>
              <w:left w:val="single" w:sz="4" w:space="0" w:color="auto"/>
              <w:bottom w:val="single" w:sz="4" w:space="0" w:color="auto"/>
              <w:right w:val="single" w:sz="4" w:space="0" w:color="auto"/>
            </w:tcBorders>
            <w:hideMark/>
          </w:tcPr>
          <w:p w14:paraId="4BAC963C" w14:textId="77777777" w:rsidR="00491F05" w:rsidRDefault="00491F05">
            <w:pPr>
              <w:pStyle w:val="Betarp"/>
              <w:rPr>
                <w:rFonts w:ascii="Times New Roman" w:hAnsi="Times New Roman" w:cs="Times New Roman"/>
                <w:sz w:val="24"/>
                <w:szCs w:val="24"/>
              </w:rPr>
            </w:pPr>
            <w:r>
              <w:rPr>
                <w:rFonts w:ascii="Times New Roman" w:hAnsi="Times New Roman" w:cs="Times New Roman"/>
                <w:sz w:val="24"/>
                <w:szCs w:val="24"/>
              </w:rPr>
              <w:t>Ina Stankevičiūtė,</w:t>
            </w:r>
          </w:p>
          <w:p w14:paraId="370C5616" w14:textId="77777777" w:rsidR="00491F05" w:rsidRDefault="00491F05">
            <w:pPr>
              <w:pStyle w:val="Betarp"/>
              <w:rPr>
                <w:rFonts w:ascii="Times New Roman" w:hAnsi="Times New Roman" w:cs="Times New Roman"/>
                <w:sz w:val="24"/>
                <w:szCs w:val="24"/>
              </w:rPr>
            </w:pPr>
            <w:r>
              <w:rPr>
                <w:rFonts w:ascii="Times New Roman" w:hAnsi="Times New Roman" w:cs="Times New Roman"/>
                <w:sz w:val="24"/>
                <w:szCs w:val="24"/>
              </w:rPr>
              <w:t>Vitalijus Škimelis</w:t>
            </w:r>
          </w:p>
        </w:tc>
      </w:tr>
      <w:tr w:rsidR="00491F05" w14:paraId="40933785" w14:textId="77777777" w:rsidTr="00CC7B7D">
        <w:tc>
          <w:tcPr>
            <w:tcW w:w="534" w:type="dxa"/>
            <w:tcBorders>
              <w:top w:val="single" w:sz="4" w:space="0" w:color="auto"/>
              <w:left w:val="single" w:sz="4" w:space="0" w:color="auto"/>
              <w:bottom w:val="single" w:sz="4" w:space="0" w:color="auto"/>
              <w:right w:val="single" w:sz="4" w:space="0" w:color="auto"/>
            </w:tcBorders>
          </w:tcPr>
          <w:p w14:paraId="53009C33" w14:textId="77777777" w:rsidR="00491F05" w:rsidRDefault="00491F05" w:rsidP="00CC7B7D">
            <w:pPr>
              <w:pStyle w:val="Betarp"/>
              <w:numPr>
                <w:ilvl w:val="0"/>
                <w:numId w:val="25"/>
              </w:numPr>
              <w:ind w:left="0" w:firstLine="0"/>
              <w:jc w:val="center"/>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14:paraId="59752113" w14:textId="77777777" w:rsidR="00491F05" w:rsidRDefault="00491F05">
            <w:pPr>
              <w:pStyle w:val="Betarp"/>
              <w:rPr>
                <w:rFonts w:ascii="Times New Roman" w:hAnsi="Times New Roman" w:cs="Times New Roman"/>
                <w:sz w:val="24"/>
                <w:szCs w:val="24"/>
              </w:rPr>
            </w:pPr>
            <w:r>
              <w:rPr>
                <w:rFonts w:ascii="Times New Roman" w:hAnsi="Times New Roman" w:cs="Times New Roman"/>
                <w:sz w:val="24"/>
                <w:szCs w:val="24"/>
              </w:rPr>
              <w:t>Mokinių, turinčių SUP, pasiekimų ir pažangos analizė.</w:t>
            </w:r>
          </w:p>
        </w:tc>
        <w:tc>
          <w:tcPr>
            <w:tcW w:w="1984" w:type="dxa"/>
            <w:tcBorders>
              <w:top w:val="single" w:sz="4" w:space="0" w:color="auto"/>
              <w:left w:val="single" w:sz="4" w:space="0" w:color="auto"/>
              <w:bottom w:val="single" w:sz="4" w:space="0" w:color="auto"/>
              <w:right w:val="single" w:sz="4" w:space="0" w:color="auto"/>
            </w:tcBorders>
            <w:hideMark/>
          </w:tcPr>
          <w:p w14:paraId="7D82B9DA" w14:textId="77777777" w:rsidR="00491F05" w:rsidRDefault="00491F05">
            <w:pPr>
              <w:pStyle w:val="Betarp"/>
              <w:jc w:val="center"/>
              <w:rPr>
                <w:rFonts w:ascii="Times New Roman" w:hAnsi="Times New Roman" w:cs="Times New Roman"/>
                <w:sz w:val="24"/>
                <w:szCs w:val="24"/>
              </w:rPr>
            </w:pPr>
            <w:r>
              <w:rPr>
                <w:rFonts w:ascii="Times New Roman" w:hAnsi="Times New Roman" w:cs="Times New Roman"/>
                <w:sz w:val="24"/>
                <w:szCs w:val="24"/>
              </w:rPr>
              <w:t>2024-02</w:t>
            </w:r>
          </w:p>
          <w:p w14:paraId="1B20EC3D" w14:textId="77777777" w:rsidR="00491F05" w:rsidRDefault="00491F05">
            <w:pPr>
              <w:pStyle w:val="Betarp"/>
              <w:jc w:val="center"/>
              <w:rPr>
                <w:rFonts w:ascii="Times New Roman" w:hAnsi="Times New Roman" w:cs="Times New Roman"/>
                <w:sz w:val="24"/>
                <w:szCs w:val="24"/>
              </w:rPr>
            </w:pPr>
            <w:r>
              <w:rPr>
                <w:rFonts w:ascii="Times New Roman" w:hAnsi="Times New Roman" w:cs="Times New Roman"/>
                <w:sz w:val="24"/>
                <w:szCs w:val="24"/>
              </w:rPr>
              <w:t>2024-06</w:t>
            </w:r>
          </w:p>
          <w:p w14:paraId="5913A65E" w14:textId="77777777" w:rsidR="00491F05" w:rsidRDefault="00491F05">
            <w:pPr>
              <w:pStyle w:val="Betarp"/>
              <w:jc w:val="center"/>
              <w:rPr>
                <w:rFonts w:ascii="Times New Roman" w:hAnsi="Times New Roman" w:cs="Times New Roman"/>
                <w:sz w:val="24"/>
                <w:szCs w:val="24"/>
              </w:rPr>
            </w:pPr>
            <w:r>
              <w:rPr>
                <w:rFonts w:ascii="Times New Roman" w:hAnsi="Times New Roman" w:cs="Times New Roman"/>
                <w:sz w:val="24"/>
                <w:szCs w:val="24"/>
              </w:rPr>
              <w:t>2024-12</w:t>
            </w:r>
          </w:p>
        </w:tc>
        <w:tc>
          <w:tcPr>
            <w:tcW w:w="2850" w:type="dxa"/>
            <w:tcBorders>
              <w:top w:val="single" w:sz="4" w:space="0" w:color="auto"/>
              <w:left w:val="single" w:sz="4" w:space="0" w:color="auto"/>
              <w:bottom w:val="single" w:sz="4" w:space="0" w:color="auto"/>
              <w:right w:val="single" w:sz="4" w:space="0" w:color="auto"/>
            </w:tcBorders>
            <w:hideMark/>
          </w:tcPr>
          <w:p w14:paraId="61E2458E" w14:textId="77777777" w:rsidR="00491F05" w:rsidRDefault="00491F05">
            <w:pPr>
              <w:pStyle w:val="Betarp"/>
              <w:rPr>
                <w:rFonts w:ascii="Times New Roman" w:hAnsi="Times New Roman" w:cs="Times New Roman"/>
                <w:sz w:val="24"/>
                <w:szCs w:val="24"/>
              </w:rPr>
            </w:pPr>
            <w:r>
              <w:rPr>
                <w:rFonts w:ascii="Times New Roman" w:hAnsi="Times New Roman" w:cs="Times New Roman"/>
                <w:sz w:val="24"/>
                <w:szCs w:val="24"/>
              </w:rPr>
              <w:t>Danguolė Švenčionienė</w:t>
            </w:r>
          </w:p>
        </w:tc>
      </w:tr>
      <w:tr w:rsidR="00491F05" w14:paraId="5ED4BC61" w14:textId="77777777" w:rsidTr="00CC7B7D">
        <w:tc>
          <w:tcPr>
            <w:tcW w:w="534" w:type="dxa"/>
            <w:tcBorders>
              <w:top w:val="single" w:sz="4" w:space="0" w:color="auto"/>
              <w:left w:val="single" w:sz="4" w:space="0" w:color="auto"/>
              <w:bottom w:val="single" w:sz="4" w:space="0" w:color="auto"/>
              <w:right w:val="single" w:sz="4" w:space="0" w:color="auto"/>
            </w:tcBorders>
          </w:tcPr>
          <w:p w14:paraId="6AC5C879" w14:textId="77777777" w:rsidR="00491F05" w:rsidRDefault="00491F05" w:rsidP="00CC7B7D">
            <w:pPr>
              <w:pStyle w:val="Betarp"/>
              <w:numPr>
                <w:ilvl w:val="0"/>
                <w:numId w:val="25"/>
              </w:numPr>
              <w:ind w:left="0" w:firstLine="0"/>
              <w:jc w:val="center"/>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14:paraId="40A8BE05" w14:textId="77777777" w:rsidR="00491F05" w:rsidRDefault="00491F05">
            <w:pPr>
              <w:pStyle w:val="Betarp"/>
              <w:rPr>
                <w:rFonts w:ascii="Times New Roman" w:hAnsi="Times New Roman" w:cs="Times New Roman"/>
                <w:sz w:val="24"/>
                <w:szCs w:val="24"/>
              </w:rPr>
            </w:pPr>
            <w:r>
              <w:rPr>
                <w:rFonts w:ascii="Times New Roman" w:hAnsi="Times New Roman" w:cs="Times New Roman"/>
                <w:sz w:val="24"/>
                <w:szCs w:val="24"/>
              </w:rPr>
              <w:t>Individualių mokinių, turinčių mokymosi ir/ar elgesio, sunkumų, pagalbos planų aptarimas.</w:t>
            </w:r>
          </w:p>
          <w:p w14:paraId="248EAD98" w14:textId="77777777" w:rsidR="00491F05" w:rsidRDefault="00491F05">
            <w:pPr>
              <w:pStyle w:val="Betarp"/>
              <w:rPr>
                <w:rFonts w:ascii="Times New Roman" w:hAnsi="Times New Roman" w:cs="Times New Roman"/>
                <w:sz w:val="24"/>
                <w:szCs w:val="24"/>
              </w:rPr>
            </w:pPr>
            <w:r>
              <w:rPr>
                <w:rFonts w:ascii="Times New Roman" w:hAnsi="Times New Roman" w:cs="Times New Roman"/>
                <w:sz w:val="24"/>
                <w:szCs w:val="24"/>
              </w:rPr>
              <w:t>Individualizuotų ugdymo programų aptarimas.</w:t>
            </w:r>
          </w:p>
        </w:tc>
        <w:tc>
          <w:tcPr>
            <w:tcW w:w="1984" w:type="dxa"/>
            <w:tcBorders>
              <w:top w:val="single" w:sz="4" w:space="0" w:color="auto"/>
              <w:left w:val="single" w:sz="4" w:space="0" w:color="auto"/>
              <w:bottom w:val="single" w:sz="4" w:space="0" w:color="auto"/>
              <w:right w:val="single" w:sz="4" w:space="0" w:color="auto"/>
            </w:tcBorders>
            <w:hideMark/>
          </w:tcPr>
          <w:p w14:paraId="10A669A7" w14:textId="77777777" w:rsidR="00491F05" w:rsidRDefault="00491F05">
            <w:pPr>
              <w:pStyle w:val="Betarp"/>
              <w:jc w:val="center"/>
              <w:rPr>
                <w:rFonts w:ascii="Times New Roman" w:hAnsi="Times New Roman" w:cs="Times New Roman"/>
                <w:sz w:val="24"/>
                <w:szCs w:val="24"/>
              </w:rPr>
            </w:pPr>
            <w:r>
              <w:rPr>
                <w:rFonts w:ascii="Times New Roman" w:hAnsi="Times New Roman" w:cs="Times New Roman"/>
                <w:sz w:val="24"/>
                <w:szCs w:val="24"/>
              </w:rPr>
              <w:t>2024-02</w:t>
            </w:r>
          </w:p>
          <w:p w14:paraId="5B2FDF71" w14:textId="77777777" w:rsidR="00491F05" w:rsidRDefault="00491F05">
            <w:pPr>
              <w:pStyle w:val="Betarp"/>
              <w:jc w:val="center"/>
              <w:rPr>
                <w:rFonts w:ascii="Times New Roman" w:hAnsi="Times New Roman" w:cs="Times New Roman"/>
                <w:sz w:val="24"/>
                <w:szCs w:val="24"/>
              </w:rPr>
            </w:pPr>
            <w:r>
              <w:rPr>
                <w:rFonts w:ascii="Times New Roman" w:hAnsi="Times New Roman" w:cs="Times New Roman"/>
                <w:sz w:val="24"/>
                <w:szCs w:val="24"/>
              </w:rPr>
              <w:t>2024-09</w:t>
            </w:r>
          </w:p>
        </w:tc>
        <w:tc>
          <w:tcPr>
            <w:tcW w:w="2850" w:type="dxa"/>
            <w:tcBorders>
              <w:top w:val="single" w:sz="4" w:space="0" w:color="auto"/>
              <w:left w:val="single" w:sz="4" w:space="0" w:color="auto"/>
              <w:bottom w:val="single" w:sz="4" w:space="0" w:color="auto"/>
              <w:right w:val="single" w:sz="4" w:space="0" w:color="auto"/>
            </w:tcBorders>
            <w:hideMark/>
          </w:tcPr>
          <w:p w14:paraId="569BDF98" w14:textId="77777777" w:rsidR="00491F05" w:rsidRDefault="00491F05">
            <w:pPr>
              <w:pStyle w:val="Betarp"/>
              <w:rPr>
                <w:rFonts w:ascii="Times New Roman" w:hAnsi="Times New Roman" w:cs="Times New Roman"/>
                <w:sz w:val="24"/>
                <w:szCs w:val="24"/>
              </w:rPr>
            </w:pPr>
            <w:r>
              <w:rPr>
                <w:rFonts w:ascii="Times New Roman" w:hAnsi="Times New Roman" w:cs="Times New Roman"/>
                <w:sz w:val="24"/>
                <w:szCs w:val="24"/>
              </w:rPr>
              <w:t>Danguolė Švenčionienė,</w:t>
            </w:r>
          </w:p>
          <w:p w14:paraId="34DDB97D" w14:textId="77777777" w:rsidR="00491F05" w:rsidRDefault="00491F05">
            <w:pPr>
              <w:pStyle w:val="Betarp"/>
              <w:rPr>
                <w:rFonts w:ascii="Times New Roman" w:hAnsi="Times New Roman" w:cs="Times New Roman"/>
                <w:sz w:val="24"/>
                <w:szCs w:val="24"/>
              </w:rPr>
            </w:pPr>
            <w:r>
              <w:rPr>
                <w:rFonts w:ascii="Times New Roman" w:hAnsi="Times New Roman" w:cs="Times New Roman"/>
                <w:sz w:val="24"/>
                <w:szCs w:val="24"/>
              </w:rPr>
              <w:t>Ina Stankevičiūtė,</w:t>
            </w:r>
          </w:p>
          <w:p w14:paraId="3921C022" w14:textId="77777777" w:rsidR="00491F05" w:rsidRDefault="00491F05">
            <w:pPr>
              <w:pStyle w:val="Betarp"/>
              <w:rPr>
                <w:rFonts w:ascii="Times New Roman" w:hAnsi="Times New Roman" w:cs="Times New Roman"/>
                <w:sz w:val="24"/>
                <w:szCs w:val="24"/>
              </w:rPr>
            </w:pPr>
            <w:r>
              <w:rPr>
                <w:rFonts w:ascii="Times New Roman" w:hAnsi="Times New Roman" w:cs="Times New Roman"/>
                <w:sz w:val="24"/>
                <w:szCs w:val="24"/>
              </w:rPr>
              <w:t>Vitalijus Škimelis</w:t>
            </w:r>
          </w:p>
        </w:tc>
      </w:tr>
      <w:tr w:rsidR="00491F05" w14:paraId="08660F43" w14:textId="77777777" w:rsidTr="00CC7B7D">
        <w:tc>
          <w:tcPr>
            <w:tcW w:w="534" w:type="dxa"/>
            <w:tcBorders>
              <w:top w:val="single" w:sz="4" w:space="0" w:color="auto"/>
              <w:left w:val="single" w:sz="4" w:space="0" w:color="auto"/>
              <w:bottom w:val="single" w:sz="4" w:space="0" w:color="auto"/>
              <w:right w:val="single" w:sz="4" w:space="0" w:color="auto"/>
            </w:tcBorders>
          </w:tcPr>
          <w:p w14:paraId="224BC1E3" w14:textId="77777777" w:rsidR="00491F05" w:rsidRDefault="00491F05" w:rsidP="00CC7B7D">
            <w:pPr>
              <w:pStyle w:val="Betarp"/>
              <w:numPr>
                <w:ilvl w:val="0"/>
                <w:numId w:val="25"/>
              </w:numPr>
              <w:ind w:left="0" w:firstLine="0"/>
              <w:jc w:val="center"/>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14:paraId="4F59E37A" w14:textId="77777777" w:rsidR="00491F05" w:rsidRDefault="00491F05">
            <w:pPr>
              <w:pStyle w:val="Betarp"/>
              <w:rPr>
                <w:rFonts w:ascii="Times New Roman" w:hAnsi="Times New Roman" w:cs="Times New Roman"/>
                <w:sz w:val="24"/>
                <w:szCs w:val="24"/>
              </w:rPr>
            </w:pPr>
            <w:r>
              <w:rPr>
                <w:rFonts w:ascii="Times New Roman" w:hAnsi="Times New Roman" w:cs="Times New Roman"/>
                <w:sz w:val="24"/>
                <w:szCs w:val="24"/>
              </w:rPr>
              <w:t>Mokinių, turinčių SUP, ugdymosi poreikių, pasiekimų ir pažangos stebėjimas, analizė.</w:t>
            </w:r>
          </w:p>
        </w:tc>
        <w:tc>
          <w:tcPr>
            <w:tcW w:w="1984" w:type="dxa"/>
            <w:tcBorders>
              <w:top w:val="single" w:sz="4" w:space="0" w:color="auto"/>
              <w:left w:val="single" w:sz="4" w:space="0" w:color="auto"/>
              <w:bottom w:val="single" w:sz="4" w:space="0" w:color="auto"/>
              <w:right w:val="single" w:sz="4" w:space="0" w:color="auto"/>
            </w:tcBorders>
            <w:hideMark/>
          </w:tcPr>
          <w:p w14:paraId="46789A22" w14:textId="77777777" w:rsidR="00491F05" w:rsidRDefault="00491F05">
            <w:pPr>
              <w:pStyle w:val="Betarp"/>
              <w:jc w:val="center"/>
              <w:rPr>
                <w:rFonts w:ascii="Times New Roman" w:hAnsi="Times New Roman" w:cs="Times New Roman"/>
                <w:sz w:val="24"/>
                <w:szCs w:val="24"/>
              </w:rPr>
            </w:pPr>
            <w:r>
              <w:rPr>
                <w:rFonts w:ascii="Times New Roman" w:hAnsi="Times New Roman" w:cs="Times New Roman"/>
                <w:sz w:val="24"/>
                <w:szCs w:val="24"/>
              </w:rPr>
              <w:t>2024-01</w:t>
            </w:r>
          </w:p>
          <w:p w14:paraId="1BBDE9E3" w14:textId="77777777" w:rsidR="00491F05" w:rsidRDefault="00491F05">
            <w:pPr>
              <w:pStyle w:val="Betarp"/>
              <w:jc w:val="center"/>
              <w:rPr>
                <w:rFonts w:ascii="Times New Roman" w:hAnsi="Times New Roman" w:cs="Times New Roman"/>
                <w:sz w:val="24"/>
                <w:szCs w:val="24"/>
              </w:rPr>
            </w:pPr>
            <w:r>
              <w:rPr>
                <w:rFonts w:ascii="Times New Roman" w:hAnsi="Times New Roman" w:cs="Times New Roman"/>
                <w:sz w:val="24"/>
                <w:szCs w:val="24"/>
              </w:rPr>
              <w:t>2024-05</w:t>
            </w:r>
          </w:p>
          <w:p w14:paraId="5FC273A4" w14:textId="77777777" w:rsidR="00491F05" w:rsidRDefault="00491F05">
            <w:pPr>
              <w:pStyle w:val="Betarp"/>
              <w:jc w:val="center"/>
              <w:rPr>
                <w:rFonts w:ascii="Times New Roman" w:hAnsi="Times New Roman" w:cs="Times New Roman"/>
                <w:sz w:val="24"/>
                <w:szCs w:val="24"/>
              </w:rPr>
            </w:pPr>
            <w:r>
              <w:rPr>
                <w:rFonts w:ascii="Times New Roman" w:hAnsi="Times New Roman" w:cs="Times New Roman"/>
                <w:sz w:val="24"/>
                <w:szCs w:val="24"/>
              </w:rPr>
              <w:t>2024-11</w:t>
            </w:r>
          </w:p>
        </w:tc>
        <w:tc>
          <w:tcPr>
            <w:tcW w:w="2850" w:type="dxa"/>
            <w:tcBorders>
              <w:top w:val="single" w:sz="4" w:space="0" w:color="auto"/>
              <w:left w:val="single" w:sz="4" w:space="0" w:color="auto"/>
              <w:bottom w:val="single" w:sz="4" w:space="0" w:color="auto"/>
              <w:right w:val="single" w:sz="4" w:space="0" w:color="auto"/>
            </w:tcBorders>
          </w:tcPr>
          <w:p w14:paraId="41DB5409" w14:textId="77777777" w:rsidR="00491F05" w:rsidRDefault="00491F05">
            <w:pPr>
              <w:pStyle w:val="Betarp"/>
              <w:rPr>
                <w:rFonts w:ascii="Times New Roman" w:hAnsi="Times New Roman" w:cs="Times New Roman"/>
                <w:sz w:val="24"/>
                <w:szCs w:val="24"/>
              </w:rPr>
            </w:pPr>
            <w:r>
              <w:rPr>
                <w:rFonts w:ascii="Times New Roman" w:hAnsi="Times New Roman" w:cs="Times New Roman"/>
                <w:sz w:val="24"/>
                <w:szCs w:val="24"/>
              </w:rPr>
              <w:t>Danguolė Švenčionienė</w:t>
            </w:r>
          </w:p>
          <w:p w14:paraId="1633C7F8" w14:textId="77777777" w:rsidR="00491F05" w:rsidRDefault="00491F05">
            <w:pPr>
              <w:pStyle w:val="Betarp"/>
              <w:rPr>
                <w:rFonts w:ascii="Times New Roman" w:hAnsi="Times New Roman" w:cs="Times New Roman"/>
                <w:sz w:val="24"/>
                <w:szCs w:val="24"/>
              </w:rPr>
            </w:pPr>
          </w:p>
          <w:p w14:paraId="5B8B41BE" w14:textId="77777777" w:rsidR="00491F05" w:rsidRDefault="00491F05">
            <w:pPr>
              <w:pStyle w:val="Betarp"/>
              <w:rPr>
                <w:rFonts w:ascii="Times New Roman" w:hAnsi="Times New Roman" w:cs="Times New Roman"/>
                <w:sz w:val="24"/>
                <w:szCs w:val="24"/>
              </w:rPr>
            </w:pPr>
            <w:r>
              <w:rPr>
                <w:rFonts w:ascii="Times New Roman" w:hAnsi="Times New Roman" w:cs="Times New Roman"/>
                <w:sz w:val="24"/>
                <w:szCs w:val="24"/>
              </w:rPr>
              <w:t>Klasių vadovai</w:t>
            </w:r>
          </w:p>
        </w:tc>
      </w:tr>
      <w:tr w:rsidR="00491F05" w14:paraId="6BB8EF95" w14:textId="77777777" w:rsidTr="00CC7B7D">
        <w:tc>
          <w:tcPr>
            <w:tcW w:w="534" w:type="dxa"/>
            <w:tcBorders>
              <w:top w:val="single" w:sz="4" w:space="0" w:color="auto"/>
              <w:left w:val="single" w:sz="4" w:space="0" w:color="auto"/>
              <w:bottom w:val="single" w:sz="4" w:space="0" w:color="auto"/>
              <w:right w:val="single" w:sz="4" w:space="0" w:color="auto"/>
            </w:tcBorders>
          </w:tcPr>
          <w:p w14:paraId="4E642CC5" w14:textId="77777777" w:rsidR="00491F05" w:rsidRDefault="00491F05" w:rsidP="00CC7B7D">
            <w:pPr>
              <w:pStyle w:val="Betarp"/>
              <w:numPr>
                <w:ilvl w:val="0"/>
                <w:numId w:val="25"/>
              </w:numPr>
              <w:ind w:left="0" w:firstLine="0"/>
              <w:jc w:val="center"/>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14:paraId="74165A94" w14:textId="77777777" w:rsidR="00491F05" w:rsidRDefault="00491F05">
            <w:pPr>
              <w:pStyle w:val="Betarp"/>
              <w:rPr>
                <w:rFonts w:ascii="Times New Roman" w:hAnsi="Times New Roman" w:cs="Times New Roman"/>
                <w:sz w:val="24"/>
                <w:szCs w:val="24"/>
              </w:rPr>
            </w:pPr>
            <w:r>
              <w:rPr>
                <w:rFonts w:ascii="Times New Roman" w:hAnsi="Times New Roman" w:cs="Times New Roman"/>
                <w:sz w:val="24"/>
                <w:szCs w:val="24"/>
              </w:rPr>
              <w:t>Pirminis ir pakartotinis mokinių specialiųjų ugdymosi poreikių įvertinimas.</w:t>
            </w:r>
          </w:p>
        </w:tc>
        <w:tc>
          <w:tcPr>
            <w:tcW w:w="1984" w:type="dxa"/>
            <w:tcBorders>
              <w:top w:val="single" w:sz="4" w:space="0" w:color="auto"/>
              <w:left w:val="single" w:sz="4" w:space="0" w:color="auto"/>
              <w:bottom w:val="single" w:sz="4" w:space="0" w:color="auto"/>
              <w:right w:val="single" w:sz="4" w:space="0" w:color="auto"/>
            </w:tcBorders>
            <w:hideMark/>
          </w:tcPr>
          <w:p w14:paraId="189DD7E1" w14:textId="77777777" w:rsidR="00491F05" w:rsidRDefault="00491F05">
            <w:pPr>
              <w:pStyle w:val="Betarp"/>
              <w:jc w:val="center"/>
              <w:rPr>
                <w:rFonts w:ascii="Times New Roman" w:hAnsi="Times New Roman" w:cs="Times New Roman"/>
                <w:sz w:val="24"/>
                <w:szCs w:val="24"/>
              </w:rPr>
            </w:pPr>
            <w:r>
              <w:rPr>
                <w:rFonts w:ascii="Times New Roman" w:hAnsi="Times New Roman" w:cs="Times New Roman"/>
                <w:sz w:val="24"/>
                <w:szCs w:val="24"/>
              </w:rPr>
              <w:t>Pagal poreikį</w:t>
            </w:r>
          </w:p>
        </w:tc>
        <w:tc>
          <w:tcPr>
            <w:tcW w:w="2850" w:type="dxa"/>
            <w:tcBorders>
              <w:top w:val="single" w:sz="4" w:space="0" w:color="auto"/>
              <w:left w:val="single" w:sz="4" w:space="0" w:color="auto"/>
              <w:bottom w:val="single" w:sz="4" w:space="0" w:color="auto"/>
              <w:right w:val="single" w:sz="4" w:space="0" w:color="auto"/>
            </w:tcBorders>
            <w:hideMark/>
          </w:tcPr>
          <w:p w14:paraId="7A6F8CCE" w14:textId="77777777" w:rsidR="00491F05" w:rsidRDefault="00491F05">
            <w:pPr>
              <w:pStyle w:val="Betarp"/>
              <w:rPr>
                <w:rFonts w:ascii="Times New Roman" w:hAnsi="Times New Roman" w:cs="Times New Roman"/>
                <w:sz w:val="24"/>
                <w:szCs w:val="24"/>
              </w:rPr>
            </w:pPr>
            <w:r>
              <w:rPr>
                <w:rFonts w:ascii="Times New Roman" w:hAnsi="Times New Roman" w:cs="Times New Roman"/>
                <w:sz w:val="24"/>
                <w:szCs w:val="24"/>
              </w:rPr>
              <w:t>Ina Stankevičiūtė,</w:t>
            </w:r>
          </w:p>
          <w:p w14:paraId="2479B246" w14:textId="77777777" w:rsidR="00491F05" w:rsidRDefault="00491F05">
            <w:pPr>
              <w:pStyle w:val="Betarp"/>
              <w:rPr>
                <w:rFonts w:ascii="Times New Roman" w:hAnsi="Times New Roman" w:cs="Times New Roman"/>
                <w:sz w:val="24"/>
                <w:szCs w:val="24"/>
              </w:rPr>
            </w:pPr>
            <w:r>
              <w:rPr>
                <w:rFonts w:ascii="Times New Roman" w:hAnsi="Times New Roman" w:cs="Times New Roman"/>
                <w:sz w:val="24"/>
                <w:szCs w:val="24"/>
              </w:rPr>
              <w:t>Vitalijus Škimelis</w:t>
            </w:r>
          </w:p>
        </w:tc>
      </w:tr>
      <w:tr w:rsidR="00491F05" w14:paraId="2297DF01" w14:textId="77777777" w:rsidTr="00491F05">
        <w:tc>
          <w:tcPr>
            <w:tcW w:w="9762" w:type="dxa"/>
            <w:gridSpan w:val="4"/>
            <w:tcBorders>
              <w:top w:val="single" w:sz="4" w:space="0" w:color="auto"/>
              <w:left w:val="single" w:sz="4" w:space="0" w:color="auto"/>
              <w:bottom w:val="single" w:sz="4" w:space="0" w:color="auto"/>
              <w:right w:val="single" w:sz="4" w:space="0" w:color="auto"/>
            </w:tcBorders>
            <w:hideMark/>
          </w:tcPr>
          <w:p w14:paraId="30CC2443" w14:textId="77777777" w:rsidR="00491F05" w:rsidRDefault="00491F05">
            <w:pPr>
              <w:pStyle w:val="Betarp"/>
              <w:ind w:left="142"/>
              <w:jc w:val="center"/>
              <w:rPr>
                <w:rFonts w:ascii="Times New Roman" w:hAnsi="Times New Roman" w:cs="Times New Roman"/>
                <w:sz w:val="24"/>
                <w:szCs w:val="24"/>
              </w:rPr>
            </w:pPr>
            <w:r>
              <w:rPr>
                <w:rFonts w:ascii="Times New Roman" w:hAnsi="Times New Roman" w:cs="Times New Roman"/>
                <w:sz w:val="24"/>
                <w:szCs w:val="24"/>
              </w:rPr>
              <w:t>III. ŠVIETIMO PAGALBA</w:t>
            </w:r>
          </w:p>
        </w:tc>
      </w:tr>
      <w:tr w:rsidR="00491F05" w14:paraId="066AC505" w14:textId="77777777" w:rsidTr="00491F05">
        <w:tc>
          <w:tcPr>
            <w:tcW w:w="534" w:type="dxa"/>
            <w:tcBorders>
              <w:top w:val="single" w:sz="4" w:space="0" w:color="auto"/>
              <w:left w:val="single" w:sz="4" w:space="0" w:color="auto"/>
              <w:bottom w:val="single" w:sz="4" w:space="0" w:color="auto"/>
              <w:right w:val="single" w:sz="4" w:space="0" w:color="auto"/>
            </w:tcBorders>
          </w:tcPr>
          <w:p w14:paraId="3752F9D6" w14:textId="77777777" w:rsidR="00491F05" w:rsidRDefault="00491F05" w:rsidP="00CC7B7D">
            <w:pPr>
              <w:pStyle w:val="Betarp"/>
              <w:numPr>
                <w:ilvl w:val="0"/>
                <w:numId w:val="25"/>
              </w:numPr>
              <w:ind w:left="0" w:firstLine="0"/>
              <w:jc w:val="center"/>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14:paraId="054763BB" w14:textId="77777777" w:rsidR="00491F05" w:rsidRDefault="00491F05">
            <w:pPr>
              <w:pStyle w:val="Betarp"/>
              <w:rPr>
                <w:rFonts w:ascii="Times New Roman" w:hAnsi="Times New Roman" w:cs="Times New Roman"/>
                <w:sz w:val="24"/>
                <w:szCs w:val="24"/>
              </w:rPr>
            </w:pPr>
            <w:r>
              <w:rPr>
                <w:rFonts w:ascii="Times New Roman" w:hAnsi="Times New Roman" w:cs="Times New Roman"/>
                <w:sz w:val="24"/>
                <w:szCs w:val="24"/>
              </w:rPr>
              <w:t>Mokinių, kurie susiduria su mokymosi sunkumais, stebėjimas. Sunkumų ir poreikių įvertinimas.</w:t>
            </w:r>
          </w:p>
        </w:tc>
        <w:tc>
          <w:tcPr>
            <w:tcW w:w="1984" w:type="dxa"/>
            <w:tcBorders>
              <w:top w:val="single" w:sz="4" w:space="0" w:color="auto"/>
              <w:left w:val="single" w:sz="4" w:space="0" w:color="auto"/>
              <w:bottom w:val="single" w:sz="4" w:space="0" w:color="auto"/>
              <w:right w:val="single" w:sz="4" w:space="0" w:color="auto"/>
            </w:tcBorders>
            <w:hideMark/>
          </w:tcPr>
          <w:p w14:paraId="1EC9C05F" w14:textId="77777777" w:rsidR="00491F05" w:rsidRDefault="00491F05">
            <w:pPr>
              <w:pStyle w:val="Betarp"/>
              <w:jc w:val="center"/>
              <w:rPr>
                <w:rFonts w:ascii="Times New Roman" w:hAnsi="Times New Roman" w:cs="Times New Roman"/>
                <w:sz w:val="24"/>
                <w:szCs w:val="24"/>
              </w:rPr>
            </w:pPr>
            <w:r>
              <w:rPr>
                <w:rFonts w:ascii="Times New Roman" w:hAnsi="Times New Roman" w:cs="Times New Roman"/>
                <w:sz w:val="24"/>
                <w:szCs w:val="24"/>
              </w:rPr>
              <w:t>Pagal poreikį.</w:t>
            </w:r>
          </w:p>
        </w:tc>
        <w:tc>
          <w:tcPr>
            <w:tcW w:w="2850" w:type="dxa"/>
            <w:tcBorders>
              <w:top w:val="single" w:sz="4" w:space="0" w:color="auto"/>
              <w:left w:val="single" w:sz="4" w:space="0" w:color="auto"/>
              <w:bottom w:val="single" w:sz="4" w:space="0" w:color="auto"/>
              <w:right w:val="single" w:sz="4" w:space="0" w:color="auto"/>
            </w:tcBorders>
            <w:hideMark/>
          </w:tcPr>
          <w:p w14:paraId="3CE5C245" w14:textId="77777777" w:rsidR="00491F05" w:rsidRDefault="00491F05">
            <w:pPr>
              <w:pStyle w:val="Betarp"/>
              <w:rPr>
                <w:rFonts w:ascii="Times New Roman" w:hAnsi="Times New Roman" w:cs="Times New Roman"/>
                <w:sz w:val="24"/>
                <w:szCs w:val="24"/>
              </w:rPr>
            </w:pPr>
            <w:r>
              <w:rPr>
                <w:rFonts w:ascii="Times New Roman" w:hAnsi="Times New Roman" w:cs="Times New Roman"/>
                <w:sz w:val="24"/>
                <w:szCs w:val="24"/>
              </w:rPr>
              <w:t>Danguolė Švenčionienė,</w:t>
            </w:r>
          </w:p>
          <w:p w14:paraId="555AAF07" w14:textId="77777777" w:rsidR="00491F05" w:rsidRDefault="00491F05">
            <w:pPr>
              <w:pStyle w:val="Betarp"/>
              <w:rPr>
                <w:rFonts w:ascii="Times New Roman" w:hAnsi="Times New Roman" w:cs="Times New Roman"/>
                <w:sz w:val="24"/>
                <w:szCs w:val="24"/>
              </w:rPr>
            </w:pPr>
            <w:r>
              <w:rPr>
                <w:rFonts w:ascii="Times New Roman" w:hAnsi="Times New Roman" w:cs="Times New Roman"/>
                <w:sz w:val="24"/>
                <w:szCs w:val="24"/>
              </w:rPr>
              <w:t>Ina Stankevičiūtė,</w:t>
            </w:r>
          </w:p>
          <w:p w14:paraId="12F970D8" w14:textId="77777777" w:rsidR="00491F05" w:rsidRDefault="00491F05">
            <w:pPr>
              <w:pStyle w:val="Betarp"/>
              <w:rPr>
                <w:rFonts w:ascii="Times New Roman" w:hAnsi="Times New Roman" w:cs="Times New Roman"/>
                <w:sz w:val="24"/>
                <w:szCs w:val="24"/>
              </w:rPr>
            </w:pPr>
            <w:r>
              <w:rPr>
                <w:rFonts w:ascii="Times New Roman" w:hAnsi="Times New Roman" w:cs="Times New Roman"/>
                <w:sz w:val="24"/>
                <w:szCs w:val="24"/>
              </w:rPr>
              <w:t>Vitalijus Škimelis</w:t>
            </w:r>
          </w:p>
        </w:tc>
      </w:tr>
      <w:tr w:rsidR="00491F05" w14:paraId="130E761C" w14:textId="77777777" w:rsidTr="00491F05">
        <w:tc>
          <w:tcPr>
            <w:tcW w:w="534" w:type="dxa"/>
            <w:tcBorders>
              <w:top w:val="single" w:sz="4" w:space="0" w:color="auto"/>
              <w:left w:val="single" w:sz="4" w:space="0" w:color="auto"/>
              <w:bottom w:val="single" w:sz="4" w:space="0" w:color="auto"/>
              <w:right w:val="single" w:sz="4" w:space="0" w:color="auto"/>
            </w:tcBorders>
          </w:tcPr>
          <w:p w14:paraId="49150D49" w14:textId="77777777" w:rsidR="00491F05" w:rsidRDefault="00491F05" w:rsidP="00CC7B7D">
            <w:pPr>
              <w:pStyle w:val="Betarp"/>
              <w:numPr>
                <w:ilvl w:val="0"/>
                <w:numId w:val="25"/>
              </w:numPr>
              <w:ind w:left="0" w:firstLine="0"/>
              <w:jc w:val="center"/>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14:paraId="47AB7366" w14:textId="77777777" w:rsidR="00491F05" w:rsidRDefault="00491F05">
            <w:pPr>
              <w:pStyle w:val="Betarp"/>
              <w:rPr>
                <w:rFonts w:ascii="Times New Roman" w:hAnsi="Times New Roman" w:cs="Times New Roman"/>
                <w:sz w:val="24"/>
                <w:szCs w:val="24"/>
              </w:rPr>
            </w:pPr>
            <w:r>
              <w:rPr>
                <w:rFonts w:ascii="Times New Roman" w:hAnsi="Times New Roman" w:cs="Times New Roman"/>
                <w:sz w:val="24"/>
                <w:szCs w:val="24"/>
              </w:rPr>
              <w:t>Pagalba mokytojams rengiant pritaikytas ir individualizuotas ugdymo programas bei organizuojant ugdymą klasėje.</w:t>
            </w:r>
          </w:p>
        </w:tc>
        <w:tc>
          <w:tcPr>
            <w:tcW w:w="1984" w:type="dxa"/>
            <w:tcBorders>
              <w:top w:val="single" w:sz="4" w:space="0" w:color="auto"/>
              <w:left w:val="single" w:sz="4" w:space="0" w:color="auto"/>
              <w:bottom w:val="single" w:sz="4" w:space="0" w:color="auto"/>
              <w:right w:val="single" w:sz="4" w:space="0" w:color="auto"/>
            </w:tcBorders>
            <w:hideMark/>
          </w:tcPr>
          <w:p w14:paraId="1776EDA5" w14:textId="77777777" w:rsidR="00491F05" w:rsidRDefault="00491F05">
            <w:pPr>
              <w:pStyle w:val="Betarp"/>
              <w:jc w:val="center"/>
              <w:rPr>
                <w:rFonts w:ascii="Times New Roman" w:hAnsi="Times New Roman" w:cs="Times New Roman"/>
                <w:sz w:val="24"/>
                <w:szCs w:val="24"/>
              </w:rPr>
            </w:pPr>
            <w:r>
              <w:rPr>
                <w:rFonts w:ascii="Times New Roman" w:hAnsi="Times New Roman" w:cs="Times New Roman"/>
                <w:sz w:val="24"/>
                <w:szCs w:val="24"/>
              </w:rPr>
              <w:t>Pagal poreikį</w:t>
            </w:r>
          </w:p>
        </w:tc>
        <w:tc>
          <w:tcPr>
            <w:tcW w:w="2850" w:type="dxa"/>
            <w:tcBorders>
              <w:top w:val="single" w:sz="4" w:space="0" w:color="auto"/>
              <w:left w:val="single" w:sz="4" w:space="0" w:color="auto"/>
              <w:bottom w:val="single" w:sz="4" w:space="0" w:color="auto"/>
              <w:right w:val="single" w:sz="4" w:space="0" w:color="auto"/>
            </w:tcBorders>
          </w:tcPr>
          <w:p w14:paraId="48878166" w14:textId="77777777" w:rsidR="00491F05" w:rsidRDefault="00491F05">
            <w:pPr>
              <w:pStyle w:val="Betarp"/>
              <w:rPr>
                <w:rFonts w:ascii="Times New Roman" w:hAnsi="Times New Roman" w:cs="Times New Roman"/>
                <w:sz w:val="24"/>
                <w:szCs w:val="24"/>
              </w:rPr>
            </w:pPr>
            <w:r>
              <w:rPr>
                <w:rFonts w:ascii="Times New Roman" w:hAnsi="Times New Roman" w:cs="Times New Roman"/>
                <w:sz w:val="24"/>
                <w:szCs w:val="24"/>
              </w:rPr>
              <w:t>Ina Stankevičiūtė,</w:t>
            </w:r>
          </w:p>
          <w:p w14:paraId="117BF136" w14:textId="77777777" w:rsidR="00491F05" w:rsidRDefault="00491F05">
            <w:pPr>
              <w:pStyle w:val="Betarp"/>
              <w:rPr>
                <w:rFonts w:ascii="Times New Roman" w:hAnsi="Times New Roman" w:cs="Times New Roman"/>
                <w:sz w:val="24"/>
                <w:szCs w:val="24"/>
              </w:rPr>
            </w:pPr>
            <w:r>
              <w:rPr>
                <w:rFonts w:ascii="Times New Roman" w:hAnsi="Times New Roman" w:cs="Times New Roman"/>
                <w:sz w:val="24"/>
                <w:szCs w:val="24"/>
              </w:rPr>
              <w:t>Vitalijus Škimelis</w:t>
            </w:r>
          </w:p>
          <w:p w14:paraId="5AE15F36" w14:textId="77777777" w:rsidR="00491F05" w:rsidRDefault="00491F05">
            <w:pPr>
              <w:pStyle w:val="Betarp"/>
              <w:rPr>
                <w:rFonts w:ascii="Times New Roman" w:hAnsi="Times New Roman" w:cs="Times New Roman"/>
                <w:sz w:val="24"/>
                <w:szCs w:val="24"/>
              </w:rPr>
            </w:pPr>
          </w:p>
        </w:tc>
      </w:tr>
      <w:tr w:rsidR="00491F05" w14:paraId="5C0D798F" w14:textId="77777777" w:rsidTr="00491F05">
        <w:tc>
          <w:tcPr>
            <w:tcW w:w="534" w:type="dxa"/>
            <w:tcBorders>
              <w:top w:val="single" w:sz="4" w:space="0" w:color="auto"/>
              <w:left w:val="single" w:sz="4" w:space="0" w:color="auto"/>
              <w:bottom w:val="single" w:sz="4" w:space="0" w:color="auto"/>
              <w:right w:val="single" w:sz="4" w:space="0" w:color="auto"/>
            </w:tcBorders>
          </w:tcPr>
          <w:p w14:paraId="2CD5BB55" w14:textId="77777777" w:rsidR="00491F05" w:rsidRDefault="00491F05" w:rsidP="00CC7B7D">
            <w:pPr>
              <w:pStyle w:val="Betarp"/>
              <w:numPr>
                <w:ilvl w:val="0"/>
                <w:numId w:val="25"/>
              </w:numPr>
              <w:ind w:left="0" w:firstLine="0"/>
              <w:jc w:val="center"/>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14:paraId="1E807756" w14:textId="77777777" w:rsidR="00491F05" w:rsidRDefault="00491F05">
            <w:pPr>
              <w:pStyle w:val="Betarp"/>
              <w:rPr>
                <w:rFonts w:ascii="Times New Roman" w:hAnsi="Times New Roman" w:cs="Times New Roman"/>
                <w:sz w:val="24"/>
                <w:szCs w:val="24"/>
              </w:rPr>
            </w:pPr>
            <w:r>
              <w:rPr>
                <w:rFonts w:ascii="Times New Roman" w:hAnsi="Times New Roman" w:cs="Times New Roman"/>
                <w:sz w:val="24"/>
                <w:szCs w:val="24"/>
              </w:rPr>
              <w:t>Tėvų konsultavimas dėl švietimo pagalbos teikimo poreikio ir galimybių.</w:t>
            </w:r>
          </w:p>
        </w:tc>
        <w:tc>
          <w:tcPr>
            <w:tcW w:w="1984" w:type="dxa"/>
            <w:tcBorders>
              <w:top w:val="single" w:sz="4" w:space="0" w:color="auto"/>
              <w:left w:val="single" w:sz="4" w:space="0" w:color="auto"/>
              <w:bottom w:val="single" w:sz="4" w:space="0" w:color="auto"/>
              <w:right w:val="single" w:sz="4" w:space="0" w:color="auto"/>
            </w:tcBorders>
            <w:hideMark/>
          </w:tcPr>
          <w:p w14:paraId="416ECE59" w14:textId="77777777" w:rsidR="00491F05" w:rsidRDefault="00491F05">
            <w:pPr>
              <w:pStyle w:val="Betarp"/>
              <w:jc w:val="center"/>
              <w:rPr>
                <w:rFonts w:ascii="Times New Roman" w:hAnsi="Times New Roman" w:cs="Times New Roman"/>
                <w:sz w:val="24"/>
                <w:szCs w:val="24"/>
              </w:rPr>
            </w:pPr>
            <w:r>
              <w:rPr>
                <w:rFonts w:ascii="Times New Roman" w:hAnsi="Times New Roman" w:cs="Times New Roman"/>
                <w:sz w:val="24"/>
                <w:szCs w:val="24"/>
              </w:rPr>
              <w:t>Pagal poreikį</w:t>
            </w:r>
          </w:p>
        </w:tc>
        <w:tc>
          <w:tcPr>
            <w:tcW w:w="2850" w:type="dxa"/>
            <w:tcBorders>
              <w:top w:val="single" w:sz="4" w:space="0" w:color="auto"/>
              <w:left w:val="single" w:sz="4" w:space="0" w:color="auto"/>
              <w:bottom w:val="single" w:sz="4" w:space="0" w:color="auto"/>
              <w:right w:val="single" w:sz="4" w:space="0" w:color="auto"/>
            </w:tcBorders>
          </w:tcPr>
          <w:p w14:paraId="52EEF756" w14:textId="77777777" w:rsidR="00491F05" w:rsidRDefault="00491F05">
            <w:pPr>
              <w:pStyle w:val="Betarp"/>
              <w:rPr>
                <w:rFonts w:ascii="Times New Roman" w:hAnsi="Times New Roman" w:cs="Times New Roman"/>
                <w:sz w:val="24"/>
                <w:szCs w:val="24"/>
              </w:rPr>
            </w:pPr>
            <w:r>
              <w:rPr>
                <w:rFonts w:ascii="Times New Roman" w:hAnsi="Times New Roman" w:cs="Times New Roman"/>
                <w:sz w:val="24"/>
                <w:szCs w:val="24"/>
              </w:rPr>
              <w:t>Danguolė Švenčionienė,</w:t>
            </w:r>
          </w:p>
          <w:p w14:paraId="34937144" w14:textId="77777777" w:rsidR="00491F05" w:rsidRDefault="00491F05">
            <w:pPr>
              <w:pStyle w:val="Betarp"/>
              <w:rPr>
                <w:rFonts w:ascii="Times New Roman" w:hAnsi="Times New Roman" w:cs="Times New Roman"/>
                <w:sz w:val="24"/>
                <w:szCs w:val="24"/>
              </w:rPr>
            </w:pPr>
            <w:r>
              <w:rPr>
                <w:rFonts w:ascii="Times New Roman" w:hAnsi="Times New Roman" w:cs="Times New Roman"/>
                <w:sz w:val="24"/>
                <w:szCs w:val="24"/>
              </w:rPr>
              <w:t>Ina Stankevičiūtė,</w:t>
            </w:r>
          </w:p>
          <w:p w14:paraId="4AE8B250" w14:textId="69944684" w:rsidR="00491F05" w:rsidRDefault="00B0762C">
            <w:pPr>
              <w:pStyle w:val="Betarp"/>
              <w:rPr>
                <w:rFonts w:ascii="Times New Roman" w:hAnsi="Times New Roman" w:cs="Times New Roman"/>
                <w:sz w:val="24"/>
                <w:szCs w:val="24"/>
              </w:rPr>
            </w:pPr>
            <w:r>
              <w:rPr>
                <w:rFonts w:ascii="Times New Roman" w:hAnsi="Times New Roman" w:cs="Times New Roman"/>
                <w:sz w:val="24"/>
                <w:szCs w:val="24"/>
              </w:rPr>
              <w:t>Vitalijus Škimelis</w:t>
            </w:r>
          </w:p>
        </w:tc>
      </w:tr>
      <w:tr w:rsidR="00491F05" w14:paraId="305715B8" w14:textId="77777777" w:rsidTr="00491F05">
        <w:tc>
          <w:tcPr>
            <w:tcW w:w="534" w:type="dxa"/>
            <w:tcBorders>
              <w:top w:val="single" w:sz="4" w:space="0" w:color="auto"/>
              <w:left w:val="single" w:sz="4" w:space="0" w:color="auto"/>
              <w:bottom w:val="single" w:sz="4" w:space="0" w:color="auto"/>
              <w:right w:val="single" w:sz="4" w:space="0" w:color="auto"/>
            </w:tcBorders>
          </w:tcPr>
          <w:p w14:paraId="0BFD3C44" w14:textId="77777777" w:rsidR="00491F05" w:rsidRDefault="00491F05" w:rsidP="00CC7B7D">
            <w:pPr>
              <w:pStyle w:val="Betarp"/>
              <w:numPr>
                <w:ilvl w:val="0"/>
                <w:numId w:val="25"/>
              </w:numPr>
              <w:ind w:left="0" w:firstLine="0"/>
              <w:jc w:val="center"/>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14:paraId="0CFDC3F7" w14:textId="77777777" w:rsidR="00491F05" w:rsidRDefault="00491F05">
            <w:pPr>
              <w:pStyle w:val="Betarp"/>
              <w:rPr>
                <w:rFonts w:ascii="Times New Roman" w:hAnsi="Times New Roman" w:cs="Times New Roman"/>
                <w:sz w:val="24"/>
                <w:szCs w:val="24"/>
              </w:rPr>
            </w:pPr>
            <w:r>
              <w:rPr>
                <w:rFonts w:ascii="Times New Roman" w:hAnsi="Times New Roman" w:cs="Times New Roman"/>
                <w:sz w:val="24"/>
                <w:szCs w:val="24"/>
              </w:rPr>
              <w:t>Metodinių rekomendacijų ir priemonių pristatymas mokytojams.</w:t>
            </w:r>
          </w:p>
        </w:tc>
        <w:tc>
          <w:tcPr>
            <w:tcW w:w="1984" w:type="dxa"/>
            <w:tcBorders>
              <w:top w:val="single" w:sz="4" w:space="0" w:color="auto"/>
              <w:left w:val="single" w:sz="4" w:space="0" w:color="auto"/>
              <w:bottom w:val="single" w:sz="4" w:space="0" w:color="auto"/>
              <w:right w:val="single" w:sz="4" w:space="0" w:color="auto"/>
            </w:tcBorders>
            <w:hideMark/>
          </w:tcPr>
          <w:p w14:paraId="7E53843D" w14:textId="77777777" w:rsidR="00491F05" w:rsidRDefault="00491F05">
            <w:pPr>
              <w:pStyle w:val="Betarp"/>
              <w:jc w:val="center"/>
              <w:rPr>
                <w:rFonts w:ascii="Times New Roman" w:hAnsi="Times New Roman" w:cs="Times New Roman"/>
                <w:sz w:val="24"/>
                <w:szCs w:val="24"/>
              </w:rPr>
            </w:pPr>
            <w:r>
              <w:rPr>
                <w:rFonts w:ascii="Times New Roman" w:hAnsi="Times New Roman" w:cs="Times New Roman"/>
                <w:sz w:val="24"/>
                <w:szCs w:val="24"/>
              </w:rPr>
              <w:t>2024-01</w:t>
            </w:r>
          </w:p>
          <w:p w14:paraId="65050A20" w14:textId="77777777" w:rsidR="00491F05" w:rsidRDefault="00491F05">
            <w:pPr>
              <w:pStyle w:val="Betarp"/>
              <w:jc w:val="center"/>
              <w:rPr>
                <w:rFonts w:ascii="Times New Roman" w:hAnsi="Times New Roman" w:cs="Times New Roman"/>
                <w:sz w:val="24"/>
                <w:szCs w:val="24"/>
              </w:rPr>
            </w:pPr>
            <w:r>
              <w:rPr>
                <w:rFonts w:ascii="Times New Roman" w:hAnsi="Times New Roman" w:cs="Times New Roman"/>
                <w:sz w:val="24"/>
                <w:szCs w:val="24"/>
              </w:rPr>
              <w:t xml:space="preserve">– </w:t>
            </w:r>
          </w:p>
          <w:p w14:paraId="0D62521B" w14:textId="77777777" w:rsidR="00491F05" w:rsidRDefault="00491F05">
            <w:pPr>
              <w:pStyle w:val="Betarp"/>
              <w:jc w:val="center"/>
              <w:rPr>
                <w:rFonts w:ascii="Times New Roman" w:hAnsi="Times New Roman" w:cs="Times New Roman"/>
                <w:sz w:val="24"/>
                <w:szCs w:val="24"/>
              </w:rPr>
            </w:pPr>
            <w:r>
              <w:rPr>
                <w:rFonts w:ascii="Times New Roman" w:hAnsi="Times New Roman" w:cs="Times New Roman"/>
                <w:sz w:val="24"/>
                <w:szCs w:val="24"/>
              </w:rPr>
              <w:t>2024-12</w:t>
            </w:r>
          </w:p>
        </w:tc>
        <w:tc>
          <w:tcPr>
            <w:tcW w:w="2850" w:type="dxa"/>
            <w:tcBorders>
              <w:top w:val="single" w:sz="4" w:space="0" w:color="auto"/>
              <w:left w:val="single" w:sz="4" w:space="0" w:color="auto"/>
              <w:bottom w:val="single" w:sz="4" w:space="0" w:color="auto"/>
              <w:right w:val="single" w:sz="4" w:space="0" w:color="auto"/>
            </w:tcBorders>
            <w:hideMark/>
          </w:tcPr>
          <w:p w14:paraId="0FF49F8B" w14:textId="77777777" w:rsidR="00491F05" w:rsidRDefault="00491F05">
            <w:pPr>
              <w:pStyle w:val="Betarp"/>
              <w:rPr>
                <w:rFonts w:ascii="Times New Roman" w:hAnsi="Times New Roman" w:cs="Times New Roman"/>
                <w:sz w:val="24"/>
                <w:szCs w:val="24"/>
              </w:rPr>
            </w:pPr>
            <w:r>
              <w:rPr>
                <w:rFonts w:ascii="Times New Roman" w:hAnsi="Times New Roman" w:cs="Times New Roman"/>
                <w:sz w:val="24"/>
                <w:szCs w:val="24"/>
              </w:rPr>
              <w:t>Ina Stankevičiūtė,</w:t>
            </w:r>
          </w:p>
          <w:p w14:paraId="369940C8" w14:textId="77777777" w:rsidR="00491F05" w:rsidRDefault="00491F05">
            <w:pPr>
              <w:pStyle w:val="Betarp"/>
              <w:rPr>
                <w:rFonts w:ascii="Times New Roman" w:hAnsi="Times New Roman" w:cs="Times New Roman"/>
                <w:sz w:val="24"/>
                <w:szCs w:val="24"/>
              </w:rPr>
            </w:pPr>
            <w:r>
              <w:rPr>
                <w:rFonts w:ascii="Times New Roman" w:hAnsi="Times New Roman" w:cs="Times New Roman"/>
                <w:sz w:val="24"/>
                <w:szCs w:val="24"/>
              </w:rPr>
              <w:t>Vitalijus Škimelis</w:t>
            </w:r>
          </w:p>
        </w:tc>
      </w:tr>
      <w:tr w:rsidR="00491F05" w14:paraId="61EBEE84" w14:textId="77777777" w:rsidTr="00491F05">
        <w:tc>
          <w:tcPr>
            <w:tcW w:w="534" w:type="dxa"/>
            <w:tcBorders>
              <w:top w:val="single" w:sz="4" w:space="0" w:color="auto"/>
              <w:left w:val="single" w:sz="4" w:space="0" w:color="auto"/>
              <w:bottom w:val="single" w:sz="4" w:space="0" w:color="auto"/>
              <w:right w:val="single" w:sz="4" w:space="0" w:color="auto"/>
            </w:tcBorders>
          </w:tcPr>
          <w:p w14:paraId="17E8FE40" w14:textId="77777777" w:rsidR="00491F05" w:rsidRDefault="00491F05" w:rsidP="00CC7B7D">
            <w:pPr>
              <w:pStyle w:val="Betarp"/>
              <w:numPr>
                <w:ilvl w:val="0"/>
                <w:numId w:val="25"/>
              </w:numPr>
              <w:ind w:left="0" w:firstLine="0"/>
              <w:jc w:val="center"/>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14:paraId="606E9EE3" w14:textId="77777777" w:rsidR="00491F05" w:rsidRDefault="00491F05">
            <w:pPr>
              <w:pStyle w:val="Betarp"/>
              <w:rPr>
                <w:rFonts w:ascii="Times New Roman" w:hAnsi="Times New Roman" w:cs="Times New Roman"/>
                <w:sz w:val="24"/>
                <w:szCs w:val="24"/>
              </w:rPr>
            </w:pPr>
            <w:r>
              <w:rPr>
                <w:rFonts w:ascii="Times New Roman" w:hAnsi="Times New Roman" w:cs="Times New Roman"/>
                <w:sz w:val="24"/>
                <w:szCs w:val="24"/>
              </w:rPr>
              <w:t>Mokytojų, mokytojo padėjėjų, švietimo pagalbos specialistų kvalifikacijos tobulinimas įtraukiojo ugdymo temomis.</w:t>
            </w:r>
          </w:p>
        </w:tc>
        <w:tc>
          <w:tcPr>
            <w:tcW w:w="1984" w:type="dxa"/>
            <w:tcBorders>
              <w:top w:val="single" w:sz="4" w:space="0" w:color="auto"/>
              <w:left w:val="single" w:sz="4" w:space="0" w:color="auto"/>
              <w:bottom w:val="single" w:sz="4" w:space="0" w:color="auto"/>
              <w:right w:val="single" w:sz="4" w:space="0" w:color="auto"/>
            </w:tcBorders>
            <w:hideMark/>
          </w:tcPr>
          <w:p w14:paraId="0ED248CE" w14:textId="77777777" w:rsidR="00491F05" w:rsidRDefault="00491F05">
            <w:pPr>
              <w:pStyle w:val="Betarp"/>
              <w:jc w:val="center"/>
              <w:rPr>
                <w:rFonts w:ascii="Times New Roman" w:hAnsi="Times New Roman" w:cs="Times New Roman"/>
                <w:sz w:val="24"/>
                <w:szCs w:val="24"/>
              </w:rPr>
            </w:pPr>
            <w:r>
              <w:rPr>
                <w:rFonts w:ascii="Times New Roman" w:hAnsi="Times New Roman" w:cs="Times New Roman"/>
                <w:sz w:val="24"/>
                <w:szCs w:val="24"/>
              </w:rPr>
              <w:t>2024-01</w:t>
            </w:r>
          </w:p>
          <w:p w14:paraId="343FAE40" w14:textId="77777777" w:rsidR="00491F05" w:rsidRDefault="00491F05">
            <w:pPr>
              <w:pStyle w:val="Betarp"/>
              <w:jc w:val="center"/>
              <w:rPr>
                <w:rFonts w:ascii="Times New Roman" w:hAnsi="Times New Roman" w:cs="Times New Roman"/>
                <w:sz w:val="24"/>
                <w:szCs w:val="24"/>
              </w:rPr>
            </w:pPr>
            <w:r>
              <w:rPr>
                <w:rFonts w:ascii="Times New Roman" w:hAnsi="Times New Roman" w:cs="Times New Roman"/>
                <w:sz w:val="24"/>
                <w:szCs w:val="24"/>
              </w:rPr>
              <w:t xml:space="preserve">– </w:t>
            </w:r>
          </w:p>
          <w:p w14:paraId="0A0C958F" w14:textId="77777777" w:rsidR="00491F05" w:rsidRDefault="00491F05">
            <w:pPr>
              <w:pStyle w:val="Betarp"/>
              <w:jc w:val="center"/>
              <w:rPr>
                <w:rFonts w:ascii="Times New Roman" w:hAnsi="Times New Roman" w:cs="Times New Roman"/>
                <w:sz w:val="24"/>
                <w:szCs w:val="24"/>
              </w:rPr>
            </w:pPr>
            <w:r>
              <w:rPr>
                <w:rFonts w:ascii="Times New Roman" w:hAnsi="Times New Roman" w:cs="Times New Roman"/>
                <w:sz w:val="24"/>
                <w:szCs w:val="24"/>
              </w:rPr>
              <w:t>2024-12</w:t>
            </w:r>
          </w:p>
        </w:tc>
        <w:tc>
          <w:tcPr>
            <w:tcW w:w="2850" w:type="dxa"/>
            <w:tcBorders>
              <w:top w:val="single" w:sz="4" w:space="0" w:color="auto"/>
              <w:left w:val="single" w:sz="4" w:space="0" w:color="auto"/>
              <w:bottom w:val="single" w:sz="4" w:space="0" w:color="auto"/>
              <w:right w:val="single" w:sz="4" w:space="0" w:color="auto"/>
            </w:tcBorders>
            <w:hideMark/>
          </w:tcPr>
          <w:p w14:paraId="1FD24D4B" w14:textId="77777777" w:rsidR="00491F05" w:rsidRDefault="00491F05">
            <w:pPr>
              <w:pStyle w:val="Betarp"/>
              <w:rPr>
                <w:rFonts w:ascii="Times New Roman" w:hAnsi="Times New Roman" w:cs="Times New Roman"/>
                <w:sz w:val="24"/>
                <w:szCs w:val="24"/>
              </w:rPr>
            </w:pPr>
            <w:r>
              <w:rPr>
                <w:rFonts w:ascii="Times New Roman" w:hAnsi="Times New Roman" w:cs="Times New Roman"/>
                <w:sz w:val="24"/>
                <w:szCs w:val="24"/>
              </w:rPr>
              <w:t>Danguolė Švenčionienė</w:t>
            </w:r>
          </w:p>
        </w:tc>
      </w:tr>
      <w:tr w:rsidR="00491F05" w14:paraId="08103533" w14:textId="77777777" w:rsidTr="00491F05">
        <w:tc>
          <w:tcPr>
            <w:tcW w:w="534" w:type="dxa"/>
            <w:tcBorders>
              <w:top w:val="single" w:sz="4" w:space="0" w:color="auto"/>
              <w:left w:val="single" w:sz="4" w:space="0" w:color="auto"/>
              <w:bottom w:val="single" w:sz="4" w:space="0" w:color="auto"/>
              <w:right w:val="single" w:sz="4" w:space="0" w:color="auto"/>
            </w:tcBorders>
          </w:tcPr>
          <w:p w14:paraId="332A279A" w14:textId="77777777" w:rsidR="00491F05" w:rsidRDefault="00491F05" w:rsidP="00CC7B7D">
            <w:pPr>
              <w:pStyle w:val="Betarp"/>
              <w:numPr>
                <w:ilvl w:val="0"/>
                <w:numId w:val="25"/>
              </w:numPr>
              <w:ind w:left="0" w:firstLine="0"/>
              <w:jc w:val="center"/>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14:paraId="733E1D21" w14:textId="77777777" w:rsidR="00491F05" w:rsidRDefault="00491F05">
            <w:pPr>
              <w:pStyle w:val="Betarp"/>
              <w:rPr>
                <w:rFonts w:ascii="Times New Roman" w:hAnsi="Times New Roman" w:cs="Times New Roman"/>
                <w:sz w:val="24"/>
                <w:szCs w:val="24"/>
              </w:rPr>
            </w:pPr>
            <w:r>
              <w:rPr>
                <w:rFonts w:ascii="Times New Roman" w:hAnsi="Times New Roman" w:cs="Times New Roman"/>
                <w:sz w:val="24"/>
                <w:szCs w:val="24"/>
              </w:rPr>
              <w:t>Bendradarbiavimas su Šilutės r. Švietimo pagalbos tarnyba.</w:t>
            </w:r>
          </w:p>
          <w:p w14:paraId="30F06131" w14:textId="77777777" w:rsidR="00491F05" w:rsidRDefault="00491F05">
            <w:pPr>
              <w:pStyle w:val="Betarp"/>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14:paraId="10CD655A" w14:textId="77777777" w:rsidR="00491F05" w:rsidRDefault="00491F05">
            <w:pPr>
              <w:pStyle w:val="Betarp"/>
              <w:jc w:val="center"/>
              <w:rPr>
                <w:rFonts w:ascii="Times New Roman" w:hAnsi="Times New Roman" w:cs="Times New Roman"/>
                <w:sz w:val="24"/>
                <w:szCs w:val="24"/>
              </w:rPr>
            </w:pPr>
            <w:r>
              <w:rPr>
                <w:rFonts w:ascii="Times New Roman" w:hAnsi="Times New Roman" w:cs="Times New Roman"/>
                <w:sz w:val="24"/>
                <w:szCs w:val="24"/>
              </w:rPr>
              <w:t>Pagal poreikį</w:t>
            </w:r>
          </w:p>
        </w:tc>
        <w:tc>
          <w:tcPr>
            <w:tcW w:w="2850" w:type="dxa"/>
            <w:tcBorders>
              <w:top w:val="single" w:sz="4" w:space="0" w:color="auto"/>
              <w:left w:val="single" w:sz="4" w:space="0" w:color="auto"/>
              <w:bottom w:val="single" w:sz="4" w:space="0" w:color="auto"/>
              <w:right w:val="single" w:sz="4" w:space="0" w:color="auto"/>
            </w:tcBorders>
            <w:hideMark/>
          </w:tcPr>
          <w:p w14:paraId="32B5EB4A" w14:textId="77777777" w:rsidR="00491F05" w:rsidRDefault="00491F05">
            <w:pPr>
              <w:pStyle w:val="Betarp"/>
              <w:rPr>
                <w:rFonts w:ascii="Times New Roman" w:hAnsi="Times New Roman" w:cs="Times New Roman"/>
                <w:sz w:val="24"/>
                <w:szCs w:val="24"/>
              </w:rPr>
            </w:pPr>
            <w:r>
              <w:rPr>
                <w:rFonts w:ascii="Times New Roman" w:hAnsi="Times New Roman" w:cs="Times New Roman"/>
                <w:sz w:val="24"/>
                <w:szCs w:val="24"/>
              </w:rPr>
              <w:t>Danguolė Švenčionienė</w:t>
            </w:r>
          </w:p>
        </w:tc>
      </w:tr>
      <w:tr w:rsidR="00491F05" w14:paraId="50274CD5" w14:textId="77777777" w:rsidTr="00491F05">
        <w:tc>
          <w:tcPr>
            <w:tcW w:w="9762" w:type="dxa"/>
            <w:gridSpan w:val="4"/>
            <w:tcBorders>
              <w:top w:val="single" w:sz="4" w:space="0" w:color="auto"/>
              <w:left w:val="single" w:sz="4" w:space="0" w:color="auto"/>
              <w:bottom w:val="single" w:sz="4" w:space="0" w:color="auto"/>
              <w:right w:val="single" w:sz="4" w:space="0" w:color="auto"/>
            </w:tcBorders>
            <w:hideMark/>
          </w:tcPr>
          <w:p w14:paraId="70D5ABA8" w14:textId="77777777" w:rsidR="00491F05" w:rsidRDefault="00491F05">
            <w:pPr>
              <w:pStyle w:val="Betarp"/>
              <w:jc w:val="center"/>
              <w:rPr>
                <w:rFonts w:ascii="Times New Roman" w:hAnsi="Times New Roman" w:cs="Times New Roman"/>
                <w:sz w:val="24"/>
                <w:szCs w:val="24"/>
              </w:rPr>
            </w:pPr>
            <w:r>
              <w:rPr>
                <w:rFonts w:ascii="Times New Roman" w:hAnsi="Times New Roman" w:cs="Times New Roman"/>
                <w:sz w:val="24"/>
                <w:szCs w:val="24"/>
              </w:rPr>
              <w:t>IV. MOKINIŲ IR SVEIKATOS PRIEŽIŪROS PREVENCIJA</w:t>
            </w:r>
          </w:p>
        </w:tc>
      </w:tr>
      <w:tr w:rsidR="00491F05" w14:paraId="4454872C" w14:textId="77777777" w:rsidTr="00491F05">
        <w:tc>
          <w:tcPr>
            <w:tcW w:w="534" w:type="dxa"/>
            <w:tcBorders>
              <w:top w:val="single" w:sz="4" w:space="0" w:color="auto"/>
              <w:left w:val="single" w:sz="4" w:space="0" w:color="auto"/>
              <w:bottom w:val="single" w:sz="4" w:space="0" w:color="auto"/>
              <w:right w:val="single" w:sz="4" w:space="0" w:color="auto"/>
            </w:tcBorders>
          </w:tcPr>
          <w:p w14:paraId="0EBB6A83" w14:textId="77777777" w:rsidR="00491F05" w:rsidRDefault="00491F05" w:rsidP="006D35E0">
            <w:pPr>
              <w:pStyle w:val="Betarp"/>
              <w:numPr>
                <w:ilvl w:val="0"/>
                <w:numId w:val="25"/>
              </w:numPr>
              <w:ind w:left="0" w:firstLine="0"/>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14:paraId="46F1E2FB" w14:textId="77777777" w:rsidR="00491F05" w:rsidRDefault="00491F05">
            <w:pPr>
              <w:pStyle w:val="Betarp"/>
              <w:rPr>
                <w:rFonts w:ascii="Times New Roman" w:hAnsi="Times New Roman" w:cs="Times New Roman"/>
                <w:sz w:val="24"/>
                <w:szCs w:val="24"/>
              </w:rPr>
            </w:pPr>
            <w:r>
              <w:rPr>
                <w:rFonts w:ascii="Times New Roman" w:hAnsi="Times New Roman" w:cs="Times New Roman"/>
                <w:sz w:val="24"/>
                <w:szCs w:val="24"/>
              </w:rPr>
              <w:t>Sąrašo su ASPĮ specialistų rekomendacijomis dėl mokinių sveikatos sudarymas ir pateikimas gimnazijos administracijai.</w:t>
            </w:r>
          </w:p>
        </w:tc>
        <w:tc>
          <w:tcPr>
            <w:tcW w:w="1984" w:type="dxa"/>
            <w:tcBorders>
              <w:top w:val="single" w:sz="4" w:space="0" w:color="auto"/>
              <w:left w:val="single" w:sz="4" w:space="0" w:color="auto"/>
              <w:bottom w:val="single" w:sz="4" w:space="0" w:color="auto"/>
              <w:right w:val="single" w:sz="4" w:space="0" w:color="auto"/>
            </w:tcBorders>
            <w:hideMark/>
          </w:tcPr>
          <w:p w14:paraId="489D8449" w14:textId="77777777" w:rsidR="00491F05" w:rsidRDefault="00491F05">
            <w:pPr>
              <w:pStyle w:val="Betarp"/>
              <w:jc w:val="center"/>
              <w:rPr>
                <w:rFonts w:ascii="Times New Roman" w:hAnsi="Times New Roman" w:cs="Times New Roman"/>
                <w:sz w:val="24"/>
                <w:szCs w:val="24"/>
              </w:rPr>
            </w:pPr>
            <w:r>
              <w:rPr>
                <w:rFonts w:ascii="Times New Roman" w:hAnsi="Times New Roman" w:cs="Times New Roman"/>
                <w:sz w:val="24"/>
                <w:szCs w:val="24"/>
              </w:rPr>
              <w:t>Iki 2024-10-01</w:t>
            </w:r>
          </w:p>
        </w:tc>
        <w:tc>
          <w:tcPr>
            <w:tcW w:w="2850" w:type="dxa"/>
            <w:tcBorders>
              <w:top w:val="single" w:sz="4" w:space="0" w:color="auto"/>
              <w:left w:val="single" w:sz="4" w:space="0" w:color="auto"/>
              <w:bottom w:val="single" w:sz="4" w:space="0" w:color="auto"/>
              <w:right w:val="single" w:sz="4" w:space="0" w:color="auto"/>
            </w:tcBorders>
            <w:hideMark/>
          </w:tcPr>
          <w:p w14:paraId="5DE8BAD6" w14:textId="77777777" w:rsidR="00491F05" w:rsidRDefault="00491F05">
            <w:pPr>
              <w:pStyle w:val="Betarp"/>
              <w:rPr>
                <w:rFonts w:ascii="Times New Roman" w:hAnsi="Times New Roman" w:cs="Times New Roman"/>
                <w:sz w:val="24"/>
                <w:szCs w:val="24"/>
              </w:rPr>
            </w:pPr>
            <w:r>
              <w:rPr>
                <w:rFonts w:ascii="Times New Roman" w:hAnsi="Times New Roman" w:cs="Times New Roman"/>
                <w:sz w:val="24"/>
                <w:szCs w:val="24"/>
              </w:rPr>
              <w:t>Gabrielė Storistienė</w:t>
            </w:r>
          </w:p>
        </w:tc>
      </w:tr>
      <w:tr w:rsidR="00491F05" w14:paraId="7D7B81DC" w14:textId="77777777" w:rsidTr="00491F05">
        <w:tc>
          <w:tcPr>
            <w:tcW w:w="534" w:type="dxa"/>
            <w:tcBorders>
              <w:top w:val="single" w:sz="4" w:space="0" w:color="auto"/>
              <w:left w:val="single" w:sz="4" w:space="0" w:color="auto"/>
              <w:bottom w:val="single" w:sz="4" w:space="0" w:color="auto"/>
              <w:right w:val="single" w:sz="4" w:space="0" w:color="auto"/>
            </w:tcBorders>
          </w:tcPr>
          <w:p w14:paraId="79D27E3E" w14:textId="77777777" w:rsidR="00491F05" w:rsidRDefault="00491F05" w:rsidP="006D35E0">
            <w:pPr>
              <w:pStyle w:val="Betarp"/>
              <w:numPr>
                <w:ilvl w:val="0"/>
                <w:numId w:val="25"/>
              </w:numPr>
              <w:ind w:left="0" w:firstLine="0"/>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14:paraId="1B4219DF" w14:textId="77777777" w:rsidR="00491F05" w:rsidRDefault="00491F05">
            <w:pPr>
              <w:pStyle w:val="Betarp"/>
              <w:rPr>
                <w:rFonts w:ascii="Times New Roman" w:hAnsi="Times New Roman" w:cs="Times New Roman"/>
                <w:sz w:val="24"/>
                <w:szCs w:val="24"/>
              </w:rPr>
            </w:pPr>
            <w:r>
              <w:rPr>
                <w:rFonts w:ascii="Times New Roman" w:hAnsi="Times New Roman" w:cs="Times New Roman"/>
                <w:sz w:val="24"/>
                <w:szCs w:val="24"/>
              </w:rPr>
              <w:t>Traumų, negalavimų, konsultacijų, patikrų dėl higienos ir pedikuliozės registravimas VSS IS.</w:t>
            </w:r>
          </w:p>
        </w:tc>
        <w:tc>
          <w:tcPr>
            <w:tcW w:w="1984" w:type="dxa"/>
            <w:tcBorders>
              <w:top w:val="single" w:sz="4" w:space="0" w:color="auto"/>
              <w:left w:val="single" w:sz="4" w:space="0" w:color="auto"/>
              <w:bottom w:val="single" w:sz="4" w:space="0" w:color="auto"/>
              <w:right w:val="single" w:sz="4" w:space="0" w:color="auto"/>
            </w:tcBorders>
            <w:hideMark/>
          </w:tcPr>
          <w:p w14:paraId="51E7318A" w14:textId="77777777" w:rsidR="00491F05" w:rsidRDefault="00491F05">
            <w:pPr>
              <w:pStyle w:val="Betarp"/>
              <w:jc w:val="center"/>
              <w:rPr>
                <w:rFonts w:ascii="Times New Roman" w:hAnsi="Times New Roman" w:cs="Times New Roman"/>
                <w:sz w:val="24"/>
                <w:szCs w:val="24"/>
              </w:rPr>
            </w:pPr>
            <w:r>
              <w:rPr>
                <w:rFonts w:ascii="Times New Roman" w:hAnsi="Times New Roman" w:cs="Times New Roman"/>
                <w:sz w:val="24"/>
                <w:szCs w:val="24"/>
              </w:rPr>
              <w:t>Visus metus</w:t>
            </w:r>
          </w:p>
        </w:tc>
        <w:tc>
          <w:tcPr>
            <w:tcW w:w="2850" w:type="dxa"/>
            <w:tcBorders>
              <w:top w:val="single" w:sz="4" w:space="0" w:color="auto"/>
              <w:left w:val="single" w:sz="4" w:space="0" w:color="auto"/>
              <w:bottom w:val="single" w:sz="4" w:space="0" w:color="auto"/>
              <w:right w:val="single" w:sz="4" w:space="0" w:color="auto"/>
            </w:tcBorders>
            <w:hideMark/>
          </w:tcPr>
          <w:p w14:paraId="2D645772" w14:textId="77777777" w:rsidR="00491F05" w:rsidRDefault="00491F05">
            <w:pPr>
              <w:pStyle w:val="Betarp"/>
              <w:rPr>
                <w:rFonts w:ascii="Times New Roman" w:hAnsi="Times New Roman" w:cs="Times New Roman"/>
                <w:sz w:val="24"/>
                <w:szCs w:val="24"/>
              </w:rPr>
            </w:pPr>
            <w:r>
              <w:rPr>
                <w:rFonts w:ascii="Times New Roman" w:hAnsi="Times New Roman" w:cs="Times New Roman"/>
                <w:sz w:val="24"/>
                <w:szCs w:val="24"/>
              </w:rPr>
              <w:t>Gabrielė Storistienė</w:t>
            </w:r>
          </w:p>
        </w:tc>
      </w:tr>
      <w:tr w:rsidR="00491F05" w14:paraId="154C0A11" w14:textId="77777777" w:rsidTr="00491F05">
        <w:tc>
          <w:tcPr>
            <w:tcW w:w="534" w:type="dxa"/>
            <w:tcBorders>
              <w:top w:val="single" w:sz="4" w:space="0" w:color="auto"/>
              <w:left w:val="single" w:sz="4" w:space="0" w:color="auto"/>
              <w:bottom w:val="single" w:sz="4" w:space="0" w:color="auto"/>
              <w:right w:val="single" w:sz="4" w:space="0" w:color="auto"/>
            </w:tcBorders>
          </w:tcPr>
          <w:p w14:paraId="0631BFC6" w14:textId="77777777" w:rsidR="00491F05" w:rsidRDefault="00491F05" w:rsidP="006D35E0">
            <w:pPr>
              <w:pStyle w:val="Betarp"/>
              <w:numPr>
                <w:ilvl w:val="0"/>
                <w:numId w:val="25"/>
              </w:numPr>
              <w:ind w:left="0" w:firstLine="0"/>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14:paraId="3D96C34E" w14:textId="77777777" w:rsidR="00491F05" w:rsidRDefault="00491F05">
            <w:pPr>
              <w:pStyle w:val="Betarp"/>
              <w:rPr>
                <w:rFonts w:ascii="Times New Roman" w:hAnsi="Times New Roman" w:cs="Times New Roman"/>
                <w:sz w:val="24"/>
                <w:szCs w:val="24"/>
              </w:rPr>
            </w:pPr>
            <w:r>
              <w:rPr>
                <w:rFonts w:ascii="Times New Roman" w:hAnsi="Times New Roman" w:cs="Times New Roman"/>
                <w:sz w:val="24"/>
                <w:szCs w:val="24"/>
              </w:rPr>
              <w:t>Mokinių maitinimo organizavimas pagal Mokinių maitinimo organizavimo tvarkos aprašą (Lietuvos Respublikos sveikatos apsaugos ministro 2018 m. balandžio 10 d. įsakymas Nr. V-394).</w:t>
            </w:r>
          </w:p>
        </w:tc>
        <w:tc>
          <w:tcPr>
            <w:tcW w:w="1984" w:type="dxa"/>
            <w:tcBorders>
              <w:top w:val="single" w:sz="4" w:space="0" w:color="auto"/>
              <w:left w:val="single" w:sz="4" w:space="0" w:color="auto"/>
              <w:bottom w:val="single" w:sz="4" w:space="0" w:color="auto"/>
              <w:right w:val="single" w:sz="4" w:space="0" w:color="auto"/>
            </w:tcBorders>
            <w:hideMark/>
          </w:tcPr>
          <w:p w14:paraId="5BCF5FE6" w14:textId="77777777" w:rsidR="00491F05" w:rsidRDefault="00491F05">
            <w:pPr>
              <w:pStyle w:val="Betarp"/>
              <w:jc w:val="center"/>
              <w:rPr>
                <w:rFonts w:ascii="Times New Roman" w:hAnsi="Times New Roman" w:cs="Times New Roman"/>
                <w:sz w:val="24"/>
                <w:szCs w:val="24"/>
              </w:rPr>
            </w:pPr>
            <w:r>
              <w:rPr>
                <w:rFonts w:ascii="Times New Roman" w:hAnsi="Times New Roman" w:cs="Times New Roman"/>
                <w:sz w:val="24"/>
                <w:szCs w:val="24"/>
              </w:rPr>
              <w:t>Visus metus</w:t>
            </w:r>
          </w:p>
        </w:tc>
        <w:tc>
          <w:tcPr>
            <w:tcW w:w="2850" w:type="dxa"/>
            <w:tcBorders>
              <w:top w:val="single" w:sz="4" w:space="0" w:color="auto"/>
              <w:left w:val="single" w:sz="4" w:space="0" w:color="auto"/>
              <w:bottom w:val="single" w:sz="4" w:space="0" w:color="auto"/>
              <w:right w:val="single" w:sz="4" w:space="0" w:color="auto"/>
            </w:tcBorders>
            <w:hideMark/>
          </w:tcPr>
          <w:p w14:paraId="3D9EEF38" w14:textId="637A52F0" w:rsidR="00491F05" w:rsidRDefault="006D35E0">
            <w:pPr>
              <w:pStyle w:val="Betarp"/>
              <w:rPr>
                <w:rFonts w:ascii="Times New Roman" w:hAnsi="Times New Roman" w:cs="Times New Roman"/>
                <w:sz w:val="24"/>
                <w:szCs w:val="24"/>
              </w:rPr>
            </w:pPr>
            <w:r>
              <w:rPr>
                <w:rFonts w:ascii="Times New Roman" w:hAnsi="Times New Roman" w:cs="Times New Roman"/>
                <w:sz w:val="24"/>
                <w:szCs w:val="24"/>
              </w:rPr>
              <w:t>Ina Stankevičiūtė</w:t>
            </w:r>
          </w:p>
        </w:tc>
      </w:tr>
      <w:tr w:rsidR="00491F05" w14:paraId="42EE972A" w14:textId="77777777" w:rsidTr="00491F05">
        <w:tc>
          <w:tcPr>
            <w:tcW w:w="534" w:type="dxa"/>
            <w:tcBorders>
              <w:top w:val="single" w:sz="4" w:space="0" w:color="auto"/>
              <w:left w:val="single" w:sz="4" w:space="0" w:color="auto"/>
              <w:bottom w:val="single" w:sz="4" w:space="0" w:color="auto"/>
              <w:right w:val="single" w:sz="4" w:space="0" w:color="auto"/>
            </w:tcBorders>
          </w:tcPr>
          <w:p w14:paraId="212AF609" w14:textId="77777777" w:rsidR="00491F05" w:rsidRDefault="00491F05" w:rsidP="006D35E0">
            <w:pPr>
              <w:pStyle w:val="Betarp"/>
              <w:numPr>
                <w:ilvl w:val="0"/>
                <w:numId w:val="25"/>
              </w:numPr>
              <w:ind w:left="0" w:firstLine="0"/>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14:paraId="082D722B" w14:textId="77777777" w:rsidR="00491F05" w:rsidRDefault="00491F05">
            <w:pPr>
              <w:pStyle w:val="Betarp"/>
              <w:rPr>
                <w:rFonts w:ascii="Times New Roman" w:hAnsi="Times New Roman" w:cs="Times New Roman"/>
                <w:sz w:val="24"/>
                <w:szCs w:val="24"/>
              </w:rPr>
            </w:pPr>
            <w:r>
              <w:rPr>
                <w:rFonts w:ascii="Times New Roman" w:hAnsi="Times New Roman" w:cs="Times New Roman"/>
                <w:sz w:val="24"/>
                <w:szCs w:val="24"/>
              </w:rPr>
              <w:t>Mokinių maitinimo organizavimo vertinimas.</w:t>
            </w:r>
          </w:p>
        </w:tc>
        <w:tc>
          <w:tcPr>
            <w:tcW w:w="1984" w:type="dxa"/>
            <w:tcBorders>
              <w:top w:val="single" w:sz="4" w:space="0" w:color="auto"/>
              <w:left w:val="single" w:sz="4" w:space="0" w:color="auto"/>
              <w:bottom w:val="single" w:sz="4" w:space="0" w:color="auto"/>
              <w:right w:val="single" w:sz="4" w:space="0" w:color="auto"/>
            </w:tcBorders>
            <w:hideMark/>
          </w:tcPr>
          <w:p w14:paraId="52818641" w14:textId="77777777" w:rsidR="00491F05" w:rsidRDefault="00491F05">
            <w:pPr>
              <w:pStyle w:val="Betarp"/>
              <w:jc w:val="center"/>
              <w:rPr>
                <w:rFonts w:ascii="Times New Roman" w:hAnsi="Times New Roman" w:cs="Times New Roman"/>
                <w:sz w:val="24"/>
                <w:szCs w:val="24"/>
              </w:rPr>
            </w:pPr>
            <w:r>
              <w:rPr>
                <w:rFonts w:ascii="Times New Roman" w:hAnsi="Times New Roman" w:cs="Times New Roman"/>
                <w:sz w:val="24"/>
                <w:szCs w:val="24"/>
              </w:rPr>
              <w:t>Ne rečiau</w:t>
            </w:r>
          </w:p>
          <w:p w14:paraId="4E085304" w14:textId="77777777" w:rsidR="00491F05" w:rsidRDefault="00491F05">
            <w:pPr>
              <w:pStyle w:val="Betarp"/>
              <w:jc w:val="center"/>
              <w:rPr>
                <w:rFonts w:ascii="Times New Roman" w:hAnsi="Times New Roman" w:cs="Times New Roman"/>
                <w:sz w:val="24"/>
                <w:szCs w:val="24"/>
              </w:rPr>
            </w:pPr>
            <w:r>
              <w:rPr>
                <w:rFonts w:ascii="Times New Roman" w:hAnsi="Times New Roman" w:cs="Times New Roman"/>
                <w:sz w:val="24"/>
                <w:szCs w:val="24"/>
              </w:rPr>
              <w:t>1k./2 sav.</w:t>
            </w:r>
          </w:p>
        </w:tc>
        <w:tc>
          <w:tcPr>
            <w:tcW w:w="2850" w:type="dxa"/>
            <w:tcBorders>
              <w:top w:val="single" w:sz="4" w:space="0" w:color="auto"/>
              <w:left w:val="single" w:sz="4" w:space="0" w:color="auto"/>
              <w:bottom w:val="single" w:sz="4" w:space="0" w:color="auto"/>
              <w:right w:val="single" w:sz="4" w:space="0" w:color="auto"/>
            </w:tcBorders>
            <w:hideMark/>
          </w:tcPr>
          <w:p w14:paraId="30658D68" w14:textId="77777777" w:rsidR="00491F05" w:rsidRDefault="00491F05">
            <w:pPr>
              <w:pStyle w:val="Betarp"/>
              <w:rPr>
                <w:rFonts w:ascii="Times New Roman" w:hAnsi="Times New Roman" w:cs="Times New Roman"/>
                <w:sz w:val="24"/>
                <w:szCs w:val="24"/>
              </w:rPr>
            </w:pPr>
            <w:r>
              <w:rPr>
                <w:rFonts w:ascii="Times New Roman" w:hAnsi="Times New Roman" w:cs="Times New Roman"/>
                <w:sz w:val="24"/>
                <w:szCs w:val="24"/>
              </w:rPr>
              <w:t>Gabrielė Storistienė</w:t>
            </w:r>
          </w:p>
        </w:tc>
      </w:tr>
      <w:tr w:rsidR="00491F05" w14:paraId="66DACBC8" w14:textId="77777777" w:rsidTr="00491F05">
        <w:tc>
          <w:tcPr>
            <w:tcW w:w="534" w:type="dxa"/>
            <w:tcBorders>
              <w:top w:val="single" w:sz="4" w:space="0" w:color="auto"/>
              <w:left w:val="single" w:sz="4" w:space="0" w:color="auto"/>
              <w:bottom w:val="single" w:sz="4" w:space="0" w:color="auto"/>
              <w:right w:val="single" w:sz="4" w:space="0" w:color="auto"/>
            </w:tcBorders>
          </w:tcPr>
          <w:p w14:paraId="5629EB91" w14:textId="77777777" w:rsidR="00491F05" w:rsidRDefault="00491F05" w:rsidP="006D35E0">
            <w:pPr>
              <w:pStyle w:val="Betarp"/>
              <w:numPr>
                <w:ilvl w:val="0"/>
                <w:numId w:val="25"/>
              </w:numPr>
              <w:ind w:left="0" w:firstLine="0"/>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14:paraId="072ABF77" w14:textId="09DA4177" w:rsidR="00491F05" w:rsidRDefault="00491F05">
            <w:pPr>
              <w:pStyle w:val="Betarp"/>
              <w:rPr>
                <w:rFonts w:ascii="Times New Roman" w:hAnsi="Times New Roman" w:cs="Times New Roman"/>
                <w:sz w:val="24"/>
                <w:szCs w:val="24"/>
              </w:rPr>
            </w:pPr>
            <w:r>
              <w:rPr>
                <w:rFonts w:ascii="Times New Roman" w:hAnsi="Times New Roman" w:cs="Times New Roman"/>
                <w:sz w:val="24"/>
                <w:szCs w:val="24"/>
              </w:rPr>
              <w:t>Pirmosios paga</w:t>
            </w:r>
            <w:r w:rsidR="0034599C">
              <w:rPr>
                <w:rFonts w:ascii="Times New Roman" w:hAnsi="Times New Roman" w:cs="Times New Roman"/>
                <w:sz w:val="24"/>
                <w:szCs w:val="24"/>
              </w:rPr>
              <w:t>lbos teikimas ir koordinavimas.</w:t>
            </w:r>
          </w:p>
        </w:tc>
        <w:tc>
          <w:tcPr>
            <w:tcW w:w="1984" w:type="dxa"/>
            <w:tcBorders>
              <w:top w:val="single" w:sz="4" w:space="0" w:color="auto"/>
              <w:left w:val="single" w:sz="4" w:space="0" w:color="auto"/>
              <w:bottom w:val="single" w:sz="4" w:space="0" w:color="auto"/>
              <w:right w:val="single" w:sz="4" w:space="0" w:color="auto"/>
            </w:tcBorders>
            <w:hideMark/>
          </w:tcPr>
          <w:p w14:paraId="0DFFEC89" w14:textId="77777777" w:rsidR="00491F05" w:rsidRDefault="00491F05">
            <w:pPr>
              <w:pStyle w:val="Betarp"/>
              <w:jc w:val="center"/>
              <w:rPr>
                <w:rFonts w:ascii="Times New Roman" w:hAnsi="Times New Roman" w:cs="Times New Roman"/>
                <w:sz w:val="24"/>
                <w:szCs w:val="24"/>
              </w:rPr>
            </w:pPr>
            <w:r>
              <w:rPr>
                <w:rFonts w:ascii="Times New Roman" w:hAnsi="Times New Roman" w:cs="Times New Roman"/>
                <w:sz w:val="24"/>
                <w:szCs w:val="24"/>
              </w:rPr>
              <w:t>Pagal poreikį</w:t>
            </w:r>
          </w:p>
        </w:tc>
        <w:tc>
          <w:tcPr>
            <w:tcW w:w="2850" w:type="dxa"/>
            <w:tcBorders>
              <w:top w:val="single" w:sz="4" w:space="0" w:color="auto"/>
              <w:left w:val="single" w:sz="4" w:space="0" w:color="auto"/>
              <w:bottom w:val="single" w:sz="4" w:space="0" w:color="auto"/>
              <w:right w:val="single" w:sz="4" w:space="0" w:color="auto"/>
            </w:tcBorders>
            <w:hideMark/>
          </w:tcPr>
          <w:p w14:paraId="2E21EF01" w14:textId="77777777" w:rsidR="00491F05" w:rsidRDefault="00491F05">
            <w:pPr>
              <w:pStyle w:val="Betarp"/>
              <w:rPr>
                <w:rFonts w:ascii="Times New Roman" w:hAnsi="Times New Roman" w:cs="Times New Roman"/>
                <w:sz w:val="24"/>
                <w:szCs w:val="24"/>
              </w:rPr>
            </w:pPr>
            <w:r>
              <w:rPr>
                <w:rFonts w:ascii="Times New Roman" w:hAnsi="Times New Roman" w:cs="Times New Roman"/>
                <w:sz w:val="24"/>
                <w:szCs w:val="24"/>
              </w:rPr>
              <w:t>Gabrielė Storistienė</w:t>
            </w:r>
          </w:p>
        </w:tc>
      </w:tr>
      <w:tr w:rsidR="00491F05" w14:paraId="6764A030" w14:textId="77777777" w:rsidTr="00491F05">
        <w:tc>
          <w:tcPr>
            <w:tcW w:w="534" w:type="dxa"/>
            <w:tcBorders>
              <w:top w:val="single" w:sz="4" w:space="0" w:color="auto"/>
              <w:left w:val="single" w:sz="4" w:space="0" w:color="auto"/>
              <w:bottom w:val="single" w:sz="4" w:space="0" w:color="auto"/>
              <w:right w:val="single" w:sz="4" w:space="0" w:color="auto"/>
            </w:tcBorders>
          </w:tcPr>
          <w:p w14:paraId="72C8B05D" w14:textId="77777777" w:rsidR="00491F05" w:rsidRDefault="00491F05" w:rsidP="006D35E0">
            <w:pPr>
              <w:pStyle w:val="Betarp"/>
              <w:numPr>
                <w:ilvl w:val="0"/>
                <w:numId w:val="25"/>
              </w:numPr>
              <w:ind w:left="0" w:firstLine="0"/>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14:paraId="1822D187" w14:textId="77777777" w:rsidR="00491F05" w:rsidRDefault="00491F05">
            <w:pPr>
              <w:pStyle w:val="Betarp"/>
              <w:rPr>
                <w:rFonts w:ascii="Times New Roman" w:hAnsi="Times New Roman" w:cs="Times New Roman"/>
                <w:sz w:val="24"/>
                <w:szCs w:val="24"/>
              </w:rPr>
            </w:pPr>
            <w:r>
              <w:rPr>
                <w:rFonts w:ascii="Times New Roman" w:hAnsi="Times New Roman" w:cs="Times New Roman"/>
                <w:sz w:val="24"/>
                <w:szCs w:val="24"/>
              </w:rPr>
              <w:t>Pirmosios pagalbos rinkinių sveikatos, technologijų kabinetuose, sporto salėje, ikimokyklinio ir priešmokyklinio ugdymo grupėse komplektavimas.</w:t>
            </w:r>
          </w:p>
        </w:tc>
        <w:tc>
          <w:tcPr>
            <w:tcW w:w="1984" w:type="dxa"/>
            <w:tcBorders>
              <w:top w:val="single" w:sz="4" w:space="0" w:color="auto"/>
              <w:left w:val="single" w:sz="4" w:space="0" w:color="auto"/>
              <w:bottom w:val="single" w:sz="4" w:space="0" w:color="auto"/>
              <w:right w:val="single" w:sz="4" w:space="0" w:color="auto"/>
            </w:tcBorders>
            <w:hideMark/>
          </w:tcPr>
          <w:p w14:paraId="0ACCF7B2" w14:textId="77777777" w:rsidR="00491F05" w:rsidRDefault="00491F05">
            <w:pPr>
              <w:pStyle w:val="Betarp"/>
              <w:jc w:val="center"/>
              <w:rPr>
                <w:rFonts w:ascii="Times New Roman" w:hAnsi="Times New Roman" w:cs="Times New Roman"/>
                <w:sz w:val="24"/>
                <w:szCs w:val="24"/>
              </w:rPr>
            </w:pPr>
            <w:r>
              <w:rPr>
                <w:rFonts w:ascii="Times New Roman" w:hAnsi="Times New Roman" w:cs="Times New Roman"/>
                <w:sz w:val="24"/>
                <w:szCs w:val="24"/>
              </w:rPr>
              <w:t>Pagal poreikį</w:t>
            </w:r>
          </w:p>
        </w:tc>
        <w:tc>
          <w:tcPr>
            <w:tcW w:w="2850" w:type="dxa"/>
            <w:tcBorders>
              <w:top w:val="single" w:sz="4" w:space="0" w:color="auto"/>
              <w:left w:val="single" w:sz="4" w:space="0" w:color="auto"/>
              <w:bottom w:val="single" w:sz="4" w:space="0" w:color="auto"/>
              <w:right w:val="single" w:sz="4" w:space="0" w:color="auto"/>
            </w:tcBorders>
            <w:hideMark/>
          </w:tcPr>
          <w:p w14:paraId="74471E5C" w14:textId="77777777" w:rsidR="00491F05" w:rsidRDefault="00491F05">
            <w:pPr>
              <w:pStyle w:val="Betarp"/>
              <w:rPr>
                <w:rFonts w:ascii="Times New Roman" w:hAnsi="Times New Roman" w:cs="Times New Roman"/>
                <w:sz w:val="24"/>
                <w:szCs w:val="24"/>
              </w:rPr>
            </w:pPr>
            <w:r>
              <w:rPr>
                <w:rFonts w:ascii="Times New Roman" w:hAnsi="Times New Roman" w:cs="Times New Roman"/>
                <w:sz w:val="24"/>
                <w:szCs w:val="24"/>
              </w:rPr>
              <w:t>Gabrielė Storistienė</w:t>
            </w:r>
          </w:p>
        </w:tc>
      </w:tr>
      <w:tr w:rsidR="00491F05" w14:paraId="49A30CC6" w14:textId="77777777" w:rsidTr="00491F05">
        <w:tc>
          <w:tcPr>
            <w:tcW w:w="534" w:type="dxa"/>
            <w:tcBorders>
              <w:top w:val="single" w:sz="4" w:space="0" w:color="auto"/>
              <w:left w:val="single" w:sz="4" w:space="0" w:color="auto"/>
              <w:bottom w:val="single" w:sz="4" w:space="0" w:color="auto"/>
              <w:right w:val="single" w:sz="4" w:space="0" w:color="auto"/>
            </w:tcBorders>
          </w:tcPr>
          <w:p w14:paraId="1A623984" w14:textId="77777777" w:rsidR="00491F05" w:rsidRDefault="00491F05" w:rsidP="006D35E0">
            <w:pPr>
              <w:pStyle w:val="Betarp"/>
              <w:numPr>
                <w:ilvl w:val="0"/>
                <w:numId w:val="25"/>
              </w:numPr>
              <w:ind w:left="0" w:firstLine="0"/>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14:paraId="45453BE5" w14:textId="77777777" w:rsidR="00491F05" w:rsidRDefault="00491F05">
            <w:pPr>
              <w:pStyle w:val="Betarp"/>
              <w:rPr>
                <w:rFonts w:ascii="Times New Roman" w:hAnsi="Times New Roman" w:cs="Times New Roman"/>
                <w:sz w:val="24"/>
                <w:szCs w:val="24"/>
              </w:rPr>
            </w:pPr>
            <w:r>
              <w:rPr>
                <w:rFonts w:ascii="Times New Roman" w:hAnsi="Times New Roman" w:cs="Times New Roman"/>
                <w:sz w:val="24"/>
                <w:szCs w:val="24"/>
              </w:rPr>
              <w:t>Informacijos sveikatos saugojimo bei stiprinimo klausimais sklaida gimnazijos bendruomenei.</w:t>
            </w:r>
          </w:p>
        </w:tc>
        <w:tc>
          <w:tcPr>
            <w:tcW w:w="1984" w:type="dxa"/>
            <w:tcBorders>
              <w:top w:val="single" w:sz="4" w:space="0" w:color="auto"/>
              <w:left w:val="single" w:sz="4" w:space="0" w:color="auto"/>
              <w:bottom w:val="single" w:sz="4" w:space="0" w:color="auto"/>
              <w:right w:val="single" w:sz="4" w:space="0" w:color="auto"/>
            </w:tcBorders>
            <w:hideMark/>
          </w:tcPr>
          <w:p w14:paraId="0C1789D9" w14:textId="77777777" w:rsidR="00491F05" w:rsidRDefault="00491F05">
            <w:pPr>
              <w:pStyle w:val="Betarp"/>
              <w:jc w:val="center"/>
              <w:rPr>
                <w:rFonts w:ascii="Times New Roman" w:hAnsi="Times New Roman" w:cs="Times New Roman"/>
                <w:sz w:val="24"/>
                <w:szCs w:val="24"/>
              </w:rPr>
            </w:pPr>
            <w:r>
              <w:rPr>
                <w:rFonts w:ascii="Times New Roman" w:hAnsi="Times New Roman" w:cs="Times New Roman"/>
                <w:sz w:val="24"/>
                <w:szCs w:val="24"/>
              </w:rPr>
              <w:t>Visus metus</w:t>
            </w:r>
          </w:p>
        </w:tc>
        <w:tc>
          <w:tcPr>
            <w:tcW w:w="2850" w:type="dxa"/>
            <w:tcBorders>
              <w:top w:val="single" w:sz="4" w:space="0" w:color="auto"/>
              <w:left w:val="single" w:sz="4" w:space="0" w:color="auto"/>
              <w:bottom w:val="single" w:sz="4" w:space="0" w:color="auto"/>
              <w:right w:val="single" w:sz="4" w:space="0" w:color="auto"/>
            </w:tcBorders>
            <w:hideMark/>
          </w:tcPr>
          <w:p w14:paraId="7E101282" w14:textId="77777777" w:rsidR="00491F05" w:rsidRDefault="00491F05">
            <w:pPr>
              <w:pStyle w:val="Betarp"/>
              <w:rPr>
                <w:rFonts w:ascii="Times New Roman" w:hAnsi="Times New Roman" w:cs="Times New Roman"/>
                <w:sz w:val="24"/>
                <w:szCs w:val="24"/>
              </w:rPr>
            </w:pPr>
            <w:r>
              <w:rPr>
                <w:rFonts w:ascii="Times New Roman" w:hAnsi="Times New Roman" w:cs="Times New Roman"/>
                <w:sz w:val="24"/>
                <w:szCs w:val="24"/>
              </w:rPr>
              <w:t>Gabrielė Storistienė</w:t>
            </w:r>
          </w:p>
        </w:tc>
      </w:tr>
      <w:tr w:rsidR="00491F05" w14:paraId="1DD217FD" w14:textId="77777777" w:rsidTr="00491F05">
        <w:tc>
          <w:tcPr>
            <w:tcW w:w="534" w:type="dxa"/>
            <w:tcBorders>
              <w:top w:val="single" w:sz="4" w:space="0" w:color="auto"/>
              <w:left w:val="single" w:sz="4" w:space="0" w:color="auto"/>
              <w:bottom w:val="single" w:sz="4" w:space="0" w:color="auto"/>
              <w:right w:val="single" w:sz="4" w:space="0" w:color="auto"/>
            </w:tcBorders>
          </w:tcPr>
          <w:p w14:paraId="0F2DD209" w14:textId="77777777" w:rsidR="00491F05" w:rsidRDefault="00491F05" w:rsidP="006D35E0">
            <w:pPr>
              <w:pStyle w:val="Betarp"/>
              <w:numPr>
                <w:ilvl w:val="0"/>
                <w:numId w:val="25"/>
              </w:numPr>
              <w:ind w:left="0" w:firstLine="0"/>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14:paraId="6BDF6F65" w14:textId="77777777" w:rsidR="00491F05" w:rsidRDefault="00491F05">
            <w:pPr>
              <w:pStyle w:val="Betarp"/>
              <w:rPr>
                <w:rFonts w:ascii="Times New Roman" w:hAnsi="Times New Roman" w:cs="Times New Roman"/>
                <w:sz w:val="24"/>
                <w:szCs w:val="24"/>
              </w:rPr>
            </w:pPr>
            <w:r>
              <w:rPr>
                <w:rFonts w:ascii="Times New Roman" w:hAnsi="Times New Roman" w:cs="Times New Roman"/>
                <w:sz w:val="24"/>
                <w:szCs w:val="24"/>
              </w:rPr>
              <w:t>Darbas su mokiniais (klasės valandėlės, grupiniai užsiėmimai, paskaitos ir pan.).</w:t>
            </w:r>
          </w:p>
        </w:tc>
        <w:tc>
          <w:tcPr>
            <w:tcW w:w="1984" w:type="dxa"/>
            <w:tcBorders>
              <w:top w:val="single" w:sz="4" w:space="0" w:color="auto"/>
              <w:left w:val="single" w:sz="4" w:space="0" w:color="auto"/>
              <w:bottom w:val="single" w:sz="4" w:space="0" w:color="auto"/>
              <w:right w:val="single" w:sz="4" w:space="0" w:color="auto"/>
            </w:tcBorders>
            <w:hideMark/>
          </w:tcPr>
          <w:p w14:paraId="75C16482" w14:textId="77777777" w:rsidR="00491F05" w:rsidRDefault="00491F05">
            <w:pPr>
              <w:pStyle w:val="Betarp"/>
              <w:jc w:val="center"/>
              <w:rPr>
                <w:rFonts w:ascii="Times New Roman" w:hAnsi="Times New Roman" w:cs="Times New Roman"/>
                <w:sz w:val="24"/>
                <w:szCs w:val="24"/>
              </w:rPr>
            </w:pPr>
            <w:r>
              <w:rPr>
                <w:rFonts w:ascii="Times New Roman" w:hAnsi="Times New Roman" w:cs="Times New Roman"/>
                <w:sz w:val="24"/>
                <w:szCs w:val="24"/>
              </w:rPr>
              <w:t>Pagal planą</w:t>
            </w:r>
          </w:p>
        </w:tc>
        <w:tc>
          <w:tcPr>
            <w:tcW w:w="2850" w:type="dxa"/>
            <w:tcBorders>
              <w:top w:val="single" w:sz="4" w:space="0" w:color="auto"/>
              <w:left w:val="single" w:sz="4" w:space="0" w:color="auto"/>
              <w:bottom w:val="single" w:sz="4" w:space="0" w:color="auto"/>
              <w:right w:val="single" w:sz="4" w:space="0" w:color="auto"/>
            </w:tcBorders>
            <w:hideMark/>
          </w:tcPr>
          <w:p w14:paraId="1739C1F2" w14:textId="77777777" w:rsidR="00491F05" w:rsidRDefault="00491F05">
            <w:pPr>
              <w:pStyle w:val="Betarp"/>
              <w:rPr>
                <w:rFonts w:ascii="Times New Roman" w:hAnsi="Times New Roman" w:cs="Times New Roman"/>
                <w:sz w:val="24"/>
                <w:szCs w:val="24"/>
              </w:rPr>
            </w:pPr>
            <w:r>
              <w:rPr>
                <w:rFonts w:ascii="Times New Roman" w:hAnsi="Times New Roman" w:cs="Times New Roman"/>
                <w:sz w:val="24"/>
                <w:szCs w:val="24"/>
              </w:rPr>
              <w:t>Gabrielė Storistienė</w:t>
            </w:r>
          </w:p>
        </w:tc>
      </w:tr>
      <w:tr w:rsidR="00491F05" w14:paraId="696721EA" w14:textId="77777777" w:rsidTr="00B0762C">
        <w:trPr>
          <w:trHeight w:val="1150"/>
        </w:trPr>
        <w:tc>
          <w:tcPr>
            <w:tcW w:w="534" w:type="dxa"/>
            <w:tcBorders>
              <w:top w:val="single" w:sz="4" w:space="0" w:color="auto"/>
              <w:left w:val="single" w:sz="4" w:space="0" w:color="auto"/>
              <w:bottom w:val="single" w:sz="4" w:space="0" w:color="auto"/>
              <w:right w:val="single" w:sz="4" w:space="0" w:color="auto"/>
            </w:tcBorders>
          </w:tcPr>
          <w:p w14:paraId="1FEF0BCB" w14:textId="77777777" w:rsidR="00491F05" w:rsidRDefault="00491F05" w:rsidP="006D35E0">
            <w:pPr>
              <w:pStyle w:val="Betarp"/>
              <w:numPr>
                <w:ilvl w:val="0"/>
                <w:numId w:val="25"/>
              </w:numPr>
              <w:ind w:left="0" w:firstLine="0"/>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14:paraId="30A43E24" w14:textId="77777777" w:rsidR="00491F05" w:rsidRDefault="00491F05">
            <w:pPr>
              <w:pStyle w:val="Betarp"/>
              <w:rPr>
                <w:rFonts w:ascii="Times New Roman" w:hAnsi="Times New Roman" w:cs="Times New Roman"/>
                <w:sz w:val="24"/>
                <w:szCs w:val="24"/>
              </w:rPr>
            </w:pPr>
            <w:r>
              <w:rPr>
                <w:rFonts w:ascii="Times New Roman" w:hAnsi="Times New Roman" w:cs="Times New Roman"/>
                <w:sz w:val="24"/>
                <w:szCs w:val="24"/>
              </w:rPr>
              <w:t>Mokinių fizinio pajėgumo testų atlikimas.</w:t>
            </w:r>
          </w:p>
        </w:tc>
        <w:tc>
          <w:tcPr>
            <w:tcW w:w="1984" w:type="dxa"/>
            <w:tcBorders>
              <w:top w:val="single" w:sz="4" w:space="0" w:color="auto"/>
              <w:left w:val="single" w:sz="4" w:space="0" w:color="auto"/>
              <w:bottom w:val="single" w:sz="4" w:space="0" w:color="auto"/>
              <w:right w:val="single" w:sz="4" w:space="0" w:color="auto"/>
            </w:tcBorders>
            <w:hideMark/>
          </w:tcPr>
          <w:p w14:paraId="27F0CB4A" w14:textId="1D911E9D" w:rsidR="00491F05" w:rsidRDefault="00491F05">
            <w:pPr>
              <w:pStyle w:val="Betarp"/>
              <w:jc w:val="center"/>
              <w:rPr>
                <w:rFonts w:ascii="Times New Roman" w:hAnsi="Times New Roman" w:cs="Times New Roman"/>
                <w:sz w:val="24"/>
                <w:szCs w:val="24"/>
              </w:rPr>
            </w:pPr>
            <w:r>
              <w:rPr>
                <w:rFonts w:ascii="Times New Roman" w:hAnsi="Times New Roman" w:cs="Times New Roman"/>
                <w:sz w:val="24"/>
                <w:szCs w:val="24"/>
              </w:rPr>
              <w:t>Ne rečiau 1k</w:t>
            </w:r>
            <w:r w:rsidR="00B0762C">
              <w:rPr>
                <w:rFonts w:ascii="Times New Roman" w:hAnsi="Times New Roman" w:cs="Times New Roman"/>
                <w:sz w:val="24"/>
                <w:szCs w:val="24"/>
              </w:rPr>
              <w:t>.</w:t>
            </w:r>
            <w:r>
              <w:rPr>
                <w:rFonts w:ascii="Times New Roman" w:hAnsi="Times New Roman" w:cs="Times New Roman"/>
                <w:sz w:val="24"/>
                <w:szCs w:val="24"/>
              </w:rPr>
              <w:t>/metus</w:t>
            </w:r>
          </w:p>
          <w:p w14:paraId="5BB3920D" w14:textId="574A77DF" w:rsidR="00491F05" w:rsidRDefault="00491F05" w:rsidP="00B0762C">
            <w:pPr>
              <w:pStyle w:val="Betarp"/>
              <w:jc w:val="center"/>
              <w:rPr>
                <w:rFonts w:ascii="Times New Roman" w:hAnsi="Times New Roman" w:cs="Times New Roman"/>
                <w:sz w:val="24"/>
                <w:szCs w:val="24"/>
              </w:rPr>
            </w:pPr>
            <w:r>
              <w:rPr>
                <w:rFonts w:ascii="Times New Roman" w:hAnsi="Times New Roman" w:cs="Times New Roman"/>
                <w:sz w:val="24"/>
                <w:szCs w:val="24"/>
              </w:rPr>
              <w:t>(2024-03–2024-05)</w:t>
            </w:r>
          </w:p>
        </w:tc>
        <w:tc>
          <w:tcPr>
            <w:tcW w:w="2850" w:type="dxa"/>
            <w:tcBorders>
              <w:top w:val="single" w:sz="4" w:space="0" w:color="auto"/>
              <w:left w:val="single" w:sz="4" w:space="0" w:color="auto"/>
              <w:bottom w:val="single" w:sz="4" w:space="0" w:color="auto"/>
              <w:right w:val="single" w:sz="4" w:space="0" w:color="auto"/>
            </w:tcBorders>
            <w:hideMark/>
          </w:tcPr>
          <w:p w14:paraId="12F6D118" w14:textId="77777777" w:rsidR="00491F05" w:rsidRDefault="00491F05">
            <w:pPr>
              <w:pStyle w:val="Betarp"/>
              <w:rPr>
                <w:rFonts w:ascii="Times New Roman" w:hAnsi="Times New Roman" w:cs="Times New Roman"/>
                <w:sz w:val="24"/>
                <w:szCs w:val="24"/>
              </w:rPr>
            </w:pPr>
            <w:r>
              <w:rPr>
                <w:rFonts w:ascii="Times New Roman" w:hAnsi="Times New Roman" w:cs="Times New Roman"/>
                <w:sz w:val="24"/>
                <w:szCs w:val="24"/>
              </w:rPr>
              <w:t xml:space="preserve">Fizinio ugdymo mokytojai, pradinio ugdymo mokytojai, </w:t>
            </w:r>
          </w:p>
          <w:p w14:paraId="21C04D6D" w14:textId="77777777" w:rsidR="00491F05" w:rsidRDefault="00491F05">
            <w:pPr>
              <w:pStyle w:val="Betarp"/>
              <w:rPr>
                <w:rFonts w:ascii="Times New Roman" w:hAnsi="Times New Roman" w:cs="Times New Roman"/>
                <w:sz w:val="24"/>
                <w:szCs w:val="24"/>
              </w:rPr>
            </w:pPr>
            <w:r>
              <w:rPr>
                <w:rFonts w:ascii="Times New Roman" w:hAnsi="Times New Roman" w:cs="Times New Roman"/>
                <w:sz w:val="24"/>
                <w:szCs w:val="24"/>
              </w:rPr>
              <w:t>Gabrielė Storistienė</w:t>
            </w:r>
          </w:p>
        </w:tc>
      </w:tr>
      <w:tr w:rsidR="00491F05" w14:paraId="04EDE7D6" w14:textId="77777777" w:rsidTr="00491F05">
        <w:tc>
          <w:tcPr>
            <w:tcW w:w="534" w:type="dxa"/>
            <w:tcBorders>
              <w:top w:val="single" w:sz="4" w:space="0" w:color="auto"/>
              <w:left w:val="single" w:sz="4" w:space="0" w:color="auto"/>
              <w:bottom w:val="single" w:sz="4" w:space="0" w:color="auto"/>
              <w:right w:val="single" w:sz="4" w:space="0" w:color="auto"/>
            </w:tcBorders>
          </w:tcPr>
          <w:p w14:paraId="348D0D9D" w14:textId="77777777" w:rsidR="00491F05" w:rsidRDefault="00491F05" w:rsidP="006D35E0">
            <w:pPr>
              <w:pStyle w:val="Betarp"/>
              <w:numPr>
                <w:ilvl w:val="0"/>
                <w:numId w:val="25"/>
              </w:numPr>
              <w:ind w:left="0" w:firstLine="0"/>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14:paraId="22500053" w14:textId="77777777" w:rsidR="00491F05" w:rsidRDefault="00491F05">
            <w:pPr>
              <w:pStyle w:val="Betarp"/>
              <w:rPr>
                <w:rFonts w:ascii="Times New Roman" w:hAnsi="Times New Roman" w:cs="Times New Roman"/>
                <w:sz w:val="24"/>
                <w:szCs w:val="24"/>
              </w:rPr>
            </w:pPr>
            <w:r>
              <w:rPr>
                <w:rFonts w:ascii="Times New Roman" w:hAnsi="Times New Roman" w:cs="Times New Roman"/>
                <w:sz w:val="24"/>
                <w:szCs w:val="24"/>
              </w:rPr>
              <w:t>Mokinių fizinio pajėgumo testų rezultatų analizė.</w:t>
            </w:r>
          </w:p>
        </w:tc>
        <w:tc>
          <w:tcPr>
            <w:tcW w:w="1984" w:type="dxa"/>
            <w:tcBorders>
              <w:top w:val="single" w:sz="4" w:space="0" w:color="auto"/>
              <w:left w:val="single" w:sz="4" w:space="0" w:color="auto"/>
              <w:bottom w:val="single" w:sz="4" w:space="0" w:color="auto"/>
              <w:right w:val="single" w:sz="4" w:space="0" w:color="auto"/>
            </w:tcBorders>
            <w:hideMark/>
          </w:tcPr>
          <w:p w14:paraId="72294425" w14:textId="77777777" w:rsidR="00491F05" w:rsidRDefault="00491F05">
            <w:pPr>
              <w:pStyle w:val="Betarp"/>
              <w:jc w:val="center"/>
              <w:rPr>
                <w:rFonts w:ascii="Times New Roman" w:hAnsi="Times New Roman" w:cs="Times New Roman"/>
                <w:sz w:val="24"/>
                <w:szCs w:val="24"/>
              </w:rPr>
            </w:pPr>
            <w:r>
              <w:rPr>
                <w:rFonts w:ascii="Times New Roman" w:hAnsi="Times New Roman" w:cs="Times New Roman"/>
                <w:sz w:val="24"/>
                <w:szCs w:val="24"/>
              </w:rPr>
              <w:t>2024-05</w:t>
            </w:r>
          </w:p>
        </w:tc>
        <w:tc>
          <w:tcPr>
            <w:tcW w:w="2850" w:type="dxa"/>
            <w:tcBorders>
              <w:top w:val="single" w:sz="4" w:space="0" w:color="auto"/>
              <w:left w:val="single" w:sz="4" w:space="0" w:color="auto"/>
              <w:bottom w:val="single" w:sz="4" w:space="0" w:color="auto"/>
              <w:right w:val="single" w:sz="4" w:space="0" w:color="auto"/>
            </w:tcBorders>
            <w:hideMark/>
          </w:tcPr>
          <w:p w14:paraId="34283109" w14:textId="77777777" w:rsidR="00491F05" w:rsidRDefault="00491F05">
            <w:pPr>
              <w:pStyle w:val="Betarp"/>
              <w:rPr>
                <w:rFonts w:ascii="Times New Roman" w:hAnsi="Times New Roman" w:cs="Times New Roman"/>
                <w:sz w:val="24"/>
                <w:szCs w:val="24"/>
              </w:rPr>
            </w:pPr>
            <w:r>
              <w:rPr>
                <w:rFonts w:ascii="Times New Roman" w:hAnsi="Times New Roman" w:cs="Times New Roman"/>
                <w:sz w:val="24"/>
                <w:szCs w:val="24"/>
              </w:rPr>
              <w:t>Gabrielė Storistienė</w:t>
            </w:r>
          </w:p>
        </w:tc>
      </w:tr>
      <w:tr w:rsidR="00491F05" w14:paraId="4361F13D" w14:textId="77777777" w:rsidTr="00491F05">
        <w:tc>
          <w:tcPr>
            <w:tcW w:w="534" w:type="dxa"/>
            <w:tcBorders>
              <w:top w:val="single" w:sz="4" w:space="0" w:color="auto"/>
              <w:left w:val="single" w:sz="4" w:space="0" w:color="auto"/>
              <w:bottom w:val="single" w:sz="4" w:space="0" w:color="auto"/>
              <w:right w:val="single" w:sz="4" w:space="0" w:color="auto"/>
            </w:tcBorders>
          </w:tcPr>
          <w:p w14:paraId="35E3ADBF" w14:textId="77777777" w:rsidR="00491F05" w:rsidRDefault="00491F05" w:rsidP="006D35E0">
            <w:pPr>
              <w:pStyle w:val="Betarp"/>
              <w:numPr>
                <w:ilvl w:val="0"/>
                <w:numId w:val="25"/>
              </w:numPr>
              <w:ind w:left="0" w:firstLine="0"/>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14:paraId="7A8D4A48" w14:textId="77777777" w:rsidR="00491F05" w:rsidRDefault="00491F05">
            <w:pPr>
              <w:pStyle w:val="Betarp"/>
              <w:rPr>
                <w:rFonts w:ascii="Times New Roman" w:hAnsi="Times New Roman" w:cs="Times New Roman"/>
                <w:sz w:val="24"/>
                <w:szCs w:val="24"/>
              </w:rPr>
            </w:pPr>
            <w:r>
              <w:rPr>
                <w:rFonts w:ascii="Times New Roman" w:hAnsi="Times New Roman" w:cs="Times New Roman"/>
                <w:sz w:val="24"/>
                <w:szCs w:val="24"/>
              </w:rPr>
              <w:t>Pagalbos mokinio savirūpai, kai mokinys serga lėtine neinfekcine liga.</w:t>
            </w:r>
          </w:p>
        </w:tc>
        <w:tc>
          <w:tcPr>
            <w:tcW w:w="1984" w:type="dxa"/>
            <w:tcBorders>
              <w:top w:val="single" w:sz="4" w:space="0" w:color="auto"/>
              <w:left w:val="single" w:sz="4" w:space="0" w:color="auto"/>
              <w:bottom w:val="single" w:sz="4" w:space="0" w:color="auto"/>
              <w:right w:val="single" w:sz="4" w:space="0" w:color="auto"/>
            </w:tcBorders>
            <w:hideMark/>
          </w:tcPr>
          <w:p w14:paraId="19679A74" w14:textId="77777777" w:rsidR="00491F05" w:rsidRDefault="00491F05">
            <w:pPr>
              <w:pStyle w:val="Betarp"/>
              <w:jc w:val="center"/>
              <w:rPr>
                <w:rFonts w:ascii="Times New Roman" w:hAnsi="Times New Roman" w:cs="Times New Roman"/>
                <w:sz w:val="24"/>
                <w:szCs w:val="24"/>
              </w:rPr>
            </w:pPr>
            <w:r>
              <w:rPr>
                <w:rFonts w:ascii="Times New Roman" w:hAnsi="Times New Roman" w:cs="Times New Roman"/>
                <w:sz w:val="24"/>
                <w:szCs w:val="24"/>
              </w:rPr>
              <w:t>Pagal poreikį</w:t>
            </w:r>
          </w:p>
        </w:tc>
        <w:tc>
          <w:tcPr>
            <w:tcW w:w="2850" w:type="dxa"/>
            <w:tcBorders>
              <w:top w:val="single" w:sz="4" w:space="0" w:color="auto"/>
              <w:left w:val="single" w:sz="4" w:space="0" w:color="auto"/>
              <w:bottom w:val="single" w:sz="4" w:space="0" w:color="auto"/>
              <w:right w:val="single" w:sz="4" w:space="0" w:color="auto"/>
            </w:tcBorders>
            <w:hideMark/>
          </w:tcPr>
          <w:p w14:paraId="369D1601" w14:textId="77777777" w:rsidR="00491F05" w:rsidRDefault="00491F05">
            <w:pPr>
              <w:pStyle w:val="Betarp"/>
              <w:rPr>
                <w:rFonts w:ascii="Times New Roman" w:hAnsi="Times New Roman" w:cs="Times New Roman"/>
                <w:sz w:val="24"/>
                <w:szCs w:val="24"/>
              </w:rPr>
            </w:pPr>
            <w:r>
              <w:rPr>
                <w:rFonts w:ascii="Times New Roman" w:hAnsi="Times New Roman" w:cs="Times New Roman"/>
                <w:sz w:val="24"/>
                <w:szCs w:val="24"/>
              </w:rPr>
              <w:t>Gabrielė Storistienė</w:t>
            </w:r>
          </w:p>
        </w:tc>
      </w:tr>
      <w:tr w:rsidR="00491F05" w14:paraId="3DA7F89E" w14:textId="77777777" w:rsidTr="00491F05">
        <w:tc>
          <w:tcPr>
            <w:tcW w:w="9762" w:type="dxa"/>
            <w:gridSpan w:val="4"/>
            <w:tcBorders>
              <w:top w:val="single" w:sz="4" w:space="0" w:color="auto"/>
              <w:left w:val="single" w:sz="4" w:space="0" w:color="auto"/>
              <w:bottom w:val="single" w:sz="4" w:space="0" w:color="auto"/>
              <w:right w:val="single" w:sz="4" w:space="0" w:color="auto"/>
            </w:tcBorders>
            <w:hideMark/>
          </w:tcPr>
          <w:p w14:paraId="1F7098F0" w14:textId="77777777" w:rsidR="00491F05" w:rsidRDefault="00491F05">
            <w:pPr>
              <w:pStyle w:val="Betarp"/>
              <w:ind w:left="142"/>
              <w:jc w:val="center"/>
              <w:rPr>
                <w:rFonts w:ascii="Times New Roman" w:hAnsi="Times New Roman" w:cs="Times New Roman"/>
                <w:sz w:val="24"/>
                <w:szCs w:val="24"/>
              </w:rPr>
            </w:pPr>
            <w:r>
              <w:rPr>
                <w:rFonts w:ascii="Times New Roman" w:hAnsi="Times New Roman" w:cs="Times New Roman"/>
                <w:sz w:val="24"/>
                <w:szCs w:val="24"/>
              </w:rPr>
              <w:t>V. KRIZIŲ VALDYMAS</w:t>
            </w:r>
          </w:p>
        </w:tc>
      </w:tr>
      <w:tr w:rsidR="00491F05" w14:paraId="390CD882" w14:textId="77777777" w:rsidTr="00491F05">
        <w:tc>
          <w:tcPr>
            <w:tcW w:w="534" w:type="dxa"/>
            <w:tcBorders>
              <w:top w:val="single" w:sz="4" w:space="0" w:color="auto"/>
              <w:left w:val="single" w:sz="4" w:space="0" w:color="auto"/>
              <w:bottom w:val="single" w:sz="4" w:space="0" w:color="auto"/>
              <w:right w:val="single" w:sz="4" w:space="0" w:color="auto"/>
            </w:tcBorders>
          </w:tcPr>
          <w:p w14:paraId="6FF99F89" w14:textId="77777777" w:rsidR="00491F05" w:rsidRDefault="00491F05" w:rsidP="006D35E0">
            <w:pPr>
              <w:pStyle w:val="Betarp"/>
              <w:numPr>
                <w:ilvl w:val="0"/>
                <w:numId w:val="25"/>
              </w:numPr>
              <w:ind w:left="0" w:firstLine="0"/>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14:paraId="566A3850" w14:textId="77777777" w:rsidR="00491F05" w:rsidRDefault="00491F05">
            <w:pPr>
              <w:pStyle w:val="Betarp"/>
              <w:rPr>
                <w:rFonts w:ascii="Times New Roman" w:hAnsi="Times New Roman" w:cs="Times New Roman"/>
                <w:sz w:val="24"/>
                <w:szCs w:val="24"/>
              </w:rPr>
            </w:pPr>
            <w:r>
              <w:rPr>
                <w:rFonts w:ascii="Times New Roman" w:hAnsi="Times New Roman" w:cs="Times New Roman"/>
                <w:sz w:val="24"/>
                <w:szCs w:val="24"/>
              </w:rPr>
              <w:t>Preliminaraus Krizės valdymo veiksmų plano rengimas kartu su Krizių valdymo komanda.</w:t>
            </w:r>
          </w:p>
        </w:tc>
        <w:tc>
          <w:tcPr>
            <w:tcW w:w="1984" w:type="dxa"/>
            <w:tcBorders>
              <w:top w:val="single" w:sz="4" w:space="0" w:color="auto"/>
              <w:left w:val="single" w:sz="4" w:space="0" w:color="auto"/>
              <w:bottom w:val="single" w:sz="4" w:space="0" w:color="auto"/>
              <w:right w:val="single" w:sz="4" w:space="0" w:color="auto"/>
            </w:tcBorders>
            <w:hideMark/>
          </w:tcPr>
          <w:p w14:paraId="43FF447B" w14:textId="77777777" w:rsidR="00491F05" w:rsidRDefault="00491F05">
            <w:pPr>
              <w:pStyle w:val="Betarp"/>
              <w:jc w:val="center"/>
              <w:rPr>
                <w:rFonts w:ascii="Times New Roman" w:hAnsi="Times New Roman" w:cs="Times New Roman"/>
                <w:sz w:val="24"/>
                <w:szCs w:val="24"/>
              </w:rPr>
            </w:pPr>
            <w:r>
              <w:rPr>
                <w:rFonts w:ascii="Times New Roman" w:hAnsi="Times New Roman" w:cs="Times New Roman"/>
                <w:sz w:val="24"/>
                <w:szCs w:val="24"/>
              </w:rPr>
              <w:t>2024-01</w:t>
            </w:r>
          </w:p>
        </w:tc>
        <w:tc>
          <w:tcPr>
            <w:tcW w:w="2850" w:type="dxa"/>
            <w:tcBorders>
              <w:top w:val="single" w:sz="4" w:space="0" w:color="auto"/>
              <w:left w:val="single" w:sz="4" w:space="0" w:color="auto"/>
              <w:bottom w:val="single" w:sz="4" w:space="0" w:color="auto"/>
              <w:right w:val="single" w:sz="4" w:space="0" w:color="auto"/>
            </w:tcBorders>
          </w:tcPr>
          <w:p w14:paraId="32F30058" w14:textId="77777777" w:rsidR="00491F05" w:rsidRDefault="00491F05">
            <w:pPr>
              <w:pStyle w:val="Betarp"/>
              <w:rPr>
                <w:rFonts w:ascii="Times New Roman" w:hAnsi="Times New Roman" w:cs="Times New Roman"/>
                <w:sz w:val="24"/>
                <w:szCs w:val="24"/>
              </w:rPr>
            </w:pPr>
            <w:r>
              <w:rPr>
                <w:rFonts w:ascii="Times New Roman" w:hAnsi="Times New Roman" w:cs="Times New Roman"/>
                <w:sz w:val="24"/>
                <w:szCs w:val="24"/>
              </w:rPr>
              <w:t>Danguolė Švenčionienė</w:t>
            </w:r>
          </w:p>
          <w:p w14:paraId="2F610BC2" w14:textId="77777777" w:rsidR="00491F05" w:rsidRDefault="00491F05">
            <w:pPr>
              <w:pStyle w:val="Betarp"/>
              <w:rPr>
                <w:rFonts w:ascii="Times New Roman" w:hAnsi="Times New Roman" w:cs="Times New Roman"/>
                <w:sz w:val="24"/>
                <w:szCs w:val="24"/>
              </w:rPr>
            </w:pPr>
          </w:p>
        </w:tc>
      </w:tr>
      <w:tr w:rsidR="00491F05" w14:paraId="5D046C63" w14:textId="77777777" w:rsidTr="00491F05">
        <w:tc>
          <w:tcPr>
            <w:tcW w:w="534" w:type="dxa"/>
            <w:tcBorders>
              <w:top w:val="single" w:sz="4" w:space="0" w:color="auto"/>
              <w:left w:val="single" w:sz="4" w:space="0" w:color="auto"/>
              <w:bottom w:val="single" w:sz="4" w:space="0" w:color="auto"/>
              <w:right w:val="single" w:sz="4" w:space="0" w:color="auto"/>
            </w:tcBorders>
          </w:tcPr>
          <w:p w14:paraId="3CDAD48F" w14:textId="77777777" w:rsidR="00491F05" w:rsidRDefault="00491F05" w:rsidP="006D35E0">
            <w:pPr>
              <w:pStyle w:val="Betarp"/>
              <w:numPr>
                <w:ilvl w:val="0"/>
                <w:numId w:val="25"/>
              </w:numPr>
              <w:ind w:left="0" w:firstLine="0"/>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14:paraId="321949EB" w14:textId="77777777" w:rsidR="00491F05" w:rsidRDefault="00491F05">
            <w:pPr>
              <w:pStyle w:val="Betarp"/>
              <w:rPr>
                <w:rFonts w:ascii="Times New Roman" w:hAnsi="Times New Roman" w:cs="Times New Roman"/>
                <w:sz w:val="24"/>
                <w:szCs w:val="24"/>
              </w:rPr>
            </w:pPr>
            <w:r>
              <w:rPr>
                <w:rFonts w:ascii="Times New Roman" w:hAnsi="Times New Roman" w:cs="Times New Roman"/>
                <w:sz w:val="24"/>
                <w:szCs w:val="24"/>
              </w:rPr>
              <w:t>Konkrečių aplinkybių vertinimas. Preliminaraus krizės veiksmų  valdymo plano pritaikymas kartu su Krizių valdymo komanda.</w:t>
            </w:r>
          </w:p>
        </w:tc>
        <w:tc>
          <w:tcPr>
            <w:tcW w:w="1984" w:type="dxa"/>
            <w:tcBorders>
              <w:top w:val="single" w:sz="4" w:space="0" w:color="auto"/>
              <w:left w:val="single" w:sz="4" w:space="0" w:color="auto"/>
              <w:bottom w:val="single" w:sz="4" w:space="0" w:color="auto"/>
              <w:right w:val="single" w:sz="4" w:space="0" w:color="auto"/>
            </w:tcBorders>
            <w:hideMark/>
          </w:tcPr>
          <w:p w14:paraId="0F35794B" w14:textId="77777777" w:rsidR="00491F05" w:rsidRDefault="00491F05">
            <w:pPr>
              <w:pStyle w:val="Betarp"/>
              <w:jc w:val="center"/>
              <w:rPr>
                <w:rFonts w:ascii="Times New Roman" w:hAnsi="Times New Roman" w:cs="Times New Roman"/>
                <w:sz w:val="24"/>
                <w:szCs w:val="24"/>
              </w:rPr>
            </w:pPr>
            <w:r>
              <w:rPr>
                <w:rFonts w:ascii="Times New Roman" w:hAnsi="Times New Roman" w:cs="Times New Roman"/>
                <w:sz w:val="24"/>
                <w:szCs w:val="24"/>
              </w:rPr>
              <w:t>Kilus krizei</w:t>
            </w:r>
          </w:p>
        </w:tc>
        <w:tc>
          <w:tcPr>
            <w:tcW w:w="2850" w:type="dxa"/>
            <w:tcBorders>
              <w:top w:val="single" w:sz="4" w:space="0" w:color="auto"/>
              <w:left w:val="single" w:sz="4" w:space="0" w:color="auto"/>
              <w:bottom w:val="single" w:sz="4" w:space="0" w:color="auto"/>
              <w:right w:val="single" w:sz="4" w:space="0" w:color="auto"/>
            </w:tcBorders>
          </w:tcPr>
          <w:p w14:paraId="117AD936" w14:textId="77777777" w:rsidR="00491F05" w:rsidRDefault="00491F05">
            <w:pPr>
              <w:pStyle w:val="Betarp"/>
              <w:rPr>
                <w:rFonts w:ascii="Times New Roman" w:hAnsi="Times New Roman" w:cs="Times New Roman"/>
                <w:sz w:val="24"/>
                <w:szCs w:val="24"/>
              </w:rPr>
            </w:pPr>
            <w:r>
              <w:rPr>
                <w:rFonts w:ascii="Times New Roman" w:hAnsi="Times New Roman" w:cs="Times New Roman"/>
                <w:sz w:val="24"/>
                <w:szCs w:val="24"/>
              </w:rPr>
              <w:t>Danguolė Švenčionienė</w:t>
            </w:r>
          </w:p>
          <w:p w14:paraId="30EBB17A" w14:textId="77777777" w:rsidR="00491F05" w:rsidRDefault="00491F05">
            <w:pPr>
              <w:pStyle w:val="Betarp"/>
              <w:rPr>
                <w:rFonts w:ascii="Times New Roman" w:hAnsi="Times New Roman" w:cs="Times New Roman"/>
                <w:sz w:val="24"/>
                <w:szCs w:val="24"/>
              </w:rPr>
            </w:pPr>
          </w:p>
        </w:tc>
      </w:tr>
      <w:tr w:rsidR="00491F05" w14:paraId="292344D2" w14:textId="77777777" w:rsidTr="00491F05">
        <w:tc>
          <w:tcPr>
            <w:tcW w:w="534" w:type="dxa"/>
            <w:tcBorders>
              <w:top w:val="single" w:sz="4" w:space="0" w:color="auto"/>
              <w:left w:val="single" w:sz="4" w:space="0" w:color="auto"/>
              <w:bottom w:val="single" w:sz="4" w:space="0" w:color="auto"/>
              <w:right w:val="single" w:sz="4" w:space="0" w:color="auto"/>
            </w:tcBorders>
          </w:tcPr>
          <w:p w14:paraId="0DBEEE5B" w14:textId="77777777" w:rsidR="00491F05" w:rsidRDefault="00491F05" w:rsidP="006D35E0">
            <w:pPr>
              <w:pStyle w:val="Betarp"/>
              <w:numPr>
                <w:ilvl w:val="0"/>
                <w:numId w:val="25"/>
              </w:numPr>
              <w:ind w:left="0" w:firstLine="0"/>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14:paraId="70CACB1C" w14:textId="77777777" w:rsidR="00491F05" w:rsidRDefault="00491F05">
            <w:pPr>
              <w:pStyle w:val="Betarp"/>
              <w:rPr>
                <w:rFonts w:ascii="Times New Roman" w:hAnsi="Times New Roman" w:cs="Times New Roman"/>
                <w:sz w:val="24"/>
                <w:szCs w:val="24"/>
              </w:rPr>
            </w:pPr>
            <w:r>
              <w:rPr>
                <w:rFonts w:ascii="Times New Roman" w:eastAsia="Calibri" w:hAnsi="Times New Roman" w:cs="Times New Roman"/>
                <w:sz w:val="24"/>
                <w:szCs w:val="24"/>
              </w:rPr>
              <w:t>Nukentėjusio asmens artimųjų ir (ar) policijos informavimas, krizės faktų tikslinimas.</w:t>
            </w:r>
          </w:p>
        </w:tc>
        <w:tc>
          <w:tcPr>
            <w:tcW w:w="1984" w:type="dxa"/>
            <w:tcBorders>
              <w:top w:val="single" w:sz="4" w:space="0" w:color="auto"/>
              <w:left w:val="single" w:sz="4" w:space="0" w:color="auto"/>
              <w:bottom w:val="single" w:sz="4" w:space="0" w:color="auto"/>
              <w:right w:val="single" w:sz="4" w:space="0" w:color="auto"/>
            </w:tcBorders>
            <w:hideMark/>
          </w:tcPr>
          <w:p w14:paraId="2EDED7E6" w14:textId="77777777" w:rsidR="00491F05" w:rsidRDefault="00491F05">
            <w:pPr>
              <w:pStyle w:val="Betarp"/>
              <w:jc w:val="center"/>
              <w:rPr>
                <w:rFonts w:ascii="Times New Roman" w:hAnsi="Times New Roman" w:cs="Times New Roman"/>
                <w:sz w:val="24"/>
                <w:szCs w:val="24"/>
              </w:rPr>
            </w:pPr>
            <w:r>
              <w:rPr>
                <w:rFonts w:ascii="Times New Roman" w:hAnsi="Times New Roman" w:cs="Times New Roman"/>
                <w:sz w:val="24"/>
                <w:szCs w:val="24"/>
              </w:rPr>
              <w:t>Kilus krizei</w:t>
            </w:r>
          </w:p>
        </w:tc>
        <w:tc>
          <w:tcPr>
            <w:tcW w:w="2850" w:type="dxa"/>
            <w:tcBorders>
              <w:top w:val="single" w:sz="4" w:space="0" w:color="auto"/>
              <w:left w:val="single" w:sz="4" w:space="0" w:color="auto"/>
              <w:bottom w:val="single" w:sz="4" w:space="0" w:color="auto"/>
              <w:right w:val="single" w:sz="4" w:space="0" w:color="auto"/>
            </w:tcBorders>
          </w:tcPr>
          <w:p w14:paraId="360D6D98" w14:textId="77777777" w:rsidR="00491F05" w:rsidRDefault="00491F05">
            <w:pPr>
              <w:pStyle w:val="Betarp"/>
              <w:rPr>
                <w:rFonts w:ascii="Times New Roman" w:hAnsi="Times New Roman" w:cs="Times New Roman"/>
                <w:sz w:val="24"/>
                <w:szCs w:val="24"/>
              </w:rPr>
            </w:pPr>
            <w:r>
              <w:rPr>
                <w:rFonts w:ascii="Times New Roman" w:hAnsi="Times New Roman" w:cs="Times New Roman"/>
                <w:sz w:val="24"/>
                <w:szCs w:val="24"/>
              </w:rPr>
              <w:t>Laima Barakauskienė,</w:t>
            </w:r>
          </w:p>
          <w:p w14:paraId="3C322E4B" w14:textId="77777777" w:rsidR="00491F05" w:rsidRDefault="00491F05">
            <w:pPr>
              <w:pStyle w:val="Betarp"/>
              <w:rPr>
                <w:rFonts w:ascii="Times New Roman" w:hAnsi="Times New Roman" w:cs="Times New Roman"/>
                <w:sz w:val="24"/>
                <w:szCs w:val="24"/>
              </w:rPr>
            </w:pPr>
            <w:r>
              <w:rPr>
                <w:rFonts w:ascii="Times New Roman" w:hAnsi="Times New Roman" w:cs="Times New Roman"/>
                <w:sz w:val="24"/>
                <w:szCs w:val="24"/>
              </w:rPr>
              <w:t>Danguolė Švenčionienė</w:t>
            </w:r>
          </w:p>
          <w:p w14:paraId="6C26D76C" w14:textId="77777777" w:rsidR="00491F05" w:rsidRDefault="00491F05">
            <w:pPr>
              <w:pStyle w:val="Betarp"/>
              <w:rPr>
                <w:rFonts w:ascii="Times New Roman" w:hAnsi="Times New Roman" w:cs="Times New Roman"/>
                <w:sz w:val="24"/>
                <w:szCs w:val="24"/>
              </w:rPr>
            </w:pPr>
          </w:p>
        </w:tc>
      </w:tr>
      <w:tr w:rsidR="00491F05" w14:paraId="48390F3B" w14:textId="77777777" w:rsidTr="00491F05">
        <w:tc>
          <w:tcPr>
            <w:tcW w:w="534" w:type="dxa"/>
            <w:tcBorders>
              <w:top w:val="single" w:sz="4" w:space="0" w:color="auto"/>
              <w:left w:val="single" w:sz="4" w:space="0" w:color="auto"/>
              <w:bottom w:val="single" w:sz="4" w:space="0" w:color="auto"/>
              <w:right w:val="single" w:sz="4" w:space="0" w:color="auto"/>
            </w:tcBorders>
          </w:tcPr>
          <w:p w14:paraId="4913E60F" w14:textId="77777777" w:rsidR="00491F05" w:rsidRDefault="00491F05" w:rsidP="006D35E0">
            <w:pPr>
              <w:pStyle w:val="Betarp"/>
              <w:numPr>
                <w:ilvl w:val="0"/>
                <w:numId w:val="25"/>
              </w:numPr>
              <w:ind w:left="0" w:firstLine="0"/>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14:paraId="1B6DA904" w14:textId="77777777" w:rsidR="00491F05" w:rsidRDefault="00491F05">
            <w:pPr>
              <w:pStyle w:val="Betarp"/>
              <w:rPr>
                <w:rFonts w:ascii="Times New Roman" w:hAnsi="Times New Roman" w:cs="Times New Roman"/>
                <w:sz w:val="24"/>
                <w:szCs w:val="24"/>
              </w:rPr>
            </w:pPr>
            <w:r>
              <w:rPr>
                <w:rFonts w:ascii="Times New Roman" w:hAnsi="Times New Roman" w:cs="Times New Roman"/>
                <w:sz w:val="24"/>
                <w:szCs w:val="24"/>
              </w:rPr>
              <w:t>Mokyklos administracijos ir mokytojų informavimas apie krizės valdymo organizavimo veiksmus ir informacijos apie krizę pateikimas mokyklos darbuotojams. Esant poreikiui, informacijos pateikimas žiniasklaidai.</w:t>
            </w:r>
          </w:p>
        </w:tc>
        <w:tc>
          <w:tcPr>
            <w:tcW w:w="1984" w:type="dxa"/>
            <w:tcBorders>
              <w:top w:val="single" w:sz="4" w:space="0" w:color="auto"/>
              <w:left w:val="single" w:sz="4" w:space="0" w:color="auto"/>
              <w:bottom w:val="single" w:sz="4" w:space="0" w:color="auto"/>
              <w:right w:val="single" w:sz="4" w:space="0" w:color="auto"/>
            </w:tcBorders>
            <w:hideMark/>
          </w:tcPr>
          <w:p w14:paraId="58F9B094" w14:textId="77777777" w:rsidR="00491F05" w:rsidRDefault="00491F05">
            <w:pPr>
              <w:pStyle w:val="Betarp"/>
              <w:jc w:val="center"/>
              <w:rPr>
                <w:rFonts w:ascii="Times New Roman" w:hAnsi="Times New Roman" w:cs="Times New Roman"/>
                <w:sz w:val="24"/>
                <w:szCs w:val="24"/>
              </w:rPr>
            </w:pPr>
            <w:r>
              <w:rPr>
                <w:rFonts w:ascii="Times New Roman" w:hAnsi="Times New Roman" w:cs="Times New Roman"/>
                <w:sz w:val="24"/>
                <w:szCs w:val="24"/>
              </w:rPr>
              <w:t>Kilus krizei</w:t>
            </w:r>
          </w:p>
        </w:tc>
        <w:tc>
          <w:tcPr>
            <w:tcW w:w="2850" w:type="dxa"/>
            <w:tcBorders>
              <w:top w:val="single" w:sz="4" w:space="0" w:color="auto"/>
              <w:left w:val="single" w:sz="4" w:space="0" w:color="auto"/>
              <w:bottom w:val="single" w:sz="4" w:space="0" w:color="auto"/>
              <w:right w:val="single" w:sz="4" w:space="0" w:color="auto"/>
            </w:tcBorders>
          </w:tcPr>
          <w:p w14:paraId="7DF80B75" w14:textId="77777777" w:rsidR="00491F05" w:rsidRDefault="00491F05">
            <w:pPr>
              <w:pStyle w:val="Betarp"/>
              <w:rPr>
                <w:rFonts w:ascii="Times New Roman" w:hAnsi="Times New Roman" w:cs="Times New Roman"/>
                <w:sz w:val="24"/>
                <w:szCs w:val="24"/>
              </w:rPr>
            </w:pPr>
            <w:r>
              <w:rPr>
                <w:rFonts w:ascii="Times New Roman" w:hAnsi="Times New Roman" w:cs="Times New Roman"/>
                <w:sz w:val="24"/>
                <w:szCs w:val="24"/>
              </w:rPr>
              <w:t>Laima Barakauskienė,</w:t>
            </w:r>
          </w:p>
          <w:p w14:paraId="2FDC84B6" w14:textId="77777777" w:rsidR="00491F05" w:rsidRDefault="00491F05">
            <w:pPr>
              <w:pStyle w:val="Betarp"/>
              <w:rPr>
                <w:rFonts w:ascii="Times New Roman" w:hAnsi="Times New Roman" w:cs="Times New Roman"/>
                <w:sz w:val="24"/>
                <w:szCs w:val="24"/>
              </w:rPr>
            </w:pPr>
            <w:r>
              <w:rPr>
                <w:rFonts w:ascii="Times New Roman" w:hAnsi="Times New Roman" w:cs="Times New Roman"/>
                <w:sz w:val="24"/>
                <w:szCs w:val="24"/>
              </w:rPr>
              <w:t>Danguolė Švenčionienė</w:t>
            </w:r>
          </w:p>
          <w:p w14:paraId="39DC01AD" w14:textId="77777777" w:rsidR="00491F05" w:rsidRDefault="00491F05">
            <w:pPr>
              <w:pStyle w:val="Betarp"/>
              <w:rPr>
                <w:rFonts w:ascii="Times New Roman" w:hAnsi="Times New Roman" w:cs="Times New Roman"/>
                <w:sz w:val="24"/>
                <w:szCs w:val="24"/>
              </w:rPr>
            </w:pPr>
          </w:p>
        </w:tc>
      </w:tr>
      <w:tr w:rsidR="00491F05" w14:paraId="6D09E57B" w14:textId="77777777" w:rsidTr="00491F05">
        <w:tc>
          <w:tcPr>
            <w:tcW w:w="534" w:type="dxa"/>
            <w:tcBorders>
              <w:top w:val="single" w:sz="4" w:space="0" w:color="auto"/>
              <w:left w:val="single" w:sz="4" w:space="0" w:color="auto"/>
              <w:bottom w:val="single" w:sz="4" w:space="0" w:color="auto"/>
              <w:right w:val="single" w:sz="4" w:space="0" w:color="auto"/>
            </w:tcBorders>
          </w:tcPr>
          <w:p w14:paraId="500A2BEA" w14:textId="77777777" w:rsidR="00491F05" w:rsidRDefault="00491F05" w:rsidP="006D35E0">
            <w:pPr>
              <w:pStyle w:val="Betarp"/>
              <w:numPr>
                <w:ilvl w:val="0"/>
                <w:numId w:val="25"/>
              </w:numPr>
              <w:ind w:left="0" w:firstLine="0"/>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14:paraId="314395E9" w14:textId="77777777" w:rsidR="00491F05" w:rsidRDefault="00491F05">
            <w:pPr>
              <w:pStyle w:val="Betarp"/>
              <w:rPr>
                <w:rFonts w:ascii="Times New Roman" w:hAnsi="Times New Roman" w:cs="Times New Roman"/>
                <w:sz w:val="24"/>
                <w:szCs w:val="24"/>
              </w:rPr>
            </w:pPr>
            <w:r>
              <w:rPr>
                <w:rFonts w:ascii="Times New Roman" w:hAnsi="Times New Roman" w:cs="Times New Roman"/>
                <w:sz w:val="24"/>
                <w:szCs w:val="24"/>
              </w:rPr>
              <w:t>Pirmosios pagalbos organizavimas.</w:t>
            </w:r>
          </w:p>
        </w:tc>
        <w:tc>
          <w:tcPr>
            <w:tcW w:w="1984" w:type="dxa"/>
            <w:tcBorders>
              <w:top w:val="single" w:sz="4" w:space="0" w:color="auto"/>
              <w:left w:val="single" w:sz="4" w:space="0" w:color="auto"/>
              <w:bottom w:val="single" w:sz="4" w:space="0" w:color="auto"/>
              <w:right w:val="single" w:sz="4" w:space="0" w:color="auto"/>
            </w:tcBorders>
            <w:hideMark/>
          </w:tcPr>
          <w:p w14:paraId="08DAE6B0" w14:textId="77777777" w:rsidR="00491F05" w:rsidRDefault="00491F05">
            <w:pPr>
              <w:pStyle w:val="Betarp"/>
              <w:jc w:val="center"/>
              <w:rPr>
                <w:rFonts w:ascii="Times New Roman" w:hAnsi="Times New Roman" w:cs="Times New Roman"/>
                <w:sz w:val="24"/>
                <w:szCs w:val="24"/>
              </w:rPr>
            </w:pPr>
            <w:r>
              <w:rPr>
                <w:rFonts w:ascii="Times New Roman" w:hAnsi="Times New Roman" w:cs="Times New Roman"/>
                <w:sz w:val="24"/>
                <w:szCs w:val="24"/>
              </w:rPr>
              <w:t>Kilus krizei</w:t>
            </w:r>
          </w:p>
        </w:tc>
        <w:tc>
          <w:tcPr>
            <w:tcW w:w="2850" w:type="dxa"/>
            <w:tcBorders>
              <w:top w:val="single" w:sz="4" w:space="0" w:color="auto"/>
              <w:left w:val="single" w:sz="4" w:space="0" w:color="auto"/>
              <w:bottom w:val="single" w:sz="4" w:space="0" w:color="auto"/>
              <w:right w:val="single" w:sz="4" w:space="0" w:color="auto"/>
            </w:tcBorders>
            <w:hideMark/>
          </w:tcPr>
          <w:p w14:paraId="50D095A6" w14:textId="77777777" w:rsidR="00491F05" w:rsidRDefault="00491F05">
            <w:pPr>
              <w:pStyle w:val="Betarp"/>
              <w:rPr>
                <w:rFonts w:ascii="Times New Roman" w:hAnsi="Times New Roman" w:cs="Times New Roman"/>
                <w:sz w:val="24"/>
                <w:szCs w:val="24"/>
              </w:rPr>
            </w:pPr>
            <w:r>
              <w:rPr>
                <w:rFonts w:ascii="Times New Roman" w:hAnsi="Times New Roman" w:cs="Times New Roman"/>
                <w:sz w:val="24"/>
                <w:szCs w:val="24"/>
              </w:rPr>
              <w:t>Gabrielė Storistienė</w:t>
            </w:r>
          </w:p>
        </w:tc>
      </w:tr>
      <w:tr w:rsidR="00491F05" w14:paraId="1F188EAB" w14:textId="77777777" w:rsidTr="00491F05">
        <w:tc>
          <w:tcPr>
            <w:tcW w:w="534" w:type="dxa"/>
            <w:tcBorders>
              <w:top w:val="single" w:sz="4" w:space="0" w:color="auto"/>
              <w:left w:val="single" w:sz="4" w:space="0" w:color="auto"/>
              <w:bottom w:val="single" w:sz="4" w:space="0" w:color="auto"/>
              <w:right w:val="single" w:sz="4" w:space="0" w:color="auto"/>
            </w:tcBorders>
          </w:tcPr>
          <w:p w14:paraId="2FB59A45" w14:textId="77777777" w:rsidR="00491F05" w:rsidRDefault="00491F05" w:rsidP="006D35E0">
            <w:pPr>
              <w:pStyle w:val="Betarp"/>
              <w:numPr>
                <w:ilvl w:val="0"/>
                <w:numId w:val="25"/>
              </w:numPr>
              <w:ind w:left="0" w:firstLine="0"/>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14:paraId="64EC02D6" w14:textId="2FB95117" w:rsidR="00491F05" w:rsidRDefault="00491F05">
            <w:pPr>
              <w:pStyle w:val="Betarp"/>
              <w:rPr>
                <w:rFonts w:ascii="Times New Roman" w:hAnsi="Times New Roman" w:cs="Times New Roman"/>
                <w:sz w:val="24"/>
                <w:szCs w:val="24"/>
              </w:rPr>
            </w:pPr>
            <w:r>
              <w:rPr>
                <w:rFonts w:ascii="Times New Roman" w:hAnsi="Times New Roman" w:cs="Times New Roman"/>
                <w:sz w:val="24"/>
                <w:szCs w:val="24"/>
              </w:rPr>
              <w:t>Kvalifikacijos kėlimas krizių valdymo klausimais</w:t>
            </w:r>
            <w:r w:rsidR="0034599C">
              <w:rPr>
                <w:rFonts w:ascii="Times New Roman" w:hAnsi="Times New Roman" w:cs="Times New Roman"/>
                <w:sz w:val="24"/>
                <w:szCs w:val="24"/>
              </w:rPr>
              <w:t>.</w:t>
            </w:r>
          </w:p>
        </w:tc>
        <w:tc>
          <w:tcPr>
            <w:tcW w:w="1984" w:type="dxa"/>
            <w:tcBorders>
              <w:top w:val="single" w:sz="4" w:space="0" w:color="auto"/>
              <w:left w:val="single" w:sz="4" w:space="0" w:color="auto"/>
              <w:bottom w:val="single" w:sz="4" w:space="0" w:color="auto"/>
              <w:right w:val="single" w:sz="4" w:space="0" w:color="auto"/>
            </w:tcBorders>
            <w:hideMark/>
          </w:tcPr>
          <w:p w14:paraId="4D35A74E" w14:textId="77777777" w:rsidR="00491F05" w:rsidRDefault="00491F05">
            <w:pPr>
              <w:pStyle w:val="Betarp"/>
              <w:jc w:val="center"/>
              <w:rPr>
                <w:rFonts w:ascii="Times New Roman" w:hAnsi="Times New Roman" w:cs="Times New Roman"/>
                <w:sz w:val="24"/>
                <w:szCs w:val="24"/>
              </w:rPr>
            </w:pPr>
            <w:r>
              <w:rPr>
                <w:rFonts w:ascii="Times New Roman" w:hAnsi="Times New Roman" w:cs="Times New Roman"/>
                <w:sz w:val="24"/>
                <w:szCs w:val="24"/>
              </w:rPr>
              <w:t>2024-01</w:t>
            </w:r>
          </w:p>
          <w:p w14:paraId="1E6033D4" w14:textId="77777777" w:rsidR="00491F05" w:rsidRDefault="00491F05">
            <w:pPr>
              <w:pStyle w:val="Betarp"/>
              <w:jc w:val="center"/>
              <w:rPr>
                <w:rFonts w:ascii="Times New Roman" w:hAnsi="Times New Roman" w:cs="Times New Roman"/>
                <w:sz w:val="24"/>
                <w:szCs w:val="24"/>
              </w:rPr>
            </w:pPr>
            <w:r>
              <w:rPr>
                <w:rFonts w:ascii="Times New Roman" w:hAnsi="Times New Roman" w:cs="Times New Roman"/>
                <w:sz w:val="24"/>
                <w:szCs w:val="24"/>
              </w:rPr>
              <w:t>–</w:t>
            </w:r>
          </w:p>
          <w:p w14:paraId="6BB11358" w14:textId="77777777" w:rsidR="00491F05" w:rsidRDefault="00491F05">
            <w:pPr>
              <w:pStyle w:val="Betarp"/>
              <w:jc w:val="center"/>
              <w:rPr>
                <w:rFonts w:ascii="Times New Roman" w:hAnsi="Times New Roman" w:cs="Times New Roman"/>
                <w:sz w:val="24"/>
                <w:szCs w:val="24"/>
              </w:rPr>
            </w:pPr>
            <w:r>
              <w:rPr>
                <w:rFonts w:ascii="Times New Roman" w:hAnsi="Times New Roman" w:cs="Times New Roman"/>
                <w:sz w:val="24"/>
                <w:szCs w:val="24"/>
              </w:rPr>
              <w:t>2024-12</w:t>
            </w:r>
          </w:p>
        </w:tc>
        <w:tc>
          <w:tcPr>
            <w:tcW w:w="2850" w:type="dxa"/>
            <w:tcBorders>
              <w:top w:val="single" w:sz="4" w:space="0" w:color="auto"/>
              <w:left w:val="single" w:sz="4" w:space="0" w:color="auto"/>
              <w:bottom w:val="single" w:sz="4" w:space="0" w:color="auto"/>
              <w:right w:val="single" w:sz="4" w:space="0" w:color="auto"/>
            </w:tcBorders>
          </w:tcPr>
          <w:p w14:paraId="0340142E" w14:textId="77777777" w:rsidR="00491F05" w:rsidRDefault="00491F05">
            <w:pPr>
              <w:pStyle w:val="Betarp"/>
              <w:rPr>
                <w:rFonts w:ascii="Times New Roman" w:hAnsi="Times New Roman" w:cs="Times New Roman"/>
                <w:sz w:val="24"/>
                <w:szCs w:val="24"/>
              </w:rPr>
            </w:pPr>
            <w:r>
              <w:rPr>
                <w:rFonts w:ascii="Times New Roman" w:hAnsi="Times New Roman" w:cs="Times New Roman"/>
                <w:sz w:val="24"/>
                <w:szCs w:val="24"/>
              </w:rPr>
              <w:t>Danguolė Švenčionienė</w:t>
            </w:r>
          </w:p>
          <w:p w14:paraId="4C52C9E7" w14:textId="77777777" w:rsidR="00491F05" w:rsidRDefault="00491F05">
            <w:pPr>
              <w:pStyle w:val="Betarp"/>
              <w:rPr>
                <w:rFonts w:ascii="Times New Roman" w:hAnsi="Times New Roman" w:cs="Times New Roman"/>
                <w:sz w:val="24"/>
                <w:szCs w:val="24"/>
              </w:rPr>
            </w:pPr>
          </w:p>
        </w:tc>
      </w:tr>
    </w:tbl>
    <w:p w14:paraId="2A170F5C" w14:textId="77777777" w:rsidR="00491F05" w:rsidRDefault="00491F05" w:rsidP="005947EC">
      <w:pPr>
        <w:pStyle w:val="Betarp"/>
        <w:ind w:firstLine="0"/>
        <w:rPr>
          <w:rFonts w:cs="Times New Roman"/>
          <w:szCs w:val="24"/>
        </w:rPr>
      </w:pPr>
    </w:p>
    <w:p w14:paraId="35C5A19F" w14:textId="77777777" w:rsidR="005947EC" w:rsidRDefault="005947EC" w:rsidP="00AA201D">
      <w:pPr>
        <w:pStyle w:val="Betarp"/>
        <w:ind w:firstLine="0"/>
        <w:jc w:val="center"/>
        <w:rPr>
          <w:rFonts w:cs="Times New Roman"/>
          <w:b/>
          <w:szCs w:val="24"/>
        </w:rPr>
      </w:pPr>
      <w:r>
        <w:rPr>
          <w:rFonts w:cs="Times New Roman"/>
          <w:b/>
          <w:szCs w:val="24"/>
        </w:rPr>
        <w:t>SOCIALINIO  PEDAGOGO  VEIKLOS PLANAS</w:t>
      </w:r>
    </w:p>
    <w:p w14:paraId="79D6249B" w14:textId="77777777" w:rsidR="005947EC" w:rsidRDefault="005947EC" w:rsidP="005947EC">
      <w:pPr>
        <w:pStyle w:val="Betarp"/>
        <w:tabs>
          <w:tab w:val="left" w:pos="567"/>
        </w:tabs>
        <w:rPr>
          <w:rFonts w:cs="Times New Roman"/>
          <w:szCs w:val="24"/>
        </w:rPr>
      </w:pPr>
      <w:r>
        <w:rPr>
          <w:rFonts w:cs="Times New Roman"/>
          <w:szCs w:val="24"/>
        </w:rPr>
        <w:t xml:space="preserve">          </w:t>
      </w:r>
    </w:p>
    <w:p w14:paraId="274748F8" w14:textId="1BFD9746" w:rsidR="005947EC" w:rsidRDefault="005947EC" w:rsidP="005947EC">
      <w:pPr>
        <w:pStyle w:val="Betarp"/>
        <w:rPr>
          <w:rFonts w:cs="Times New Roman"/>
          <w:szCs w:val="24"/>
        </w:rPr>
      </w:pPr>
      <w:r>
        <w:rPr>
          <w:rFonts w:cs="Times New Roman"/>
          <w:szCs w:val="24"/>
        </w:rPr>
        <w:t>I</w:t>
      </w:r>
      <w:r w:rsidR="00B220D6">
        <w:rPr>
          <w:rFonts w:cs="Times New Roman"/>
          <w:szCs w:val="24"/>
        </w:rPr>
        <w:t>.</w:t>
      </w:r>
      <w:r>
        <w:rPr>
          <w:rFonts w:cs="Times New Roman"/>
          <w:szCs w:val="24"/>
        </w:rPr>
        <w:t xml:space="preserve"> Prioritetas – kurti saugią, aktyvią, sveiką, demokratišką, pilietišką, kūrybišką, atsakingą, tolerantišką bendruomenę.</w:t>
      </w:r>
    </w:p>
    <w:p w14:paraId="74C712E7" w14:textId="776BEA99" w:rsidR="005947EC" w:rsidRDefault="005947EC" w:rsidP="005947EC">
      <w:pPr>
        <w:pStyle w:val="Betarp"/>
        <w:rPr>
          <w:rFonts w:cs="Times New Roman"/>
          <w:szCs w:val="24"/>
        </w:rPr>
      </w:pPr>
      <w:r>
        <w:rPr>
          <w:rFonts w:cs="Times New Roman"/>
          <w:szCs w:val="24"/>
        </w:rPr>
        <w:t>II</w:t>
      </w:r>
      <w:r w:rsidR="00B220D6">
        <w:rPr>
          <w:rFonts w:cs="Times New Roman"/>
          <w:szCs w:val="24"/>
        </w:rPr>
        <w:t>.</w:t>
      </w:r>
      <w:r w:rsidR="006608C1">
        <w:rPr>
          <w:rFonts w:cs="Times New Roman"/>
          <w:szCs w:val="24"/>
        </w:rPr>
        <w:t xml:space="preserve"> </w:t>
      </w:r>
      <w:r>
        <w:rPr>
          <w:rFonts w:cs="Times New Roman"/>
          <w:szCs w:val="24"/>
        </w:rPr>
        <w:t xml:space="preserve">Veiklos tikslai:  </w:t>
      </w:r>
    </w:p>
    <w:p w14:paraId="142D2CB2" w14:textId="7ACBDC3F" w:rsidR="005947EC" w:rsidRDefault="005947EC" w:rsidP="005947EC">
      <w:pPr>
        <w:pStyle w:val="Betarp"/>
        <w:rPr>
          <w:rFonts w:cs="Times New Roman"/>
          <w:szCs w:val="24"/>
        </w:rPr>
      </w:pPr>
      <w:r>
        <w:rPr>
          <w:rFonts w:cs="Times New Roman"/>
          <w:szCs w:val="24"/>
        </w:rPr>
        <w:t>1. padėti mokiniams išsiugdyti pozityvų ir bendromis vertybėmis grįstą santykį su savimi, kitais žmonėmis ir pasauliu;</w:t>
      </w:r>
    </w:p>
    <w:p w14:paraId="2418570C" w14:textId="77777777" w:rsidR="005947EC" w:rsidRDefault="005947EC" w:rsidP="005947EC">
      <w:pPr>
        <w:pStyle w:val="Betarp"/>
        <w:rPr>
          <w:rFonts w:cs="Times New Roman"/>
          <w:szCs w:val="24"/>
        </w:rPr>
      </w:pPr>
      <w:r>
        <w:rPr>
          <w:rFonts w:cs="Times New Roman"/>
          <w:szCs w:val="24"/>
        </w:rPr>
        <w:t xml:space="preserve">2. padėti mokiniams geriau adaptuotis gimnazijoje; </w:t>
      </w:r>
    </w:p>
    <w:p w14:paraId="54D02B8B" w14:textId="77777777" w:rsidR="005947EC" w:rsidRDefault="005947EC" w:rsidP="005947EC">
      <w:pPr>
        <w:pStyle w:val="Betarp"/>
        <w:rPr>
          <w:rFonts w:cs="Times New Roman"/>
          <w:szCs w:val="24"/>
        </w:rPr>
      </w:pPr>
      <w:r>
        <w:rPr>
          <w:rFonts w:cs="Times New Roman"/>
          <w:szCs w:val="24"/>
        </w:rPr>
        <w:t xml:space="preserve">3. nuolat palaikyti ryšius su įvairiomis institucijomis dėl vaiko gerovės ir teisėtų interesų; </w:t>
      </w:r>
    </w:p>
    <w:p w14:paraId="51235893" w14:textId="77777777" w:rsidR="005947EC" w:rsidRDefault="005947EC" w:rsidP="005947EC">
      <w:pPr>
        <w:pStyle w:val="Betarp"/>
        <w:rPr>
          <w:rFonts w:cs="Times New Roman"/>
          <w:szCs w:val="24"/>
        </w:rPr>
      </w:pPr>
      <w:r>
        <w:rPr>
          <w:rFonts w:cs="Times New Roman"/>
          <w:szCs w:val="24"/>
        </w:rPr>
        <w:t xml:space="preserve">4. kartu su klasių vadovais rūpintis mokinių  adaptacija, lankomumu,  socialinių įgūdžių ugdymu, saugia mokymosi aplinka;  </w:t>
      </w:r>
    </w:p>
    <w:p w14:paraId="5409DA84" w14:textId="77777777" w:rsidR="005947EC" w:rsidRDefault="005947EC" w:rsidP="005947EC">
      <w:pPr>
        <w:pStyle w:val="Betarp"/>
        <w:rPr>
          <w:rFonts w:cs="Times New Roman"/>
          <w:szCs w:val="24"/>
        </w:rPr>
      </w:pPr>
      <w:r>
        <w:rPr>
          <w:rFonts w:cs="Times New Roman"/>
          <w:szCs w:val="24"/>
        </w:rPr>
        <w:t xml:space="preserve">5. atstovauti ir ginti mokinių  teises bei teisėtus jų interesus; </w:t>
      </w:r>
    </w:p>
    <w:p w14:paraId="1910CF00" w14:textId="77777777" w:rsidR="005947EC" w:rsidRDefault="005947EC" w:rsidP="005947EC">
      <w:pPr>
        <w:pStyle w:val="Betarp"/>
        <w:rPr>
          <w:rFonts w:cs="Times New Roman"/>
          <w:szCs w:val="24"/>
        </w:rPr>
      </w:pPr>
      <w:r>
        <w:rPr>
          <w:rFonts w:cs="Times New Roman"/>
          <w:szCs w:val="24"/>
        </w:rPr>
        <w:t>6. rūpintis mokiniais, patiriančiais socialinę atskirtį.</w:t>
      </w:r>
    </w:p>
    <w:p w14:paraId="34E1ECB2" w14:textId="435D6665" w:rsidR="005947EC" w:rsidRDefault="005947EC" w:rsidP="005947EC">
      <w:pPr>
        <w:pStyle w:val="Betarp"/>
        <w:rPr>
          <w:rFonts w:cs="Times New Roman"/>
          <w:szCs w:val="24"/>
        </w:rPr>
      </w:pPr>
      <w:r>
        <w:rPr>
          <w:rFonts w:cs="Times New Roman"/>
          <w:szCs w:val="24"/>
        </w:rPr>
        <w:t>III</w:t>
      </w:r>
      <w:r w:rsidR="00B220D6">
        <w:rPr>
          <w:rFonts w:cs="Times New Roman"/>
          <w:szCs w:val="24"/>
        </w:rPr>
        <w:t>.</w:t>
      </w:r>
      <w:r>
        <w:rPr>
          <w:rFonts w:cs="Times New Roman"/>
          <w:szCs w:val="24"/>
        </w:rPr>
        <w:t xml:space="preserve"> Uždaviniai:</w:t>
      </w:r>
    </w:p>
    <w:p w14:paraId="5A423D42" w14:textId="77777777" w:rsidR="005947EC" w:rsidRDefault="005947EC" w:rsidP="005947EC">
      <w:pPr>
        <w:pStyle w:val="Betarp"/>
        <w:rPr>
          <w:rFonts w:cs="Times New Roman"/>
          <w:szCs w:val="24"/>
        </w:rPr>
      </w:pPr>
      <w:r>
        <w:rPr>
          <w:rFonts w:cs="Times New Roman"/>
          <w:szCs w:val="24"/>
        </w:rPr>
        <w:t>1. laiku</w:t>
      </w:r>
      <w:r>
        <w:rPr>
          <w:rFonts w:cs="Times New Roman"/>
          <w:bCs/>
          <w:szCs w:val="24"/>
        </w:rPr>
        <w:t xml:space="preserve"> pastebėti, įvertinti ir spręsti mokymosi motyvacijos, lankomumo, nepatenkinamo mokymosi, gimnazijos taisyklių nepaisymo, emocijų ir elgesio, bendravimo su aplinkiniais bei kitas mokinių problemas, vykdyti jų prevenciją;</w:t>
      </w:r>
    </w:p>
    <w:p w14:paraId="3A34E997" w14:textId="77777777" w:rsidR="005947EC" w:rsidRDefault="005947EC" w:rsidP="005947EC">
      <w:pPr>
        <w:pStyle w:val="Betarp"/>
        <w:rPr>
          <w:rFonts w:cs="Times New Roman"/>
          <w:szCs w:val="24"/>
        </w:rPr>
      </w:pPr>
      <w:r>
        <w:rPr>
          <w:rFonts w:cs="Times New Roman"/>
          <w:bCs/>
          <w:szCs w:val="24"/>
        </w:rPr>
        <w:t xml:space="preserve">2. aktyvinti tėvų (globėjų, rūpintojų), gimnazijos bendruomenės glaudesnį bendradarbiavimą teikiant socialinę-pedagoginę pagalbą mokiniui turinčiam mokymosi sunkumų ar elgesio problemų; </w:t>
      </w:r>
    </w:p>
    <w:p w14:paraId="1AF20CD1" w14:textId="77777777" w:rsidR="005947EC" w:rsidRDefault="005947EC" w:rsidP="005947EC">
      <w:pPr>
        <w:pStyle w:val="Betarp"/>
        <w:rPr>
          <w:rFonts w:cs="Times New Roman"/>
          <w:szCs w:val="24"/>
        </w:rPr>
      </w:pPr>
      <w:r>
        <w:rPr>
          <w:rFonts w:cs="Times New Roman"/>
          <w:szCs w:val="24"/>
        </w:rPr>
        <w:t>3. atstovauti ir ginti mokinių teisėtus interesus gimnazijoje ir už jos</w:t>
      </w:r>
      <w:r>
        <w:rPr>
          <w:rFonts w:cs="Times New Roman"/>
          <w:spacing w:val="-13"/>
          <w:szCs w:val="24"/>
        </w:rPr>
        <w:t>.</w:t>
      </w:r>
    </w:p>
    <w:p w14:paraId="52E261ED" w14:textId="04CCD6DE" w:rsidR="005947EC" w:rsidRDefault="005947EC" w:rsidP="005947EC">
      <w:pPr>
        <w:pStyle w:val="Betarp"/>
        <w:tabs>
          <w:tab w:val="left" w:pos="567"/>
        </w:tabs>
        <w:rPr>
          <w:rFonts w:cs="Times New Roman"/>
          <w:szCs w:val="24"/>
        </w:rPr>
      </w:pPr>
      <w:r>
        <w:rPr>
          <w:rFonts w:cs="Times New Roman"/>
          <w:szCs w:val="24"/>
        </w:rPr>
        <w:t xml:space="preserve"> IV</w:t>
      </w:r>
      <w:r w:rsidR="00B220D6">
        <w:rPr>
          <w:rFonts w:cs="Times New Roman"/>
          <w:szCs w:val="24"/>
        </w:rPr>
        <w:t>.</w:t>
      </w:r>
      <w:r w:rsidR="006608C1">
        <w:rPr>
          <w:rFonts w:cs="Times New Roman"/>
          <w:szCs w:val="24"/>
        </w:rPr>
        <w:t xml:space="preserve"> </w:t>
      </w:r>
      <w:r>
        <w:rPr>
          <w:rFonts w:cs="Times New Roman"/>
          <w:szCs w:val="24"/>
        </w:rPr>
        <w:t>Veiklos formos:</w:t>
      </w:r>
    </w:p>
    <w:p w14:paraId="51D39D2F" w14:textId="77777777" w:rsidR="005947EC" w:rsidRDefault="005947EC" w:rsidP="005947EC">
      <w:pPr>
        <w:pStyle w:val="Betarp"/>
        <w:tabs>
          <w:tab w:val="left" w:pos="567"/>
        </w:tabs>
        <w:rPr>
          <w:rFonts w:cs="Times New Roman"/>
          <w:szCs w:val="24"/>
        </w:rPr>
      </w:pPr>
      <w:r>
        <w:rPr>
          <w:rFonts w:cs="Times New Roman"/>
          <w:szCs w:val="24"/>
        </w:rPr>
        <w:t xml:space="preserve">1. individualus darbas su mokiniais ir jų tėvais (globėjais, rūpintojais), mokytojais; </w:t>
      </w:r>
    </w:p>
    <w:p w14:paraId="3E41F6FB" w14:textId="458DF2AF" w:rsidR="005947EC" w:rsidRDefault="00AA201D" w:rsidP="005947EC">
      <w:pPr>
        <w:pStyle w:val="Betarp"/>
        <w:tabs>
          <w:tab w:val="left" w:pos="567"/>
        </w:tabs>
        <w:rPr>
          <w:rFonts w:cs="Times New Roman"/>
          <w:szCs w:val="24"/>
        </w:rPr>
      </w:pPr>
      <w:r>
        <w:rPr>
          <w:rFonts w:cs="Times New Roman"/>
          <w:szCs w:val="24"/>
        </w:rPr>
        <w:t xml:space="preserve">2. </w:t>
      </w:r>
      <w:r w:rsidR="005947EC">
        <w:rPr>
          <w:rFonts w:cs="Times New Roman"/>
          <w:szCs w:val="24"/>
        </w:rPr>
        <w:t xml:space="preserve">grupinio darbo ir komandinės veiklos  organizavimas; </w:t>
      </w:r>
    </w:p>
    <w:p w14:paraId="03ACCC09" w14:textId="35EC0EC1" w:rsidR="005947EC" w:rsidRDefault="00AA201D" w:rsidP="005947EC">
      <w:pPr>
        <w:pStyle w:val="Betarp"/>
        <w:tabs>
          <w:tab w:val="left" w:pos="567"/>
        </w:tabs>
        <w:rPr>
          <w:rFonts w:cs="Times New Roman"/>
          <w:szCs w:val="24"/>
        </w:rPr>
      </w:pPr>
      <w:r>
        <w:rPr>
          <w:rFonts w:cs="Times New Roman"/>
          <w:szCs w:val="24"/>
        </w:rPr>
        <w:t xml:space="preserve">3. </w:t>
      </w:r>
      <w:r w:rsidR="005947EC">
        <w:rPr>
          <w:rFonts w:cs="Times New Roman"/>
          <w:szCs w:val="24"/>
        </w:rPr>
        <w:t xml:space="preserve">prevencinės, auklėjamosios, šviečiamosios veiklos organizavimas; </w:t>
      </w:r>
    </w:p>
    <w:p w14:paraId="171C2860" w14:textId="41714F5D" w:rsidR="005947EC" w:rsidRDefault="00AA201D" w:rsidP="005947EC">
      <w:pPr>
        <w:pStyle w:val="Betarp"/>
        <w:tabs>
          <w:tab w:val="left" w:pos="567"/>
        </w:tabs>
        <w:rPr>
          <w:rFonts w:cs="Times New Roman"/>
          <w:szCs w:val="24"/>
        </w:rPr>
      </w:pPr>
      <w:r>
        <w:rPr>
          <w:rFonts w:cs="Times New Roman"/>
          <w:szCs w:val="24"/>
        </w:rPr>
        <w:t xml:space="preserve">4. </w:t>
      </w:r>
      <w:r w:rsidR="005947EC">
        <w:rPr>
          <w:rFonts w:cs="Times New Roman"/>
          <w:szCs w:val="24"/>
        </w:rPr>
        <w:t xml:space="preserve">tarpinstitucinės veiklos organizavimas; </w:t>
      </w:r>
    </w:p>
    <w:p w14:paraId="2E4599B5" w14:textId="07A55F7A" w:rsidR="005947EC" w:rsidRDefault="00AA201D" w:rsidP="005947EC">
      <w:pPr>
        <w:pStyle w:val="Betarp"/>
        <w:tabs>
          <w:tab w:val="left" w:pos="567"/>
        </w:tabs>
        <w:rPr>
          <w:rFonts w:cs="Times New Roman"/>
          <w:szCs w:val="24"/>
        </w:rPr>
      </w:pPr>
      <w:r>
        <w:rPr>
          <w:rFonts w:cs="Times New Roman"/>
          <w:szCs w:val="24"/>
        </w:rPr>
        <w:t xml:space="preserve">5. </w:t>
      </w:r>
      <w:r w:rsidR="005947EC">
        <w:rPr>
          <w:rFonts w:cs="Times New Roman"/>
          <w:szCs w:val="24"/>
        </w:rPr>
        <w:t xml:space="preserve">kvalifikacijos kėlimas, metodinė veikla. </w:t>
      </w:r>
    </w:p>
    <w:p w14:paraId="3F267C63" w14:textId="2BE4EE97" w:rsidR="005947EC" w:rsidRDefault="005947EC" w:rsidP="005947EC">
      <w:pPr>
        <w:pStyle w:val="Betarp"/>
        <w:tabs>
          <w:tab w:val="left" w:pos="567"/>
        </w:tabs>
        <w:rPr>
          <w:rFonts w:cs="Times New Roman"/>
          <w:szCs w:val="24"/>
        </w:rPr>
      </w:pPr>
      <w:r>
        <w:rPr>
          <w:rFonts w:cs="Times New Roman"/>
          <w:szCs w:val="24"/>
        </w:rPr>
        <w:t>V</w:t>
      </w:r>
      <w:r w:rsidR="00B220D6">
        <w:rPr>
          <w:rFonts w:cs="Times New Roman"/>
          <w:szCs w:val="24"/>
        </w:rPr>
        <w:t>.</w:t>
      </w:r>
      <w:r w:rsidR="00AA201D">
        <w:rPr>
          <w:rFonts w:cs="Times New Roman"/>
          <w:szCs w:val="24"/>
        </w:rPr>
        <w:t xml:space="preserve"> </w:t>
      </w:r>
      <w:r>
        <w:rPr>
          <w:rFonts w:cs="Times New Roman"/>
          <w:szCs w:val="24"/>
        </w:rPr>
        <w:t xml:space="preserve">Funkcijos: </w:t>
      </w:r>
    </w:p>
    <w:p w14:paraId="427EAE51" w14:textId="457929D3" w:rsidR="005947EC" w:rsidRDefault="00AA201D" w:rsidP="005947EC">
      <w:pPr>
        <w:pStyle w:val="Betarp"/>
        <w:tabs>
          <w:tab w:val="left" w:pos="567"/>
        </w:tabs>
        <w:rPr>
          <w:rFonts w:cs="Times New Roman"/>
          <w:szCs w:val="24"/>
        </w:rPr>
      </w:pPr>
      <w:r>
        <w:rPr>
          <w:rFonts w:cs="Times New Roman"/>
          <w:szCs w:val="24"/>
        </w:rPr>
        <w:t xml:space="preserve">1. </w:t>
      </w:r>
      <w:r w:rsidR="005947EC">
        <w:rPr>
          <w:rFonts w:cs="Times New Roman"/>
          <w:szCs w:val="24"/>
        </w:rPr>
        <w:t xml:space="preserve">įvertinimo (renka informaciją, analizuoja, daro išvadas); </w:t>
      </w:r>
    </w:p>
    <w:p w14:paraId="10F236CA" w14:textId="54E1A23D" w:rsidR="005947EC" w:rsidRDefault="00AA201D" w:rsidP="005947EC">
      <w:pPr>
        <w:pStyle w:val="Betarp"/>
        <w:tabs>
          <w:tab w:val="left" w:pos="567"/>
        </w:tabs>
        <w:rPr>
          <w:rFonts w:cs="Times New Roman"/>
          <w:szCs w:val="24"/>
        </w:rPr>
      </w:pPr>
      <w:r>
        <w:rPr>
          <w:rFonts w:cs="Times New Roman"/>
          <w:szCs w:val="24"/>
        </w:rPr>
        <w:t xml:space="preserve">2. </w:t>
      </w:r>
      <w:r w:rsidR="005947EC">
        <w:rPr>
          <w:rFonts w:cs="Times New Roman"/>
          <w:szCs w:val="24"/>
        </w:rPr>
        <w:t>konsultacinė (pataria, padeda, konsultuoja);</w:t>
      </w:r>
    </w:p>
    <w:p w14:paraId="372CA34C" w14:textId="77777777" w:rsidR="005947EC" w:rsidRDefault="005947EC" w:rsidP="005947EC">
      <w:pPr>
        <w:pStyle w:val="Betarp"/>
        <w:tabs>
          <w:tab w:val="left" w:pos="567"/>
        </w:tabs>
        <w:rPr>
          <w:rFonts w:cs="Times New Roman"/>
          <w:szCs w:val="24"/>
        </w:rPr>
      </w:pPr>
      <w:r>
        <w:rPr>
          <w:rFonts w:cs="Times New Roman"/>
          <w:szCs w:val="24"/>
        </w:rPr>
        <w:t xml:space="preserve">3. korekcinė (skatina, įgalina, padeda adaptuotis, aktyvina); </w:t>
      </w:r>
    </w:p>
    <w:p w14:paraId="46817220" w14:textId="77777777" w:rsidR="005947EC" w:rsidRDefault="005947EC" w:rsidP="005947EC">
      <w:pPr>
        <w:pStyle w:val="Betarp"/>
        <w:tabs>
          <w:tab w:val="left" w:pos="567"/>
        </w:tabs>
        <w:rPr>
          <w:rFonts w:cs="Times New Roman"/>
          <w:szCs w:val="24"/>
        </w:rPr>
      </w:pPr>
      <w:r>
        <w:rPr>
          <w:rFonts w:cs="Times New Roman"/>
          <w:szCs w:val="24"/>
        </w:rPr>
        <w:t xml:space="preserve">4. vadybinė (organizuoja, telkia, planuoja, priima sprendimus); </w:t>
      </w:r>
    </w:p>
    <w:p w14:paraId="6F041575" w14:textId="5A1BE971" w:rsidR="005947EC" w:rsidRDefault="009C00ED" w:rsidP="005947EC">
      <w:pPr>
        <w:pStyle w:val="Betarp"/>
        <w:tabs>
          <w:tab w:val="left" w:pos="567"/>
        </w:tabs>
        <w:rPr>
          <w:rFonts w:cs="Times New Roman"/>
          <w:szCs w:val="24"/>
        </w:rPr>
      </w:pPr>
      <w:r>
        <w:rPr>
          <w:rFonts w:cs="Times New Roman"/>
          <w:szCs w:val="24"/>
        </w:rPr>
        <w:t xml:space="preserve">5. </w:t>
      </w:r>
      <w:r w:rsidR="005947EC">
        <w:rPr>
          <w:rFonts w:cs="Times New Roman"/>
          <w:szCs w:val="24"/>
        </w:rPr>
        <w:t xml:space="preserve">šviečiamoji (informuoja, aiškina); </w:t>
      </w:r>
    </w:p>
    <w:p w14:paraId="0AB80F8F" w14:textId="5B36D1DF" w:rsidR="005947EC" w:rsidRDefault="009C00ED" w:rsidP="005947EC">
      <w:pPr>
        <w:pStyle w:val="Betarp"/>
        <w:tabs>
          <w:tab w:val="left" w:pos="567"/>
        </w:tabs>
        <w:rPr>
          <w:rFonts w:cs="Times New Roman"/>
          <w:szCs w:val="24"/>
        </w:rPr>
      </w:pPr>
      <w:r>
        <w:rPr>
          <w:rFonts w:cs="Times New Roman"/>
          <w:szCs w:val="24"/>
        </w:rPr>
        <w:t xml:space="preserve">6. </w:t>
      </w:r>
      <w:r w:rsidR="005947EC">
        <w:rPr>
          <w:rFonts w:cs="Times New Roman"/>
          <w:szCs w:val="24"/>
        </w:rPr>
        <w:t>koordinacinė (palaiko ryšius, siunčia (perduoda) informaciją;</w:t>
      </w:r>
    </w:p>
    <w:p w14:paraId="5239A3B6" w14:textId="482FDC1D" w:rsidR="005947EC" w:rsidRDefault="009C00ED" w:rsidP="005947EC">
      <w:pPr>
        <w:pStyle w:val="Betarp"/>
        <w:tabs>
          <w:tab w:val="left" w:pos="567"/>
        </w:tabs>
        <w:rPr>
          <w:rFonts w:cs="Times New Roman"/>
          <w:szCs w:val="24"/>
        </w:rPr>
      </w:pPr>
      <w:r>
        <w:rPr>
          <w:rFonts w:cs="Times New Roman"/>
          <w:szCs w:val="24"/>
        </w:rPr>
        <w:t xml:space="preserve">7. </w:t>
      </w:r>
      <w:r w:rsidR="005947EC">
        <w:rPr>
          <w:rFonts w:cs="Times New Roman"/>
          <w:szCs w:val="24"/>
        </w:rPr>
        <w:t xml:space="preserve">prevencinė (numato neigiamus reiškinius, poelgius ir padeda jų išvengti); </w:t>
      </w:r>
    </w:p>
    <w:p w14:paraId="084A50E4" w14:textId="5E1D23B5" w:rsidR="005947EC" w:rsidRDefault="009C00ED" w:rsidP="005947EC">
      <w:pPr>
        <w:pStyle w:val="Betarp"/>
        <w:tabs>
          <w:tab w:val="left" w:pos="567"/>
        </w:tabs>
        <w:rPr>
          <w:rFonts w:cs="Times New Roman"/>
          <w:szCs w:val="24"/>
        </w:rPr>
      </w:pPr>
      <w:r>
        <w:rPr>
          <w:rFonts w:cs="Times New Roman"/>
          <w:szCs w:val="24"/>
        </w:rPr>
        <w:t xml:space="preserve">8. </w:t>
      </w:r>
      <w:r w:rsidR="005947EC">
        <w:rPr>
          <w:rFonts w:cs="Times New Roman"/>
          <w:szCs w:val="24"/>
        </w:rPr>
        <w:t>teisinė (tarpininkauja, atstovauja, gina mokinio interesus).</w:t>
      </w:r>
      <w:r w:rsidR="005947EC">
        <w:t xml:space="preserve"> </w:t>
      </w:r>
    </w:p>
    <w:p w14:paraId="260DF127" w14:textId="63A78046" w:rsidR="005947EC" w:rsidRDefault="005947EC" w:rsidP="005947EC">
      <w:pPr>
        <w:pStyle w:val="prastasiniatinklio"/>
        <w:shd w:val="clear" w:color="auto" w:fill="FFFFFF"/>
        <w:spacing w:before="0" w:beforeAutospacing="0" w:after="0" w:afterAutospacing="0"/>
        <w:ind w:firstLine="624"/>
      </w:pPr>
      <w:r>
        <w:t>VI</w:t>
      </w:r>
      <w:r w:rsidR="00B220D6">
        <w:t>.</w:t>
      </w:r>
      <w:r>
        <w:t xml:space="preserve"> Veiklos turinys</w:t>
      </w:r>
      <w:r w:rsidR="00323340">
        <w:t>.</w:t>
      </w:r>
      <w:r>
        <w:t xml:space="preserve">   </w:t>
      </w:r>
    </w:p>
    <w:tbl>
      <w:tblPr>
        <w:tblStyle w:val="Lentelstinklelis"/>
        <w:tblW w:w="9776" w:type="dxa"/>
        <w:tblLook w:val="04A0" w:firstRow="1" w:lastRow="0" w:firstColumn="1" w:lastColumn="0" w:noHBand="0" w:noVBand="1"/>
      </w:tblPr>
      <w:tblGrid>
        <w:gridCol w:w="7933"/>
        <w:gridCol w:w="1843"/>
      </w:tblGrid>
      <w:tr w:rsidR="005947EC" w14:paraId="063DBAE8" w14:textId="77777777" w:rsidTr="0034599C">
        <w:tc>
          <w:tcPr>
            <w:tcW w:w="7933" w:type="dxa"/>
            <w:tcBorders>
              <w:top w:val="single" w:sz="4" w:space="0" w:color="auto"/>
              <w:left w:val="single" w:sz="4" w:space="0" w:color="auto"/>
              <w:bottom w:val="single" w:sz="4" w:space="0" w:color="auto"/>
              <w:right w:val="single" w:sz="4" w:space="0" w:color="auto"/>
            </w:tcBorders>
            <w:hideMark/>
          </w:tcPr>
          <w:p w14:paraId="7FE93317" w14:textId="45883124" w:rsidR="005947EC" w:rsidRPr="00201C9F" w:rsidRDefault="006608C1">
            <w:pPr>
              <w:pStyle w:val="Default"/>
              <w:ind w:left="360"/>
              <w:jc w:val="center"/>
              <w:rPr>
                <w:rFonts w:ascii="Times New Roman" w:hAnsi="Times New Roman"/>
                <w:color w:val="auto"/>
                <w:sz w:val="24"/>
              </w:rPr>
            </w:pPr>
            <w:r>
              <w:rPr>
                <w:rFonts w:ascii="Times New Roman" w:hAnsi="Times New Roman"/>
                <w:color w:val="auto"/>
                <w:sz w:val="24"/>
              </w:rPr>
              <w:t>1. INDIVIDUALUS DARBAS</w:t>
            </w:r>
          </w:p>
        </w:tc>
        <w:tc>
          <w:tcPr>
            <w:tcW w:w="1843" w:type="dxa"/>
            <w:tcBorders>
              <w:top w:val="single" w:sz="4" w:space="0" w:color="auto"/>
              <w:left w:val="single" w:sz="4" w:space="0" w:color="auto"/>
              <w:bottom w:val="single" w:sz="4" w:space="0" w:color="auto"/>
              <w:right w:val="single" w:sz="4" w:space="0" w:color="auto"/>
            </w:tcBorders>
            <w:hideMark/>
          </w:tcPr>
          <w:p w14:paraId="3059F5F6" w14:textId="77777777" w:rsidR="005947EC" w:rsidRDefault="005947EC">
            <w:pPr>
              <w:jc w:val="center"/>
              <w:rPr>
                <w:rFonts w:ascii="Times New Roman" w:hAnsi="Times New Roman" w:cs="Times New Roman"/>
                <w:sz w:val="24"/>
                <w:szCs w:val="24"/>
              </w:rPr>
            </w:pPr>
            <w:r>
              <w:rPr>
                <w:rFonts w:ascii="Times New Roman" w:hAnsi="Times New Roman" w:cs="Times New Roman"/>
                <w:sz w:val="24"/>
                <w:szCs w:val="24"/>
              </w:rPr>
              <w:t>Data</w:t>
            </w:r>
          </w:p>
        </w:tc>
      </w:tr>
      <w:tr w:rsidR="005947EC" w14:paraId="2BFBFADB" w14:textId="77777777" w:rsidTr="0034599C">
        <w:tc>
          <w:tcPr>
            <w:tcW w:w="7933" w:type="dxa"/>
            <w:tcBorders>
              <w:top w:val="single" w:sz="4" w:space="0" w:color="auto"/>
              <w:left w:val="single" w:sz="4" w:space="0" w:color="auto"/>
              <w:bottom w:val="single" w:sz="4" w:space="0" w:color="auto"/>
              <w:right w:val="single" w:sz="4" w:space="0" w:color="auto"/>
            </w:tcBorders>
            <w:hideMark/>
          </w:tcPr>
          <w:p w14:paraId="09381646" w14:textId="77777777" w:rsidR="005947EC" w:rsidRPr="00201C9F" w:rsidRDefault="005947EC" w:rsidP="00201C9F">
            <w:pPr>
              <w:pStyle w:val="Pagrindiniotekstotrauka"/>
              <w:spacing w:after="0"/>
              <w:ind w:left="0"/>
              <w:rPr>
                <w:rFonts w:ascii="Times New Roman" w:hAnsi="Times New Roman" w:cs="Times New Roman"/>
                <w:bCs/>
                <w:sz w:val="24"/>
                <w:szCs w:val="24"/>
              </w:rPr>
            </w:pPr>
            <w:r w:rsidRPr="00201C9F">
              <w:rPr>
                <w:rFonts w:ascii="Times New Roman" w:hAnsi="Times New Roman" w:cs="Times New Roman"/>
                <w:bCs/>
                <w:sz w:val="24"/>
              </w:rPr>
              <w:t>1.1. Mokinių socialinių, emocinių ir elgesio problemų sprendimas bei   konsultavimas.</w:t>
            </w:r>
          </w:p>
          <w:p w14:paraId="47BB338D" w14:textId="77777777" w:rsidR="005947EC" w:rsidRPr="00201C9F" w:rsidRDefault="005947EC" w:rsidP="00201C9F">
            <w:pPr>
              <w:pStyle w:val="Pagrindiniotekstotrauka"/>
              <w:spacing w:after="0"/>
              <w:ind w:left="0"/>
              <w:rPr>
                <w:rFonts w:ascii="Times New Roman" w:hAnsi="Times New Roman" w:cs="Times New Roman"/>
                <w:bCs/>
                <w:sz w:val="24"/>
              </w:rPr>
            </w:pPr>
            <w:r w:rsidRPr="00201C9F">
              <w:rPr>
                <w:rFonts w:ascii="Times New Roman" w:hAnsi="Times New Roman" w:cs="Times New Roman"/>
                <w:bCs/>
                <w:sz w:val="24"/>
              </w:rPr>
              <w:t>1.2. Mokytojų  ir klasės vadovų  konsultavimas: santykiai su mokiniais, paauglių krizės, gimnazijos nelankymas, elgesio problemos, bendradarbiavimas su mokinių tėvais (globėjais, rūpintojais),  kolegomis.</w:t>
            </w:r>
          </w:p>
          <w:p w14:paraId="73B583EF" w14:textId="77777777" w:rsidR="005947EC" w:rsidRDefault="005947EC" w:rsidP="00201C9F">
            <w:pPr>
              <w:rPr>
                <w:rFonts w:ascii="Times New Roman" w:hAnsi="Times New Roman" w:cs="Times New Roman"/>
                <w:sz w:val="24"/>
                <w:szCs w:val="24"/>
              </w:rPr>
            </w:pPr>
            <w:r>
              <w:rPr>
                <w:rFonts w:ascii="Times New Roman" w:hAnsi="Times New Roman" w:cs="Times New Roman"/>
                <w:sz w:val="24"/>
                <w:szCs w:val="24"/>
              </w:rPr>
              <w:t>1.3. Tėvų (globėjų, rūpintojų)</w:t>
            </w:r>
            <w:r>
              <w:rPr>
                <w:rFonts w:ascii="Times New Roman" w:hAnsi="Times New Roman" w:cs="Times New Roman"/>
                <w:b/>
                <w:sz w:val="24"/>
                <w:szCs w:val="24"/>
              </w:rPr>
              <w:t xml:space="preserve"> </w:t>
            </w:r>
            <w:r>
              <w:rPr>
                <w:rFonts w:ascii="Times New Roman" w:hAnsi="Times New Roman" w:cs="Times New Roman"/>
                <w:sz w:val="24"/>
                <w:szCs w:val="24"/>
              </w:rPr>
              <w:t>konsultavimas dėl jų vaikų netinkamo elgesio,  pamokų nelankymo, mokymosi sunkumų, krizinių situacijų įveikimo.</w:t>
            </w:r>
          </w:p>
        </w:tc>
        <w:tc>
          <w:tcPr>
            <w:tcW w:w="1843" w:type="dxa"/>
            <w:tcBorders>
              <w:top w:val="single" w:sz="4" w:space="0" w:color="auto"/>
              <w:left w:val="single" w:sz="4" w:space="0" w:color="auto"/>
              <w:bottom w:val="single" w:sz="4" w:space="0" w:color="auto"/>
              <w:right w:val="single" w:sz="4" w:space="0" w:color="auto"/>
            </w:tcBorders>
          </w:tcPr>
          <w:p w14:paraId="15934E41" w14:textId="77777777" w:rsidR="005947EC" w:rsidRDefault="005947EC" w:rsidP="00201C9F">
            <w:pPr>
              <w:jc w:val="center"/>
              <w:rPr>
                <w:rFonts w:ascii="Times New Roman" w:hAnsi="Times New Roman" w:cs="Times New Roman"/>
                <w:sz w:val="24"/>
                <w:szCs w:val="24"/>
              </w:rPr>
            </w:pPr>
            <w:r>
              <w:rPr>
                <w:rFonts w:ascii="Times New Roman" w:hAnsi="Times New Roman" w:cs="Times New Roman"/>
                <w:sz w:val="24"/>
                <w:szCs w:val="24"/>
              </w:rPr>
              <w:t>Esant poreikiui</w:t>
            </w:r>
          </w:p>
          <w:p w14:paraId="4F2DD2C7" w14:textId="77777777" w:rsidR="005947EC" w:rsidRDefault="005947EC">
            <w:pPr>
              <w:jc w:val="both"/>
              <w:rPr>
                <w:rFonts w:ascii="Times New Roman" w:hAnsi="Times New Roman" w:cs="Times New Roman"/>
                <w:sz w:val="24"/>
                <w:szCs w:val="24"/>
              </w:rPr>
            </w:pPr>
          </w:p>
        </w:tc>
      </w:tr>
      <w:tr w:rsidR="005947EC" w14:paraId="5031570A" w14:textId="77777777" w:rsidTr="0034599C">
        <w:tc>
          <w:tcPr>
            <w:tcW w:w="7933" w:type="dxa"/>
            <w:tcBorders>
              <w:top w:val="single" w:sz="4" w:space="0" w:color="auto"/>
              <w:left w:val="single" w:sz="4" w:space="0" w:color="auto"/>
              <w:bottom w:val="single" w:sz="4" w:space="0" w:color="auto"/>
              <w:right w:val="single" w:sz="4" w:space="0" w:color="auto"/>
            </w:tcBorders>
            <w:hideMark/>
          </w:tcPr>
          <w:p w14:paraId="7CD35FDF" w14:textId="5749B0D8" w:rsidR="005947EC" w:rsidRDefault="006608C1">
            <w:pPr>
              <w:jc w:val="center"/>
              <w:rPr>
                <w:rFonts w:ascii="Times New Roman" w:hAnsi="Times New Roman" w:cs="Times New Roman"/>
                <w:sz w:val="24"/>
                <w:szCs w:val="24"/>
              </w:rPr>
            </w:pPr>
            <w:r>
              <w:rPr>
                <w:rFonts w:ascii="Times New Roman" w:hAnsi="Times New Roman" w:cs="Times New Roman"/>
                <w:sz w:val="24"/>
                <w:szCs w:val="24"/>
              </w:rPr>
              <w:t>2. PREVENCINIS DARBAS</w:t>
            </w:r>
          </w:p>
        </w:tc>
        <w:tc>
          <w:tcPr>
            <w:tcW w:w="1843" w:type="dxa"/>
            <w:tcBorders>
              <w:top w:val="single" w:sz="4" w:space="0" w:color="auto"/>
              <w:left w:val="single" w:sz="4" w:space="0" w:color="auto"/>
              <w:bottom w:val="single" w:sz="4" w:space="0" w:color="auto"/>
              <w:right w:val="single" w:sz="4" w:space="0" w:color="auto"/>
            </w:tcBorders>
            <w:hideMark/>
          </w:tcPr>
          <w:p w14:paraId="5411F6AE" w14:textId="77777777" w:rsidR="005947EC" w:rsidRDefault="005947EC">
            <w:pPr>
              <w:jc w:val="center"/>
              <w:rPr>
                <w:rFonts w:ascii="Times New Roman" w:hAnsi="Times New Roman" w:cs="Times New Roman"/>
                <w:sz w:val="24"/>
                <w:szCs w:val="24"/>
              </w:rPr>
            </w:pPr>
            <w:r>
              <w:rPr>
                <w:rFonts w:ascii="Times New Roman" w:hAnsi="Times New Roman" w:cs="Times New Roman"/>
                <w:sz w:val="24"/>
                <w:szCs w:val="24"/>
              </w:rPr>
              <w:t>Data</w:t>
            </w:r>
          </w:p>
        </w:tc>
      </w:tr>
      <w:tr w:rsidR="005947EC" w14:paraId="2B2B3991" w14:textId="77777777" w:rsidTr="0034599C">
        <w:tc>
          <w:tcPr>
            <w:tcW w:w="7933" w:type="dxa"/>
            <w:tcBorders>
              <w:top w:val="single" w:sz="4" w:space="0" w:color="auto"/>
              <w:left w:val="single" w:sz="4" w:space="0" w:color="auto"/>
              <w:bottom w:val="single" w:sz="4" w:space="0" w:color="auto"/>
              <w:right w:val="single" w:sz="4" w:space="0" w:color="auto"/>
            </w:tcBorders>
            <w:hideMark/>
          </w:tcPr>
          <w:p w14:paraId="62E54AD9" w14:textId="77777777" w:rsidR="00201C9F" w:rsidRDefault="005947EC" w:rsidP="00201C9F">
            <w:pPr>
              <w:rPr>
                <w:rFonts w:ascii="Times New Roman" w:hAnsi="Times New Roman" w:cs="Times New Roman"/>
                <w:sz w:val="24"/>
                <w:szCs w:val="24"/>
              </w:rPr>
            </w:pPr>
            <w:r>
              <w:rPr>
                <w:rFonts w:ascii="Times New Roman" w:hAnsi="Times New Roman" w:cs="Times New Roman"/>
                <w:sz w:val="24"/>
                <w:szCs w:val="24"/>
              </w:rPr>
              <w:t xml:space="preserve">2.1.  Žalingų įpročių prevencija: paskaitos, filmų peržiūros ir aptarimai   1-8, </w:t>
            </w:r>
          </w:p>
          <w:p w14:paraId="0FE4EEB5" w14:textId="4C39DD22" w:rsidR="005947EC" w:rsidRDefault="005947EC" w:rsidP="00201C9F">
            <w:pPr>
              <w:rPr>
                <w:rFonts w:ascii="Times New Roman" w:hAnsi="Times New Roman" w:cs="Times New Roman"/>
                <w:sz w:val="24"/>
                <w:szCs w:val="24"/>
              </w:rPr>
            </w:pPr>
            <w:r>
              <w:rPr>
                <w:rFonts w:ascii="Times New Roman" w:hAnsi="Times New Roman" w:cs="Times New Roman"/>
                <w:sz w:val="24"/>
                <w:szCs w:val="24"/>
              </w:rPr>
              <w:t>I-IV klasės;</w:t>
            </w:r>
          </w:p>
          <w:p w14:paraId="5E8EA67E" w14:textId="0AD65CD1" w:rsidR="00201C9F" w:rsidRDefault="005947EC" w:rsidP="00201C9F">
            <w:pPr>
              <w:rPr>
                <w:rFonts w:ascii="Times New Roman" w:hAnsi="Times New Roman" w:cs="Times New Roman"/>
                <w:sz w:val="24"/>
                <w:szCs w:val="24"/>
              </w:rPr>
            </w:pPr>
            <w:r>
              <w:rPr>
                <w:rFonts w:ascii="Times New Roman" w:hAnsi="Times New Roman" w:cs="Times New Roman"/>
                <w:sz w:val="24"/>
                <w:szCs w:val="24"/>
              </w:rPr>
              <w:t>2.2.  Smurto patyčių prevencija: paskaitos, filmų peržiūros ir aptarimai 1</w:t>
            </w:r>
            <w:r w:rsidR="00201C9F">
              <w:rPr>
                <w:rFonts w:ascii="Times New Roman" w:hAnsi="Times New Roman" w:cs="Times New Roman"/>
                <w:sz w:val="24"/>
                <w:szCs w:val="24"/>
              </w:rPr>
              <w:t>-</w:t>
            </w:r>
            <w:r>
              <w:rPr>
                <w:rFonts w:ascii="Times New Roman" w:hAnsi="Times New Roman" w:cs="Times New Roman"/>
                <w:sz w:val="24"/>
                <w:szCs w:val="24"/>
              </w:rPr>
              <w:t xml:space="preserve">8, </w:t>
            </w:r>
          </w:p>
          <w:p w14:paraId="5CA64196" w14:textId="11755D72" w:rsidR="005947EC" w:rsidRDefault="005947EC" w:rsidP="00201C9F">
            <w:pPr>
              <w:rPr>
                <w:rFonts w:ascii="Times New Roman" w:hAnsi="Times New Roman" w:cs="Times New Roman"/>
                <w:sz w:val="24"/>
                <w:szCs w:val="24"/>
              </w:rPr>
            </w:pPr>
            <w:r>
              <w:rPr>
                <w:rFonts w:ascii="Times New Roman" w:hAnsi="Times New Roman" w:cs="Times New Roman"/>
                <w:sz w:val="24"/>
                <w:szCs w:val="24"/>
              </w:rPr>
              <w:t>I-IV  klasės;</w:t>
            </w:r>
          </w:p>
          <w:p w14:paraId="712EFB4B" w14:textId="77777777" w:rsidR="005947EC" w:rsidRDefault="005947EC" w:rsidP="00201C9F">
            <w:pPr>
              <w:pStyle w:val="Betarp"/>
              <w:rPr>
                <w:rFonts w:ascii="Times New Roman" w:hAnsi="Times New Roman" w:cs="Times New Roman"/>
                <w:sz w:val="24"/>
                <w:szCs w:val="24"/>
              </w:rPr>
            </w:pPr>
            <w:r>
              <w:rPr>
                <w:rFonts w:ascii="Times New Roman" w:hAnsi="Times New Roman" w:cs="Times New Roman"/>
                <w:sz w:val="24"/>
                <w:szCs w:val="24"/>
              </w:rPr>
              <w:t>2.3. Lytiškumo ugdymo prevencija: paskaitos, filmų peržiūros ir aptarimai 1-8, I-IV klasės;</w:t>
            </w:r>
          </w:p>
          <w:p w14:paraId="326B6A5A" w14:textId="77777777" w:rsidR="005947EC" w:rsidRDefault="005947EC">
            <w:pPr>
              <w:pStyle w:val="Betarp"/>
              <w:rPr>
                <w:rFonts w:ascii="Times New Roman" w:hAnsi="Times New Roman" w:cs="Times New Roman"/>
                <w:sz w:val="24"/>
                <w:szCs w:val="24"/>
              </w:rPr>
            </w:pPr>
            <w:r>
              <w:rPr>
                <w:rFonts w:ascii="Times New Roman" w:hAnsi="Times New Roman" w:cs="Times New Roman"/>
                <w:sz w:val="24"/>
                <w:szCs w:val="24"/>
              </w:rPr>
              <w:t>2.4. Viktorina „Ar žinau savo teises ir pareigas?“ 8 klasė;</w:t>
            </w:r>
          </w:p>
          <w:p w14:paraId="5DDBCD25" w14:textId="77777777" w:rsidR="005947EC" w:rsidRDefault="005947EC">
            <w:pPr>
              <w:pStyle w:val="Betarp"/>
              <w:jc w:val="both"/>
              <w:rPr>
                <w:rFonts w:ascii="Times New Roman" w:hAnsi="Times New Roman" w:cs="Times New Roman"/>
                <w:sz w:val="24"/>
                <w:szCs w:val="24"/>
              </w:rPr>
            </w:pPr>
            <w:r>
              <w:rPr>
                <w:rFonts w:ascii="Times New Roman" w:hAnsi="Times New Roman" w:cs="Times New Roman"/>
                <w:sz w:val="24"/>
                <w:szCs w:val="24"/>
              </w:rPr>
              <w:t>2.5. Filmo „Karališka drąsa“ peržiūra ir aptarimas 1-4 klasės; </w:t>
            </w:r>
          </w:p>
          <w:p w14:paraId="5459E519" w14:textId="77777777" w:rsidR="005947EC" w:rsidRDefault="005947EC">
            <w:pPr>
              <w:jc w:val="both"/>
              <w:rPr>
                <w:rFonts w:ascii="Times New Roman" w:hAnsi="Times New Roman" w:cs="Times New Roman"/>
                <w:sz w:val="24"/>
                <w:szCs w:val="24"/>
              </w:rPr>
            </w:pPr>
            <w:r>
              <w:rPr>
                <w:rFonts w:ascii="Times New Roman" w:hAnsi="Times New Roman" w:cs="Times New Roman"/>
                <w:sz w:val="24"/>
                <w:szCs w:val="24"/>
              </w:rPr>
              <w:t>2.6. Filmo „Gauja“ peržiūra ir aptarimas  I-IV klasės;</w:t>
            </w:r>
          </w:p>
          <w:p w14:paraId="17B6D610" w14:textId="77777777" w:rsidR="005947EC" w:rsidRDefault="005947EC">
            <w:pPr>
              <w:jc w:val="both"/>
              <w:rPr>
                <w:rFonts w:ascii="Times New Roman" w:hAnsi="Times New Roman" w:cs="Times New Roman"/>
                <w:sz w:val="24"/>
                <w:szCs w:val="24"/>
              </w:rPr>
            </w:pPr>
            <w:r>
              <w:rPr>
                <w:rFonts w:ascii="Times New Roman" w:hAnsi="Times New Roman" w:cs="Times New Roman"/>
                <w:sz w:val="24"/>
                <w:szCs w:val="24"/>
              </w:rPr>
              <w:t>2.7. Filmo „Ežiukas Sonic 2“  peržiūra ir aptarimas  5, 6 klasės;</w:t>
            </w:r>
          </w:p>
          <w:p w14:paraId="5C3EDF74" w14:textId="77777777" w:rsidR="005947EC" w:rsidRDefault="005947EC">
            <w:pPr>
              <w:jc w:val="both"/>
              <w:rPr>
                <w:rFonts w:ascii="Times New Roman" w:hAnsi="Times New Roman" w:cs="Times New Roman"/>
                <w:sz w:val="24"/>
                <w:szCs w:val="24"/>
              </w:rPr>
            </w:pPr>
            <w:r>
              <w:rPr>
                <w:rFonts w:ascii="Times New Roman" w:hAnsi="Times New Roman" w:cs="Times New Roman"/>
                <w:sz w:val="24"/>
                <w:szCs w:val="24"/>
              </w:rPr>
              <w:t>2.8 Filmo „Geriausi draugai“ peržiūra ir aptarimas  7, 8 klasės.</w:t>
            </w:r>
          </w:p>
          <w:p w14:paraId="730F5575" w14:textId="77777777" w:rsidR="005947EC" w:rsidRDefault="005947EC">
            <w:pPr>
              <w:tabs>
                <w:tab w:val="left" w:pos="183"/>
              </w:tabs>
              <w:jc w:val="both"/>
              <w:rPr>
                <w:rFonts w:ascii="Times New Roman" w:hAnsi="Times New Roman" w:cs="Times New Roman"/>
                <w:sz w:val="24"/>
                <w:szCs w:val="24"/>
              </w:rPr>
            </w:pPr>
            <w:r>
              <w:rPr>
                <w:rFonts w:ascii="Times New Roman" w:hAnsi="Times New Roman" w:cs="Times New Roman"/>
                <w:sz w:val="24"/>
                <w:szCs w:val="24"/>
              </w:rPr>
              <w:t>2.9. Klasių valandėlių vedimas:</w:t>
            </w:r>
          </w:p>
          <w:p w14:paraId="2E4E4E0F" w14:textId="77777777" w:rsidR="005947EC" w:rsidRDefault="005947EC">
            <w:pPr>
              <w:tabs>
                <w:tab w:val="left" w:pos="183"/>
              </w:tabs>
              <w:jc w:val="both"/>
              <w:rPr>
                <w:rFonts w:ascii="Times New Roman" w:hAnsi="Times New Roman" w:cs="Times New Roman"/>
                <w:sz w:val="24"/>
                <w:szCs w:val="24"/>
              </w:rPr>
            </w:pPr>
            <w:r>
              <w:rPr>
                <w:rFonts w:ascii="Times New Roman" w:hAnsi="Times New Roman" w:cs="Times New Roman"/>
                <w:sz w:val="24"/>
                <w:szCs w:val="24"/>
              </w:rPr>
              <w:t>„Jausmų suvokimas ir įtaka elgsenai“ IV klasė;</w:t>
            </w:r>
          </w:p>
          <w:p w14:paraId="0D15664D" w14:textId="5CB38050" w:rsidR="005947EC" w:rsidRDefault="005947EC">
            <w:pPr>
              <w:tabs>
                <w:tab w:val="left" w:pos="183"/>
              </w:tabs>
              <w:jc w:val="both"/>
              <w:rPr>
                <w:rFonts w:ascii="Times New Roman" w:hAnsi="Times New Roman" w:cs="Times New Roman"/>
                <w:sz w:val="24"/>
                <w:szCs w:val="24"/>
              </w:rPr>
            </w:pPr>
            <w:r>
              <w:rPr>
                <w:rFonts w:ascii="Times New Roman" w:hAnsi="Times New Roman" w:cs="Times New Roman"/>
                <w:sz w:val="24"/>
                <w:szCs w:val="24"/>
              </w:rPr>
              <w:t>„Savęs ir kitų pažinimas“ III klasė;</w:t>
            </w:r>
          </w:p>
          <w:p w14:paraId="09024B14" w14:textId="77777777" w:rsidR="005947EC" w:rsidRDefault="005947EC">
            <w:pPr>
              <w:tabs>
                <w:tab w:val="left" w:pos="183"/>
              </w:tabs>
              <w:jc w:val="both"/>
              <w:rPr>
                <w:rFonts w:ascii="Times New Roman" w:hAnsi="Times New Roman" w:cs="Times New Roman"/>
                <w:sz w:val="24"/>
                <w:szCs w:val="24"/>
              </w:rPr>
            </w:pPr>
            <w:r>
              <w:rPr>
                <w:rFonts w:ascii="Times New Roman" w:hAnsi="Times New Roman" w:cs="Times New Roman"/>
                <w:sz w:val="24"/>
                <w:szCs w:val="24"/>
              </w:rPr>
              <w:t>„Laisvalaikio leidimo būdai“ II  klasė;</w:t>
            </w:r>
          </w:p>
          <w:p w14:paraId="3806ED19" w14:textId="77777777" w:rsidR="005947EC" w:rsidRDefault="005947EC">
            <w:pPr>
              <w:tabs>
                <w:tab w:val="left" w:pos="183"/>
              </w:tabs>
              <w:jc w:val="both"/>
              <w:rPr>
                <w:rFonts w:ascii="Times New Roman" w:hAnsi="Times New Roman" w:cs="Times New Roman"/>
                <w:sz w:val="24"/>
                <w:szCs w:val="24"/>
              </w:rPr>
            </w:pPr>
            <w:r>
              <w:rPr>
                <w:rFonts w:ascii="Times New Roman" w:hAnsi="Times New Roman" w:cs="Times New Roman"/>
                <w:sz w:val="24"/>
                <w:szCs w:val="24"/>
              </w:rPr>
              <w:t>„Bendravimas ir individualūs skirtumai“ I klasė;</w:t>
            </w:r>
          </w:p>
          <w:p w14:paraId="7CC29FB6" w14:textId="77777777" w:rsidR="005947EC" w:rsidRDefault="005947EC">
            <w:pPr>
              <w:tabs>
                <w:tab w:val="left" w:pos="183"/>
              </w:tabs>
              <w:jc w:val="both"/>
              <w:rPr>
                <w:rFonts w:ascii="Times New Roman" w:hAnsi="Times New Roman" w:cs="Times New Roman"/>
                <w:sz w:val="24"/>
                <w:szCs w:val="24"/>
              </w:rPr>
            </w:pPr>
            <w:r>
              <w:rPr>
                <w:rFonts w:ascii="Times New Roman" w:hAnsi="Times New Roman" w:cs="Times New Roman"/>
                <w:sz w:val="24"/>
                <w:szCs w:val="24"/>
              </w:rPr>
              <w:t>„Konfliktai ir jų sprendimo būdai“ 8 klasė;</w:t>
            </w:r>
          </w:p>
          <w:p w14:paraId="5175FBD5" w14:textId="77777777" w:rsidR="005947EC" w:rsidRDefault="005947EC">
            <w:pPr>
              <w:jc w:val="both"/>
              <w:rPr>
                <w:rFonts w:ascii="Times New Roman" w:hAnsi="Times New Roman" w:cs="Times New Roman"/>
                <w:sz w:val="24"/>
                <w:szCs w:val="24"/>
              </w:rPr>
            </w:pPr>
            <w:r>
              <w:rPr>
                <w:rFonts w:ascii="Times New Roman" w:hAnsi="Times New Roman" w:cs="Times New Roman"/>
                <w:sz w:val="24"/>
                <w:szCs w:val="24"/>
              </w:rPr>
              <w:t>„Drąsa patyčių situacijose“ 7 klasė;</w:t>
            </w:r>
          </w:p>
          <w:p w14:paraId="364AF7D1" w14:textId="77777777" w:rsidR="005947EC" w:rsidRDefault="005947EC">
            <w:pPr>
              <w:jc w:val="both"/>
              <w:rPr>
                <w:rFonts w:ascii="Times New Roman" w:hAnsi="Times New Roman" w:cs="Times New Roman"/>
                <w:sz w:val="24"/>
                <w:szCs w:val="24"/>
              </w:rPr>
            </w:pPr>
            <w:r>
              <w:rPr>
                <w:rFonts w:ascii="Times New Roman" w:hAnsi="Times New Roman" w:cs="Times New Roman"/>
                <w:sz w:val="24"/>
                <w:szCs w:val="24"/>
              </w:rPr>
              <w:t>„Pykčio atpažinimo kontrolė“ 6 klasė;</w:t>
            </w:r>
          </w:p>
          <w:p w14:paraId="7511D3CE" w14:textId="77777777" w:rsidR="005947EC" w:rsidRDefault="005947EC">
            <w:pPr>
              <w:jc w:val="both"/>
              <w:rPr>
                <w:rFonts w:ascii="Times New Roman" w:hAnsi="Times New Roman" w:cs="Times New Roman"/>
                <w:sz w:val="24"/>
                <w:szCs w:val="24"/>
              </w:rPr>
            </w:pPr>
            <w:r>
              <w:rPr>
                <w:rFonts w:ascii="Times New Roman" w:hAnsi="Times New Roman" w:cs="Times New Roman"/>
                <w:sz w:val="24"/>
                <w:szCs w:val="24"/>
              </w:rPr>
              <w:t>„Pagalba draugui“ 5 klasė;</w:t>
            </w:r>
          </w:p>
          <w:p w14:paraId="47F77F98" w14:textId="77777777" w:rsidR="005947EC" w:rsidRDefault="005947EC">
            <w:pPr>
              <w:jc w:val="both"/>
              <w:rPr>
                <w:rFonts w:ascii="Times New Roman" w:hAnsi="Times New Roman" w:cs="Times New Roman"/>
                <w:sz w:val="24"/>
                <w:szCs w:val="24"/>
              </w:rPr>
            </w:pPr>
            <w:r>
              <w:rPr>
                <w:rFonts w:ascii="Times New Roman" w:hAnsi="Times New Roman" w:cs="Times New Roman"/>
                <w:sz w:val="24"/>
                <w:szCs w:val="24"/>
              </w:rPr>
              <w:t>„Pagarba“ 4 klasė;</w:t>
            </w:r>
          </w:p>
          <w:p w14:paraId="7CE6CA80" w14:textId="77777777" w:rsidR="005947EC" w:rsidRDefault="005947EC">
            <w:pPr>
              <w:jc w:val="both"/>
              <w:rPr>
                <w:rFonts w:ascii="Times New Roman" w:hAnsi="Times New Roman" w:cs="Times New Roman"/>
                <w:sz w:val="24"/>
                <w:szCs w:val="24"/>
              </w:rPr>
            </w:pPr>
            <w:r>
              <w:rPr>
                <w:rFonts w:ascii="Times New Roman" w:hAnsi="Times New Roman" w:cs="Times New Roman"/>
                <w:sz w:val="24"/>
                <w:szCs w:val="24"/>
              </w:rPr>
              <w:t>„Pagalba skriaudžiamajam“ 3 klasė;</w:t>
            </w:r>
          </w:p>
          <w:p w14:paraId="3CF37A00" w14:textId="77777777" w:rsidR="005947EC" w:rsidRDefault="005947EC">
            <w:pPr>
              <w:jc w:val="both"/>
              <w:rPr>
                <w:rFonts w:ascii="Times New Roman" w:hAnsi="Times New Roman" w:cs="Times New Roman"/>
                <w:sz w:val="24"/>
                <w:szCs w:val="24"/>
              </w:rPr>
            </w:pPr>
            <w:r>
              <w:rPr>
                <w:rFonts w:ascii="Times New Roman" w:hAnsi="Times New Roman" w:cs="Times New Roman"/>
                <w:sz w:val="24"/>
                <w:szCs w:val="24"/>
              </w:rPr>
              <w:t>„Jausmai, kylantys patyčių metu“ 2 klasė;</w:t>
            </w:r>
          </w:p>
          <w:p w14:paraId="639C223F" w14:textId="6D4E545A" w:rsidR="005947EC" w:rsidRDefault="005947EC">
            <w:pPr>
              <w:jc w:val="both"/>
              <w:rPr>
                <w:rFonts w:ascii="Times New Roman" w:hAnsi="Times New Roman" w:cs="Times New Roman"/>
                <w:sz w:val="24"/>
                <w:szCs w:val="24"/>
              </w:rPr>
            </w:pPr>
            <w:r>
              <w:rPr>
                <w:rFonts w:ascii="Times New Roman" w:hAnsi="Times New Roman" w:cs="Times New Roman"/>
                <w:sz w:val="24"/>
                <w:szCs w:val="24"/>
              </w:rPr>
              <w:t>„Jausmų ir emocijų raiška“ 1</w:t>
            </w:r>
            <w:r w:rsidR="00201C9F">
              <w:rPr>
                <w:rFonts w:ascii="Times New Roman" w:hAnsi="Times New Roman" w:cs="Times New Roman"/>
                <w:sz w:val="24"/>
                <w:szCs w:val="24"/>
              </w:rPr>
              <w:t xml:space="preserve"> </w:t>
            </w:r>
            <w:r>
              <w:rPr>
                <w:rFonts w:ascii="Times New Roman" w:hAnsi="Times New Roman" w:cs="Times New Roman"/>
                <w:sz w:val="24"/>
                <w:szCs w:val="24"/>
              </w:rPr>
              <w:t>klasė;</w:t>
            </w:r>
          </w:p>
          <w:p w14:paraId="77DAB954" w14:textId="77777777" w:rsidR="005947EC" w:rsidRDefault="005947EC">
            <w:pPr>
              <w:jc w:val="both"/>
              <w:rPr>
                <w:rFonts w:ascii="Times New Roman" w:hAnsi="Times New Roman" w:cs="Times New Roman"/>
                <w:sz w:val="24"/>
                <w:szCs w:val="24"/>
              </w:rPr>
            </w:pPr>
            <w:r>
              <w:rPr>
                <w:rFonts w:ascii="Times New Roman" w:hAnsi="Times New Roman" w:cs="Times New Roman"/>
                <w:sz w:val="24"/>
                <w:szCs w:val="24"/>
              </w:rPr>
              <w:t>„Kaip susidraugauti su kitu“ PUG.</w:t>
            </w:r>
          </w:p>
        </w:tc>
        <w:tc>
          <w:tcPr>
            <w:tcW w:w="1843" w:type="dxa"/>
            <w:tcBorders>
              <w:top w:val="single" w:sz="4" w:space="0" w:color="auto"/>
              <w:left w:val="single" w:sz="4" w:space="0" w:color="auto"/>
              <w:bottom w:val="single" w:sz="4" w:space="0" w:color="auto"/>
              <w:right w:val="single" w:sz="4" w:space="0" w:color="auto"/>
            </w:tcBorders>
          </w:tcPr>
          <w:p w14:paraId="1D04C1AE" w14:textId="77CBE871" w:rsidR="005947EC" w:rsidRDefault="00201C9F" w:rsidP="00201C9F">
            <w:pPr>
              <w:jc w:val="center"/>
              <w:rPr>
                <w:rFonts w:ascii="Times New Roman" w:hAnsi="Times New Roman" w:cs="Times New Roman"/>
                <w:sz w:val="24"/>
                <w:szCs w:val="24"/>
              </w:rPr>
            </w:pPr>
            <w:r>
              <w:rPr>
                <w:rFonts w:ascii="Times New Roman" w:hAnsi="Times New Roman" w:cs="Times New Roman"/>
                <w:sz w:val="24"/>
                <w:szCs w:val="24"/>
              </w:rPr>
              <w:t xml:space="preserve">Visus </w:t>
            </w:r>
            <w:r w:rsidR="005947EC">
              <w:rPr>
                <w:rFonts w:ascii="Times New Roman" w:hAnsi="Times New Roman" w:cs="Times New Roman"/>
                <w:sz w:val="24"/>
                <w:szCs w:val="24"/>
              </w:rPr>
              <w:t>metus</w:t>
            </w:r>
          </w:p>
          <w:p w14:paraId="1311172B" w14:textId="77777777" w:rsidR="00201C9F" w:rsidRDefault="00201C9F" w:rsidP="00201C9F">
            <w:pPr>
              <w:jc w:val="center"/>
              <w:rPr>
                <w:rFonts w:ascii="Times New Roman" w:hAnsi="Times New Roman" w:cs="Times New Roman"/>
                <w:sz w:val="24"/>
                <w:szCs w:val="24"/>
              </w:rPr>
            </w:pPr>
          </w:p>
          <w:p w14:paraId="5A86F4EB" w14:textId="257BA261" w:rsidR="005947EC" w:rsidRDefault="00201C9F" w:rsidP="00201C9F">
            <w:pPr>
              <w:jc w:val="center"/>
              <w:rPr>
                <w:rFonts w:ascii="Times New Roman" w:hAnsi="Times New Roman" w:cs="Times New Roman"/>
                <w:sz w:val="24"/>
                <w:szCs w:val="24"/>
              </w:rPr>
            </w:pPr>
            <w:r>
              <w:rPr>
                <w:rFonts w:ascii="Times New Roman" w:hAnsi="Times New Roman" w:cs="Times New Roman"/>
                <w:sz w:val="24"/>
                <w:szCs w:val="24"/>
              </w:rPr>
              <w:t xml:space="preserve">Visus </w:t>
            </w:r>
            <w:r w:rsidR="005947EC">
              <w:rPr>
                <w:rFonts w:ascii="Times New Roman" w:hAnsi="Times New Roman" w:cs="Times New Roman"/>
                <w:sz w:val="24"/>
                <w:szCs w:val="24"/>
              </w:rPr>
              <w:t>metus</w:t>
            </w:r>
          </w:p>
          <w:p w14:paraId="0B7DFADA" w14:textId="77777777" w:rsidR="00201C9F" w:rsidRDefault="00201C9F" w:rsidP="00201C9F">
            <w:pPr>
              <w:jc w:val="center"/>
              <w:rPr>
                <w:rFonts w:ascii="Times New Roman" w:hAnsi="Times New Roman" w:cs="Times New Roman"/>
                <w:sz w:val="24"/>
                <w:szCs w:val="24"/>
              </w:rPr>
            </w:pPr>
          </w:p>
          <w:p w14:paraId="56BE13E1" w14:textId="77777777" w:rsidR="00201C9F" w:rsidRDefault="00201C9F" w:rsidP="00201C9F">
            <w:pPr>
              <w:jc w:val="center"/>
              <w:rPr>
                <w:rFonts w:ascii="Times New Roman" w:hAnsi="Times New Roman" w:cs="Times New Roman"/>
                <w:sz w:val="24"/>
                <w:szCs w:val="24"/>
              </w:rPr>
            </w:pPr>
            <w:r>
              <w:rPr>
                <w:rFonts w:ascii="Times New Roman" w:hAnsi="Times New Roman" w:cs="Times New Roman"/>
                <w:sz w:val="24"/>
                <w:szCs w:val="24"/>
              </w:rPr>
              <w:t>Visus metus</w:t>
            </w:r>
          </w:p>
          <w:p w14:paraId="42DA9620" w14:textId="77777777" w:rsidR="00201C9F" w:rsidRDefault="00201C9F" w:rsidP="00201C9F">
            <w:pPr>
              <w:jc w:val="center"/>
              <w:rPr>
                <w:rFonts w:ascii="Times New Roman" w:hAnsi="Times New Roman" w:cs="Times New Roman"/>
                <w:sz w:val="24"/>
                <w:szCs w:val="24"/>
              </w:rPr>
            </w:pPr>
          </w:p>
          <w:p w14:paraId="636964E9" w14:textId="7B0D2893" w:rsidR="005947EC" w:rsidRDefault="005947EC" w:rsidP="00201C9F">
            <w:pPr>
              <w:jc w:val="center"/>
              <w:rPr>
                <w:rFonts w:ascii="Times New Roman" w:hAnsi="Times New Roman" w:cs="Times New Roman"/>
                <w:sz w:val="24"/>
                <w:szCs w:val="24"/>
              </w:rPr>
            </w:pPr>
            <w:r>
              <w:rPr>
                <w:rFonts w:ascii="Times New Roman" w:hAnsi="Times New Roman" w:cs="Times New Roman"/>
                <w:sz w:val="24"/>
                <w:szCs w:val="24"/>
              </w:rPr>
              <w:t>2024-09</w:t>
            </w:r>
          </w:p>
          <w:p w14:paraId="5D513CAC" w14:textId="77777777" w:rsidR="005947EC" w:rsidRDefault="005947EC" w:rsidP="00201C9F">
            <w:pPr>
              <w:jc w:val="center"/>
              <w:rPr>
                <w:rFonts w:ascii="Times New Roman" w:hAnsi="Times New Roman" w:cs="Times New Roman"/>
                <w:sz w:val="24"/>
                <w:szCs w:val="24"/>
              </w:rPr>
            </w:pPr>
            <w:r>
              <w:rPr>
                <w:rFonts w:ascii="Times New Roman" w:hAnsi="Times New Roman" w:cs="Times New Roman"/>
                <w:sz w:val="24"/>
                <w:szCs w:val="24"/>
              </w:rPr>
              <w:t>2024-10</w:t>
            </w:r>
          </w:p>
          <w:p w14:paraId="10918042" w14:textId="77777777" w:rsidR="005947EC" w:rsidRDefault="005947EC" w:rsidP="00201C9F">
            <w:pPr>
              <w:jc w:val="center"/>
              <w:rPr>
                <w:rFonts w:ascii="Times New Roman" w:hAnsi="Times New Roman" w:cs="Times New Roman"/>
                <w:sz w:val="24"/>
                <w:szCs w:val="24"/>
              </w:rPr>
            </w:pPr>
            <w:r>
              <w:rPr>
                <w:rFonts w:ascii="Times New Roman" w:hAnsi="Times New Roman" w:cs="Times New Roman"/>
                <w:sz w:val="24"/>
                <w:szCs w:val="24"/>
              </w:rPr>
              <w:t>2024-11</w:t>
            </w:r>
          </w:p>
          <w:p w14:paraId="38F21B6D" w14:textId="77777777" w:rsidR="005947EC" w:rsidRDefault="005947EC" w:rsidP="00201C9F">
            <w:pPr>
              <w:jc w:val="center"/>
              <w:rPr>
                <w:rFonts w:ascii="Times New Roman" w:hAnsi="Times New Roman" w:cs="Times New Roman"/>
                <w:sz w:val="24"/>
                <w:szCs w:val="24"/>
              </w:rPr>
            </w:pPr>
            <w:r>
              <w:rPr>
                <w:rFonts w:ascii="Times New Roman" w:hAnsi="Times New Roman" w:cs="Times New Roman"/>
                <w:sz w:val="24"/>
                <w:szCs w:val="24"/>
              </w:rPr>
              <w:t>2024-11</w:t>
            </w:r>
          </w:p>
          <w:p w14:paraId="3B12E7F5" w14:textId="77777777" w:rsidR="005947EC" w:rsidRDefault="005947EC" w:rsidP="00201C9F">
            <w:pPr>
              <w:jc w:val="center"/>
              <w:rPr>
                <w:rFonts w:ascii="Times New Roman" w:hAnsi="Times New Roman" w:cs="Times New Roman"/>
                <w:sz w:val="24"/>
                <w:szCs w:val="24"/>
              </w:rPr>
            </w:pPr>
            <w:r>
              <w:rPr>
                <w:rFonts w:ascii="Times New Roman" w:hAnsi="Times New Roman" w:cs="Times New Roman"/>
                <w:sz w:val="24"/>
                <w:szCs w:val="24"/>
              </w:rPr>
              <w:t>2024-12</w:t>
            </w:r>
          </w:p>
          <w:p w14:paraId="5F598728" w14:textId="77777777" w:rsidR="005947EC" w:rsidRDefault="005947EC" w:rsidP="00201C9F">
            <w:pPr>
              <w:jc w:val="center"/>
              <w:rPr>
                <w:rFonts w:ascii="Times New Roman" w:hAnsi="Times New Roman" w:cs="Times New Roman"/>
                <w:sz w:val="24"/>
                <w:szCs w:val="24"/>
              </w:rPr>
            </w:pPr>
          </w:p>
          <w:p w14:paraId="08A2EB9E" w14:textId="77777777" w:rsidR="005947EC" w:rsidRDefault="005947EC" w:rsidP="00201C9F">
            <w:pPr>
              <w:jc w:val="center"/>
              <w:rPr>
                <w:rFonts w:ascii="Times New Roman" w:hAnsi="Times New Roman" w:cs="Times New Roman"/>
                <w:sz w:val="24"/>
                <w:szCs w:val="24"/>
              </w:rPr>
            </w:pPr>
            <w:r>
              <w:rPr>
                <w:rFonts w:ascii="Times New Roman" w:hAnsi="Times New Roman" w:cs="Times New Roman"/>
                <w:sz w:val="24"/>
                <w:szCs w:val="24"/>
              </w:rPr>
              <w:t>2024-09</w:t>
            </w:r>
          </w:p>
          <w:p w14:paraId="6D35B6F5" w14:textId="77777777" w:rsidR="005947EC" w:rsidRDefault="005947EC" w:rsidP="00201C9F">
            <w:pPr>
              <w:jc w:val="center"/>
              <w:rPr>
                <w:rFonts w:ascii="Times New Roman" w:hAnsi="Times New Roman" w:cs="Times New Roman"/>
                <w:sz w:val="24"/>
                <w:szCs w:val="24"/>
              </w:rPr>
            </w:pPr>
            <w:r>
              <w:rPr>
                <w:rFonts w:ascii="Times New Roman" w:hAnsi="Times New Roman" w:cs="Times New Roman"/>
                <w:sz w:val="24"/>
                <w:szCs w:val="24"/>
              </w:rPr>
              <w:t>2024-09</w:t>
            </w:r>
          </w:p>
          <w:p w14:paraId="40B8B570" w14:textId="77777777" w:rsidR="005947EC" w:rsidRDefault="005947EC" w:rsidP="00201C9F">
            <w:pPr>
              <w:jc w:val="center"/>
              <w:rPr>
                <w:rFonts w:ascii="Times New Roman" w:hAnsi="Times New Roman" w:cs="Times New Roman"/>
                <w:sz w:val="24"/>
                <w:szCs w:val="24"/>
              </w:rPr>
            </w:pPr>
            <w:r>
              <w:rPr>
                <w:rFonts w:ascii="Times New Roman" w:hAnsi="Times New Roman" w:cs="Times New Roman"/>
                <w:sz w:val="24"/>
                <w:szCs w:val="24"/>
              </w:rPr>
              <w:t>2024-09</w:t>
            </w:r>
          </w:p>
          <w:p w14:paraId="09155AD7" w14:textId="77777777" w:rsidR="005947EC" w:rsidRDefault="005947EC" w:rsidP="00201C9F">
            <w:pPr>
              <w:jc w:val="center"/>
              <w:rPr>
                <w:rFonts w:ascii="Times New Roman" w:hAnsi="Times New Roman" w:cs="Times New Roman"/>
                <w:sz w:val="24"/>
                <w:szCs w:val="24"/>
              </w:rPr>
            </w:pPr>
            <w:r>
              <w:rPr>
                <w:rFonts w:ascii="Times New Roman" w:hAnsi="Times New Roman" w:cs="Times New Roman"/>
                <w:sz w:val="24"/>
                <w:szCs w:val="24"/>
              </w:rPr>
              <w:t>2024-09</w:t>
            </w:r>
          </w:p>
          <w:p w14:paraId="134A92B8" w14:textId="77777777" w:rsidR="005947EC" w:rsidRDefault="005947EC" w:rsidP="00201C9F">
            <w:pPr>
              <w:jc w:val="center"/>
              <w:rPr>
                <w:rFonts w:ascii="Times New Roman" w:hAnsi="Times New Roman" w:cs="Times New Roman"/>
                <w:sz w:val="24"/>
                <w:szCs w:val="24"/>
              </w:rPr>
            </w:pPr>
            <w:r>
              <w:rPr>
                <w:rFonts w:ascii="Times New Roman" w:hAnsi="Times New Roman" w:cs="Times New Roman"/>
                <w:sz w:val="24"/>
                <w:szCs w:val="24"/>
              </w:rPr>
              <w:t>2024-09</w:t>
            </w:r>
          </w:p>
          <w:p w14:paraId="2EEB618E" w14:textId="77777777" w:rsidR="005947EC" w:rsidRDefault="005947EC" w:rsidP="00201C9F">
            <w:pPr>
              <w:jc w:val="center"/>
              <w:rPr>
                <w:rFonts w:ascii="Times New Roman" w:hAnsi="Times New Roman" w:cs="Times New Roman"/>
                <w:sz w:val="24"/>
                <w:szCs w:val="24"/>
              </w:rPr>
            </w:pPr>
            <w:r>
              <w:rPr>
                <w:rFonts w:ascii="Times New Roman" w:hAnsi="Times New Roman" w:cs="Times New Roman"/>
                <w:sz w:val="24"/>
                <w:szCs w:val="24"/>
              </w:rPr>
              <w:t>2024-10</w:t>
            </w:r>
          </w:p>
          <w:p w14:paraId="170A4DB8" w14:textId="77777777" w:rsidR="005947EC" w:rsidRDefault="005947EC" w:rsidP="00201C9F">
            <w:pPr>
              <w:jc w:val="center"/>
              <w:rPr>
                <w:rFonts w:ascii="Times New Roman" w:hAnsi="Times New Roman" w:cs="Times New Roman"/>
                <w:sz w:val="24"/>
                <w:szCs w:val="24"/>
              </w:rPr>
            </w:pPr>
            <w:r>
              <w:rPr>
                <w:rFonts w:ascii="Times New Roman" w:hAnsi="Times New Roman" w:cs="Times New Roman"/>
                <w:sz w:val="24"/>
                <w:szCs w:val="24"/>
              </w:rPr>
              <w:t>2024-10</w:t>
            </w:r>
          </w:p>
          <w:p w14:paraId="01544A1D" w14:textId="77777777" w:rsidR="005947EC" w:rsidRDefault="005947EC" w:rsidP="00201C9F">
            <w:pPr>
              <w:jc w:val="center"/>
              <w:rPr>
                <w:rFonts w:ascii="Times New Roman" w:hAnsi="Times New Roman" w:cs="Times New Roman"/>
                <w:sz w:val="24"/>
                <w:szCs w:val="24"/>
              </w:rPr>
            </w:pPr>
            <w:r>
              <w:rPr>
                <w:rFonts w:ascii="Times New Roman" w:hAnsi="Times New Roman" w:cs="Times New Roman"/>
                <w:sz w:val="24"/>
                <w:szCs w:val="24"/>
              </w:rPr>
              <w:t>2024-10</w:t>
            </w:r>
          </w:p>
          <w:p w14:paraId="19ABEBD7" w14:textId="77777777" w:rsidR="005947EC" w:rsidRDefault="005947EC" w:rsidP="00201C9F">
            <w:pPr>
              <w:jc w:val="center"/>
              <w:rPr>
                <w:rFonts w:ascii="Times New Roman" w:hAnsi="Times New Roman" w:cs="Times New Roman"/>
                <w:sz w:val="24"/>
                <w:szCs w:val="24"/>
              </w:rPr>
            </w:pPr>
            <w:r>
              <w:rPr>
                <w:rFonts w:ascii="Times New Roman" w:hAnsi="Times New Roman" w:cs="Times New Roman"/>
                <w:sz w:val="24"/>
                <w:szCs w:val="24"/>
              </w:rPr>
              <w:t>2024-11</w:t>
            </w:r>
          </w:p>
          <w:p w14:paraId="73835E83" w14:textId="77777777" w:rsidR="005947EC" w:rsidRDefault="005947EC" w:rsidP="00201C9F">
            <w:pPr>
              <w:jc w:val="center"/>
              <w:rPr>
                <w:rFonts w:ascii="Times New Roman" w:hAnsi="Times New Roman" w:cs="Times New Roman"/>
                <w:sz w:val="24"/>
                <w:szCs w:val="24"/>
              </w:rPr>
            </w:pPr>
            <w:r>
              <w:rPr>
                <w:rFonts w:ascii="Times New Roman" w:hAnsi="Times New Roman" w:cs="Times New Roman"/>
                <w:sz w:val="24"/>
                <w:szCs w:val="24"/>
              </w:rPr>
              <w:t>2024-11</w:t>
            </w:r>
          </w:p>
          <w:p w14:paraId="11CDB0E8" w14:textId="77777777" w:rsidR="005947EC" w:rsidRDefault="005947EC" w:rsidP="00201C9F">
            <w:pPr>
              <w:jc w:val="center"/>
              <w:rPr>
                <w:rFonts w:ascii="Times New Roman" w:hAnsi="Times New Roman" w:cs="Times New Roman"/>
                <w:sz w:val="24"/>
                <w:szCs w:val="24"/>
              </w:rPr>
            </w:pPr>
            <w:r>
              <w:rPr>
                <w:rFonts w:ascii="Times New Roman" w:hAnsi="Times New Roman" w:cs="Times New Roman"/>
                <w:sz w:val="24"/>
                <w:szCs w:val="24"/>
              </w:rPr>
              <w:t>2024-11</w:t>
            </w:r>
          </w:p>
          <w:p w14:paraId="1B085FF8" w14:textId="77777777" w:rsidR="005947EC" w:rsidRDefault="005947EC" w:rsidP="00201C9F">
            <w:pPr>
              <w:jc w:val="center"/>
              <w:rPr>
                <w:rFonts w:ascii="Times New Roman" w:hAnsi="Times New Roman" w:cs="Times New Roman"/>
                <w:sz w:val="24"/>
                <w:szCs w:val="24"/>
              </w:rPr>
            </w:pPr>
            <w:r>
              <w:rPr>
                <w:rFonts w:ascii="Times New Roman" w:hAnsi="Times New Roman" w:cs="Times New Roman"/>
                <w:sz w:val="24"/>
                <w:szCs w:val="24"/>
              </w:rPr>
              <w:t>2024-11</w:t>
            </w:r>
          </w:p>
          <w:p w14:paraId="2B565C9A" w14:textId="77777777" w:rsidR="005947EC" w:rsidRDefault="005947EC" w:rsidP="00201C9F">
            <w:pPr>
              <w:jc w:val="center"/>
              <w:rPr>
                <w:rFonts w:ascii="Times New Roman" w:hAnsi="Times New Roman" w:cs="Times New Roman"/>
                <w:sz w:val="24"/>
                <w:szCs w:val="24"/>
              </w:rPr>
            </w:pPr>
            <w:r>
              <w:rPr>
                <w:rFonts w:ascii="Times New Roman" w:hAnsi="Times New Roman" w:cs="Times New Roman"/>
                <w:sz w:val="24"/>
                <w:szCs w:val="24"/>
              </w:rPr>
              <w:t>2024-11</w:t>
            </w:r>
          </w:p>
        </w:tc>
      </w:tr>
      <w:tr w:rsidR="005947EC" w14:paraId="6EA74D55" w14:textId="77777777" w:rsidTr="0034599C">
        <w:tc>
          <w:tcPr>
            <w:tcW w:w="7933" w:type="dxa"/>
            <w:tcBorders>
              <w:top w:val="single" w:sz="4" w:space="0" w:color="auto"/>
              <w:left w:val="single" w:sz="4" w:space="0" w:color="auto"/>
              <w:bottom w:val="single" w:sz="4" w:space="0" w:color="auto"/>
              <w:right w:val="single" w:sz="4" w:space="0" w:color="auto"/>
            </w:tcBorders>
            <w:hideMark/>
          </w:tcPr>
          <w:p w14:paraId="344C3D4D" w14:textId="36E36CEA" w:rsidR="005947EC" w:rsidRDefault="005947EC" w:rsidP="006608C1">
            <w:pPr>
              <w:pStyle w:val="Sraopastraipa"/>
              <w:ind w:left="0"/>
              <w:jc w:val="center"/>
              <w:rPr>
                <w:rFonts w:ascii="Times New Roman" w:hAnsi="Times New Roman" w:cs="Times New Roman"/>
                <w:sz w:val="24"/>
                <w:szCs w:val="24"/>
              </w:rPr>
            </w:pPr>
            <w:r>
              <w:rPr>
                <w:rFonts w:ascii="Times New Roman" w:hAnsi="Times New Roman" w:cs="Times New Roman"/>
                <w:sz w:val="24"/>
                <w:szCs w:val="24"/>
              </w:rPr>
              <w:t>3.</w:t>
            </w:r>
            <w:r w:rsidR="006608C1">
              <w:rPr>
                <w:rFonts w:ascii="Times New Roman" w:hAnsi="Times New Roman" w:cs="Times New Roman"/>
                <w:sz w:val="24"/>
                <w:szCs w:val="24"/>
              </w:rPr>
              <w:t xml:space="preserve"> AKCIJOS, KONKURSAI, VIKTORINOS</w:t>
            </w:r>
          </w:p>
        </w:tc>
        <w:tc>
          <w:tcPr>
            <w:tcW w:w="1843" w:type="dxa"/>
            <w:tcBorders>
              <w:top w:val="single" w:sz="4" w:space="0" w:color="auto"/>
              <w:left w:val="single" w:sz="4" w:space="0" w:color="auto"/>
              <w:bottom w:val="single" w:sz="4" w:space="0" w:color="auto"/>
              <w:right w:val="single" w:sz="4" w:space="0" w:color="auto"/>
            </w:tcBorders>
            <w:hideMark/>
          </w:tcPr>
          <w:p w14:paraId="6BD893B4" w14:textId="77777777" w:rsidR="005947EC" w:rsidRDefault="005947EC">
            <w:pPr>
              <w:jc w:val="center"/>
              <w:rPr>
                <w:rFonts w:ascii="Times New Roman" w:hAnsi="Times New Roman" w:cs="Times New Roman"/>
                <w:sz w:val="24"/>
                <w:szCs w:val="24"/>
              </w:rPr>
            </w:pPr>
            <w:r>
              <w:rPr>
                <w:rFonts w:ascii="Times New Roman" w:hAnsi="Times New Roman" w:cs="Times New Roman"/>
                <w:sz w:val="24"/>
                <w:szCs w:val="24"/>
              </w:rPr>
              <w:t>Data</w:t>
            </w:r>
          </w:p>
        </w:tc>
      </w:tr>
      <w:tr w:rsidR="005947EC" w14:paraId="7CD7D6A3" w14:textId="77777777" w:rsidTr="0034599C">
        <w:tc>
          <w:tcPr>
            <w:tcW w:w="7933" w:type="dxa"/>
            <w:tcBorders>
              <w:top w:val="single" w:sz="4" w:space="0" w:color="auto"/>
              <w:left w:val="single" w:sz="4" w:space="0" w:color="auto"/>
              <w:bottom w:val="single" w:sz="4" w:space="0" w:color="auto"/>
              <w:right w:val="single" w:sz="4" w:space="0" w:color="auto"/>
            </w:tcBorders>
          </w:tcPr>
          <w:p w14:paraId="234EBA47" w14:textId="7A1EDDE0" w:rsidR="005947EC" w:rsidRDefault="005947EC">
            <w:pPr>
              <w:rPr>
                <w:rFonts w:ascii="Times New Roman" w:hAnsi="Times New Roman"/>
                <w:sz w:val="24"/>
                <w:szCs w:val="24"/>
              </w:rPr>
            </w:pPr>
            <w:r>
              <w:rPr>
                <w:rFonts w:ascii="Times New Roman" w:hAnsi="Times New Roman"/>
                <w:sz w:val="24"/>
                <w:szCs w:val="24"/>
              </w:rPr>
              <w:t xml:space="preserve">3.1.  </w:t>
            </w:r>
            <w:r>
              <w:rPr>
                <w:rFonts w:ascii="Times New Roman" w:hAnsi="Times New Roman"/>
                <w:bCs/>
                <w:sz w:val="24"/>
                <w:szCs w:val="24"/>
              </w:rPr>
              <w:t xml:space="preserve">Akcija  </w:t>
            </w:r>
            <w:r>
              <w:rPr>
                <w:rFonts w:ascii="Times New Roman" w:hAnsi="Times New Roman"/>
                <w:sz w:val="24"/>
                <w:szCs w:val="24"/>
              </w:rPr>
              <w:t>,,</w:t>
            </w:r>
            <w:r w:rsidR="00201C9F">
              <w:rPr>
                <w:rFonts w:ascii="Times New Roman" w:hAnsi="Times New Roman"/>
                <w:sz w:val="24"/>
                <w:szCs w:val="24"/>
              </w:rPr>
              <w:t xml:space="preserve">Aš </w:t>
            </w:r>
            <w:r>
              <w:rPr>
                <w:rFonts w:ascii="Times New Roman" w:hAnsi="Times New Roman"/>
                <w:sz w:val="24"/>
                <w:szCs w:val="24"/>
              </w:rPr>
              <w:t xml:space="preserve">– </w:t>
            </w:r>
            <w:r w:rsidR="00201C9F">
              <w:rPr>
                <w:rFonts w:ascii="Times New Roman" w:hAnsi="Times New Roman"/>
                <w:sz w:val="24"/>
                <w:szCs w:val="24"/>
              </w:rPr>
              <w:t xml:space="preserve">Vainuto </w:t>
            </w:r>
            <w:r>
              <w:rPr>
                <w:rFonts w:ascii="Times New Roman" w:hAnsi="Times New Roman"/>
                <w:sz w:val="24"/>
                <w:szCs w:val="24"/>
              </w:rPr>
              <w:t>gimnazijos</w:t>
            </w:r>
            <w:r w:rsidR="00201C9F">
              <w:rPr>
                <w:rFonts w:ascii="Times New Roman" w:hAnsi="Times New Roman"/>
                <w:sz w:val="24"/>
                <w:szCs w:val="24"/>
              </w:rPr>
              <w:t xml:space="preserve"> mokinys</w:t>
            </w:r>
            <w:r>
              <w:rPr>
                <w:rFonts w:ascii="Times New Roman" w:hAnsi="Times New Roman"/>
                <w:sz w:val="24"/>
                <w:szCs w:val="24"/>
              </w:rPr>
              <w:t>“.</w:t>
            </w:r>
          </w:p>
          <w:p w14:paraId="1E4D0E23" w14:textId="77777777" w:rsidR="005947EC" w:rsidRDefault="005947EC">
            <w:pPr>
              <w:pStyle w:val="Default"/>
              <w:jc w:val="both"/>
              <w:rPr>
                <w:rFonts w:ascii="Times New Roman" w:hAnsi="Times New Roman"/>
                <w:bCs/>
                <w:color w:val="auto"/>
                <w:sz w:val="24"/>
              </w:rPr>
            </w:pPr>
          </w:p>
          <w:p w14:paraId="0D240E1D" w14:textId="77777777" w:rsidR="005947EC" w:rsidRPr="00201C9F" w:rsidRDefault="005947EC">
            <w:pPr>
              <w:pStyle w:val="Default"/>
              <w:jc w:val="both"/>
              <w:rPr>
                <w:rFonts w:ascii="Times New Roman" w:hAnsi="Times New Roman"/>
                <w:bCs/>
                <w:color w:val="auto"/>
                <w:sz w:val="24"/>
              </w:rPr>
            </w:pPr>
            <w:r>
              <w:rPr>
                <w:bCs/>
                <w:color w:val="auto"/>
              </w:rPr>
              <w:t xml:space="preserve">3.2.  </w:t>
            </w:r>
            <w:r w:rsidRPr="00201C9F">
              <w:rPr>
                <w:rFonts w:ascii="Times New Roman" w:hAnsi="Times New Roman"/>
                <w:bCs/>
                <w:color w:val="auto"/>
                <w:sz w:val="24"/>
              </w:rPr>
              <w:t>Viktorina „Klausimai  apie Lietuvą?“ 1 klasė.</w:t>
            </w:r>
          </w:p>
          <w:p w14:paraId="3B3E2742" w14:textId="77777777" w:rsidR="005947EC" w:rsidRPr="00201C9F" w:rsidRDefault="005947EC">
            <w:pPr>
              <w:pStyle w:val="Default"/>
              <w:jc w:val="both"/>
              <w:rPr>
                <w:rFonts w:ascii="Times New Roman" w:hAnsi="Times New Roman"/>
                <w:color w:val="auto"/>
                <w:sz w:val="24"/>
              </w:rPr>
            </w:pPr>
            <w:r w:rsidRPr="00201C9F">
              <w:rPr>
                <w:rFonts w:ascii="Times New Roman" w:hAnsi="Times New Roman"/>
                <w:bCs/>
                <w:color w:val="auto"/>
                <w:sz w:val="24"/>
              </w:rPr>
              <w:t xml:space="preserve">3.3. Akcija „Aš neskriaudžiu kitų, prisijunk ir tu!“ </w:t>
            </w:r>
            <w:r w:rsidRPr="00201C9F">
              <w:rPr>
                <w:rFonts w:ascii="Times New Roman" w:hAnsi="Times New Roman"/>
                <w:color w:val="auto"/>
                <w:sz w:val="24"/>
              </w:rPr>
              <w:t xml:space="preserve"> IUG, PUG, 1-8, I-III klasės.</w:t>
            </w:r>
          </w:p>
          <w:p w14:paraId="5A74D5B5" w14:textId="77777777" w:rsidR="005947EC" w:rsidRDefault="005947EC">
            <w:pPr>
              <w:jc w:val="both"/>
              <w:rPr>
                <w:rFonts w:ascii="Times New Roman" w:hAnsi="Times New Roman" w:cs="Times New Roman"/>
                <w:sz w:val="24"/>
                <w:szCs w:val="24"/>
              </w:rPr>
            </w:pPr>
            <w:r>
              <w:rPr>
                <w:rFonts w:ascii="Times New Roman" w:hAnsi="Times New Roman" w:cs="Times New Roman"/>
                <w:sz w:val="24"/>
                <w:szCs w:val="24"/>
              </w:rPr>
              <w:t>3.4. Akcija „Lietuvos saugaus eismo diena“ 1-8  klasės.</w:t>
            </w:r>
          </w:p>
          <w:p w14:paraId="4F376C93" w14:textId="7C02BD38" w:rsidR="005947EC" w:rsidRDefault="005947EC">
            <w:pPr>
              <w:jc w:val="both"/>
              <w:rPr>
                <w:rFonts w:ascii="Times New Roman" w:hAnsi="Times New Roman" w:cs="Times New Roman"/>
                <w:sz w:val="24"/>
                <w:szCs w:val="24"/>
              </w:rPr>
            </w:pPr>
            <w:r>
              <w:rPr>
                <w:rFonts w:ascii="Times New Roman" w:hAnsi="Times New Roman" w:cs="Times New Roman"/>
                <w:sz w:val="24"/>
                <w:szCs w:val="24"/>
              </w:rPr>
              <w:t>3.5. Akcija Pasaulinei savižudybių prevencijos dienai paminėti „Odė gyvenimui“ III,</w:t>
            </w:r>
            <w:r w:rsidR="00201C9F">
              <w:rPr>
                <w:rFonts w:ascii="Times New Roman" w:hAnsi="Times New Roman" w:cs="Times New Roman"/>
                <w:sz w:val="24"/>
                <w:szCs w:val="24"/>
              </w:rPr>
              <w:t xml:space="preserve"> </w:t>
            </w:r>
            <w:r>
              <w:rPr>
                <w:rFonts w:ascii="Times New Roman" w:hAnsi="Times New Roman" w:cs="Times New Roman"/>
                <w:sz w:val="24"/>
                <w:szCs w:val="24"/>
              </w:rPr>
              <w:t>IV klasės.</w:t>
            </w:r>
          </w:p>
          <w:p w14:paraId="1C4D2BDB" w14:textId="77777777" w:rsidR="005947EC" w:rsidRDefault="005947EC">
            <w:pPr>
              <w:ind w:left="60"/>
              <w:jc w:val="both"/>
              <w:rPr>
                <w:rFonts w:ascii="Times New Roman" w:hAnsi="Times New Roman" w:cs="Times New Roman"/>
                <w:sz w:val="24"/>
                <w:szCs w:val="24"/>
              </w:rPr>
            </w:pPr>
            <w:r>
              <w:rPr>
                <w:rFonts w:ascii="Times New Roman" w:hAnsi="Times New Roman" w:cs="Times New Roman"/>
                <w:sz w:val="24"/>
                <w:szCs w:val="24"/>
              </w:rPr>
              <w:t>3.6. Akcija Europos saugaus eismo dienai paminėti „Būk matomas!“ 1-4 klasės.</w:t>
            </w:r>
          </w:p>
          <w:p w14:paraId="57982BFA" w14:textId="77777777" w:rsidR="005947EC" w:rsidRDefault="005947EC">
            <w:pPr>
              <w:ind w:left="60"/>
              <w:jc w:val="both"/>
              <w:rPr>
                <w:rFonts w:ascii="Times New Roman" w:hAnsi="Times New Roman" w:cs="Times New Roman"/>
                <w:sz w:val="24"/>
                <w:szCs w:val="24"/>
              </w:rPr>
            </w:pPr>
            <w:r>
              <w:rPr>
                <w:rFonts w:ascii="Times New Roman" w:hAnsi="Times New Roman" w:cs="Times New Roman"/>
                <w:sz w:val="24"/>
                <w:szCs w:val="24"/>
              </w:rPr>
              <w:t xml:space="preserve">3.7. Akcija  Europos sąjungos </w:t>
            </w:r>
            <w:r w:rsidRPr="00201C9F">
              <w:rPr>
                <w:rFonts w:ascii="Times New Roman" w:hAnsi="Times New Roman" w:cs="Times New Roman"/>
                <w:i/>
                <w:iCs/>
                <w:sz w:val="24"/>
                <w:szCs w:val="24"/>
              </w:rPr>
              <w:t>k</w:t>
            </w:r>
            <w:r w:rsidRPr="00201C9F">
              <w:rPr>
                <w:rStyle w:val="Emfaz"/>
                <w:rFonts w:ascii="Times New Roman" w:hAnsi="Times New Roman" w:cs="Times New Roman"/>
                <w:bCs/>
                <w:i w:val="0"/>
                <w:iCs w:val="0"/>
                <w:sz w:val="24"/>
                <w:szCs w:val="24"/>
                <w:shd w:val="clear" w:color="auto" w:fill="FFFFFF"/>
              </w:rPr>
              <w:t>ovos su prekyba žmonėmis</w:t>
            </w:r>
            <w:r>
              <w:rPr>
                <w:rFonts w:ascii="Times New Roman" w:hAnsi="Times New Roman" w:cs="Times New Roman"/>
                <w:sz w:val="24"/>
                <w:szCs w:val="24"/>
                <w:shd w:val="clear" w:color="auto" w:fill="FFFFFF"/>
              </w:rPr>
              <w:t xml:space="preserve"> dienai paminėti </w:t>
            </w:r>
            <w:r>
              <w:rPr>
                <w:rFonts w:ascii="Times New Roman" w:hAnsi="Times New Roman" w:cs="Times New Roman"/>
                <w:sz w:val="24"/>
                <w:szCs w:val="24"/>
              </w:rPr>
              <w:t>„Tu -  ne viena(s)“ I-IV klasės</w:t>
            </w:r>
            <w:r>
              <w:rPr>
                <w:rFonts w:ascii="Times New Roman" w:hAnsi="Times New Roman" w:cs="Times New Roman"/>
                <w:sz w:val="24"/>
                <w:szCs w:val="24"/>
                <w:shd w:val="clear" w:color="auto" w:fill="FFFFFF"/>
              </w:rPr>
              <w:t>.</w:t>
            </w:r>
          </w:p>
          <w:p w14:paraId="03DBF13D" w14:textId="77777777" w:rsidR="005947EC" w:rsidRDefault="005947EC">
            <w:pPr>
              <w:ind w:left="60"/>
              <w:jc w:val="both"/>
              <w:rPr>
                <w:rFonts w:ascii="Times New Roman" w:hAnsi="Times New Roman" w:cs="Times New Roman"/>
                <w:sz w:val="24"/>
                <w:szCs w:val="24"/>
              </w:rPr>
            </w:pPr>
            <w:r>
              <w:rPr>
                <w:rFonts w:ascii="Times New Roman" w:hAnsi="Times New Roman" w:cs="Times New Roman"/>
                <w:sz w:val="24"/>
                <w:szCs w:val="24"/>
              </w:rPr>
              <w:t>3.8. Akcija Helovino dienai paminėti „Vaiduoklių fiesta“ PUG, 1-8, I-IV klasės.</w:t>
            </w:r>
          </w:p>
          <w:p w14:paraId="27C2555A" w14:textId="77777777" w:rsidR="005947EC" w:rsidRDefault="005947EC">
            <w:pPr>
              <w:ind w:left="60"/>
              <w:jc w:val="both"/>
              <w:rPr>
                <w:rFonts w:ascii="Times New Roman" w:hAnsi="Times New Roman" w:cs="Times New Roman"/>
                <w:sz w:val="24"/>
                <w:szCs w:val="24"/>
              </w:rPr>
            </w:pPr>
            <w:r>
              <w:rPr>
                <w:rFonts w:ascii="Times New Roman" w:hAnsi="Times New Roman" w:cs="Times New Roman"/>
                <w:sz w:val="24"/>
                <w:szCs w:val="24"/>
              </w:rPr>
              <w:t>3.9. Akcija pamokų lankomumo stebėjimui „Lankyk ir nevėluok!“ 5-8, I-IV klasės.</w:t>
            </w:r>
          </w:p>
          <w:p w14:paraId="65512D44" w14:textId="77777777" w:rsidR="005947EC" w:rsidRDefault="005947EC">
            <w:pPr>
              <w:ind w:left="60"/>
              <w:jc w:val="both"/>
              <w:rPr>
                <w:rFonts w:ascii="Times New Roman" w:hAnsi="Times New Roman" w:cs="Times New Roman"/>
                <w:sz w:val="24"/>
                <w:szCs w:val="24"/>
              </w:rPr>
            </w:pPr>
            <w:r>
              <w:rPr>
                <w:rFonts w:ascii="Times New Roman" w:hAnsi="Times New Roman" w:cs="Times New Roman"/>
                <w:sz w:val="24"/>
                <w:szCs w:val="24"/>
              </w:rPr>
              <w:t>3.10. Akcija Tarptautinei Tolerancijos dienai paminėti „Tolerancijos diena“ 1-8, I-IV klasės.</w:t>
            </w:r>
          </w:p>
          <w:p w14:paraId="76428628" w14:textId="5D6F94B2" w:rsidR="005947EC" w:rsidRDefault="005947EC">
            <w:pPr>
              <w:jc w:val="both"/>
              <w:rPr>
                <w:rFonts w:ascii="Times New Roman" w:hAnsi="Times New Roman" w:cs="Times New Roman"/>
                <w:sz w:val="24"/>
                <w:szCs w:val="24"/>
              </w:rPr>
            </w:pPr>
            <w:r>
              <w:rPr>
                <w:rFonts w:ascii="Times New Roman" w:hAnsi="Times New Roman" w:cs="Times New Roman"/>
                <w:sz w:val="24"/>
                <w:szCs w:val="24"/>
              </w:rPr>
              <w:t>3.11. Akcija Tarptautinei nerūkymo dienai paminėti  „Obuolys vietoje cigaretės“ 1-8, I-IV klasės.</w:t>
            </w:r>
          </w:p>
          <w:p w14:paraId="7121A16B" w14:textId="77777777" w:rsidR="005947EC" w:rsidRDefault="005947EC">
            <w:pPr>
              <w:jc w:val="both"/>
              <w:rPr>
                <w:rFonts w:ascii="Times New Roman" w:hAnsi="Times New Roman" w:cs="Times New Roman"/>
                <w:sz w:val="24"/>
                <w:szCs w:val="24"/>
              </w:rPr>
            </w:pPr>
            <w:r>
              <w:rPr>
                <w:rFonts w:ascii="Times New Roman" w:hAnsi="Times New Roman" w:cs="Times New Roman"/>
                <w:sz w:val="24"/>
                <w:szCs w:val="24"/>
              </w:rPr>
              <w:t>3.12. Protmušis Pasaulinei AIDS dienai paminėti „AIDS – geriau žinoti!“  I-IV klasės.</w:t>
            </w:r>
          </w:p>
          <w:p w14:paraId="323A6D80" w14:textId="77777777" w:rsidR="005947EC" w:rsidRDefault="005947EC">
            <w:pPr>
              <w:jc w:val="both"/>
              <w:rPr>
                <w:rFonts w:ascii="Times New Roman" w:hAnsi="Times New Roman" w:cs="Times New Roman"/>
                <w:sz w:val="24"/>
                <w:szCs w:val="24"/>
              </w:rPr>
            </w:pPr>
            <w:r>
              <w:rPr>
                <w:rFonts w:ascii="Times New Roman" w:hAnsi="Times New Roman" w:cs="Times New Roman"/>
                <w:sz w:val="24"/>
                <w:szCs w:val="24"/>
              </w:rPr>
              <w:t>3.13. Akcija „Gerumas mus vienija“  1-8, I-IV klasės.</w:t>
            </w:r>
          </w:p>
          <w:p w14:paraId="06878312" w14:textId="1021FF9D" w:rsidR="005947EC" w:rsidRDefault="005947EC">
            <w:pPr>
              <w:jc w:val="both"/>
              <w:rPr>
                <w:rFonts w:ascii="Times New Roman" w:hAnsi="Times New Roman" w:cs="Times New Roman"/>
                <w:sz w:val="24"/>
                <w:szCs w:val="24"/>
              </w:rPr>
            </w:pPr>
            <w:r>
              <w:rPr>
                <w:rFonts w:ascii="Times New Roman" w:hAnsi="Times New Roman" w:cs="Times New Roman"/>
                <w:sz w:val="24"/>
                <w:szCs w:val="24"/>
              </w:rPr>
              <w:t>3.14. Akcija „Suteik gyvenimui spalvų“ PUG,1-8, I-IV klasės</w:t>
            </w:r>
          </w:p>
        </w:tc>
        <w:tc>
          <w:tcPr>
            <w:tcW w:w="1843" w:type="dxa"/>
            <w:tcBorders>
              <w:top w:val="single" w:sz="4" w:space="0" w:color="auto"/>
              <w:left w:val="single" w:sz="4" w:space="0" w:color="auto"/>
              <w:bottom w:val="single" w:sz="4" w:space="0" w:color="auto"/>
              <w:right w:val="single" w:sz="4" w:space="0" w:color="auto"/>
            </w:tcBorders>
          </w:tcPr>
          <w:p w14:paraId="17BC0C87" w14:textId="77777777" w:rsidR="005947EC" w:rsidRDefault="005947EC" w:rsidP="00201C9F">
            <w:pPr>
              <w:jc w:val="center"/>
              <w:rPr>
                <w:rFonts w:ascii="Times New Roman" w:hAnsi="Times New Roman" w:cs="Times New Roman"/>
                <w:sz w:val="24"/>
                <w:szCs w:val="24"/>
              </w:rPr>
            </w:pPr>
            <w:r>
              <w:rPr>
                <w:rFonts w:ascii="Times New Roman" w:hAnsi="Times New Roman" w:cs="Times New Roman"/>
                <w:sz w:val="24"/>
                <w:szCs w:val="24"/>
              </w:rPr>
              <w:t>2024 m. pagal situaciją</w:t>
            </w:r>
          </w:p>
          <w:p w14:paraId="2439595B" w14:textId="77777777" w:rsidR="005947EC" w:rsidRDefault="005947EC" w:rsidP="00201C9F">
            <w:pPr>
              <w:jc w:val="center"/>
              <w:rPr>
                <w:rFonts w:ascii="Times New Roman" w:hAnsi="Times New Roman" w:cs="Times New Roman"/>
                <w:sz w:val="24"/>
                <w:szCs w:val="24"/>
              </w:rPr>
            </w:pPr>
            <w:r>
              <w:rPr>
                <w:rFonts w:ascii="Times New Roman" w:hAnsi="Times New Roman" w:cs="Times New Roman"/>
                <w:sz w:val="24"/>
                <w:szCs w:val="24"/>
              </w:rPr>
              <w:t>2024-09</w:t>
            </w:r>
          </w:p>
          <w:p w14:paraId="4725C862" w14:textId="77777777" w:rsidR="005947EC" w:rsidRDefault="005947EC" w:rsidP="00201C9F">
            <w:pPr>
              <w:jc w:val="center"/>
              <w:rPr>
                <w:rFonts w:ascii="Times New Roman" w:hAnsi="Times New Roman" w:cs="Times New Roman"/>
                <w:sz w:val="24"/>
                <w:szCs w:val="24"/>
              </w:rPr>
            </w:pPr>
            <w:r>
              <w:rPr>
                <w:rFonts w:ascii="Times New Roman" w:hAnsi="Times New Roman" w:cs="Times New Roman"/>
                <w:sz w:val="24"/>
                <w:szCs w:val="24"/>
              </w:rPr>
              <w:t>2024-03</w:t>
            </w:r>
          </w:p>
          <w:p w14:paraId="0F8526A7" w14:textId="77777777" w:rsidR="005947EC" w:rsidRDefault="005947EC" w:rsidP="00201C9F">
            <w:pPr>
              <w:jc w:val="center"/>
              <w:rPr>
                <w:rFonts w:ascii="Times New Roman" w:hAnsi="Times New Roman" w:cs="Times New Roman"/>
                <w:sz w:val="24"/>
                <w:szCs w:val="24"/>
              </w:rPr>
            </w:pPr>
            <w:r>
              <w:rPr>
                <w:rFonts w:ascii="Times New Roman" w:hAnsi="Times New Roman" w:cs="Times New Roman"/>
                <w:sz w:val="24"/>
                <w:szCs w:val="24"/>
              </w:rPr>
              <w:t>2024-04</w:t>
            </w:r>
          </w:p>
          <w:p w14:paraId="0228A05A" w14:textId="77777777" w:rsidR="005947EC" w:rsidRDefault="005947EC" w:rsidP="00201C9F">
            <w:pPr>
              <w:jc w:val="center"/>
              <w:rPr>
                <w:rFonts w:ascii="Times New Roman" w:hAnsi="Times New Roman" w:cs="Times New Roman"/>
                <w:sz w:val="24"/>
                <w:szCs w:val="24"/>
              </w:rPr>
            </w:pPr>
            <w:r>
              <w:rPr>
                <w:rFonts w:ascii="Times New Roman" w:hAnsi="Times New Roman" w:cs="Times New Roman"/>
                <w:sz w:val="24"/>
                <w:szCs w:val="24"/>
              </w:rPr>
              <w:t>2024-09</w:t>
            </w:r>
          </w:p>
          <w:p w14:paraId="6B9C3B57" w14:textId="77777777" w:rsidR="005947EC" w:rsidRDefault="005947EC" w:rsidP="00201C9F">
            <w:pPr>
              <w:jc w:val="center"/>
              <w:rPr>
                <w:rFonts w:ascii="Times New Roman" w:hAnsi="Times New Roman" w:cs="Times New Roman"/>
                <w:sz w:val="24"/>
                <w:szCs w:val="24"/>
              </w:rPr>
            </w:pPr>
          </w:p>
          <w:p w14:paraId="639D5D9C" w14:textId="77777777" w:rsidR="005947EC" w:rsidRDefault="005947EC" w:rsidP="00201C9F">
            <w:pPr>
              <w:jc w:val="center"/>
              <w:rPr>
                <w:rFonts w:ascii="Times New Roman" w:hAnsi="Times New Roman" w:cs="Times New Roman"/>
                <w:sz w:val="24"/>
                <w:szCs w:val="24"/>
              </w:rPr>
            </w:pPr>
            <w:r>
              <w:rPr>
                <w:rFonts w:ascii="Times New Roman" w:hAnsi="Times New Roman" w:cs="Times New Roman"/>
                <w:sz w:val="24"/>
                <w:szCs w:val="24"/>
              </w:rPr>
              <w:t>2024-10</w:t>
            </w:r>
          </w:p>
          <w:p w14:paraId="271D14E5" w14:textId="77777777" w:rsidR="005947EC" w:rsidRDefault="005947EC" w:rsidP="00201C9F">
            <w:pPr>
              <w:jc w:val="center"/>
              <w:rPr>
                <w:rFonts w:ascii="Times New Roman" w:hAnsi="Times New Roman" w:cs="Times New Roman"/>
                <w:sz w:val="24"/>
                <w:szCs w:val="24"/>
              </w:rPr>
            </w:pPr>
            <w:r>
              <w:rPr>
                <w:rFonts w:ascii="Times New Roman" w:hAnsi="Times New Roman" w:cs="Times New Roman"/>
                <w:sz w:val="24"/>
                <w:szCs w:val="24"/>
              </w:rPr>
              <w:t>2024-10</w:t>
            </w:r>
          </w:p>
          <w:p w14:paraId="21B76C43" w14:textId="77777777" w:rsidR="005947EC" w:rsidRDefault="005947EC" w:rsidP="00201C9F">
            <w:pPr>
              <w:jc w:val="center"/>
              <w:rPr>
                <w:rFonts w:ascii="Times New Roman" w:hAnsi="Times New Roman" w:cs="Times New Roman"/>
                <w:sz w:val="24"/>
                <w:szCs w:val="24"/>
              </w:rPr>
            </w:pPr>
          </w:p>
          <w:p w14:paraId="14C0FC5E" w14:textId="77777777" w:rsidR="005947EC" w:rsidRDefault="005947EC" w:rsidP="00201C9F">
            <w:pPr>
              <w:jc w:val="center"/>
              <w:rPr>
                <w:rFonts w:ascii="Times New Roman" w:hAnsi="Times New Roman" w:cs="Times New Roman"/>
                <w:sz w:val="24"/>
                <w:szCs w:val="24"/>
              </w:rPr>
            </w:pPr>
            <w:r>
              <w:rPr>
                <w:rFonts w:ascii="Times New Roman" w:hAnsi="Times New Roman" w:cs="Times New Roman"/>
                <w:sz w:val="24"/>
                <w:szCs w:val="24"/>
              </w:rPr>
              <w:t>2024-10</w:t>
            </w:r>
          </w:p>
          <w:p w14:paraId="4A9E5433" w14:textId="77777777" w:rsidR="005947EC" w:rsidRDefault="005947EC" w:rsidP="00201C9F">
            <w:pPr>
              <w:jc w:val="center"/>
              <w:rPr>
                <w:rFonts w:ascii="Times New Roman" w:hAnsi="Times New Roman" w:cs="Times New Roman"/>
                <w:sz w:val="24"/>
                <w:szCs w:val="24"/>
              </w:rPr>
            </w:pPr>
            <w:r>
              <w:rPr>
                <w:rFonts w:ascii="Times New Roman" w:hAnsi="Times New Roman" w:cs="Times New Roman"/>
                <w:sz w:val="24"/>
                <w:szCs w:val="24"/>
              </w:rPr>
              <w:t>2024-03,05,  10,12 mėn.</w:t>
            </w:r>
          </w:p>
          <w:p w14:paraId="37110F41" w14:textId="77777777" w:rsidR="005947EC" w:rsidRDefault="005947EC" w:rsidP="00201C9F">
            <w:pPr>
              <w:jc w:val="center"/>
              <w:rPr>
                <w:rFonts w:ascii="Times New Roman" w:hAnsi="Times New Roman" w:cs="Times New Roman"/>
                <w:sz w:val="24"/>
                <w:szCs w:val="24"/>
              </w:rPr>
            </w:pPr>
            <w:r>
              <w:rPr>
                <w:rFonts w:ascii="Times New Roman" w:hAnsi="Times New Roman" w:cs="Times New Roman"/>
                <w:sz w:val="24"/>
                <w:szCs w:val="24"/>
              </w:rPr>
              <w:t>2024-11</w:t>
            </w:r>
          </w:p>
          <w:p w14:paraId="24830B94" w14:textId="77777777" w:rsidR="005947EC" w:rsidRDefault="005947EC" w:rsidP="00201C9F">
            <w:pPr>
              <w:jc w:val="center"/>
              <w:rPr>
                <w:rFonts w:ascii="Times New Roman" w:hAnsi="Times New Roman" w:cs="Times New Roman"/>
                <w:sz w:val="24"/>
                <w:szCs w:val="24"/>
              </w:rPr>
            </w:pPr>
          </w:p>
          <w:p w14:paraId="525FF3DF" w14:textId="77777777" w:rsidR="005947EC" w:rsidRDefault="005947EC" w:rsidP="00201C9F">
            <w:pPr>
              <w:jc w:val="center"/>
              <w:rPr>
                <w:rFonts w:ascii="Times New Roman" w:hAnsi="Times New Roman" w:cs="Times New Roman"/>
                <w:sz w:val="24"/>
                <w:szCs w:val="24"/>
              </w:rPr>
            </w:pPr>
            <w:r>
              <w:rPr>
                <w:rFonts w:ascii="Times New Roman" w:hAnsi="Times New Roman" w:cs="Times New Roman"/>
                <w:sz w:val="24"/>
                <w:szCs w:val="24"/>
              </w:rPr>
              <w:t>2024-11</w:t>
            </w:r>
          </w:p>
          <w:p w14:paraId="461B9A50" w14:textId="77777777" w:rsidR="005947EC" w:rsidRDefault="005947EC" w:rsidP="00201C9F">
            <w:pPr>
              <w:jc w:val="center"/>
              <w:rPr>
                <w:rFonts w:ascii="Times New Roman" w:hAnsi="Times New Roman" w:cs="Times New Roman"/>
                <w:sz w:val="24"/>
                <w:szCs w:val="24"/>
              </w:rPr>
            </w:pPr>
          </w:p>
          <w:p w14:paraId="2BFBC2E9" w14:textId="77777777" w:rsidR="005947EC" w:rsidRDefault="005947EC" w:rsidP="00201C9F">
            <w:pPr>
              <w:jc w:val="center"/>
              <w:rPr>
                <w:rFonts w:ascii="Times New Roman" w:hAnsi="Times New Roman" w:cs="Times New Roman"/>
                <w:sz w:val="24"/>
                <w:szCs w:val="24"/>
              </w:rPr>
            </w:pPr>
            <w:r>
              <w:rPr>
                <w:rFonts w:ascii="Times New Roman" w:hAnsi="Times New Roman" w:cs="Times New Roman"/>
                <w:sz w:val="24"/>
                <w:szCs w:val="24"/>
              </w:rPr>
              <w:t>2024-12</w:t>
            </w:r>
          </w:p>
          <w:p w14:paraId="747121EF" w14:textId="77777777" w:rsidR="005947EC" w:rsidRDefault="005947EC" w:rsidP="00201C9F">
            <w:pPr>
              <w:jc w:val="center"/>
              <w:rPr>
                <w:rFonts w:ascii="Times New Roman" w:hAnsi="Times New Roman" w:cs="Times New Roman"/>
                <w:sz w:val="24"/>
                <w:szCs w:val="24"/>
              </w:rPr>
            </w:pPr>
          </w:p>
          <w:p w14:paraId="332FBDFE" w14:textId="77777777" w:rsidR="005947EC" w:rsidRDefault="005947EC" w:rsidP="00201C9F">
            <w:pPr>
              <w:jc w:val="center"/>
              <w:rPr>
                <w:rFonts w:ascii="Times New Roman" w:hAnsi="Times New Roman" w:cs="Times New Roman"/>
                <w:sz w:val="24"/>
                <w:szCs w:val="24"/>
              </w:rPr>
            </w:pPr>
            <w:r>
              <w:rPr>
                <w:rFonts w:ascii="Times New Roman" w:hAnsi="Times New Roman" w:cs="Times New Roman"/>
                <w:sz w:val="24"/>
                <w:szCs w:val="24"/>
              </w:rPr>
              <w:t>2024-12</w:t>
            </w:r>
          </w:p>
          <w:p w14:paraId="49988FF7" w14:textId="77777777" w:rsidR="005947EC" w:rsidRDefault="005947EC" w:rsidP="00201C9F">
            <w:pPr>
              <w:jc w:val="center"/>
              <w:rPr>
                <w:rFonts w:ascii="Times New Roman" w:hAnsi="Times New Roman" w:cs="Times New Roman"/>
                <w:sz w:val="24"/>
                <w:szCs w:val="24"/>
              </w:rPr>
            </w:pPr>
            <w:r>
              <w:rPr>
                <w:rFonts w:ascii="Times New Roman" w:hAnsi="Times New Roman" w:cs="Times New Roman"/>
                <w:sz w:val="24"/>
                <w:szCs w:val="24"/>
              </w:rPr>
              <w:t>2024-12</w:t>
            </w:r>
          </w:p>
        </w:tc>
      </w:tr>
      <w:tr w:rsidR="005947EC" w14:paraId="2CD49ED3" w14:textId="77777777" w:rsidTr="0034599C">
        <w:tc>
          <w:tcPr>
            <w:tcW w:w="7933" w:type="dxa"/>
            <w:tcBorders>
              <w:top w:val="single" w:sz="4" w:space="0" w:color="auto"/>
              <w:left w:val="single" w:sz="4" w:space="0" w:color="auto"/>
              <w:bottom w:val="single" w:sz="4" w:space="0" w:color="auto"/>
              <w:right w:val="single" w:sz="4" w:space="0" w:color="auto"/>
            </w:tcBorders>
            <w:hideMark/>
          </w:tcPr>
          <w:p w14:paraId="7F52183B" w14:textId="12F9F79F" w:rsidR="005947EC" w:rsidRDefault="006608C1" w:rsidP="00365299">
            <w:pPr>
              <w:pStyle w:val="Sraopastraipa"/>
              <w:ind w:left="0"/>
              <w:jc w:val="center"/>
              <w:rPr>
                <w:rFonts w:ascii="Times New Roman" w:hAnsi="Times New Roman" w:cs="Times New Roman"/>
                <w:sz w:val="24"/>
                <w:szCs w:val="24"/>
              </w:rPr>
            </w:pPr>
            <w:r>
              <w:rPr>
                <w:rFonts w:ascii="Times New Roman" w:hAnsi="Times New Roman" w:cs="Times New Roman"/>
                <w:sz w:val="24"/>
                <w:szCs w:val="24"/>
              </w:rPr>
              <w:t>4. ŠVIEČIAMOJI VEIKLA</w:t>
            </w:r>
          </w:p>
        </w:tc>
        <w:tc>
          <w:tcPr>
            <w:tcW w:w="1843" w:type="dxa"/>
            <w:tcBorders>
              <w:top w:val="single" w:sz="4" w:space="0" w:color="auto"/>
              <w:left w:val="single" w:sz="4" w:space="0" w:color="auto"/>
              <w:bottom w:val="single" w:sz="4" w:space="0" w:color="auto"/>
              <w:right w:val="single" w:sz="4" w:space="0" w:color="auto"/>
            </w:tcBorders>
            <w:hideMark/>
          </w:tcPr>
          <w:p w14:paraId="0B789ABB" w14:textId="77777777" w:rsidR="005947EC" w:rsidRDefault="005947EC">
            <w:pPr>
              <w:jc w:val="center"/>
              <w:rPr>
                <w:rFonts w:ascii="Times New Roman" w:hAnsi="Times New Roman" w:cs="Times New Roman"/>
                <w:sz w:val="24"/>
                <w:szCs w:val="24"/>
              </w:rPr>
            </w:pPr>
            <w:r>
              <w:rPr>
                <w:rFonts w:ascii="Times New Roman" w:hAnsi="Times New Roman" w:cs="Times New Roman"/>
                <w:sz w:val="24"/>
                <w:szCs w:val="24"/>
              </w:rPr>
              <w:t>Data</w:t>
            </w:r>
          </w:p>
        </w:tc>
      </w:tr>
      <w:tr w:rsidR="005947EC" w14:paraId="7871EB76" w14:textId="77777777" w:rsidTr="0034599C">
        <w:tc>
          <w:tcPr>
            <w:tcW w:w="7933" w:type="dxa"/>
            <w:tcBorders>
              <w:top w:val="single" w:sz="4" w:space="0" w:color="auto"/>
              <w:left w:val="single" w:sz="4" w:space="0" w:color="auto"/>
              <w:bottom w:val="single" w:sz="4" w:space="0" w:color="auto"/>
              <w:right w:val="single" w:sz="4" w:space="0" w:color="auto"/>
            </w:tcBorders>
            <w:hideMark/>
          </w:tcPr>
          <w:p w14:paraId="73DDC28A" w14:textId="77777777" w:rsidR="005947EC" w:rsidRDefault="005947EC">
            <w:pPr>
              <w:jc w:val="both"/>
              <w:rPr>
                <w:rFonts w:ascii="Times New Roman" w:hAnsi="Times New Roman" w:cs="Times New Roman"/>
                <w:sz w:val="24"/>
                <w:szCs w:val="24"/>
              </w:rPr>
            </w:pPr>
            <w:r>
              <w:rPr>
                <w:rFonts w:ascii="Times New Roman" w:hAnsi="Times New Roman" w:cs="Times New Roman"/>
                <w:sz w:val="24"/>
                <w:szCs w:val="24"/>
              </w:rPr>
              <w:t>4.1. Susitikimai su psichologu:</w:t>
            </w:r>
          </w:p>
          <w:p w14:paraId="1D7D29B0" w14:textId="77777777" w:rsidR="005947EC" w:rsidRDefault="005947EC">
            <w:pPr>
              <w:jc w:val="both"/>
              <w:rPr>
                <w:rFonts w:ascii="Times New Roman" w:hAnsi="Times New Roman" w:cs="Times New Roman"/>
                <w:sz w:val="24"/>
                <w:szCs w:val="24"/>
              </w:rPr>
            </w:pPr>
            <w:r>
              <w:rPr>
                <w:rFonts w:ascii="Times New Roman" w:hAnsi="Times New Roman" w:cs="Times New Roman"/>
                <w:sz w:val="24"/>
                <w:szCs w:val="24"/>
              </w:rPr>
              <w:t>4.1.1. „Ruošiuosi egzaminams. Kaip padėti pačiam sau?“  IV klasė;</w:t>
            </w:r>
          </w:p>
          <w:p w14:paraId="65B4FAA9" w14:textId="77777777" w:rsidR="005947EC" w:rsidRDefault="005947EC">
            <w:pPr>
              <w:ind w:right="72"/>
              <w:jc w:val="both"/>
              <w:rPr>
                <w:rFonts w:ascii="Times New Roman" w:hAnsi="Times New Roman" w:cs="Times New Roman"/>
                <w:sz w:val="24"/>
                <w:szCs w:val="24"/>
              </w:rPr>
            </w:pPr>
            <w:r>
              <w:rPr>
                <w:rFonts w:ascii="Times New Roman" w:hAnsi="Times New Roman" w:cs="Times New Roman"/>
                <w:sz w:val="24"/>
                <w:szCs w:val="24"/>
              </w:rPr>
              <w:t>4.1.2. „Kaip rinktis profesiją?“  III klasė;</w:t>
            </w:r>
          </w:p>
          <w:p w14:paraId="6B01084C" w14:textId="10202000" w:rsidR="005947EC" w:rsidRDefault="005947EC">
            <w:pPr>
              <w:ind w:right="72"/>
              <w:jc w:val="both"/>
              <w:rPr>
                <w:rFonts w:ascii="Times New Roman" w:hAnsi="Times New Roman" w:cs="Times New Roman"/>
                <w:sz w:val="24"/>
                <w:szCs w:val="24"/>
              </w:rPr>
            </w:pPr>
            <w:r>
              <w:rPr>
                <w:rFonts w:ascii="Times New Roman" w:hAnsi="Times New Roman" w:cs="Times New Roman"/>
                <w:sz w:val="24"/>
                <w:szCs w:val="24"/>
              </w:rPr>
              <w:t>4.1.3. „Stresas ir jo valdymas“  I-II klasė</w:t>
            </w:r>
            <w:r w:rsidR="00365299">
              <w:rPr>
                <w:rFonts w:ascii="Times New Roman" w:hAnsi="Times New Roman" w:cs="Times New Roman"/>
                <w:sz w:val="24"/>
                <w:szCs w:val="24"/>
              </w:rPr>
              <w:t>s</w:t>
            </w:r>
            <w:r>
              <w:rPr>
                <w:rFonts w:ascii="Times New Roman" w:hAnsi="Times New Roman" w:cs="Times New Roman"/>
                <w:sz w:val="24"/>
                <w:szCs w:val="24"/>
              </w:rPr>
              <w:t xml:space="preserve">; </w:t>
            </w:r>
          </w:p>
          <w:p w14:paraId="21A842D3" w14:textId="77777777" w:rsidR="005947EC" w:rsidRDefault="005947EC">
            <w:pPr>
              <w:ind w:right="72"/>
              <w:jc w:val="both"/>
              <w:rPr>
                <w:rFonts w:ascii="Times New Roman" w:hAnsi="Times New Roman" w:cs="Times New Roman"/>
                <w:sz w:val="24"/>
                <w:szCs w:val="24"/>
              </w:rPr>
            </w:pPr>
            <w:r>
              <w:rPr>
                <w:rFonts w:ascii="Times New Roman" w:hAnsi="Times New Roman" w:cs="Times New Roman"/>
                <w:sz w:val="24"/>
                <w:szCs w:val="24"/>
              </w:rPr>
              <w:t>4.1.4.  „</w:t>
            </w:r>
            <w:r>
              <w:rPr>
                <w:rFonts w:ascii="Times New Roman" w:hAnsi="Times New Roman" w:cs="Times New Roman"/>
                <w:sz w:val="24"/>
                <w:szCs w:val="24"/>
                <w:shd w:val="clear" w:color="auto" w:fill="FFFFFF"/>
              </w:rPr>
              <w:t>Kaip aš galiu  sustabdyti patyčias?</w:t>
            </w:r>
            <w:r>
              <w:rPr>
                <w:rFonts w:ascii="Times New Roman" w:hAnsi="Times New Roman" w:cs="Times New Roman"/>
                <w:sz w:val="24"/>
                <w:szCs w:val="24"/>
              </w:rPr>
              <w:t>“  8 klasė;</w:t>
            </w:r>
          </w:p>
          <w:p w14:paraId="4F184BD4" w14:textId="77777777" w:rsidR="005947EC" w:rsidRDefault="005947EC">
            <w:pPr>
              <w:jc w:val="both"/>
              <w:rPr>
                <w:rFonts w:ascii="Times New Roman" w:hAnsi="Times New Roman" w:cs="Times New Roman"/>
                <w:sz w:val="24"/>
                <w:szCs w:val="24"/>
              </w:rPr>
            </w:pPr>
            <w:r>
              <w:rPr>
                <w:rFonts w:ascii="Times New Roman" w:hAnsi="Times New Roman" w:cs="Times New Roman"/>
                <w:sz w:val="24"/>
                <w:szCs w:val="24"/>
              </w:rPr>
              <w:t>4.2. susitikimai su policijos pareigūnais:</w:t>
            </w:r>
          </w:p>
          <w:p w14:paraId="7221E02D" w14:textId="77777777" w:rsidR="005947EC" w:rsidRDefault="005947EC">
            <w:pPr>
              <w:jc w:val="both"/>
              <w:rPr>
                <w:rFonts w:ascii="Times New Roman" w:hAnsi="Times New Roman" w:cs="Times New Roman"/>
                <w:sz w:val="24"/>
                <w:szCs w:val="24"/>
              </w:rPr>
            </w:pPr>
            <w:r>
              <w:rPr>
                <w:rFonts w:ascii="Times New Roman" w:hAnsi="Times New Roman" w:cs="Times New Roman"/>
                <w:sz w:val="24"/>
                <w:szCs w:val="24"/>
              </w:rPr>
              <w:t>4.2.1. ekskursija „Policijos pareigūnų darbo „virtuvė“...“</w:t>
            </w:r>
          </w:p>
          <w:p w14:paraId="18A20839" w14:textId="77777777" w:rsidR="005947EC" w:rsidRDefault="005947EC">
            <w:pPr>
              <w:jc w:val="both"/>
              <w:rPr>
                <w:rFonts w:ascii="Times New Roman" w:hAnsi="Times New Roman" w:cs="Times New Roman"/>
                <w:sz w:val="24"/>
                <w:szCs w:val="24"/>
              </w:rPr>
            </w:pPr>
            <w:r>
              <w:rPr>
                <w:rFonts w:ascii="Times New Roman" w:hAnsi="Times New Roman" w:cs="Times New Roman"/>
                <w:sz w:val="24"/>
                <w:szCs w:val="24"/>
              </w:rPr>
              <w:t>4.2.2. „</w:t>
            </w:r>
            <w:r>
              <w:rPr>
                <w:rFonts w:ascii="Times New Roman" w:hAnsi="Times New Roman" w:cs="Times New Roman"/>
                <w:sz w:val="24"/>
                <w:szCs w:val="24"/>
                <w:shd w:val="clear" w:color="auto" w:fill="FFFFFF"/>
              </w:rPr>
              <w:t>Nepilnamečių administracinė ir baudžiamoji atsakomybė</w:t>
            </w:r>
            <w:r>
              <w:rPr>
                <w:rFonts w:ascii="Times New Roman" w:hAnsi="Times New Roman" w:cs="Times New Roman"/>
                <w:sz w:val="24"/>
                <w:szCs w:val="24"/>
              </w:rPr>
              <w:t xml:space="preserve">“ 5-8, I-II klasės; </w:t>
            </w:r>
          </w:p>
          <w:p w14:paraId="1B223F83" w14:textId="77777777" w:rsidR="005947EC" w:rsidRDefault="005947EC">
            <w:pPr>
              <w:jc w:val="both"/>
              <w:rPr>
                <w:rFonts w:ascii="Times New Roman" w:hAnsi="Times New Roman" w:cs="Times New Roman"/>
                <w:sz w:val="24"/>
                <w:szCs w:val="24"/>
              </w:rPr>
            </w:pPr>
            <w:r>
              <w:rPr>
                <w:rFonts w:ascii="Times New Roman" w:hAnsi="Times New Roman" w:cs="Times New Roman"/>
                <w:sz w:val="24"/>
                <w:szCs w:val="24"/>
              </w:rPr>
              <w:t>4.2.3. „Svečiuose šuniukas Amsius“  IUG, PUG,  1-4 klasės;</w:t>
            </w:r>
          </w:p>
          <w:p w14:paraId="0BEB3F0A" w14:textId="77777777" w:rsidR="005947EC" w:rsidRDefault="005947EC">
            <w:pPr>
              <w:jc w:val="both"/>
              <w:rPr>
                <w:rFonts w:ascii="Times New Roman" w:hAnsi="Times New Roman" w:cs="Times New Roman"/>
                <w:sz w:val="24"/>
                <w:szCs w:val="24"/>
              </w:rPr>
            </w:pPr>
            <w:r>
              <w:rPr>
                <w:rFonts w:ascii="Times New Roman" w:hAnsi="Times New Roman" w:cs="Times New Roman"/>
                <w:sz w:val="24"/>
                <w:szCs w:val="24"/>
              </w:rPr>
              <w:t>4.3.4.  Susitikimas su akušere: „ Žmogaus paslaptis“  I-IV klasės.</w:t>
            </w:r>
          </w:p>
        </w:tc>
        <w:tc>
          <w:tcPr>
            <w:tcW w:w="1843" w:type="dxa"/>
            <w:tcBorders>
              <w:top w:val="single" w:sz="4" w:space="0" w:color="auto"/>
              <w:left w:val="single" w:sz="4" w:space="0" w:color="auto"/>
              <w:bottom w:val="single" w:sz="4" w:space="0" w:color="auto"/>
              <w:right w:val="single" w:sz="4" w:space="0" w:color="auto"/>
            </w:tcBorders>
          </w:tcPr>
          <w:p w14:paraId="5ADE09D2" w14:textId="3B786768" w:rsidR="005947EC" w:rsidRDefault="005947EC" w:rsidP="00365299">
            <w:pPr>
              <w:jc w:val="center"/>
              <w:rPr>
                <w:rFonts w:ascii="Times New Roman" w:hAnsi="Times New Roman" w:cs="Times New Roman"/>
                <w:sz w:val="24"/>
                <w:szCs w:val="24"/>
              </w:rPr>
            </w:pPr>
          </w:p>
          <w:p w14:paraId="132B970E" w14:textId="77777777" w:rsidR="005947EC" w:rsidRDefault="005947EC" w:rsidP="00365299">
            <w:pPr>
              <w:jc w:val="center"/>
              <w:rPr>
                <w:rFonts w:ascii="Times New Roman" w:hAnsi="Times New Roman" w:cs="Times New Roman"/>
                <w:sz w:val="24"/>
                <w:szCs w:val="24"/>
              </w:rPr>
            </w:pPr>
            <w:r>
              <w:rPr>
                <w:rFonts w:ascii="Times New Roman" w:hAnsi="Times New Roman" w:cs="Times New Roman"/>
                <w:sz w:val="24"/>
                <w:szCs w:val="24"/>
              </w:rPr>
              <w:t>2024-03</w:t>
            </w:r>
          </w:p>
          <w:p w14:paraId="0A4EBECB" w14:textId="77777777" w:rsidR="005947EC" w:rsidRDefault="005947EC" w:rsidP="00365299">
            <w:pPr>
              <w:jc w:val="center"/>
              <w:rPr>
                <w:rFonts w:ascii="Times New Roman" w:hAnsi="Times New Roman" w:cs="Times New Roman"/>
                <w:sz w:val="24"/>
                <w:szCs w:val="24"/>
              </w:rPr>
            </w:pPr>
            <w:r>
              <w:rPr>
                <w:rFonts w:ascii="Times New Roman" w:hAnsi="Times New Roman" w:cs="Times New Roman"/>
                <w:sz w:val="24"/>
                <w:szCs w:val="24"/>
              </w:rPr>
              <w:t>2024-03</w:t>
            </w:r>
          </w:p>
          <w:p w14:paraId="09FA28E6" w14:textId="77777777" w:rsidR="005947EC" w:rsidRDefault="005947EC" w:rsidP="00365299">
            <w:pPr>
              <w:jc w:val="center"/>
              <w:rPr>
                <w:rFonts w:ascii="Times New Roman" w:hAnsi="Times New Roman" w:cs="Times New Roman"/>
                <w:sz w:val="24"/>
                <w:szCs w:val="24"/>
              </w:rPr>
            </w:pPr>
            <w:r>
              <w:rPr>
                <w:rFonts w:ascii="Times New Roman" w:hAnsi="Times New Roman" w:cs="Times New Roman"/>
                <w:sz w:val="24"/>
                <w:szCs w:val="24"/>
              </w:rPr>
              <w:t>2024-03</w:t>
            </w:r>
          </w:p>
          <w:p w14:paraId="5CFFA70A" w14:textId="77777777" w:rsidR="005947EC" w:rsidRDefault="005947EC" w:rsidP="00365299">
            <w:pPr>
              <w:jc w:val="center"/>
              <w:rPr>
                <w:rFonts w:ascii="Times New Roman" w:hAnsi="Times New Roman" w:cs="Times New Roman"/>
                <w:sz w:val="24"/>
                <w:szCs w:val="24"/>
              </w:rPr>
            </w:pPr>
            <w:r>
              <w:rPr>
                <w:rFonts w:ascii="Times New Roman" w:hAnsi="Times New Roman" w:cs="Times New Roman"/>
                <w:sz w:val="24"/>
                <w:szCs w:val="24"/>
              </w:rPr>
              <w:t>2024-09</w:t>
            </w:r>
          </w:p>
          <w:p w14:paraId="56B82045" w14:textId="77777777" w:rsidR="005947EC" w:rsidRDefault="005947EC" w:rsidP="00365299">
            <w:pPr>
              <w:jc w:val="center"/>
              <w:rPr>
                <w:rFonts w:ascii="Times New Roman" w:hAnsi="Times New Roman" w:cs="Times New Roman"/>
                <w:sz w:val="24"/>
                <w:szCs w:val="24"/>
              </w:rPr>
            </w:pPr>
          </w:p>
          <w:p w14:paraId="70BAD7A5" w14:textId="77777777" w:rsidR="005947EC" w:rsidRDefault="005947EC" w:rsidP="00365299">
            <w:pPr>
              <w:jc w:val="center"/>
              <w:rPr>
                <w:rFonts w:ascii="Times New Roman" w:hAnsi="Times New Roman" w:cs="Times New Roman"/>
                <w:sz w:val="24"/>
                <w:szCs w:val="24"/>
              </w:rPr>
            </w:pPr>
            <w:r>
              <w:rPr>
                <w:rFonts w:ascii="Times New Roman" w:hAnsi="Times New Roman" w:cs="Times New Roman"/>
                <w:sz w:val="24"/>
                <w:szCs w:val="24"/>
              </w:rPr>
              <w:t>2024-01</w:t>
            </w:r>
          </w:p>
          <w:p w14:paraId="4AEFDA50" w14:textId="77777777" w:rsidR="005947EC" w:rsidRDefault="005947EC" w:rsidP="00365299">
            <w:pPr>
              <w:jc w:val="center"/>
              <w:rPr>
                <w:rFonts w:ascii="Times New Roman" w:hAnsi="Times New Roman" w:cs="Times New Roman"/>
                <w:sz w:val="24"/>
                <w:szCs w:val="24"/>
              </w:rPr>
            </w:pPr>
            <w:r>
              <w:rPr>
                <w:rFonts w:ascii="Times New Roman" w:hAnsi="Times New Roman" w:cs="Times New Roman"/>
                <w:sz w:val="24"/>
                <w:szCs w:val="24"/>
              </w:rPr>
              <w:t>2024-09</w:t>
            </w:r>
          </w:p>
          <w:p w14:paraId="6E971530" w14:textId="77777777" w:rsidR="005947EC" w:rsidRDefault="005947EC" w:rsidP="00365299">
            <w:pPr>
              <w:jc w:val="center"/>
              <w:rPr>
                <w:rFonts w:ascii="Times New Roman" w:hAnsi="Times New Roman" w:cs="Times New Roman"/>
                <w:sz w:val="24"/>
                <w:szCs w:val="24"/>
              </w:rPr>
            </w:pPr>
            <w:r>
              <w:rPr>
                <w:rFonts w:ascii="Times New Roman" w:hAnsi="Times New Roman" w:cs="Times New Roman"/>
                <w:sz w:val="24"/>
                <w:szCs w:val="24"/>
              </w:rPr>
              <w:t>2024-10</w:t>
            </w:r>
          </w:p>
          <w:p w14:paraId="3514C262" w14:textId="77777777" w:rsidR="005947EC" w:rsidRDefault="005947EC" w:rsidP="00365299">
            <w:pPr>
              <w:jc w:val="center"/>
              <w:rPr>
                <w:rFonts w:ascii="Times New Roman" w:hAnsi="Times New Roman" w:cs="Times New Roman"/>
                <w:sz w:val="24"/>
                <w:szCs w:val="24"/>
              </w:rPr>
            </w:pPr>
            <w:r>
              <w:rPr>
                <w:rFonts w:ascii="Times New Roman" w:hAnsi="Times New Roman" w:cs="Times New Roman"/>
                <w:sz w:val="24"/>
                <w:szCs w:val="24"/>
              </w:rPr>
              <w:t>2024-02</w:t>
            </w:r>
          </w:p>
        </w:tc>
      </w:tr>
      <w:tr w:rsidR="005947EC" w14:paraId="45DC13AA" w14:textId="77777777" w:rsidTr="0034599C">
        <w:tc>
          <w:tcPr>
            <w:tcW w:w="7933" w:type="dxa"/>
            <w:tcBorders>
              <w:top w:val="single" w:sz="4" w:space="0" w:color="auto"/>
              <w:left w:val="single" w:sz="4" w:space="0" w:color="auto"/>
              <w:bottom w:val="single" w:sz="4" w:space="0" w:color="auto"/>
              <w:right w:val="single" w:sz="4" w:space="0" w:color="auto"/>
            </w:tcBorders>
            <w:hideMark/>
          </w:tcPr>
          <w:p w14:paraId="4563011B" w14:textId="776CF53A" w:rsidR="005947EC" w:rsidRDefault="009E024A" w:rsidP="00365299">
            <w:pPr>
              <w:pStyle w:val="Sraopastraipa"/>
              <w:ind w:left="0"/>
              <w:jc w:val="center"/>
              <w:rPr>
                <w:rFonts w:ascii="Times New Roman" w:hAnsi="Times New Roman" w:cs="Times New Roman"/>
                <w:sz w:val="24"/>
                <w:szCs w:val="24"/>
              </w:rPr>
            </w:pPr>
            <w:r>
              <w:rPr>
                <w:rFonts w:ascii="Times New Roman" w:hAnsi="Times New Roman" w:cs="Times New Roman"/>
                <w:sz w:val="24"/>
                <w:szCs w:val="24"/>
              </w:rPr>
              <w:t>5. TIRIAMOJI VEIKLA</w:t>
            </w:r>
          </w:p>
        </w:tc>
        <w:tc>
          <w:tcPr>
            <w:tcW w:w="1843" w:type="dxa"/>
            <w:tcBorders>
              <w:top w:val="single" w:sz="4" w:space="0" w:color="auto"/>
              <w:left w:val="single" w:sz="4" w:space="0" w:color="auto"/>
              <w:bottom w:val="single" w:sz="4" w:space="0" w:color="auto"/>
              <w:right w:val="single" w:sz="4" w:space="0" w:color="auto"/>
            </w:tcBorders>
            <w:hideMark/>
          </w:tcPr>
          <w:p w14:paraId="022E50BD" w14:textId="77777777" w:rsidR="005947EC" w:rsidRDefault="005947EC">
            <w:pPr>
              <w:jc w:val="center"/>
              <w:rPr>
                <w:rFonts w:ascii="Times New Roman" w:hAnsi="Times New Roman" w:cs="Times New Roman"/>
                <w:sz w:val="24"/>
                <w:szCs w:val="24"/>
              </w:rPr>
            </w:pPr>
            <w:r>
              <w:rPr>
                <w:rFonts w:ascii="Times New Roman" w:hAnsi="Times New Roman" w:cs="Times New Roman"/>
                <w:sz w:val="24"/>
                <w:szCs w:val="24"/>
              </w:rPr>
              <w:t>Data</w:t>
            </w:r>
          </w:p>
        </w:tc>
      </w:tr>
      <w:tr w:rsidR="005947EC" w14:paraId="407CB2EC" w14:textId="77777777" w:rsidTr="0034599C">
        <w:tc>
          <w:tcPr>
            <w:tcW w:w="7933" w:type="dxa"/>
            <w:tcBorders>
              <w:top w:val="single" w:sz="4" w:space="0" w:color="auto"/>
              <w:left w:val="single" w:sz="4" w:space="0" w:color="auto"/>
              <w:bottom w:val="single" w:sz="4" w:space="0" w:color="auto"/>
              <w:right w:val="single" w:sz="4" w:space="0" w:color="auto"/>
            </w:tcBorders>
            <w:hideMark/>
          </w:tcPr>
          <w:p w14:paraId="26EB32A9" w14:textId="77777777" w:rsidR="005947EC" w:rsidRDefault="005947EC">
            <w:pPr>
              <w:jc w:val="both"/>
              <w:rPr>
                <w:rFonts w:ascii="Times New Roman" w:hAnsi="Times New Roman" w:cs="Times New Roman"/>
                <w:sz w:val="24"/>
                <w:szCs w:val="24"/>
              </w:rPr>
            </w:pPr>
            <w:r>
              <w:rPr>
                <w:rFonts w:ascii="Times New Roman" w:hAnsi="Times New Roman" w:cs="Times New Roman"/>
                <w:sz w:val="24"/>
                <w:szCs w:val="24"/>
              </w:rPr>
              <w:t>5.1. Specialiųjų ugdymosi poreikių mokinių žodinė apklausa apie draugų elgesį su jais. (Situacijos stebėsena).</w:t>
            </w:r>
          </w:p>
          <w:p w14:paraId="280335F8" w14:textId="77777777" w:rsidR="005947EC" w:rsidRDefault="005947EC">
            <w:pPr>
              <w:jc w:val="both"/>
              <w:rPr>
                <w:rFonts w:ascii="Times New Roman" w:hAnsi="Times New Roman" w:cs="Times New Roman"/>
                <w:sz w:val="24"/>
                <w:szCs w:val="24"/>
              </w:rPr>
            </w:pPr>
            <w:r>
              <w:rPr>
                <w:rFonts w:ascii="Times New Roman" w:hAnsi="Times New Roman" w:cs="Times New Roman"/>
                <w:sz w:val="24"/>
                <w:szCs w:val="24"/>
              </w:rPr>
              <w:t>5.2. Apklausa dėl  klasės mikroklimato 8 klasė.</w:t>
            </w:r>
          </w:p>
          <w:p w14:paraId="1E3A23E4" w14:textId="77777777" w:rsidR="005947EC" w:rsidRDefault="005947EC">
            <w:pPr>
              <w:jc w:val="both"/>
              <w:rPr>
                <w:rFonts w:ascii="Times New Roman" w:hAnsi="Times New Roman" w:cs="Times New Roman"/>
                <w:sz w:val="24"/>
                <w:szCs w:val="24"/>
              </w:rPr>
            </w:pPr>
            <w:r>
              <w:rPr>
                <w:rFonts w:ascii="Times New Roman" w:hAnsi="Times New Roman" w:cs="Times New Roman"/>
                <w:sz w:val="24"/>
                <w:szCs w:val="24"/>
              </w:rPr>
              <w:t>5.3. Klasių socialinio paso sudarymas.</w:t>
            </w:r>
          </w:p>
          <w:p w14:paraId="377FAF88" w14:textId="77777777" w:rsidR="005947EC" w:rsidRDefault="005947EC">
            <w:pPr>
              <w:jc w:val="both"/>
              <w:rPr>
                <w:rFonts w:ascii="Times New Roman" w:hAnsi="Times New Roman" w:cs="Times New Roman"/>
                <w:sz w:val="24"/>
                <w:szCs w:val="24"/>
              </w:rPr>
            </w:pPr>
            <w:r>
              <w:rPr>
                <w:rFonts w:ascii="Times New Roman" w:hAnsi="Times New Roman" w:cs="Times New Roman"/>
                <w:sz w:val="24"/>
                <w:szCs w:val="24"/>
              </w:rPr>
              <w:t>5.4. Gimnazijos socialinio paso sudarymas.</w:t>
            </w:r>
          </w:p>
        </w:tc>
        <w:tc>
          <w:tcPr>
            <w:tcW w:w="1843" w:type="dxa"/>
            <w:tcBorders>
              <w:top w:val="single" w:sz="4" w:space="0" w:color="auto"/>
              <w:left w:val="single" w:sz="4" w:space="0" w:color="auto"/>
              <w:bottom w:val="single" w:sz="4" w:space="0" w:color="auto"/>
              <w:right w:val="single" w:sz="4" w:space="0" w:color="auto"/>
            </w:tcBorders>
          </w:tcPr>
          <w:p w14:paraId="387DB5BF" w14:textId="52F0FC91" w:rsidR="005947EC" w:rsidRDefault="005947EC" w:rsidP="00365299">
            <w:pPr>
              <w:jc w:val="center"/>
              <w:rPr>
                <w:rFonts w:ascii="Times New Roman" w:hAnsi="Times New Roman" w:cs="Times New Roman"/>
                <w:sz w:val="24"/>
                <w:szCs w:val="24"/>
              </w:rPr>
            </w:pPr>
            <w:r>
              <w:rPr>
                <w:rFonts w:ascii="Times New Roman" w:hAnsi="Times New Roman" w:cs="Times New Roman"/>
                <w:sz w:val="24"/>
                <w:szCs w:val="24"/>
              </w:rPr>
              <w:t>2024-12</w:t>
            </w:r>
          </w:p>
          <w:p w14:paraId="49B222D9" w14:textId="77777777" w:rsidR="005947EC" w:rsidRDefault="005947EC" w:rsidP="00365299">
            <w:pPr>
              <w:jc w:val="center"/>
              <w:rPr>
                <w:rFonts w:ascii="Times New Roman" w:hAnsi="Times New Roman" w:cs="Times New Roman"/>
                <w:sz w:val="24"/>
                <w:szCs w:val="24"/>
              </w:rPr>
            </w:pPr>
          </w:p>
          <w:p w14:paraId="51EFBD17" w14:textId="77777777" w:rsidR="005947EC" w:rsidRDefault="005947EC" w:rsidP="00365299">
            <w:pPr>
              <w:jc w:val="center"/>
              <w:rPr>
                <w:rFonts w:ascii="Times New Roman" w:hAnsi="Times New Roman" w:cs="Times New Roman"/>
                <w:sz w:val="24"/>
                <w:szCs w:val="24"/>
              </w:rPr>
            </w:pPr>
            <w:r>
              <w:rPr>
                <w:rFonts w:ascii="Times New Roman" w:hAnsi="Times New Roman" w:cs="Times New Roman"/>
                <w:sz w:val="24"/>
                <w:szCs w:val="24"/>
              </w:rPr>
              <w:t>2024-11</w:t>
            </w:r>
          </w:p>
          <w:p w14:paraId="75360886" w14:textId="77777777" w:rsidR="005947EC" w:rsidRDefault="005947EC" w:rsidP="00365299">
            <w:pPr>
              <w:jc w:val="center"/>
              <w:rPr>
                <w:rFonts w:ascii="Times New Roman" w:hAnsi="Times New Roman" w:cs="Times New Roman"/>
                <w:sz w:val="24"/>
                <w:szCs w:val="24"/>
              </w:rPr>
            </w:pPr>
            <w:r>
              <w:rPr>
                <w:rFonts w:ascii="Times New Roman" w:hAnsi="Times New Roman" w:cs="Times New Roman"/>
                <w:sz w:val="24"/>
                <w:szCs w:val="24"/>
              </w:rPr>
              <w:t>2024-09</w:t>
            </w:r>
          </w:p>
          <w:p w14:paraId="34F1EF79" w14:textId="77777777" w:rsidR="005947EC" w:rsidRDefault="005947EC" w:rsidP="00365299">
            <w:pPr>
              <w:jc w:val="center"/>
              <w:rPr>
                <w:rFonts w:ascii="Times New Roman" w:hAnsi="Times New Roman" w:cs="Times New Roman"/>
                <w:sz w:val="24"/>
                <w:szCs w:val="24"/>
              </w:rPr>
            </w:pPr>
            <w:r>
              <w:rPr>
                <w:rFonts w:ascii="Times New Roman" w:hAnsi="Times New Roman" w:cs="Times New Roman"/>
                <w:sz w:val="24"/>
                <w:szCs w:val="24"/>
              </w:rPr>
              <w:t>2024-10</w:t>
            </w:r>
          </w:p>
        </w:tc>
      </w:tr>
      <w:tr w:rsidR="005947EC" w14:paraId="516C1A28" w14:textId="77777777" w:rsidTr="0034599C">
        <w:tc>
          <w:tcPr>
            <w:tcW w:w="7933" w:type="dxa"/>
            <w:tcBorders>
              <w:top w:val="single" w:sz="4" w:space="0" w:color="auto"/>
              <w:left w:val="single" w:sz="4" w:space="0" w:color="auto"/>
              <w:bottom w:val="single" w:sz="4" w:space="0" w:color="auto"/>
              <w:right w:val="single" w:sz="4" w:space="0" w:color="auto"/>
            </w:tcBorders>
            <w:hideMark/>
          </w:tcPr>
          <w:p w14:paraId="0AE8E9E5" w14:textId="19B9B134" w:rsidR="005947EC" w:rsidRDefault="009E024A" w:rsidP="00365299">
            <w:pPr>
              <w:pStyle w:val="Sraopastraipa"/>
              <w:ind w:left="0"/>
              <w:jc w:val="center"/>
              <w:rPr>
                <w:rFonts w:ascii="Times New Roman" w:hAnsi="Times New Roman" w:cs="Times New Roman"/>
                <w:sz w:val="24"/>
                <w:szCs w:val="24"/>
              </w:rPr>
            </w:pPr>
            <w:r>
              <w:rPr>
                <w:rFonts w:ascii="Times New Roman" w:hAnsi="Times New Roman" w:cs="Times New Roman"/>
                <w:sz w:val="24"/>
                <w:szCs w:val="24"/>
              </w:rPr>
              <w:t>6.  PROJEKTINĖ VEIKLA</w:t>
            </w:r>
          </w:p>
        </w:tc>
        <w:tc>
          <w:tcPr>
            <w:tcW w:w="1843" w:type="dxa"/>
            <w:tcBorders>
              <w:top w:val="single" w:sz="4" w:space="0" w:color="auto"/>
              <w:left w:val="single" w:sz="4" w:space="0" w:color="auto"/>
              <w:bottom w:val="single" w:sz="4" w:space="0" w:color="auto"/>
              <w:right w:val="single" w:sz="4" w:space="0" w:color="auto"/>
            </w:tcBorders>
            <w:hideMark/>
          </w:tcPr>
          <w:p w14:paraId="2461A7B9" w14:textId="77777777" w:rsidR="005947EC" w:rsidRDefault="005947EC">
            <w:pPr>
              <w:jc w:val="center"/>
              <w:rPr>
                <w:rFonts w:ascii="Times New Roman" w:hAnsi="Times New Roman" w:cs="Times New Roman"/>
                <w:sz w:val="24"/>
                <w:szCs w:val="24"/>
              </w:rPr>
            </w:pPr>
            <w:r>
              <w:rPr>
                <w:rFonts w:ascii="Times New Roman" w:hAnsi="Times New Roman" w:cs="Times New Roman"/>
                <w:sz w:val="24"/>
                <w:szCs w:val="24"/>
              </w:rPr>
              <w:t>Data</w:t>
            </w:r>
          </w:p>
        </w:tc>
      </w:tr>
      <w:tr w:rsidR="005947EC" w14:paraId="67D7B08D" w14:textId="77777777" w:rsidTr="0034599C">
        <w:tc>
          <w:tcPr>
            <w:tcW w:w="7933" w:type="dxa"/>
            <w:tcBorders>
              <w:top w:val="single" w:sz="4" w:space="0" w:color="auto"/>
              <w:left w:val="single" w:sz="4" w:space="0" w:color="auto"/>
              <w:bottom w:val="single" w:sz="4" w:space="0" w:color="auto"/>
              <w:right w:val="single" w:sz="4" w:space="0" w:color="auto"/>
            </w:tcBorders>
          </w:tcPr>
          <w:p w14:paraId="3B3441FB" w14:textId="77777777" w:rsidR="005947EC" w:rsidRDefault="005947EC" w:rsidP="00CB77D2">
            <w:pPr>
              <w:rPr>
                <w:rFonts w:ascii="Times New Roman" w:hAnsi="Times New Roman" w:cs="Times New Roman"/>
                <w:sz w:val="24"/>
                <w:szCs w:val="24"/>
              </w:rPr>
            </w:pPr>
            <w:r>
              <w:rPr>
                <w:rFonts w:ascii="Times New Roman" w:hAnsi="Times New Roman" w:cs="Times New Roman"/>
                <w:sz w:val="24"/>
                <w:szCs w:val="24"/>
              </w:rPr>
              <w:t>6.1. „Tiesiu draugystės takelį -2“ PUG (Rajoninis virtualus projektas).</w:t>
            </w:r>
          </w:p>
          <w:p w14:paraId="5ED3FEAB" w14:textId="77777777" w:rsidR="005947EC" w:rsidRDefault="005947EC" w:rsidP="00CB77D2">
            <w:pPr>
              <w:rPr>
                <w:rFonts w:ascii="Times New Roman" w:hAnsi="Times New Roman" w:cs="Times New Roman"/>
                <w:sz w:val="24"/>
                <w:szCs w:val="24"/>
              </w:rPr>
            </w:pPr>
          </w:p>
          <w:p w14:paraId="05DDC0B7" w14:textId="77777777" w:rsidR="005947EC" w:rsidRDefault="005947EC" w:rsidP="00CB77D2">
            <w:pPr>
              <w:rPr>
                <w:rFonts w:ascii="Times New Roman" w:hAnsi="Times New Roman" w:cs="Times New Roman"/>
                <w:sz w:val="24"/>
                <w:szCs w:val="24"/>
              </w:rPr>
            </w:pPr>
          </w:p>
          <w:p w14:paraId="2736D0BF" w14:textId="77777777" w:rsidR="005947EC" w:rsidRDefault="005947EC" w:rsidP="00CB77D2">
            <w:pPr>
              <w:rPr>
                <w:rFonts w:ascii="Times New Roman" w:hAnsi="Times New Roman" w:cs="Times New Roman"/>
                <w:sz w:val="24"/>
                <w:szCs w:val="24"/>
              </w:rPr>
            </w:pPr>
            <w:r>
              <w:rPr>
                <w:rFonts w:ascii="Times New Roman" w:hAnsi="Times New Roman" w:cs="Times New Roman"/>
                <w:sz w:val="24"/>
                <w:szCs w:val="24"/>
              </w:rPr>
              <w:t>6.2. Vaikų gynimo dienai paminėti „Labas, vasarėle!“ IUG, PUG,  1-4, klasių mokiniams.</w:t>
            </w:r>
          </w:p>
        </w:tc>
        <w:tc>
          <w:tcPr>
            <w:tcW w:w="1843" w:type="dxa"/>
            <w:tcBorders>
              <w:top w:val="single" w:sz="4" w:space="0" w:color="auto"/>
              <w:left w:val="single" w:sz="4" w:space="0" w:color="auto"/>
              <w:bottom w:val="single" w:sz="4" w:space="0" w:color="auto"/>
              <w:right w:val="single" w:sz="4" w:space="0" w:color="auto"/>
            </w:tcBorders>
            <w:hideMark/>
          </w:tcPr>
          <w:p w14:paraId="2896BE1B" w14:textId="77777777" w:rsidR="000770F0" w:rsidRDefault="000770F0" w:rsidP="00CB77D2">
            <w:pPr>
              <w:jc w:val="center"/>
              <w:rPr>
                <w:rFonts w:ascii="Times New Roman" w:hAnsi="Times New Roman" w:cs="Times New Roman"/>
                <w:sz w:val="24"/>
                <w:szCs w:val="24"/>
              </w:rPr>
            </w:pPr>
            <w:r>
              <w:rPr>
                <w:rFonts w:ascii="Times New Roman" w:hAnsi="Times New Roman" w:cs="Times New Roman"/>
                <w:sz w:val="24"/>
                <w:szCs w:val="24"/>
              </w:rPr>
              <w:t>2024-09</w:t>
            </w:r>
          </w:p>
          <w:p w14:paraId="24C5E835" w14:textId="77777777" w:rsidR="000770F0" w:rsidRDefault="000770F0" w:rsidP="00CB77D2">
            <w:pPr>
              <w:jc w:val="center"/>
              <w:rPr>
                <w:rFonts w:ascii="Times New Roman" w:hAnsi="Times New Roman" w:cs="Times New Roman"/>
                <w:sz w:val="24"/>
                <w:szCs w:val="24"/>
              </w:rPr>
            </w:pPr>
            <w:r>
              <w:rPr>
                <w:rFonts w:ascii="Times New Roman" w:hAnsi="Times New Roman" w:cs="Times New Roman"/>
                <w:sz w:val="24"/>
                <w:szCs w:val="24"/>
              </w:rPr>
              <w:t>-</w:t>
            </w:r>
          </w:p>
          <w:p w14:paraId="7CF305ED" w14:textId="3D4A360C" w:rsidR="005947EC" w:rsidRDefault="000770F0" w:rsidP="00CB77D2">
            <w:pPr>
              <w:jc w:val="center"/>
              <w:rPr>
                <w:rFonts w:ascii="Times New Roman" w:hAnsi="Times New Roman" w:cs="Times New Roman"/>
                <w:sz w:val="24"/>
                <w:szCs w:val="24"/>
              </w:rPr>
            </w:pPr>
            <w:r>
              <w:rPr>
                <w:rFonts w:ascii="Times New Roman" w:hAnsi="Times New Roman" w:cs="Times New Roman"/>
                <w:sz w:val="24"/>
                <w:szCs w:val="24"/>
              </w:rPr>
              <w:t>2024-11</w:t>
            </w:r>
          </w:p>
          <w:p w14:paraId="12374D70" w14:textId="77777777" w:rsidR="005947EC" w:rsidRDefault="005947EC" w:rsidP="00CB77D2">
            <w:pPr>
              <w:jc w:val="center"/>
              <w:rPr>
                <w:rFonts w:ascii="Times New Roman" w:hAnsi="Times New Roman" w:cs="Times New Roman"/>
                <w:sz w:val="24"/>
                <w:szCs w:val="24"/>
              </w:rPr>
            </w:pPr>
            <w:r>
              <w:rPr>
                <w:rFonts w:ascii="Times New Roman" w:hAnsi="Times New Roman" w:cs="Times New Roman"/>
                <w:sz w:val="24"/>
                <w:szCs w:val="24"/>
              </w:rPr>
              <w:t>2024-06</w:t>
            </w:r>
          </w:p>
          <w:p w14:paraId="6EA26A5F" w14:textId="0E05E3A0" w:rsidR="005947EC" w:rsidRDefault="005947EC" w:rsidP="00CB77D2">
            <w:pPr>
              <w:jc w:val="center"/>
              <w:rPr>
                <w:rFonts w:ascii="Times New Roman" w:hAnsi="Times New Roman" w:cs="Times New Roman"/>
                <w:sz w:val="24"/>
                <w:szCs w:val="24"/>
              </w:rPr>
            </w:pPr>
          </w:p>
        </w:tc>
      </w:tr>
      <w:tr w:rsidR="005947EC" w14:paraId="1C6D8AA3" w14:textId="77777777" w:rsidTr="0034599C">
        <w:tc>
          <w:tcPr>
            <w:tcW w:w="7933" w:type="dxa"/>
            <w:tcBorders>
              <w:top w:val="single" w:sz="4" w:space="0" w:color="auto"/>
              <w:left w:val="single" w:sz="4" w:space="0" w:color="auto"/>
              <w:bottom w:val="single" w:sz="4" w:space="0" w:color="auto"/>
              <w:right w:val="single" w:sz="4" w:space="0" w:color="auto"/>
            </w:tcBorders>
            <w:hideMark/>
          </w:tcPr>
          <w:p w14:paraId="589CFCBE" w14:textId="02B7450D" w:rsidR="005947EC" w:rsidRDefault="00CC0540">
            <w:pPr>
              <w:pStyle w:val="Sraopastraipa"/>
              <w:ind w:left="1080"/>
              <w:jc w:val="center"/>
              <w:rPr>
                <w:rFonts w:ascii="Times New Roman" w:hAnsi="Times New Roman" w:cs="Times New Roman"/>
                <w:sz w:val="24"/>
                <w:szCs w:val="24"/>
              </w:rPr>
            </w:pPr>
            <w:r>
              <w:rPr>
                <w:rFonts w:ascii="Times New Roman" w:hAnsi="Times New Roman" w:cs="Times New Roman"/>
                <w:sz w:val="24"/>
                <w:szCs w:val="24"/>
              </w:rPr>
              <w:t>7. SOCIALINIŲ PASLAUGŲ TEIKIMAS</w:t>
            </w:r>
          </w:p>
        </w:tc>
        <w:tc>
          <w:tcPr>
            <w:tcW w:w="1843" w:type="dxa"/>
            <w:tcBorders>
              <w:top w:val="single" w:sz="4" w:space="0" w:color="auto"/>
              <w:left w:val="single" w:sz="4" w:space="0" w:color="auto"/>
              <w:bottom w:val="single" w:sz="4" w:space="0" w:color="auto"/>
              <w:right w:val="single" w:sz="4" w:space="0" w:color="auto"/>
            </w:tcBorders>
            <w:hideMark/>
          </w:tcPr>
          <w:p w14:paraId="1998F7F7" w14:textId="77777777" w:rsidR="005947EC" w:rsidRDefault="005947EC">
            <w:pPr>
              <w:jc w:val="center"/>
              <w:rPr>
                <w:rFonts w:ascii="Times New Roman" w:hAnsi="Times New Roman" w:cs="Times New Roman"/>
                <w:sz w:val="24"/>
                <w:szCs w:val="24"/>
              </w:rPr>
            </w:pPr>
            <w:r>
              <w:rPr>
                <w:rFonts w:ascii="Times New Roman" w:hAnsi="Times New Roman" w:cs="Times New Roman"/>
                <w:sz w:val="24"/>
                <w:szCs w:val="24"/>
              </w:rPr>
              <w:t>Data</w:t>
            </w:r>
          </w:p>
        </w:tc>
      </w:tr>
      <w:tr w:rsidR="005947EC" w14:paraId="28942143" w14:textId="77777777" w:rsidTr="0034599C">
        <w:tc>
          <w:tcPr>
            <w:tcW w:w="7933" w:type="dxa"/>
            <w:tcBorders>
              <w:top w:val="single" w:sz="4" w:space="0" w:color="auto"/>
              <w:left w:val="single" w:sz="4" w:space="0" w:color="auto"/>
              <w:bottom w:val="single" w:sz="4" w:space="0" w:color="auto"/>
              <w:right w:val="single" w:sz="4" w:space="0" w:color="auto"/>
            </w:tcBorders>
            <w:hideMark/>
          </w:tcPr>
          <w:p w14:paraId="316C42C4" w14:textId="5F810C12" w:rsidR="005947EC" w:rsidRDefault="005947EC" w:rsidP="00CB77D2">
            <w:pPr>
              <w:rPr>
                <w:rFonts w:ascii="Times New Roman" w:hAnsi="Times New Roman" w:cs="Times New Roman"/>
                <w:sz w:val="24"/>
                <w:szCs w:val="24"/>
              </w:rPr>
            </w:pPr>
            <w:r>
              <w:rPr>
                <w:rFonts w:ascii="Times New Roman" w:hAnsi="Times New Roman" w:cs="Times New Roman"/>
                <w:sz w:val="24"/>
                <w:szCs w:val="24"/>
              </w:rPr>
              <w:t>7.1.  Nemokamo maitinimo organizavimas. Duomenų SPIS sistemoje</w:t>
            </w:r>
            <w:r w:rsidR="00CB77D2">
              <w:rPr>
                <w:rFonts w:ascii="Times New Roman" w:hAnsi="Times New Roman" w:cs="Times New Roman"/>
                <w:sz w:val="24"/>
                <w:szCs w:val="24"/>
              </w:rPr>
              <w:t xml:space="preserve"> </w:t>
            </w:r>
            <w:r>
              <w:rPr>
                <w:rFonts w:ascii="Times New Roman" w:hAnsi="Times New Roman" w:cs="Times New Roman"/>
                <w:sz w:val="24"/>
                <w:szCs w:val="24"/>
              </w:rPr>
              <w:t>tvarkymas.</w:t>
            </w:r>
          </w:p>
          <w:p w14:paraId="214A31D8" w14:textId="77777777" w:rsidR="005947EC" w:rsidRDefault="005947EC" w:rsidP="00CB77D2">
            <w:pPr>
              <w:tabs>
                <w:tab w:val="left" w:pos="306"/>
              </w:tabs>
              <w:rPr>
                <w:rFonts w:ascii="Times New Roman" w:hAnsi="Times New Roman" w:cs="Times New Roman"/>
                <w:b/>
                <w:sz w:val="24"/>
                <w:szCs w:val="24"/>
              </w:rPr>
            </w:pPr>
            <w:r>
              <w:rPr>
                <w:rFonts w:ascii="Times New Roman" w:hAnsi="Times New Roman" w:cs="Times New Roman"/>
                <w:sz w:val="24"/>
                <w:szCs w:val="24"/>
              </w:rPr>
              <w:t>7.2. Programos „Vaisių ir daržovių, bei pieno ir pieno produktų vartojimo skatinimas vaikų ugdymo įstaigose“ ataskaitų pildymas.</w:t>
            </w:r>
          </w:p>
        </w:tc>
        <w:tc>
          <w:tcPr>
            <w:tcW w:w="1843" w:type="dxa"/>
            <w:tcBorders>
              <w:top w:val="single" w:sz="4" w:space="0" w:color="auto"/>
              <w:left w:val="single" w:sz="4" w:space="0" w:color="auto"/>
              <w:bottom w:val="single" w:sz="4" w:space="0" w:color="auto"/>
              <w:right w:val="single" w:sz="4" w:space="0" w:color="auto"/>
            </w:tcBorders>
            <w:hideMark/>
          </w:tcPr>
          <w:p w14:paraId="366700BD" w14:textId="77777777" w:rsidR="005947EC" w:rsidRDefault="005947EC" w:rsidP="00CB77D2">
            <w:pPr>
              <w:jc w:val="center"/>
              <w:rPr>
                <w:rFonts w:ascii="Times New Roman" w:hAnsi="Times New Roman" w:cs="Times New Roman"/>
                <w:sz w:val="24"/>
                <w:szCs w:val="24"/>
              </w:rPr>
            </w:pPr>
            <w:r>
              <w:rPr>
                <w:rFonts w:ascii="Times New Roman" w:hAnsi="Times New Roman" w:cs="Times New Roman"/>
                <w:sz w:val="24"/>
                <w:szCs w:val="24"/>
              </w:rPr>
              <w:t>Nuolat</w:t>
            </w:r>
          </w:p>
        </w:tc>
      </w:tr>
      <w:tr w:rsidR="005947EC" w14:paraId="229F1BB0" w14:textId="77777777" w:rsidTr="0034599C">
        <w:tc>
          <w:tcPr>
            <w:tcW w:w="7933" w:type="dxa"/>
            <w:tcBorders>
              <w:top w:val="single" w:sz="4" w:space="0" w:color="auto"/>
              <w:left w:val="single" w:sz="4" w:space="0" w:color="auto"/>
              <w:bottom w:val="single" w:sz="4" w:space="0" w:color="auto"/>
              <w:right w:val="single" w:sz="4" w:space="0" w:color="auto"/>
            </w:tcBorders>
            <w:hideMark/>
          </w:tcPr>
          <w:p w14:paraId="55CCCF92" w14:textId="30C8D46D" w:rsidR="005947EC" w:rsidRDefault="005947EC" w:rsidP="00CC0540">
            <w:pPr>
              <w:pStyle w:val="Sraopastraipa"/>
              <w:ind w:left="0"/>
              <w:jc w:val="center"/>
              <w:rPr>
                <w:rFonts w:ascii="Times New Roman" w:hAnsi="Times New Roman" w:cs="Times New Roman"/>
                <w:sz w:val="24"/>
                <w:szCs w:val="24"/>
              </w:rPr>
            </w:pPr>
            <w:r>
              <w:rPr>
                <w:rFonts w:ascii="Times New Roman" w:hAnsi="Times New Roman" w:cs="Times New Roman"/>
                <w:sz w:val="24"/>
                <w:szCs w:val="24"/>
              </w:rPr>
              <w:t xml:space="preserve">8. </w:t>
            </w:r>
            <w:r w:rsidR="00CC0540">
              <w:rPr>
                <w:rFonts w:ascii="Times New Roman" w:hAnsi="Times New Roman" w:cs="Times New Roman"/>
                <w:sz w:val="24"/>
                <w:szCs w:val="24"/>
              </w:rPr>
              <w:t>BENDRADARBIAVIMAS SU SOCIALINIAIS PARTNERIAIS</w:t>
            </w:r>
          </w:p>
        </w:tc>
        <w:tc>
          <w:tcPr>
            <w:tcW w:w="1843" w:type="dxa"/>
            <w:tcBorders>
              <w:top w:val="single" w:sz="4" w:space="0" w:color="auto"/>
              <w:left w:val="single" w:sz="4" w:space="0" w:color="auto"/>
              <w:bottom w:val="single" w:sz="4" w:space="0" w:color="auto"/>
              <w:right w:val="single" w:sz="4" w:space="0" w:color="auto"/>
            </w:tcBorders>
            <w:hideMark/>
          </w:tcPr>
          <w:p w14:paraId="2D43F1C7" w14:textId="77777777" w:rsidR="005947EC" w:rsidRDefault="005947EC">
            <w:pPr>
              <w:jc w:val="center"/>
              <w:rPr>
                <w:rFonts w:ascii="Times New Roman" w:hAnsi="Times New Roman" w:cs="Times New Roman"/>
                <w:sz w:val="24"/>
                <w:szCs w:val="24"/>
              </w:rPr>
            </w:pPr>
            <w:r>
              <w:rPr>
                <w:rFonts w:ascii="Times New Roman" w:hAnsi="Times New Roman" w:cs="Times New Roman"/>
                <w:sz w:val="24"/>
                <w:szCs w:val="24"/>
              </w:rPr>
              <w:t>Data</w:t>
            </w:r>
          </w:p>
        </w:tc>
      </w:tr>
      <w:tr w:rsidR="005947EC" w14:paraId="73528370" w14:textId="77777777" w:rsidTr="0034599C">
        <w:tc>
          <w:tcPr>
            <w:tcW w:w="7933" w:type="dxa"/>
            <w:tcBorders>
              <w:top w:val="single" w:sz="4" w:space="0" w:color="auto"/>
              <w:left w:val="single" w:sz="4" w:space="0" w:color="auto"/>
              <w:bottom w:val="single" w:sz="4" w:space="0" w:color="auto"/>
              <w:right w:val="single" w:sz="4" w:space="0" w:color="auto"/>
            </w:tcBorders>
            <w:hideMark/>
          </w:tcPr>
          <w:p w14:paraId="4CF5F1D9" w14:textId="77777777" w:rsidR="005947EC" w:rsidRDefault="005947EC" w:rsidP="00CB77D2">
            <w:pPr>
              <w:rPr>
                <w:rFonts w:ascii="Times New Roman" w:hAnsi="Times New Roman" w:cs="Times New Roman"/>
                <w:sz w:val="24"/>
                <w:szCs w:val="24"/>
              </w:rPr>
            </w:pPr>
            <w:r>
              <w:rPr>
                <w:rFonts w:ascii="Times New Roman" w:hAnsi="Times New Roman" w:cs="Times New Roman"/>
                <w:sz w:val="24"/>
                <w:szCs w:val="24"/>
              </w:rPr>
              <w:t xml:space="preserve">8.1. Valstybės vaiko teisių apsaugos  ir įvaikinimo tarnybos prie Socialinės apsaugos ir darbo ministerijos Klaipėdos apskr. vaiko teisių apsaugos skyrius. </w:t>
            </w:r>
          </w:p>
          <w:p w14:paraId="124BF38B" w14:textId="6C1FBB47" w:rsidR="005947EC" w:rsidRDefault="005947EC" w:rsidP="00CB77D2">
            <w:pPr>
              <w:rPr>
                <w:rFonts w:ascii="Times New Roman" w:hAnsi="Times New Roman" w:cs="Times New Roman"/>
                <w:sz w:val="24"/>
                <w:szCs w:val="24"/>
              </w:rPr>
            </w:pPr>
            <w:r>
              <w:rPr>
                <w:rFonts w:ascii="Times New Roman" w:hAnsi="Times New Roman" w:cs="Times New Roman"/>
                <w:sz w:val="24"/>
                <w:szCs w:val="24"/>
              </w:rPr>
              <w:t xml:space="preserve">8.2. Tauragės apskrities Vyriausiojo Policijos Komisariato  Šilutės rajono </w:t>
            </w:r>
            <w:r w:rsidR="00CB77D2">
              <w:rPr>
                <w:rFonts w:ascii="Times New Roman" w:hAnsi="Times New Roman" w:cs="Times New Roman"/>
                <w:sz w:val="24"/>
                <w:szCs w:val="24"/>
              </w:rPr>
              <w:t>p</w:t>
            </w:r>
            <w:r>
              <w:rPr>
                <w:rFonts w:ascii="Times New Roman" w:hAnsi="Times New Roman" w:cs="Times New Roman"/>
                <w:sz w:val="24"/>
                <w:szCs w:val="24"/>
              </w:rPr>
              <w:t>olicijos komisariatas.</w:t>
            </w:r>
          </w:p>
          <w:p w14:paraId="06CAC995" w14:textId="77777777" w:rsidR="005947EC" w:rsidRDefault="005947EC" w:rsidP="00CB77D2">
            <w:pPr>
              <w:rPr>
                <w:rFonts w:ascii="Times New Roman" w:hAnsi="Times New Roman" w:cs="Times New Roman"/>
                <w:sz w:val="24"/>
                <w:szCs w:val="24"/>
              </w:rPr>
            </w:pPr>
            <w:r>
              <w:rPr>
                <w:rFonts w:ascii="Times New Roman" w:hAnsi="Times New Roman" w:cs="Times New Roman"/>
                <w:sz w:val="24"/>
                <w:szCs w:val="24"/>
              </w:rPr>
              <w:t>8.3. Šilutės rajono švietimo pagalbos tarnyba.</w:t>
            </w:r>
          </w:p>
          <w:p w14:paraId="2CA40171" w14:textId="77777777" w:rsidR="005947EC" w:rsidRDefault="005947EC" w:rsidP="00CB77D2">
            <w:pPr>
              <w:rPr>
                <w:rFonts w:ascii="Times New Roman" w:hAnsi="Times New Roman" w:cs="Times New Roman"/>
                <w:sz w:val="24"/>
                <w:szCs w:val="24"/>
              </w:rPr>
            </w:pPr>
            <w:r>
              <w:rPr>
                <w:rFonts w:ascii="Times New Roman" w:hAnsi="Times New Roman" w:cs="Times New Roman"/>
                <w:sz w:val="24"/>
                <w:szCs w:val="24"/>
              </w:rPr>
              <w:t>8.4. Šilutės rajono savivaldybės visuomenės sveikatos biuras.</w:t>
            </w:r>
          </w:p>
          <w:p w14:paraId="2AD81B40" w14:textId="77777777" w:rsidR="005947EC" w:rsidRDefault="005947EC" w:rsidP="00CB77D2">
            <w:pPr>
              <w:rPr>
                <w:rFonts w:ascii="Times New Roman" w:hAnsi="Times New Roman" w:cs="Times New Roman"/>
                <w:sz w:val="24"/>
                <w:szCs w:val="24"/>
              </w:rPr>
            </w:pPr>
            <w:r>
              <w:rPr>
                <w:rFonts w:ascii="Times New Roman" w:hAnsi="Times New Roman" w:cs="Times New Roman"/>
                <w:sz w:val="24"/>
                <w:szCs w:val="24"/>
              </w:rPr>
              <w:t>8.5. Šilutės socialinių paslaugų centras.</w:t>
            </w:r>
          </w:p>
          <w:p w14:paraId="3F9A3FDD" w14:textId="77777777" w:rsidR="005947EC" w:rsidRDefault="005947EC" w:rsidP="00CB77D2">
            <w:pPr>
              <w:rPr>
                <w:rFonts w:ascii="Times New Roman" w:hAnsi="Times New Roman" w:cs="Times New Roman"/>
                <w:sz w:val="24"/>
                <w:szCs w:val="24"/>
              </w:rPr>
            </w:pPr>
            <w:r>
              <w:rPr>
                <w:rFonts w:ascii="Times New Roman" w:hAnsi="Times New Roman" w:cs="Times New Roman"/>
                <w:sz w:val="24"/>
                <w:szCs w:val="24"/>
              </w:rPr>
              <w:t>8.6. Vainuto seniūnijos bendruomene.</w:t>
            </w:r>
          </w:p>
          <w:p w14:paraId="1B90E46B" w14:textId="77777777" w:rsidR="005947EC" w:rsidRDefault="005947EC" w:rsidP="00CB77D2">
            <w:pPr>
              <w:rPr>
                <w:rFonts w:ascii="Times New Roman" w:hAnsi="Times New Roman" w:cs="Times New Roman"/>
                <w:sz w:val="24"/>
                <w:szCs w:val="24"/>
              </w:rPr>
            </w:pPr>
            <w:r>
              <w:rPr>
                <w:rFonts w:ascii="Times New Roman" w:hAnsi="Times New Roman" w:cs="Times New Roman"/>
                <w:sz w:val="24"/>
                <w:szCs w:val="24"/>
              </w:rPr>
              <w:t>8.7. Vainuto seniūnija.</w:t>
            </w:r>
          </w:p>
        </w:tc>
        <w:tc>
          <w:tcPr>
            <w:tcW w:w="1843" w:type="dxa"/>
            <w:tcBorders>
              <w:top w:val="single" w:sz="4" w:space="0" w:color="auto"/>
              <w:left w:val="single" w:sz="4" w:space="0" w:color="auto"/>
              <w:bottom w:val="single" w:sz="4" w:space="0" w:color="auto"/>
              <w:right w:val="single" w:sz="4" w:space="0" w:color="auto"/>
            </w:tcBorders>
            <w:hideMark/>
          </w:tcPr>
          <w:p w14:paraId="20979C43" w14:textId="77777777" w:rsidR="005947EC" w:rsidRDefault="005947EC" w:rsidP="00CB77D2">
            <w:pPr>
              <w:jc w:val="center"/>
              <w:rPr>
                <w:rFonts w:ascii="Times New Roman" w:hAnsi="Times New Roman" w:cs="Times New Roman"/>
                <w:sz w:val="24"/>
                <w:szCs w:val="24"/>
              </w:rPr>
            </w:pPr>
            <w:r>
              <w:rPr>
                <w:rFonts w:ascii="Times New Roman" w:hAnsi="Times New Roman" w:cs="Times New Roman"/>
                <w:sz w:val="24"/>
                <w:szCs w:val="24"/>
              </w:rPr>
              <w:t>Pagal poreikį</w:t>
            </w:r>
          </w:p>
        </w:tc>
      </w:tr>
      <w:tr w:rsidR="005947EC" w14:paraId="64AABA07" w14:textId="77777777" w:rsidTr="00E93066">
        <w:tc>
          <w:tcPr>
            <w:tcW w:w="7933" w:type="dxa"/>
            <w:tcBorders>
              <w:top w:val="single" w:sz="4" w:space="0" w:color="auto"/>
              <w:left w:val="single" w:sz="4" w:space="0" w:color="auto"/>
              <w:bottom w:val="single" w:sz="4" w:space="0" w:color="auto"/>
              <w:right w:val="single" w:sz="4" w:space="0" w:color="auto"/>
            </w:tcBorders>
            <w:hideMark/>
          </w:tcPr>
          <w:p w14:paraId="3F895C5E" w14:textId="3F6E1DDB" w:rsidR="005947EC" w:rsidRDefault="00CC0540" w:rsidP="00CB77D2">
            <w:pPr>
              <w:pStyle w:val="Sraopastraipa"/>
              <w:ind w:left="0"/>
              <w:jc w:val="center"/>
              <w:rPr>
                <w:rFonts w:ascii="Times New Roman" w:hAnsi="Times New Roman" w:cs="Times New Roman"/>
                <w:sz w:val="24"/>
                <w:szCs w:val="24"/>
              </w:rPr>
            </w:pPr>
            <w:r>
              <w:rPr>
                <w:rFonts w:ascii="Times New Roman" w:hAnsi="Times New Roman" w:cs="Times New Roman"/>
                <w:sz w:val="24"/>
                <w:szCs w:val="24"/>
              </w:rPr>
              <w:t>9. KVALIFIKACIJOS KĖLIMAS</w:t>
            </w:r>
          </w:p>
        </w:tc>
        <w:tc>
          <w:tcPr>
            <w:tcW w:w="1843" w:type="dxa"/>
            <w:tcBorders>
              <w:top w:val="single" w:sz="4" w:space="0" w:color="auto"/>
              <w:left w:val="single" w:sz="4" w:space="0" w:color="auto"/>
              <w:bottom w:val="single" w:sz="4" w:space="0" w:color="auto"/>
              <w:right w:val="single" w:sz="4" w:space="0" w:color="auto"/>
            </w:tcBorders>
            <w:hideMark/>
          </w:tcPr>
          <w:p w14:paraId="13A96595" w14:textId="77777777" w:rsidR="005947EC" w:rsidRDefault="005947EC">
            <w:pPr>
              <w:jc w:val="center"/>
              <w:rPr>
                <w:rFonts w:ascii="Times New Roman" w:hAnsi="Times New Roman" w:cs="Times New Roman"/>
                <w:sz w:val="24"/>
                <w:szCs w:val="24"/>
              </w:rPr>
            </w:pPr>
            <w:r>
              <w:rPr>
                <w:rFonts w:ascii="Times New Roman" w:hAnsi="Times New Roman" w:cs="Times New Roman"/>
                <w:sz w:val="24"/>
                <w:szCs w:val="24"/>
              </w:rPr>
              <w:t>Data</w:t>
            </w:r>
          </w:p>
        </w:tc>
      </w:tr>
      <w:tr w:rsidR="005947EC" w14:paraId="66CB5E40" w14:textId="77777777" w:rsidTr="00E93066">
        <w:tc>
          <w:tcPr>
            <w:tcW w:w="7933" w:type="dxa"/>
            <w:tcBorders>
              <w:top w:val="single" w:sz="4" w:space="0" w:color="auto"/>
              <w:left w:val="single" w:sz="4" w:space="0" w:color="auto"/>
              <w:bottom w:val="single" w:sz="4" w:space="0" w:color="auto"/>
              <w:right w:val="single" w:sz="4" w:space="0" w:color="auto"/>
            </w:tcBorders>
            <w:hideMark/>
          </w:tcPr>
          <w:p w14:paraId="04AF8187" w14:textId="77777777" w:rsidR="005947EC" w:rsidRDefault="005947EC">
            <w:pPr>
              <w:jc w:val="both"/>
              <w:rPr>
                <w:rFonts w:ascii="Times New Roman" w:hAnsi="Times New Roman" w:cs="Times New Roman"/>
                <w:sz w:val="24"/>
                <w:szCs w:val="24"/>
              </w:rPr>
            </w:pPr>
            <w:r>
              <w:rPr>
                <w:rFonts w:ascii="Times New Roman" w:hAnsi="Times New Roman" w:cs="Times New Roman"/>
                <w:sz w:val="24"/>
                <w:szCs w:val="24"/>
              </w:rPr>
              <w:t>9.1. Profesinių socialinių pedagogikos žinių gilinimas, dalyvaujant  seminaruose, kursuose.</w:t>
            </w:r>
          </w:p>
          <w:p w14:paraId="5C08C97F" w14:textId="77777777" w:rsidR="005947EC" w:rsidRDefault="005947EC">
            <w:pPr>
              <w:jc w:val="both"/>
              <w:rPr>
                <w:rFonts w:ascii="Times New Roman" w:hAnsi="Times New Roman" w:cs="Times New Roman"/>
                <w:sz w:val="24"/>
                <w:szCs w:val="24"/>
              </w:rPr>
            </w:pPr>
            <w:r>
              <w:rPr>
                <w:rFonts w:ascii="Times New Roman" w:hAnsi="Times New Roman" w:cs="Times New Roman"/>
                <w:sz w:val="24"/>
                <w:szCs w:val="24"/>
              </w:rPr>
              <w:t>9.2. Dalyvavimas rajono socialinių pedagogų metodinio būrelio veikloje.</w:t>
            </w:r>
          </w:p>
        </w:tc>
        <w:tc>
          <w:tcPr>
            <w:tcW w:w="1843" w:type="dxa"/>
            <w:tcBorders>
              <w:top w:val="single" w:sz="4" w:space="0" w:color="auto"/>
              <w:left w:val="single" w:sz="4" w:space="0" w:color="auto"/>
              <w:bottom w:val="single" w:sz="4" w:space="0" w:color="auto"/>
              <w:right w:val="single" w:sz="4" w:space="0" w:color="auto"/>
            </w:tcBorders>
            <w:hideMark/>
          </w:tcPr>
          <w:p w14:paraId="5826E27B" w14:textId="77777777" w:rsidR="005947EC" w:rsidRDefault="005947EC" w:rsidP="00CB77D2">
            <w:pPr>
              <w:jc w:val="center"/>
              <w:rPr>
                <w:rFonts w:ascii="Times New Roman" w:hAnsi="Times New Roman" w:cs="Times New Roman"/>
                <w:sz w:val="24"/>
                <w:szCs w:val="24"/>
              </w:rPr>
            </w:pPr>
            <w:r>
              <w:rPr>
                <w:rFonts w:ascii="Times New Roman" w:hAnsi="Times New Roman" w:cs="Times New Roman"/>
                <w:sz w:val="24"/>
                <w:szCs w:val="24"/>
              </w:rPr>
              <w:t>Nuolat</w:t>
            </w:r>
          </w:p>
        </w:tc>
      </w:tr>
    </w:tbl>
    <w:p w14:paraId="766A3F5E" w14:textId="51D44C53" w:rsidR="006E44D5" w:rsidRDefault="006E44D5" w:rsidP="00371660">
      <w:pPr>
        <w:pStyle w:val="Betarp"/>
        <w:ind w:firstLine="0"/>
        <w:rPr>
          <w:rFonts w:cs="Times New Roman"/>
          <w:szCs w:val="24"/>
        </w:rPr>
      </w:pPr>
    </w:p>
    <w:p w14:paraId="56B21513" w14:textId="77777777" w:rsidR="0070680B" w:rsidRPr="00B23B87" w:rsidRDefault="0070680B" w:rsidP="0070680B">
      <w:pPr>
        <w:widowControl w:val="0"/>
        <w:autoSpaceDE w:val="0"/>
        <w:autoSpaceDN w:val="0"/>
        <w:adjustRightInd w:val="0"/>
        <w:jc w:val="center"/>
        <w:rPr>
          <w:b/>
          <w:bCs/>
        </w:rPr>
      </w:pPr>
      <w:r>
        <w:rPr>
          <w:b/>
          <w:bCs/>
        </w:rPr>
        <w:t>KATYČIŲ SKYRIAUS SOCIALINIO PEDAGOGO</w:t>
      </w:r>
      <w:r w:rsidRPr="00B23B87">
        <w:rPr>
          <w:b/>
          <w:bCs/>
        </w:rPr>
        <w:t xml:space="preserve"> VEIKLOS PLANAS</w:t>
      </w:r>
    </w:p>
    <w:p w14:paraId="08DF6D4C" w14:textId="77777777" w:rsidR="0070680B" w:rsidRPr="00B23B87" w:rsidRDefault="0070680B" w:rsidP="0070680B">
      <w:pPr>
        <w:widowControl w:val="0"/>
        <w:autoSpaceDE w:val="0"/>
        <w:autoSpaceDN w:val="0"/>
        <w:adjustRightInd w:val="0"/>
        <w:rPr>
          <w:b/>
          <w:bCs/>
        </w:rPr>
      </w:pPr>
    </w:p>
    <w:p w14:paraId="7E70A597" w14:textId="77777777" w:rsidR="0070680B" w:rsidRPr="00B23B87" w:rsidRDefault="0070680B" w:rsidP="0070680B">
      <w:pPr>
        <w:ind w:firstLine="0"/>
        <w:jc w:val="center"/>
        <w:rPr>
          <w:b/>
          <w:bCs/>
        </w:rPr>
      </w:pPr>
      <w:r w:rsidRPr="00B23B87">
        <w:rPr>
          <w:b/>
          <w:bCs/>
        </w:rPr>
        <w:t>I. TIKSLAS</w:t>
      </w:r>
    </w:p>
    <w:p w14:paraId="428D9FC5" w14:textId="77777777" w:rsidR="0070680B" w:rsidRPr="00C2070E" w:rsidRDefault="0070680B" w:rsidP="0070680B">
      <w:pPr>
        <w:widowControl w:val="0"/>
        <w:autoSpaceDE w:val="0"/>
        <w:autoSpaceDN w:val="0"/>
        <w:adjustRightInd w:val="0"/>
        <w:rPr>
          <w:bCs/>
          <w:color w:val="000000"/>
          <w:sz w:val="16"/>
          <w:szCs w:val="16"/>
        </w:rPr>
      </w:pPr>
    </w:p>
    <w:p w14:paraId="4E37239B" w14:textId="77777777" w:rsidR="0070680B" w:rsidRPr="00B23B87" w:rsidRDefault="0070680B" w:rsidP="0070680B">
      <w:pPr>
        <w:ind w:firstLine="851"/>
      </w:pPr>
      <w:r w:rsidRPr="00B23B87">
        <w:t xml:space="preserve">Siekti  užtikrinti kiekvieno mokinio sėkmingo ugdymosi ir pozityvios socializacijos procesą, teikiant socialinę pedagoginę pagalbą bei kuriant teigiamą socialinį emocinį mikroklimatą mokykloje. </w:t>
      </w:r>
    </w:p>
    <w:p w14:paraId="345DBF63" w14:textId="77777777" w:rsidR="0070680B" w:rsidRPr="00B23B87" w:rsidRDefault="0070680B" w:rsidP="0070680B">
      <w:pPr>
        <w:rPr>
          <w:i/>
        </w:rPr>
      </w:pPr>
    </w:p>
    <w:p w14:paraId="0B83F6C9" w14:textId="77777777" w:rsidR="0070680B" w:rsidRPr="00B23B87" w:rsidRDefault="0070680B" w:rsidP="0070680B">
      <w:pPr>
        <w:ind w:firstLine="0"/>
        <w:jc w:val="center"/>
        <w:rPr>
          <w:b/>
        </w:rPr>
      </w:pPr>
      <w:r w:rsidRPr="00B23B87">
        <w:rPr>
          <w:b/>
        </w:rPr>
        <w:t>II. UŽDAVINIAI</w:t>
      </w:r>
    </w:p>
    <w:p w14:paraId="609F2AE0" w14:textId="77777777" w:rsidR="0070680B" w:rsidRPr="00C2070E" w:rsidRDefault="0070680B" w:rsidP="0070680B">
      <w:pPr>
        <w:jc w:val="center"/>
        <w:rPr>
          <w:b/>
          <w:sz w:val="16"/>
          <w:szCs w:val="16"/>
        </w:rPr>
      </w:pPr>
    </w:p>
    <w:p w14:paraId="553CB382" w14:textId="77777777" w:rsidR="0070680B" w:rsidRPr="00B23B87" w:rsidRDefault="0070680B" w:rsidP="0070680B">
      <w:pPr>
        <w:ind w:firstLine="851"/>
      </w:pPr>
      <w:r w:rsidRPr="00B23B87">
        <w:t>1. Teikti kryptingą pagalbą vaikui, pagal jo individualius ugdymosi poreikius.</w:t>
      </w:r>
    </w:p>
    <w:p w14:paraId="14BF5DCB" w14:textId="77777777" w:rsidR="0070680B" w:rsidRPr="00B23B87" w:rsidRDefault="0070680B" w:rsidP="0070680B">
      <w:pPr>
        <w:ind w:firstLine="851"/>
      </w:pPr>
      <w:r w:rsidRPr="00B23B87">
        <w:t>2. Sudaryti sąlygas įvairių gebėjimų mokiniams bendrauti su bendraamžiais, dalyvauti bendrose veiklose, parodyti savo gebėjimus.</w:t>
      </w:r>
    </w:p>
    <w:p w14:paraId="0C7DE6E0" w14:textId="77777777" w:rsidR="0070680B" w:rsidRPr="00B23B87" w:rsidRDefault="0070680B" w:rsidP="0070680B">
      <w:pPr>
        <w:ind w:firstLine="851"/>
      </w:pPr>
      <w:r w:rsidRPr="00B23B87">
        <w:t>3. Padėti mokiniui gauti reikiamą mokytojų ir švietimo specialistų pagalbą.</w:t>
      </w:r>
    </w:p>
    <w:p w14:paraId="550EE6B5" w14:textId="77777777" w:rsidR="0070680B" w:rsidRPr="00B23B87" w:rsidRDefault="0070680B" w:rsidP="0070680B">
      <w:pPr>
        <w:ind w:firstLine="851"/>
      </w:pPr>
      <w:r w:rsidRPr="00B23B87">
        <w:t>4. Padėti mokytojams ir tėvams pažinti vaiko ugdymosi poreikius ir juos atliepti.</w:t>
      </w:r>
    </w:p>
    <w:p w14:paraId="37B58499" w14:textId="77777777" w:rsidR="0070680B" w:rsidRPr="00C2070E" w:rsidRDefault="0070680B" w:rsidP="0070680B">
      <w:pPr>
        <w:jc w:val="center"/>
        <w:rPr>
          <w:b/>
          <w:sz w:val="16"/>
          <w:szCs w:val="16"/>
        </w:rPr>
      </w:pPr>
    </w:p>
    <w:p w14:paraId="49ACA910" w14:textId="77777777" w:rsidR="0070680B" w:rsidRPr="00C2070E" w:rsidRDefault="0070680B" w:rsidP="0070680B">
      <w:pPr>
        <w:ind w:firstLine="0"/>
        <w:jc w:val="center"/>
        <w:rPr>
          <w:b/>
        </w:rPr>
      </w:pPr>
      <w:r w:rsidRPr="00B23B87">
        <w:rPr>
          <w:b/>
        </w:rPr>
        <w:t>III. PLANAS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1843"/>
        <w:gridCol w:w="1559"/>
        <w:gridCol w:w="1701"/>
        <w:gridCol w:w="1417"/>
        <w:gridCol w:w="1701"/>
      </w:tblGrid>
      <w:tr w:rsidR="0070680B" w:rsidRPr="00B23B87" w14:paraId="5EF1631A" w14:textId="77777777" w:rsidTr="002C0761">
        <w:tc>
          <w:tcPr>
            <w:tcW w:w="1413" w:type="dxa"/>
            <w:shd w:val="clear" w:color="auto" w:fill="auto"/>
          </w:tcPr>
          <w:p w14:paraId="7FDEAF96" w14:textId="77777777" w:rsidR="0070680B" w:rsidRPr="00B23B87" w:rsidRDefault="0070680B" w:rsidP="0070680B">
            <w:pPr>
              <w:ind w:firstLine="0"/>
              <w:jc w:val="left"/>
            </w:pPr>
            <w:r w:rsidRPr="00B23B87">
              <w:t>Veiklos kryptys</w:t>
            </w:r>
          </w:p>
        </w:tc>
        <w:tc>
          <w:tcPr>
            <w:tcW w:w="1843" w:type="dxa"/>
            <w:shd w:val="clear" w:color="auto" w:fill="auto"/>
          </w:tcPr>
          <w:p w14:paraId="1D031976" w14:textId="77777777" w:rsidR="0070680B" w:rsidRPr="00B23B87" w:rsidRDefault="0070680B" w:rsidP="0070680B">
            <w:pPr>
              <w:ind w:firstLine="0"/>
              <w:jc w:val="left"/>
            </w:pPr>
            <w:r w:rsidRPr="00B23B87">
              <w:t>Veiklos formos, metodai</w:t>
            </w:r>
          </w:p>
        </w:tc>
        <w:tc>
          <w:tcPr>
            <w:tcW w:w="1559" w:type="dxa"/>
            <w:shd w:val="clear" w:color="auto" w:fill="auto"/>
          </w:tcPr>
          <w:p w14:paraId="1AF48309" w14:textId="77777777" w:rsidR="0070680B" w:rsidRPr="00B23B87" w:rsidRDefault="0070680B" w:rsidP="0070680B">
            <w:pPr>
              <w:ind w:firstLine="0"/>
              <w:jc w:val="left"/>
              <w:rPr>
                <w:sz w:val="22"/>
              </w:rPr>
            </w:pPr>
            <w:r w:rsidRPr="00B23B87">
              <w:rPr>
                <w:sz w:val="22"/>
              </w:rPr>
              <w:t xml:space="preserve">Laikotarpis </w:t>
            </w:r>
          </w:p>
        </w:tc>
        <w:tc>
          <w:tcPr>
            <w:tcW w:w="1701" w:type="dxa"/>
          </w:tcPr>
          <w:p w14:paraId="3153A878" w14:textId="77777777" w:rsidR="0070680B" w:rsidRPr="00B23B87" w:rsidRDefault="0070680B" w:rsidP="0070680B">
            <w:pPr>
              <w:ind w:firstLine="0"/>
              <w:jc w:val="left"/>
            </w:pPr>
            <w:r w:rsidRPr="00B23B87">
              <w:t>Dokumentai</w:t>
            </w:r>
          </w:p>
        </w:tc>
        <w:tc>
          <w:tcPr>
            <w:tcW w:w="1417" w:type="dxa"/>
            <w:shd w:val="clear" w:color="auto" w:fill="auto"/>
          </w:tcPr>
          <w:p w14:paraId="7172BFE9" w14:textId="77777777" w:rsidR="0070680B" w:rsidRPr="00B23B87" w:rsidRDefault="0070680B" w:rsidP="0070680B">
            <w:pPr>
              <w:ind w:firstLine="0"/>
              <w:jc w:val="left"/>
            </w:pPr>
            <w:r w:rsidRPr="00B23B87">
              <w:t xml:space="preserve">Partneriai </w:t>
            </w:r>
          </w:p>
        </w:tc>
        <w:tc>
          <w:tcPr>
            <w:tcW w:w="1701" w:type="dxa"/>
            <w:shd w:val="clear" w:color="auto" w:fill="auto"/>
          </w:tcPr>
          <w:p w14:paraId="5A392FF3" w14:textId="77777777" w:rsidR="0070680B" w:rsidRPr="00B23B87" w:rsidRDefault="0070680B" w:rsidP="0070680B">
            <w:pPr>
              <w:ind w:firstLine="0"/>
              <w:jc w:val="left"/>
            </w:pPr>
            <w:r w:rsidRPr="00B23B87">
              <w:t>Laukiami rezultatai</w:t>
            </w:r>
          </w:p>
        </w:tc>
      </w:tr>
      <w:tr w:rsidR="0070680B" w:rsidRPr="00B23B87" w14:paraId="42EFDCEF" w14:textId="77777777" w:rsidTr="002C0761">
        <w:trPr>
          <w:trHeight w:val="538"/>
        </w:trPr>
        <w:tc>
          <w:tcPr>
            <w:tcW w:w="1413" w:type="dxa"/>
            <w:vMerge w:val="restart"/>
            <w:shd w:val="clear" w:color="auto" w:fill="auto"/>
          </w:tcPr>
          <w:p w14:paraId="6D73D6E0" w14:textId="77777777" w:rsidR="0070680B" w:rsidRPr="00B23B87" w:rsidRDefault="0070680B" w:rsidP="0070680B">
            <w:pPr>
              <w:ind w:firstLine="0"/>
              <w:jc w:val="left"/>
            </w:pPr>
            <w:r w:rsidRPr="00C2070E">
              <w:rPr>
                <w:spacing w:val="-8"/>
              </w:rPr>
              <w:t>Individualus</w:t>
            </w:r>
            <w:r w:rsidRPr="00B23B87">
              <w:t xml:space="preserve"> ir grupinis darbas su mokiniais </w:t>
            </w:r>
          </w:p>
        </w:tc>
        <w:tc>
          <w:tcPr>
            <w:tcW w:w="1843" w:type="dxa"/>
            <w:shd w:val="clear" w:color="auto" w:fill="auto"/>
          </w:tcPr>
          <w:p w14:paraId="100747F0" w14:textId="77777777" w:rsidR="0070680B" w:rsidRPr="00B23B87" w:rsidRDefault="0070680B" w:rsidP="0070680B">
            <w:pPr>
              <w:ind w:firstLine="0"/>
              <w:jc w:val="left"/>
            </w:pPr>
            <w:r w:rsidRPr="00B23B87">
              <w:t>1. Konsultacijos, užsiėmimai ir pokalbiai su mokiniais, turinčiais elgesio, lankomumo, socialinių ir kt. problemų.</w:t>
            </w:r>
          </w:p>
        </w:tc>
        <w:tc>
          <w:tcPr>
            <w:tcW w:w="1559" w:type="dxa"/>
            <w:shd w:val="clear" w:color="auto" w:fill="auto"/>
          </w:tcPr>
          <w:p w14:paraId="025F7FB5" w14:textId="77777777" w:rsidR="0070680B" w:rsidRPr="00B23B87" w:rsidRDefault="0070680B" w:rsidP="0070680B">
            <w:pPr>
              <w:ind w:firstLine="0"/>
              <w:jc w:val="left"/>
            </w:pPr>
            <w:r w:rsidRPr="00B23B87">
              <w:t>Sausis – gegužė;</w:t>
            </w:r>
          </w:p>
          <w:p w14:paraId="24B2FB1A" w14:textId="77777777" w:rsidR="0070680B" w:rsidRPr="00B23B87" w:rsidRDefault="0070680B" w:rsidP="0070680B">
            <w:pPr>
              <w:ind w:firstLine="0"/>
              <w:jc w:val="left"/>
            </w:pPr>
            <w:r>
              <w:t>rugsėjis – gruodis</w:t>
            </w:r>
          </w:p>
        </w:tc>
        <w:tc>
          <w:tcPr>
            <w:tcW w:w="1701" w:type="dxa"/>
          </w:tcPr>
          <w:p w14:paraId="0157DEB5" w14:textId="77777777" w:rsidR="0070680B" w:rsidRPr="00B23B87" w:rsidRDefault="0070680B" w:rsidP="0070680B">
            <w:pPr>
              <w:ind w:firstLine="0"/>
              <w:jc w:val="left"/>
            </w:pPr>
            <w:r w:rsidRPr="00B23B87">
              <w:t>Konsultacijų registravimas.</w:t>
            </w:r>
          </w:p>
          <w:p w14:paraId="23076A19" w14:textId="77777777" w:rsidR="0070680B" w:rsidRPr="00B23B87" w:rsidRDefault="0070680B" w:rsidP="0070680B">
            <w:pPr>
              <w:ind w:firstLine="0"/>
              <w:jc w:val="left"/>
            </w:pPr>
            <w:r w:rsidRPr="00B23B87">
              <w:t>Individualūs švietimo pagalbos planai.</w:t>
            </w:r>
          </w:p>
          <w:p w14:paraId="6E7DF83A" w14:textId="77777777" w:rsidR="0070680B" w:rsidRPr="00B23B87" w:rsidRDefault="0070680B" w:rsidP="0070680B">
            <w:pPr>
              <w:ind w:firstLine="0"/>
              <w:jc w:val="left"/>
            </w:pPr>
          </w:p>
        </w:tc>
        <w:tc>
          <w:tcPr>
            <w:tcW w:w="1417" w:type="dxa"/>
            <w:shd w:val="clear" w:color="auto" w:fill="auto"/>
          </w:tcPr>
          <w:p w14:paraId="71A8C8C8" w14:textId="77777777" w:rsidR="0070680B" w:rsidRPr="00B23B87" w:rsidRDefault="0070680B" w:rsidP="0070680B">
            <w:pPr>
              <w:ind w:firstLine="0"/>
              <w:jc w:val="left"/>
            </w:pPr>
            <w:r w:rsidRPr="00B23B87">
              <w:t>Mokyklos VGK,</w:t>
            </w:r>
          </w:p>
          <w:p w14:paraId="732BA50D" w14:textId="77777777" w:rsidR="0070680B" w:rsidRPr="00B23B87" w:rsidRDefault="0070680B" w:rsidP="0070680B">
            <w:pPr>
              <w:ind w:firstLine="0"/>
              <w:jc w:val="left"/>
            </w:pPr>
            <w:r w:rsidRPr="00B23B87">
              <w:t>kl. vadovai,</w:t>
            </w:r>
          </w:p>
          <w:p w14:paraId="6C67E26D" w14:textId="77777777" w:rsidR="0070680B" w:rsidRPr="00B23B87" w:rsidRDefault="0070680B" w:rsidP="0070680B">
            <w:pPr>
              <w:ind w:firstLine="0"/>
              <w:jc w:val="left"/>
            </w:pPr>
            <w:r w:rsidRPr="00B23B87">
              <w:t>Socia</w:t>
            </w:r>
            <w:r>
              <w:t>linių paslaugų centro socialiniai darbuotojai</w:t>
            </w:r>
            <w:r w:rsidRPr="00B23B87">
              <w:t xml:space="preserve"> (Katyčių sen., Ž. Naumiesčio sen., Stoniškių sen.). </w:t>
            </w:r>
          </w:p>
        </w:tc>
        <w:tc>
          <w:tcPr>
            <w:tcW w:w="1701" w:type="dxa"/>
            <w:shd w:val="clear" w:color="auto" w:fill="auto"/>
          </w:tcPr>
          <w:p w14:paraId="68664F6E" w14:textId="77777777" w:rsidR="0070680B" w:rsidRPr="00B23B87" w:rsidRDefault="0070680B" w:rsidP="0070680B">
            <w:pPr>
              <w:ind w:firstLine="0"/>
              <w:jc w:val="left"/>
            </w:pPr>
            <w:r w:rsidRPr="00B23B87">
              <w:t>1.Nuosekliai ir laiku bus nagrinėjamos mokiniams kylančios problemos.</w:t>
            </w:r>
          </w:p>
          <w:p w14:paraId="38021517" w14:textId="77777777" w:rsidR="0070680B" w:rsidRPr="00B23B87" w:rsidRDefault="0070680B" w:rsidP="0070680B">
            <w:pPr>
              <w:ind w:firstLine="0"/>
              <w:jc w:val="left"/>
            </w:pPr>
            <w:r w:rsidRPr="00B23B87">
              <w:t>2. Mokiniai laiku gaus reikiamą pagalbą.</w:t>
            </w:r>
          </w:p>
        </w:tc>
      </w:tr>
      <w:tr w:rsidR="0070680B" w:rsidRPr="00B23B87" w14:paraId="4E8279C7" w14:textId="77777777" w:rsidTr="002C0761">
        <w:trPr>
          <w:trHeight w:val="538"/>
        </w:trPr>
        <w:tc>
          <w:tcPr>
            <w:tcW w:w="1413" w:type="dxa"/>
            <w:vMerge/>
            <w:shd w:val="clear" w:color="auto" w:fill="auto"/>
          </w:tcPr>
          <w:p w14:paraId="06FBA4E7" w14:textId="77777777" w:rsidR="0070680B" w:rsidRPr="00B23B87" w:rsidRDefault="0070680B" w:rsidP="0070680B">
            <w:pPr>
              <w:ind w:firstLine="0"/>
              <w:jc w:val="left"/>
            </w:pPr>
          </w:p>
        </w:tc>
        <w:tc>
          <w:tcPr>
            <w:tcW w:w="1843" w:type="dxa"/>
            <w:shd w:val="clear" w:color="auto" w:fill="auto"/>
          </w:tcPr>
          <w:p w14:paraId="7EF1F0DB" w14:textId="77777777" w:rsidR="0070680B" w:rsidRPr="00B23B87" w:rsidRDefault="0070680B" w:rsidP="0070680B">
            <w:pPr>
              <w:ind w:firstLine="0"/>
              <w:jc w:val="left"/>
            </w:pPr>
            <w:r w:rsidRPr="00B23B87">
              <w:t>2. Pagalba mokiniams, turintiems SUP (pagal individualius pagalbos planus)</w:t>
            </w:r>
            <w:r>
              <w:t>.</w:t>
            </w:r>
          </w:p>
          <w:p w14:paraId="22B1F194" w14:textId="77777777" w:rsidR="0070680B" w:rsidRPr="00B23B87" w:rsidRDefault="0070680B" w:rsidP="0070680B">
            <w:pPr>
              <w:ind w:firstLine="0"/>
              <w:jc w:val="left"/>
            </w:pPr>
          </w:p>
        </w:tc>
        <w:tc>
          <w:tcPr>
            <w:tcW w:w="1559" w:type="dxa"/>
            <w:shd w:val="clear" w:color="auto" w:fill="auto"/>
          </w:tcPr>
          <w:p w14:paraId="1F8D8386" w14:textId="77777777" w:rsidR="0070680B" w:rsidRPr="00B23B87" w:rsidRDefault="0070680B" w:rsidP="0070680B">
            <w:pPr>
              <w:ind w:firstLine="0"/>
              <w:jc w:val="left"/>
            </w:pPr>
            <w:r w:rsidRPr="00B23B87">
              <w:t>Sausis – gegužė;</w:t>
            </w:r>
          </w:p>
          <w:p w14:paraId="12FB6D78" w14:textId="77777777" w:rsidR="0070680B" w:rsidRPr="00B23B87" w:rsidRDefault="0070680B" w:rsidP="0070680B">
            <w:pPr>
              <w:ind w:firstLine="0"/>
              <w:jc w:val="left"/>
            </w:pPr>
            <w:r>
              <w:t>rugsėjis – gruodis</w:t>
            </w:r>
          </w:p>
        </w:tc>
        <w:tc>
          <w:tcPr>
            <w:tcW w:w="1701" w:type="dxa"/>
          </w:tcPr>
          <w:p w14:paraId="52A35A80" w14:textId="77777777" w:rsidR="0070680B" w:rsidRPr="00B23B87" w:rsidRDefault="0070680B" w:rsidP="0070680B">
            <w:pPr>
              <w:ind w:firstLine="0"/>
              <w:jc w:val="left"/>
            </w:pPr>
            <w:r w:rsidRPr="00B23B87">
              <w:t>Konsultacijų registravimas,</w:t>
            </w:r>
          </w:p>
          <w:p w14:paraId="5FD3CC65" w14:textId="77777777" w:rsidR="0070680B" w:rsidRPr="00B23B87" w:rsidRDefault="0070680B" w:rsidP="0070680B">
            <w:pPr>
              <w:ind w:firstLine="0"/>
              <w:jc w:val="left"/>
            </w:pPr>
            <w:r w:rsidRPr="00B23B87">
              <w:t>mokinio įsivertinimas.</w:t>
            </w:r>
          </w:p>
          <w:p w14:paraId="5B552E1C" w14:textId="77777777" w:rsidR="0070680B" w:rsidRPr="00B23B87" w:rsidRDefault="0070680B" w:rsidP="0070680B">
            <w:pPr>
              <w:ind w:firstLine="0"/>
              <w:jc w:val="left"/>
            </w:pPr>
          </w:p>
          <w:p w14:paraId="6DD6C5D4" w14:textId="77777777" w:rsidR="0070680B" w:rsidRPr="00B23B87" w:rsidRDefault="0070680B" w:rsidP="0070680B">
            <w:pPr>
              <w:ind w:firstLine="0"/>
              <w:jc w:val="left"/>
            </w:pPr>
          </w:p>
          <w:p w14:paraId="6370582A" w14:textId="77777777" w:rsidR="0070680B" w:rsidRPr="00B23B87" w:rsidRDefault="0070680B" w:rsidP="0070680B">
            <w:pPr>
              <w:ind w:firstLine="0"/>
              <w:jc w:val="left"/>
            </w:pPr>
          </w:p>
          <w:p w14:paraId="67F330BA" w14:textId="77777777" w:rsidR="0070680B" w:rsidRPr="00B23B87" w:rsidRDefault="0070680B" w:rsidP="0070680B">
            <w:pPr>
              <w:ind w:firstLine="0"/>
              <w:jc w:val="left"/>
            </w:pPr>
          </w:p>
          <w:p w14:paraId="77A137DE" w14:textId="77777777" w:rsidR="0070680B" w:rsidRPr="00B23B87" w:rsidRDefault="0070680B" w:rsidP="0070680B">
            <w:pPr>
              <w:ind w:firstLine="0"/>
              <w:jc w:val="left"/>
            </w:pPr>
          </w:p>
          <w:p w14:paraId="7EE939DA" w14:textId="77777777" w:rsidR="0070680B" w:rsidRPr="00B23B87" w:rsidRDefault="0070680B" w:rsidP="0070680B">
            <w:pPr>
              <w:ind w:firstLine="0"/>
              <w:jc w:val="left"/>
            </w:pPr>
          </w:p>
        </w:tc>
        <w:tc>
          <w:tcPr>
            <w:tcW w:w="1417" w:type="dxa"/>
            <w:shd w:val="clear" w:color="auto" w:fill="auto"/>
          </w:tcPr>
          <w:p w14:paraId="545D6A4A" w14:textId="77777777" w:rsidR="0070680B" w:rsidRPr="00B23B87" w:rsidRDefault="0070680B" w:rsidP="0070680B">
            <w:pPr>
              <w:ind w:firstLine="0"/>
              <w:jc w:val="left"/>
            </w:pPr>
            <w:r w:rsidRPr="00B23B87">
              <w:t>Klasių vadovai,</w:t>
            </w:r>
          </w:p>
          <w:p w14:paraId="1EC369BC" w14:textId="77777777" w:rsidR="0070680B" w:rsidRPr="00B23B87" w:rsidRDefault="0070680B" w:rsidP="0070680B">
            <w:pPr>
              <w:ind w:firstLine="0"/>
              <w:jc w:val="left"/>
            </w:pPr>
            <w:r w:rsidRPr="00B23B87">
              <w:t xml:space="preserve">Mokyklos VGK, </w:t>
            </w:r>
          </w:p>
          <w:p w14:paraId="49BC0466" w14:textId="77777777" w:rsidR="0070680B" w:rsidRPr="00B23B87" w:rsidRDefault="0070680B" w:rsidP="0070680B">
            <w:pPr>
              <w:ind w:firstLine="0"/>
              <w:jc w:val="left"/>
            </w:pPr>
            <w:r w:rsidRPr="00B23B87">
              <w:t>Šilutės r. ŠPT</w:t>
            </w:r>
          </w:p>
          <w:p w14:paraId="4D01923F" w14:textId="77777777" w:rsidR="0070680B" w:rsidRPr="00B23B87" w:rsidRDefault="0070680B" w:rsidP="0070680B">
            <w:pPr>
              <w:ind w:firstLine="0"/>
              <w:jc w:val="left"/>
            </w:pPr>
          </w:p>
        </w:tc>
        <w:tc>
          <w:tcPr>
            <w:tcW w:w="1701" w:type="dxa"/>
            <w:shd w:val="clear" w:color="auto" w:fill="auto"/>
          </w:tcPr>
          <w:p w14:paraId="505468E1" w14:textId="77777777" w:rsidR="0070680B" w:rsidRPr="00B23B87" w:rsidRDefault="0070680B" w:rsidP="0070680B">
            <w:pPr>
              <w:ind w:firstLine="0"/>
              <w:jc w:val="left"/>
            </w:pPr>
            <w:r w:rsidRPr="00B23B87">
              <w:t>Sustiprės SUP turinčių mokinių socialiniai įgūdžiai.</w:t>
            </w:r>
          </w:p>
          <w:p w14:paraId="51487274" w14:textId="77777777" w:rsidR="0070680B" w:rsidRPr="00B23B87" w:rsidRDefault="0070680B" w:rsidP="0070680B">
            <w:pPr>
              <w:ind w:firstLine="0"/>
              <w:jc w:val="left"/>
            </w:pPr>
            <w:r w:rsidRPr="00B23B87">
              <w:t>Mokiniai, turintys SUP bus įtraukti į socialinę – pilietinę veiklą mokykloje (ne mažiau kaip 10 val. per m.</w:t>
            </w:r>
            <w:r>
              <w:t xml:space="preserve"> </w:t>
            </w:r>
            <w:r w:rsidRPr="00B23B87">
              <w:t>m.), dalyvaus rajoniniuose ir respublikiniuose renginiuose.</w:t>
            </w:r>
          </w:p>
          <w:p w14:paraId="635BA980" w14:textId="77777777" w:rsidR="0070680B" w:rsidRPr="00B23B87" w:rsidRDefault="0070680B" w:rsidP="0070680B">
            <w:pPr>
              <w:ind w:firstLine="0"/>
              <w:jc w:val="left"/>
            </w:pPr>
          </w:p>
        </w:tc>
      </w:tr>
      <w:tr w:rsidR="0070680B" w:rsidRPr="00B23B87" w14:paraId="378FF3D5" w14:textId="77777777" w:rsidTr="002C0761">
        <w:trPr>
          <w:trHeight w:val="538"/>
        </w:trPr>
        <w:tc>
          <w:tcPr>
            <w:tcW w:w="1413" w:type="dxa"/>
            <w:vMerge/>
            <w:shd w:val="clear" w:color="auto" w:fill="auto"/>
          </w:tcPr>
          <w:p w14:paraId="7E869ECE" w14:textId="77777777" w:rsidR="0070680B" w:rsidRPr="00B23B87" w:rsidRDefault="0070680B" w:rsidP="0070680B">
            <w:pPr>
              <w:ind w:firstLine="0"/>
              <w:jc w:val="left"/>
            </w:pPr>
          </w:p>
        </w:tc>
        <w:tc>
          <w:tcPr>
            <w:tcW w:w="1843" w:type="dxa"/>
            <w:shd w:val="clear" w:color="auto" w:fill="auto"/>
          </w:tcPr>
          <w:p w14:paraId="0D874B09" w14:textId="77777777" w:rsidR="0070680B" w:rsidRPr="00B23B87" w:rsidRDefault="0070680B" w:rsidP="0070680B">
            <w:pPr>
              <w:ind w:firstLine="0"/>
              <w:jc w:val="left"/>
            </w:pPr>
            <w:r w:rsidRPr="00B23B87">
              <w:t>3. Intervencija ir pagalbos teikimas įvykus konfliktams, smurto, patyčių ir kt. atvejais.</w:t>
            </w:r>
          </w:p>
        </w:tc>
        <w:tc>
          <w:tcPr>
            <w:tcW w:w="1559" w:type="dxa"/>
            <w:shd w:val="clear" w:color="auto" w:fill="auto"/>
          </w:tcPr>
          <w:p w14:paraId="1A565809" w14:textId="77777777" w:rsidR="0070680B" w:rsidRPr="00B23B87" w:rsidRDefault="0070680B" w:rsidP="0070680B">
            <w:pPr>
              <w:ind w:firstLine="0"/>
              <w:jc w:val="left"/>
            </w:pPr>
            <w:r w:rsidRPr="00B23B87">
              <w:t>Esant reikalui</w:t>
            </w:r>
          </w:p>
        </w:tc>
        <w:tc>
          <w:tcPr>
            <w:tcW w:w="1701" w:type="dxa"/>
          </w:tcPr>
          <w:p w14:paraId="7D7C1AD8" w14:textId="77777777" w:rsidR="0070680B" w:rsidRPr="00B23B87" w:rsidRDefault="0070680B" w:rsidP="0070680B">
            <w:pPr>
              <w:ind w:firstLine="0"/>
              <w:jc w:val="left"/>
            </w:pPr>
            <w:r w:rsidRPr="00B23B87">
              <w:t>Atvejų registravimas,</w:t>
            </w:r>
          </w:p>
          <w:p w14:paraId="1D1EDEE9" w14:textId="77777777" w:rsidR="0070680B" w:rsidRPr="00B23B87" w:rsidRDefault="0070680B" w:rsidP="0070680B">
            <w:pPr>
              <w:ind w:firstLine="0"/>
              <w:jc w:val="left"/>
            </w:pPr>
            <w:r w:rsidRPr="00B23B87">
              <w:t>informacijos apie mokinį ir probleminę situaciją lapai,</w:t>
            </w:r>
          </w:p>
          <w:p w14:paraId="445A4FA9" w14:textId="77777777" w:rsidR="0070680B" w:rsidRPr="00B23B87" w:rsidRDefault="0070680B" w:rsidP="0070680B">
            <w:pPr>
              <w:ind w:firstLine="0"/>
              <w:jc w:val="left"/>
            </w:pPr>
            <w:r w:rsidRPr="00B23B87">
              <w:t>paaiškinimai („Apmąstymai apie elgesį“).</w:t>
            </w:r>
          </w:p>
        </w:tc>
        <w:tc>
          <w:tcPr>
            <w:tcW w:w="1417" w:type="dxa"/>
            <w:shd w:val="clear" w:color="auto" w:fill="auto"/>
          </w:tcPr>
          <w:p w14:paraId="57AED704" w14:textId="77777777" w:rsidR="0070680B" w:rsidRPr="00B23B87" w:rsidRDefault="0070680B" w:rsidP="0070680B">
            <w:pPr>
              <w:ind w:firstLine="0"/>
              <w:jc w:val="left"/>
            </w:pPr>
            <w:r w:rsidRPr="00B23B87">
              <w:t>Mokyklos VGK.</w:t>
            </w:r>
          </w:p>
        </w:tc>
        <w:tc>
          <w:tcPr>
            <w:tcW w:w="1701" w:type="dxa"/>
            <w:shd w:val="clear" w:color="auto" w:fill="auto"/>
          </w:tcPr>
          <w:p w14:paraId="697B9F60" w14:textId="77777777" w:rsidR="0070680B" w:rsidRPr="00B23B87" w:rsidRDefault="0070680B" w:rsidP="0070680B">
            <w:pPr>
              <w:ind w:firstLine="0"/>
              <w:jc w:val="left"/>
            </w:pPr>
            <w:r w:rsidRPr="00B23B87">
              <w:t>1.Nuosekliai ir laiku bus nagrinėjamos mokiniams kylančios problemos.</w:t>
            </w:r>
          </w:p>
          <w:p w14:paraId="469E076E" w14:textId="77777777" w:rsidR="0070680B" w:rsidRPr="00B23B87" w:rsidRDefault="0070680B" w:rsidP="0070680B">
            <w:pPr>
              <w:ind w:firstLine="0"/>
              <w:jc w:val="left"/>
            </w:pPr>
            <w:r w:rsidRPr="00B23B87">
              <w:t>2. Mokiniai laiku gaus reikiamą pagalbą.</w:t>
            </w:r>
          </w:p>
        </w:tc>
      </w:tr>
      <w:tr w:rsidR="0070680B" w:rsidRPr="00B23B87" w14:paraId="62B0D370" w14:textId="77777777" w:rsidTr="002C0761">
        <w:trPr>
          <w:trHeight w:val="538"/>
        </w:trPr>
        <w:tc>
          <w:tcPr>
            <w:tcW w:w="1413" w:type="dxa"/>
            <w:vMerge w:val="restart"/>
            <w:shd w:val="clear" w:color="auto" w:fill="auto"/>
          </w:tcPr>
          <w:p w14:paraId="288A094C" w14:textId="77777777" w:rsidR="0070680B" w:rsidRPr="00B23B87" w:rsidRDefault="0070680B" w:rsidP="0070680B">
            <w:pPr>
              <w:ind w:firstLine="0"/>
              <w:jc w:val="left"/>
            </w:pPr>
            <w:r w:rsidRPr="00B23B87">
              <w:t>Mokinių lankomumo priežiūra</w:t>
            </w:r>
          </w:p>
        </w:tc>
        <w:tc>
          <w:tcPr>
            <w:tcW w:w="1843" w:type="dxa"/>
            <w:shd w:val="clear" w:color="auto" w:fill="auto"/>
          </w:tcPr>
          <w:p w14:paraId="5293770F" w14:textId="77777777" w:rsidR="0070680B" w:rsidRPr="00B23B87" w:rsidRDefault="0070680B" w:rsidP="0070680B">
            <w:pPr>
              <w:ind w:firstLine="0"/>
              <w:jc w:val="left"/>
            </w:pPr>
            <w:r w:rsidRPr="00B23B87">
              <w:t>1. Mokinių lankomumo aptarimas su kl. vadovais</w:t>
            </w:r>
            <w:r>
              <w:t>.</w:t>
            </w:r>
          </w:p>
        </w:tc>
        <w:tc>
          <w:tcPr>
            <w:tcW w:w="1559" w:type="dxa"/>
            <w:shd w:val="clear" w:color="auto" w:fill="auto"/>
          </w:tcPr>
          <w:p w14:paraId="7E4B5B1A" w14:textId="77777777" w:rsidR="0070680B" w:rsidRPr="00B23B87" w:rsidRDefault="0070680B" w:rsidP="0070680B">
            <w:pPr>
              <w:ind w:firstLine="0"/>
              <w:jc w:val="left"/>
            </w:pPr>
            <w:r w:rsidRPr="00B23B87">
              <w:t>1 k./</w:t>
            </w:r>
            <w:r>
              <w:t xml:space="preserve"> </w:t>
            </w:r>
            <w:r w:rsidRPr="00B23B87">
              <w:t>per mėn.</w:t>
            </w:r>
          </w:p>
        </w:tc>
        <w:tc>
          <w:tcPr>
            <w:tcW w:w="1701" w:type="dxa"/>
          </w:tcPr>
          <w:p w14:paraId="2BF300CA" w14:textId="77777777" w:rsidR="0070680B" w:rsidRPr="00B23B87" w:rsidRDefault="0070680B" w:rsidP="0070680B">
            <w:pPr>
              <w:ind w:firstLine="0"/>
              <w:jc w:val="left"/>
            </w:pPr>
            <w:r w:rsidRPr="00B23B87">
              <w:t>Klasės lankomumo mėnesio ataskaita,</w:t>
            </w:r>
          </w:p>
          <w:p w14:paraId="2472011A" w14:textId="77777777" w:rsidR="0070680B" w:rsidRPr="00B23B87" w:rsidRDefault="0070680B" w:rsidP="0070680B">
            <w:pPr>
              <w:ind w:firstLine="0"/>
              <w:jc w:val="left"/>
            </w:pPr>
            <w:r w:rsidRPr="00B23B87">
              <w:t xml:space="preserve">detali informacija apie mokinius, kurie per mėn. praleido daugiau </w:t>
            </w:r>
            <w:r>
              <w:t xml:space="preserve">kaip 5 dienas ir/ ar nepateisino </w:t>
            </w:r>
            <w:r w:rsidRPr="00B23B87">
              <w:t>pamokų</w:t>
            </w:r>
          </w:p>
        </w:tc>
        <w:tc>
          <w:tcPr>
            <w:tcW w:w="1417" w:type="dxa"/>
            <w:vMerge w:val="restart"/>
            <w:shd w:val="clear" w:color="auto" w:fill="auto"/>
          </w:tcPr>
          <w:p w14:paraId="44A1135E" w14:textId="77777777" w:rsidR="0070680B" w:rsidRPr="00B23B87" w:rsidRDefault="0070680B" w:rsidP="0070680B">
            <w:pPr>
              <w:ind w:firstLine="0"/>
              <w:jc w:val="left"/>
            </w:pPr>
            <w:r w:rsidRPr="00B23B87">
              <w:t>Klasių vadovai,</w:t>
            </w:r>
          </w:p>
          <w:p w14:paraId="7270DD94" w14:textId="77777777" w:rsidR="0070680B" w:rsidRPr="00B23B87" w:rsidRDefault="0070680B" w:rsidP="0070680B">
            <w:pPr>
              <w:ind w:firstLine="0"/>
              <w:jc w:val="left"/>
            </w:pPr>
            <w:r w:rsidRPr="00B23B87">
              <w:t>mokyklos VGK,</w:t>
            </w:r>
          </w:p>
          <w:p w14:paraId="6EF16E33" w14:textId="77777777" w:rsidR="0070680B" w:rsidRPr="00B23B87" w:rsidRDefault="0070680B" w:rsidP="0070680B">
            <w:pPr>
              <w:ind w:firstLine="0"/>
              <w:jc w:val="left"/>
            </w:pPr>
            <w:r w:rsidRPr="00B23B87">
              <w:t>mokinių tėvai.</w:t>
            </w:r>
          </w:p>
        </w:tc>
        <w:tc>
          <w:tcPr>
            <w:tcW w:w="1701" w:type="dxa"/>
            <w:vMerge w:val="restart"/>
            <w:shd w:val="clear" w:color="auto" w:fill="auto"/>
          </w:tcPr>
          <w:p w14:paraId="3F1D890C" w14:textId="77777777" w:rsidR="0070680B" w:rsidRPr="00B23B87" w:rsidRDefault="0070680B" w:rsidP="0070680B">
            <w:pPr>
              <w:ind w:firstLine="0"/>
              <w:jc w:val="left"/>
            </w:pPr>
            <w:r w:rsidRPr="00B23B87">
              <w:t>1.Nebus mokyklos nelankančių mokinių.</w:t>
            </w:r>
          </w:p>
          <w:p w14:paraId="6B1F6833" w14:textId="77777777" w:rsidR="0070680B" w:rsidRPr="00B23B87" w:rsidRDefault="0070680B" w:rsidP="0070680B">
            <w:pPr>
              <w:ind w:firstLine="0"/>
              <w:jc w:val="left"/>
            </w:pPr>
            <w:r>
              <w:t>2. Per 2023/2024</w:t>
            </w:r>
            <w:r w:rsidRPr="00B23B87">
              <w:t xml:space="preserve"> m.m. vidutiniškai vienas mo</w:t>
            </w:r>
            <w:r>
              <w:t>kinys praleis  ne daugiau kaip 1</w:t>
            </w:r>
            <w:r w:rsidRPr="00B23B87">
              <w:t>,5 pamokas be pateisinamos priežasties.</w:t>
            </w:r>
          </w:p>
          <w:p w14:paraId="2EED5A60" w14:textId="77777777" w:rsidR="0070680B" w:rsidRPr="00B23B87" w:rsidRDefault="0070680B" w:rsidP="0070680B">
            <w:pPr>
              <w:ind w:firstLine="0"/>
              <w:jc w:val="left"/>
            </w:pPr>
          </w:p>
        </w:tc>
      </w:tr>
      <w:tr w:rsidR="0070680B" w:rsidRPr="00B23B87" w14:paraId="681C38DF" w14:textId="77777777" w:rsidTr="002C0761">
        <w:trPr>
          <w:trHeight w:val="1057"/>
        </w:trPr>
        <w:tc>
          <w:tcPr>
            <w:tcW w:w="1413" w:type="dxa"/>
            <w:vMerge/>
            <w:shd w:val="clear" w:color="auto" w:fill="auto"/>
          </w:tcPr>
          <w:p w14:paraId="34AC633A" w14:textId="77777777" w:rsidR="0070680B" w:rsidRPr="00B23B87" w:rsidRDefault="0070680B" w:rsidP="0070680B">
            <w:pPr>
              <w:ind w:firstLine="0"/>
              <w:jc w:val="left"/>
            </w:pPr>
          </w:p>
        </w:tc>
        <w:tc>
          <w:tcPr>
            <w:tcW w:w="1843" w:type="dxa"/>
            <w:shd w:val="clear" w:color="auto" w:fill="auto"/>
          </w:tcPr>
          <w:p w14:paraId="5467855B" w14:textId="77777777" w:rsidR="0070680B" w:rsidRPr="00B23B87" w:rsidRDefault="0070680B" w:rsidP="0070680B">
            <w:pPr>
              <w:ind w:firstLine="0"/>
              <w:jc w:val="left"/>
            </w:pPr>
            <w:r w:rsidRPr="00B23B87">
              <w:t xml:space="preserve">2. Mokinių, turinčių lankomumo problemų stebėjimas. </w:t>
            </w:r>
          </w:p>
          <w:p w14:paraId="2273D35F" w14:textId="77777777" w:rsidR="0070680B" w:rsidRPr="00B23B87" w:rsidRDefault="0070680B" w:rsidP="0070680B">
            <w:pPr>
              <w:ind w:firstLine="0"/>
              <w:jc w:val="left"/>
            </w:pPr>
          </w:p>
        </w:tc>
        <w:tc>
          <w:tcPr>
            <w:tcW w:w="1559" w:type="dxa"/>
            <w:shd w:val="clear" w:color="auto" w:fill="auto"/>
          </w:tcPr>
          <w:p w14:paraId="508098C9" w14:textId="77777777" w:rsidR="0070680B" w:rsidRPr="00B23B87" w:rsidRDefault="0070680B" w:rsidP="0070680B">
            <w:pPr>
              <w:ind w:firstLine="0"/>
              <w:jc w:val="left"/>
            </w:pPr>
            <w:r w:rsidRPr="00B23B87">
              <w:t>Sausis – birželis;</w:t>
            </w:r>
          </w:p>
          <w:p w14:paraId="7072367A" w14:textId="77777777" w:rsidR="0070680B" w:rsidRPr="00B23B87" w:rsidRDefault="0070680B" w:rsidP="0070680B">
            <w:pPr>
              <w:ind w:firstLine="0"/>
              <w:jc w:val="left"/>
            </w:pPr>
            <w:r w:rsidRPr="00B23B87">
              <w:t>rugsėjis – gruodis</w:t>
            </w:r>
          </w:p>
        </w:tc>
        <w:tc>
          <w:tcPr>
            <w:tcW w:w="1701" w:type="dxa"/>
          </w:tcPr>
          <w:p w14:paraId="68A0CFE4" w14:textId="77777777" w:rsidR="0070680B" w:rsidRPr="00B23B87" w:rsidRDefault="0070680B" w:rsidP="0070680B">
            <w:pPr>
              <w:ind w:firstLine="0"/>
              <w:jc w:val="left"/>
            </w:pPr>
            <w:r w:rsidRPr="00B23B87">
              <w:t>Paaiškinimai („Apmąstymai apie elgesį“).</w:t>
            </w:r>
          </w:p>
        </w:tc>
        <w:tc>
          <w:tcPr>
            <w:tcW w:w="1417" w:type="dxa"/>
            <w:vMerge/>
            <w:shd w:val="clear" w:color="auto" w:fill="auto"/>
          </w:tcPr>
          <w:p w14:paraId="7C545B7B" w14:textId="77777777" w:rsidR="0070680B" w:rsidRPr="00B23B87" w:rsidRDefault="0070680B" w:rsidP="0070680B">
            <w:pPr>
              <w:ind w:firstLine="0"/>
              <w:jc w:val="left"/>
            </w:pPr>
          </w:p>
        </w:tc>
        <w:tc>
          <w:tcPr>
            <w:tcW w:w="1701" w:type="dxa"/>
            <w:vMerge/>
            <w:shd w:val="clear" w:color="auto" w:fill="auto"/>
          </w:tcPr>
          <w:p w14:paraId="4B466EFA" w14:textId="77777777" w:rsidR="0070680B" w:rsidRPr="00B23B87" w:rsidRDefault="0070680B" w:rsidP="0070680B">
            <w:pPr>
              <w:ind w:firstLine="0"/>
              <w:jc w:val="left"/>
            </w:pPr>
          </w:p>
        </w:tc>
      </w:tr>
      <w:tr w:rsidR="0070680B" w:rsidRPr="00B23B87" w14:paraId="104BD66C" w14:textId="77777777" w:rsidTr="002C0761">
        <w:trPr>
          <w:trHeight w:val="478"/>
        </w:trPr>
        <w:tc>
          <w:tcPr>
            <w:tcW w:w="1413" w:type="dxa"/>
            <w:vMerge/>
            <w:shd w:val="clear" w:color="auto" w:fill="auto"/>
          </w:tcPr>
          <w:p w14:paraId="1DBEAADD" w14:textId="77777777" w:rsidR="0070680B" w:rsidRPr="00B23B87" w:rsidRDefault="0070680B" w:rsidP="0070680B">
            <w:pPr>
              <w:ind w:firstLine="0"/>
              <w:jc w:val="left"/>
            </w:pPr>
          </w:p>
        </w:tc>
        <w:tc>
          <w:tcPr>
            <w:tcW w:w="1843" w:type="dxa"/>
            <w:shd w:val="clear" w:color="auto" w:fill="auto"/>
          </w:tcPr>
          <w:p w14:paraId="36ADB0AF" w14:textId="77777777" w:rsidR="0070680B" w:rsidRPr="00B23B87" w:rsidRDefault="0070680B" w:rsidP="0070680B">
            <w:pPr>
              <w:ind w:firstLine="0"/>
              <w:jc w:val="left"/>
            </w:pPr>
            <w:r w:rsidRPr="00B23B87">
              <w:t>3. Lankomumo ataskaitų rengimas ir situacijos analizė.</w:t>
            </w:r>
          </w:p>
        </w:tc>
        <w:tc>
          <w:tcPr>
            <w:tcW w:w="1559" w:type="dxa"/>
            <w:shd w:val="clear" w:color="auto" w:fill="auto"/>
          </w:tcPr>
          <w:p w14:paraId="405FFF98" w14:textId="77777777" w:rsidR="0070680B" w:rsidRPr="00B23B87" w:rsidRDefault="0070680B" w:rsidP="0070680B">
            <w:pPr>
              <w:ind w:firstLine="0"/>
              <w:jc w:val="left"/>
            </w:pPr>
            <w:r w:rsidRPr="00B23B87">
              <w:t>Kas pusmetį</w:t>
            </w:r>
          </w:p>
        </w:tc>
        <w:tc>
          <w:tcPr>
            <w:tcW w:w="1701" w:type="dxa"/>
          </w:tcPr>
          <w:p w14:paraId="3DDD31C7" w14:textId="77777777" w:rsidR="0070680B" w:rsidRPr="00B23B87" w:rsidRDefault="0070680B" w:rsidP="0070680B">
            <w:pPr>
              <w:ind w:firstLine="0"/>
              <w:jc w:val="left"/>
            </w:pPr>
            <w:r w:rsidRPr="00B23B87">
              <w:t>Aptarimas mokyklos VGK ir/ar mokytojų tarybos posėdyje.</w:t>
            </w:r>
          </w:p>
        </w:tc>
        <w:tc>
          <w:tcPr>
            <w:tcW w:w="1417" w:type="dxa"/>
            <w:vMerge/>
            <w:shd w:val="clear" w:color="auto" w:fill="auto"/>
          </w:tcPr>
          <w:p w14:paraId="69CB64AD" w14:textId="77777777" w:rsidR="0070680B" w:rsidRPr="00B23B87" w:rsidRDefault="0070680B" w:rsidP="0070680B">
            <w:pPr>
              <w:ind w:firstLine="0"/>
              <w:jc w:val="left"/>
            </w:pPr>
          </w:p>
        </w:tc>
        <w:tc>
          <w:tcPr>
            <w:tcW w:w="1701" w:type="dxa"/>
            <w:vMerge/>
            <w:shd w:val="clear" w:color="auto" w:fill="auto"/>
          </w:tcPr>
          <w:p w14:paraId="3AE22254" w14:textId="77777777" w:rsidR="0070680B" w:rsidRPr="00B23B87" w:rsidRDefault="0070680B" w:rsidP="0070680B">
            <w:pPr>
              <w:ind w:firstLine="0"/>
              <w:jc w:val="left"/>
            </w:pPr>
          </w:p>
        </w:tc>
      </w:tr>
      <w:tr w:rsidR="0070680B" w:rsidRPr="00B23B87" w14:paraId="08F59C7E" w14:textId="77777777" w:rsidTr="002C0761">
        <w:trPr>
          <w:trHeight w:val="458"/>
        </w:trPr>
        <w:tc>
          <w:tcPr>
            <w:tcW w:w="1413" w:type="dxa"/>
            <w:vMerge/>
            <w:shd w:val="clear" w:color="auto" w:fill="auto"/>
          </w:tcPr>
          <w:p w14:paraId="486DA1E9" w14:textId="77777777" w:rsidR="0070680B" w:rsidRPr="00B23B87" w:rsidRDefault="0070680B" w:rsidP="0070680B">
            <w:pPr>
              <w:ind w:firstLine="0"/>
              <w:jc w:val="left"/>
            </w:pPr>
          </w:p>
        </w:tc>
        <w:tc>
          <w:tcPr>
            <w:tcW w:w="1843" w:type="dxa"/>
            <w:shd w:val="clear" w:color="auto" w:fill="auto"/>
          </w:tcPr>
          <w:p w14:paraId="30E935B9" w14:textId="77777777" w:rsidR="0070680B" w:rsidRPr="00B23B87" w:rsidRDefault="0070680B" w:rsidP="0070680B">
            <w:pPr>
              <w:ind w:firstLine="0"/>
              <w:jc w:val="left"/>
            </w:pPr>
            <w:r w:rsidRPr="00B23B87">
              <w:t>4. Vykdyti  lankomumo apskaitą Nemis sistemoje (pateikiama informacija apie mokinius, kurie praleido per mėnesį 50% pamokų ir jų nepateisino).</w:t>
            </w:r>
          </w:p>
        </w:tc>
        <w:tc>
          <w:tcPr>
            <w:tcW w:w="1559" w:type="dxa"/>
            <w:shd w:val="clear" w:color="auto" w:fill="auto"/>
          </w:tcPr>
          <w:p w14:paraId="7DBEB805" w14:textId="77777777" w:rsidR="0070680B" w:rsidRPr="00B23B87" w:rsidRDefault="0070680B" w:rsidP="0070680B">
            <w:pPr>
              <w:ind w:firstLine="0"/>
              <w:jc w:val="left"/>
            </w:pPr>
            <w:r w:rsidRPr="00B23B87">
              <w:t>Kas mėnesį</w:t>
            </w:r>
          </w:p>
        </w:tc>
        <w:tc>
          <w:tcPr>
            <w:tcW w:w="1701" w:type="dxa"/>
          </w:tcPr>
          <w:p w14:paraId="18A69267" w14:textId="77777777" w:rsidR="0070680B" w:rsidRPr="00B23B87" w:rsidRDefault="0070680B" w:rsidP="0070680B">
            <w:pPr>
              <w:ind w:firstLine="0"/>
              <w:jc w:val="left"/>
            </w:pPr>
            <w:r w:rsidRPr="00B23B87">
              <w:t>Internetinė duomenų bazė</w:t>
            </w:r>
            <w:r>
              <w:t>.</w:t>
            </w:r>
          </w:p>
        </w:tc>
        <w:tc>
          <w:tcPr>
            <w:tcW w:w="1417" w:type="dxa"/>
            <w:vMerge/>
            <w:shd w:val="clear" w:color="auto" w:fill="auto"/>
          </w:tcPr>
          <w:p w14:paraId="494B3330" w14:textId="77777777" w:rsidR="0070680B" w:rsidRPr="00B23B87" w:rsidRDefault="0070680B" w:rsidP="0070680B">
            <w:pPr>
              <w:ind w:firstLine="0"/>
              <w:jc w:val="left"/>
            </w:pPr>
          </w:p>
        </w:tc>
        <w:tc>
          <w:tcPr>
            <w:tcW w:w="1701" w:type="dxa"/>
            <w:vMerge/>
            <w:shd w:val="clear" w:color="auto" w:fill="auto"/>
          </w:tcPr>
          <w:p w14:paraId="64F793FF" w14:textId="77777777" w:rsidR="0070680B" w:rsidRPr="00B23B87" w:rsidRDefault="0070680B" w:rsidP="0070680B">
            <w:pPr>
              <w:ind w:firstLine="0"/>
              <w:jc w:val="left"/>
            </w:pPr>
          </w:p>
        </w:tc>
      </w:tr>
      <w:tr w:rsidR="0070680B" w:rsidRPr="00B23B87" w14:paraId="4CBDC68E" w14:textId="77777777" w:rsidTr="002C0761">
        <w:trPr>
          <w:trHeight w:val="920"/>
        </w:trPr>
        <w:tc>
          <w:tcPr>
            <w:tcW w:w="1413" w:type="dxa"/>
            <w:vMerge w:val="restart"/>
            <w:shd w:val="clear" w:color="auto" w:fill="auto"/>
          </w:tcPr>
          <w:p w14:paraId="5181551B" w14:textId="77777777" w:rsidR="0070680B" w:rsidRPr="00B23B87" w:rsidRDefault="0070680B" w:rsidP="0070680B">
            <w:pPr>
              <w:ind w:firstLine="0"/>
              <w:jc w:val="left"/>
            </w:pPr>
            <w:r w:rsidRPr="00B23B87">
              <w:t>Pagalba mokinių tėvams ir globėjams</w:t>
            </w:r>
          </w:p>
        </w:tc>
        <w:tc>
          <w:tcPr>
            <w:tcW w:w="1843" w:type="dxa"/>
            <w:shd w:val="clear" w:color="auto" w:fill="auto"/>
          </w:tcPr>
          <w:p w14:paraId="69AAC3A6" w14:textId="77777777" w:rsidR="0070680B" w:rsidRPr="00B23B87" w:rsidRDefault="0070680B" w:rsidP="0070680B">
            <w:pPr>
              <w:ind w:firstLine="0"/>
              <w:jc w:val="left"/>
            </w:pPr>
            <w:r w:rsidRPr="00B23B87">
              <w:t>1. Tėvų konsultavimas, kilusių problemų aptarimas.</w:t>
            </w:r>
          </w:p>
        </w:tc>
        <w:tc>
          <w:tcPr>
            <w:tcW w:w="1559" w:type="dxa"/>
            <w:shd w:val="clear" w:color="auto" w:fill="auto"/>
          </w:tcPr>
          <w:p w14:paraId="5720A526" w14:textId="77777777" w:rsidR="0070680B" w:rsidRPr="00B23B87" w:rsidRDefault="0070680B" w:rsidP="0070680B">
            <w:pPr>
              <w:ind w:firstLine="0"/>
              <w:jc w:val="left"/>
            </w:pPr>
            <w:r w:rsidRPr="00B23B87">
              <w:t>Esant reikalui</w:t>
            </w:r>
          </w:p>
        </w:tc>
        <w:tc>
          <w:tcPr>
            <w:tcW w:w="1701" w:type="dxa"/>
          </w:tcPr>
          <w:p w14:paraId="1A6C8796" w14:textId="77777777" w:rsidR="0070680B" w:rsidRPr="00B23B87" w:rsidRDefault="0070680B" w:rsidP="0070680B">
            <w:pPr>
              <w:ind w:firstLine="0"/>
              <w:jc w:val="left"/>
            </w:pPr>
            <w:r w:rsidRPr="00B23B87">
              <w:t>Konsultacijų registravimas</w:t>
            </w:r>
            <w:r>
              <w:t>.</w:t>
            </w:r>
          </w:p>
        </w:tc>
        <w:tc>
          <w:tcPr>
            <w:tcW w:w="1417" w:type="dxa"/>
            <w:vMerge w:val="restart"/>
            <w:shd w:val="clear" w:color="auto" w:fill="auto"/>
          </w:tcPr>
          <w:p w14:paraId="509A44BB" w14:textId="77777777" w:rsidR="0070680B" w:rsidRPr="00B23B87" w:rsidRDefault="0070680B" w:rsidP="0070680B">
            <w:pPr>
              <w:ind w:firstLine="0"/>
              <w:jc w:val="left"/>
            </w:pPr>
            <w:r w:rsidRPr="00B23B87">
              <w:t>Klasių vadovai,</w:t>
            </w:r>
          </w:p>
          <w:p w14:paraId="494B9F76" w14:textId="77777777" w:rsidR="0070680B" w:rsidRPr="00B23B87" w:rsidRDefault="0070680B" w:rsidP="0070680B">
            <w:pPr>
              <w:ind w:firstLine="0"/>
              <w:jc w:val="left"/>
            </w:pPr>
            <w:r w:rsidRPr="00B23B87">
              <w:t>Socialinių paslaugų centro socialinės darbuotojos (Katyčių sen., Ž. Naumiesčio sen., Stoniškių sen.), mokyklos Vaiko Gerovės Komisija,</w:t>
            </w:r>
          </w:p>
          <w:p w14:paraId="7531506C" w14:textId="77777777" w:rsidR="0070680B" w:rsidRPr="00B23B87" w:rsidRDefault="0070680B" w:rsidP="0070680B">
            <w:pPr>
              <w:ind w:firstLine="0"/>
              <w:jc w:val="left"/>
            </w:pPr>
            <w:r w:rsidRPr="00B23B87">
              <w:t>mokyklos administracija,</w:t>
            </w:r>
          </w:p>
          <w:p w14:paraId="7FE74846" w14:textId="77777777" w:rsidR="0070680B" w:rsidRPr="00B23B87" w:rsidRDefault="0070680B" w:rsidP="0070680B">
            <w:pPr>
              <w:ind w:firstLine="0"/>
              <w:jc w:val="left"/>
            </w:pPr>
            <w:r w:rsidRPr="00B23B87">
              <w:t>Šilutės r. ŠPT</w:t>
            </w:r>
            <w:r>
              <w:t>.</w:t>
            </w:r>
          </w:p>
          <w:p w14:paraId="66CCAE2C" w14:textId="77777777" w:rsidR="0070680B" w:rsidRPr="00B23B87" w:rsidRDefault="0070680B" w:rsidP="0070680B">
            <w:pPr>
              <w:ind w:firstLine="0"/>
              <w:jc w:val="left"/>
            </w:pPr>
          </w:p>
        </w:tc>
        <w:tc>
          <w:tcPr>
            <w:tcW w:w="1701" w:type="dxa"/>
            <w:vMerge w:val="restart"/>
            <w:shd w:val="clear" w:color="auto" w:fill="auto"/>
          </w:tcPr>
          <w:p w14:paraId="5542BADB" w14:textId="77777777" w:rsidR="0070680B" w:rsidRPr="00B23B87" w:rsidRDefault="0070680B" w:rsidP="0070680B">
            <w:pPr>
              <w:ind w:firstLine="0"/>
              <w:jc w:val="left"/>
            </w:pPr>
            <w:r w:rsidRPr="00B23B87">
              <w:t>1. Tėvai laiku bus informuojami apie vaikų ugdymosi poreikius bei gaus reikiamą pedagoginę, socialinę pagalbą.</w:t>
            </w:r>
          </w:p>
          <w:p w14:paraId="7C073A79" w14:textId="77777777" w:rsidR="0070680B" w:rsidRPr="00B23B87" w:rsidRDefault="0070680B" w:rsidP="0070680B">
            <w:pPr>
              <w:ind w:firstLine="0"/>
              <w:jc w:val="left"/>
            </w:pPr>
            <w:r w:rsidRPr="00B23B87">
              <w:t>2. Tėvai laiku bus informuojami apie vaikų lankomumą, kilusias elgesio problemas</w:t>
            </w:r>
          </w:p>
          <w:p w14:paraId="3C5B28C5" w14:textId="77777777" w:rsidR="0070680B" w:rsidRPr="00B23B87" w:rsidRDefault="0070680B" w:rsidP="0070680B">
            <w:pPr>
              <w:ind w:firstLine="0"/>
              <w:jc w:val="left"/>
            </w:pPr>
            <w:r w:rsidRPr="00B23B87">
              <w:t>3. Bus sudarytos sąlygos konstruktyviai spręsti mokinių – mokytojų – tėvų problemas.</w:t>
            </w:r>
          </w:p>
          <w:p w14:paraId="1037EE4D" w14:textId="77777777" w:rsidR="0070680B" w:rsidRPr="00B23B87" w:rsidRDefault="0070680B" w:rsidP="0070680B">
            <w:pPr>
              <w:ind w:firstLine="0"/>
              <w:jc w:val="left"/>
            </w:pPr>
            <w:r w:rsidRPr="00B23B87">
              <w:t>4. Tėvai aktyviau dalyvaus mokyklos gyvenime.</w:t>
            </w:r>
          </w:p>
        </w:tc>
      </w:tr>
      <w:tr w:rsidR="0070680B" w:rsidRPr="00B23B87" w14:paraId="18FDA23C" w14:textId="77777777" w:rsidTr="002C0761">
        <w:trPr>
          <w:trHeight w:val="536"/>
        </w:trPr>
        <w:tc>
          <w:tcPr>
            <w:tcW w:w="1413" w:type="dxa"/>
            <w:vMerge/>
            <w:shd w:val="clear" w:color="auto" w:fill="auto"/>
          </w:tcPr>
          <w:p w14:paraId="27771379" w14:textId="77777777" w:rsidR="0070680B" w:rsidRPr="00B23B87" w:rsidRDefault="0070680B" w:rsidP="0070680B">
            <w:pPr>
              <w:ind w:firstLine="0"/>
              <w:jc w:val="left"/>
            </w:pPr>
          </w:p>
        </w:tc>
        <w:tc>
          <w:tcPr>
            <w:tcW w:w="1843" w:type="dxa"/>
            <w:shd w:val="clear" w:color="auto" w:fill="auto"/>
          </w:tcPr>
          <w:p w14:paraId="1E32D34A" w14:textId="77777777" w:rsidR="0070680B" w:rsidRPr="00B23B87" w:rsidRDefault="0070680B" w:rsidP="0070680B">
            <w:pPr>
              <w:ind w:firstLine="0"/>
              <w:jc w:val="left"/>
            </w:pPr>
            <w:r w:rsidRPr="00B23B87">
              <w:t>2. Padėti tėvams gauti reikiamą socialinę, psichologinę, pedagoginę pagalbą (informuoti apie atitinkamas paslaugas teikiančias institucijas, organizuoti specialistų konsultacijas ir pan.)</w:t>
            </w:r>
            <w:r>
              <w:t>.</w:t>
            </w:r>
          </w:p>
        </w:tc>
        <w:tc>
          <w:tcPr>
            <w:tcW w:w="1559" w:type="dxa"/>
            <w:shd w:val="clear" w:color="auto" w:fill="auto"/>
          </w:tcPr>
          <w:p w14:paraId="1EE0788E" w14:textId="77777777" w:rsidR="0070680B" w:rsidRPr="00B23B87" w:rsidRDefault="0070680B" w:rsidP="0070680B">
            <w:pPr>
              <w:ind w:firstLine="0"/>
              <w:jc w:val="left"/>
            </w:pPr>
            <w:r w:rsidRPr="00B23B87">
              <w:t>Esant reikalui</w:t>
            </w:r>
          </w:p>
        </w:tc>
        <w:tc>
          <w:tcPr>
            <w:tcW w:w="1701" w:type="dxa"/>
          </w:tcPr>
          <w:p w14:paraId="247D9BAE" w14:textId="77777777" w:rsidR="0070680B" w:rsidRPr="00B23B87" w:rsidRDefault="0070680B" w:rsidP="0070680B">
            <w:pPr>
              <w:ind w:firstLine="0"/>
              <w:jc w:val="left"/>
            </w:pPr>
            <w:r w:rsidRPr="00B23B87">
              <w:t>Konsultacijų registravimas</w:t>
            </w:r>
            <w:r>
              <w:t>.</w:t>
            </w:r>
          </w:p>
        </w:tc>
        <w:tc>
          <w:tcPr>
            <w:tcW w:w="1417" w:type="dxa"/>
            <w:vMerge/>
            <w:shd w:val="clear" w:color="auto" w:fill="auto"/>
          </w:tcPr>
          <w:p w14:paraId="01CA2F9E" w14:textId="77777777" w:rsidR="0070680B" w:rsidRPr="00B23B87" w:rsidRDefault="0070680B" w:rsidP="0070680B">
            <w:pPr>
              <w:ind w:firstLine="0"/>
              <w:jc w:val="left"/>
            </w:pPr>
          </w:p>
        </w:tc>
        <w:tc>
          <w:tcPr>
            <w:tcW w:w="1701" w:type="dxa"/>
            <w:vMerge/>
            <w:shd w:val="clear" w:color="auto" w:fill="auto"/>
          </w:tcPr>
          <w:p w14:paraId="449165DD" w14:textId="77777777" w:rsidR="0070680B" w:rsidRPr="00B23B87" w:rsidRDefault="0070680B" w:rsidP="0070680B">
            <w:pPr>
              <w:ind w:firstLine="0"/>
              <w:jc w:val="left"/>
            </w:pPr>
          </w:p>
        </w:tc>
      </w:tr>
      <w:tr w:rsidR="0070680B" w:rsidRPr="00B23B87" w14:paraId="6FC2F19D" w14:textId="77777777" w:rsidTr="002C0761">
        <w:trPr>
          <w:trHeight w:val="536"/>
        </w:trPr>
        <w:tc>
          <w:tcPr>
            <w:tcW w:w="1413" w:type="dxa"/>
            <w:vMerge/>
            <w:shd w:val="clear" w:color="auto" w:fill="auto"/>
          </w:tcPr>
          <w:p w14:paraId="5545A532" w14:textId="77777777" w:rsidR="0070680B" w:rsidRPr="00B23B87" w:rsidRDefault="0070680B" w:rsidP="0070680B">
            <w:pPr>
              <w:ind w:firstLine="0"/>
              <w:jc w:val="left"/>
            </w:pPr>
          </w:p>
        </w:tc>
        <w:tc>
          <w:tcPr>
            <w:tcW w:w="1843" w:type="dxa"/>
            <w:shd w:val="clear" w:color="auto" w:fill="auto"/>
          </w:tcPr>
          <w:p w14:paraId="6BDF615A" w14:textId="77777777" w:rsidR="0070680B" w:rsidRPr="00B23B87" w:rsidRDefault="0070680B" w:rsidP="0070680B">
            <w:pPr>
              <w:ind w:firstLine="0"/>
              <w:jc w:val="left"/>
            </w:pPr>
            <w:r w:rsidRPr="00B23B87">
              <w:t>3. Dalyvavimas klasės ir visuotiniuose tėvų susirinkimuose (tėvų informavimas mokyklos gyvenimui aktualiais klausimais, kilusių problemų aptarimas).</w:t>
            </w:r>
          </w:p>
        </w:tc>
        <w:tc>
          <w:tcPr>
            <w:tcW w:w="1559" w:type="dxa"/>
            <w:shd w:val="clear" w:color="auto" w:fill="auto"/>
          </w:tcPr>
          <w:p w14:paraId="73A6B300" w14:textId="77777777" w:rsidR="0070680B" w:rsidRPr="00B23B87" w:rsidRDefault="0070680B" w:rsidP="0070680B">
            <w:pPr>
              <w:ind w:firstLine="0"/>
              <w:jc w:val="left"/>
            </w:pPr>
            <w:r w:rsidRPr="00B23B87">
              <w:t>Pagal mokyklos veiklos programą</w:t>
            </w:r>
          </w:p>
        </w:tc>
        <w:tc>
          <w:tcPr>
            <w:tcW w:w="1701" w:type="dxa"/>
          </w:tcPr>
          <w:p w14:paraId="5D2E0A33" w14:textId="77777777" w:rsidR="0070680B" w:rsidRPr="00B23B87" w:rsidRDefault="0070680B" w:rsidP="0070680B">
            <w:pPr>
              <w:ind w:firstLine="0"/>
              <w:jc w:val="left"/>
            </w:pPr>
            <w:r w:rsidRPr="00B23B87">
              <w:t>Pristatymas, protokolas</w:t>
            </w:r>
            <w:r>
              <w:t>.</w:t>
            </w:r>
          </w:p>
        </w:tc>
        <w:tc>
          <w:tcPr>
            <w:tcW w:w="1417" w:type="dxa"/>
            <w:vMerge/>
            <w:shd w:val="clear" w:color="auto" w:fill="auto"/>
          </w:tcPr>
          <w:p w14:paraId="4A4A2277" w14:textId="77777777" w:rsidR="0070680B" w:rsidRPr="00B23B87" w:rsidRDefault="0070680B" w:rsidP="0070680B">
            <w:pPr>
              <w:ind w:firstLine="0"/>
              <w:jc w:val="left"/>
            </w:pPr>
          </w:p>
        </w:tc>
        <w:tc>
          <w:tcPr>
            <w:tcW w:w="1701" w:type="dxa"/>
            <w:vMerge/>
            <w:shd w:val="clear" w:color="auto" w:fill="auto"/>
          </w:tcPr>
          <w:p w14:paraId="19190434" w14:textId="77777777" w:rsidR="0070680B" w:rsidRPr="00B23B87" w:rsidRDefault="0070680B" w:rsidP="0070680B">
            <w:pPr>
              <w:ind w:firstLine="0"/>
              <w:jc w:val="left"/>
            </w:pPr>
          </w:p>
        </w:tc>
      </w:tr>
      <w:tr w:rsidR="0070680B" w:rsidRPr="00B23B87" w14:paraId="7C1C4FE2" w14:textId="77777777" w:rsidTr="002C0761">
        <w:trPr>
          <w:trHeight w:val="1770"/>
        </w:trPr>
        <w:tc>
          <w:tcPr>
            <w:tcW w:w="1413" w:type="dxa"/>
            <w:vMerge/>
            <w:tcBorders>
              <w:bottom w:val="single" w:sz="4" w:space="0" w:color="auto"/>
            </w:tcBorders>
            <w:shd w:val="clear" w:color="auto" w:fill="auto"/>
          </w:tcPr>
          <w:p w14:paraId="24BC131E" w14:textId="77777777" w:rsidR="0070680B" w:rsidRPr="00B23B87" w:rsidRDefault="0070680B" w:rsidP="0070680B">
            <w:pPr>
              <w:ind w:firstLine="0"/>
              <w:jc w:val="left"/>
            </w:pPr>
          </w:p>
        </w:tc>
        <w:tc>
          <w:tcPr>
            <w:tcW w:w="1843" w:type="dxa"/>
            <w:tcBorders>
              <w:bottom w:val="single" w:sz="4" w:space="0" w:color="auto"/>
            </w:tcBorders>
            <w:shd w:val="clear" w:color="auto" w:fill="auto"/>
          </w:tcPr>
          <w:p w14:paraId="5E361BC5" w14:textId="77777777" w:rsidR="0070680B" w:rsidRPr="00B23B87" w:rsidRDefault="0070680B" w:rsidP="0070680B">
            <w:pPr>
              <w:ind w:firstLine="0"/>
              <w:jc w:val="left"/>
            </w:pPr>
            <w:r w:rsidRPr="00B23B87">
              <w:t>4. Tėvams aktualios informacijos pateikimas Tamo dienyne, mokyklos Facebook profilyje „Vainuto gimnazijos Katyčių skyrius“</w:t>
            </w:r>
            <w:r>
              <w:t>.</w:t>
            </w:r>
          </w:p>
        </w:tc>
        <w:tc>
          <w:tcPr>
            <w:tcW w:w="1559" w:type="dxa"/>
            <w:tcBorders>
              <w:bottom w:val="single" w:sz="4" w:space="0" w:color="auto"/>
            </w:tcBorders>
            <w:shd w:val="clear" w:color="auto" w:fill="auto"/>
          </w:tcPr>
          <w:p w14:paraId="5CD44568" w14:textId="77777777" w:rsidR="0070680B" w:rsidRPr="00B23B87" w:rsidRDefault="0070680B" w:rsidP="0070680B">
            <w:pPr>
              <w:ind w:firstLine="0"/>
              <w:jc w:val="left"/>
            </w:pPr>
            <w:r w:rsidRPr="00B23B87">
              <w:t>Esant reikalui</w:t>
            </w:r>
          </w:p>
        </w:tc>
        <w:tc>
          <w:tcPr>
            <w:tcW w:w="1701" w:type="dxa"/>
            <w:tcBorders>
              <w:bottom w:val="single" w:sz="4" w:space="0" w:color="auto"/>
            </w:tcBorders>
          </w:tcPr>
          <w:p w14:paraId="567795C0" w14:textId="77777777" w:rsidR="0070680B" w:rsidRPr="00B23B87" w:rsidRDefault="0070680B" w:rsidP="0070680B">
            <w:pPr>
              <w:ind w:firstLine="0"/>
              <w:jc w:val="left"/>
            </w:pPr>
            <w:r w:rsidRPr="00B23B87">
              <w:t>Įrašai Tamo dienyne. Facebook profilyje „Vainuto gimnazijos Katyčių skyrius“</w:t>
            </w:r>
            <w:r>
              <w:t>.</w:t>
            </w:r>
          </w:p>
        </w:tc>
        <w:tc>
          <w:tcPr>
            <w:tcW w:w="1417" w:type="dxa"/>
            <w:vMerge/>
            <w:tcBorders>
              <w:bottom w:val="single" w:sz="4" w:space="0" w:color="auto"/>
            </w:tcBorders>
            <w:shd w:val="clear" w:color="auto" w:fill="auto"/>
          </w:tcPr>
          <w:p w14:paraId="44B8C0F7" w14:textId="77777777" w:rsidR="0070680B" w:rsidRPr="00B23B87" w:rsidRDefault="0070680B" w:rsidP="0070680B">
            <w:pPr>
              <w:ind w:firstLine="0"/>
              <w:jc w:val="left"/>
            </w:pPr>
          </w:p>
        </w:tc>
        <w:tc>
          <w:tcPr>
            <w:tcW w:w="1701" w:type="dxa"/>
            <w:vMerge/>
            <w:tcBorders>
              <w:bottom w:val="single" w:sz="4" w:space="0" w:color="auto"/>
            </w:tcBorders>
            <w:shd w:val="clear" w:color="auto" w:fill="auto"/>
          </w:tcPr>
          <w:p w14:paraId="7ECF91E1" w14:textId="77777777" w:rsidR="0070680B" w:rsidRPr="00B23B87" w:rsidRDefault="0070680B" w:rsidP="0070680B">
            <w:pPr>
              <w:ind w:firstLine="0"/>
              <w:jc w:val="left"/>
            </w:pPr>
          </w:p>
        </w:tc>
      </w:tr>
      <w:tr w:rsidR="0070680B" w:rsidRPr="00B23B87" w14:paraId="7AFE3593" w14:textId="77777777" w:rsidTr="002C0761">
        <w:trPr>
          <w:trHeight w:val="1087"/>
        </w:trPr>
        <w:tc>
          <w:tcPr>
            <w:tcW w:w="1413" w:type="dxa"/>
            <w:vMerge w:val="restart"/>
            <w:shd w:val="clear" w:color="auto" w:fill="auto"/>
          </w:tcPr>
          <w:p w14:paraId="653187B6" w14:textId="77777777" w:rsidR="0070680B" w:rsidRPr="00B23B87" w:rsidRDefault="0070680B" w:rsidP="0070680B">
            <w:pPr>
              <w:ind w:firstLine="0"/>
              <w:jc w:val="left"/>
            </w:pPr>
            <w:r w:rsidRPr="00B23B87">
              <w:t>Bendradarbiavimas su klasių vadovais, mokytojais, mokyklos administracija, kitais specialistais</w:t>
            </w:r>
          </w:p>
        </w:tc>
        <w:tc>
          <w:tcPr>
            <w:tcW w:w="1843" w:type="dxa"/>
            <w:shd w:val="clear" w:color="auto" w:fill="auto"/>
          </w:tcPr>
          <w:p w14:paraId="38303FA3" w14:textId="77777777" w:rsidR="0070680B" w:rsidRPr="00B23B87" w:rsidRDefault="0070680B" w:rsidP="0070680B">
            <w:pPr>
              <w:ind w:firstLine="0"/>
              <w:jc w:val="left"/>
            </w:pPr>
            <w:r w:rsidRPr="00B23B87">
              <w:t>1. Aptarti su kl. vadovais mokinius, turinčius SUP ir/</w:t>
            </w:r>
            <w:r>
              <w:t xml:space="preserve"> </w:t>
            </w:r>
            <w:r w:rsidRPr="00B23B87">
              <w:t>ar elgesio, bendravimo, socialinių  problemų.</w:t>
            </w:r>
          </w:p>
        </w:tc>
        <w:tc>
          <w:tcPr>
            <w:tcW w:w="1559" w:type="dxa"/>
            <w:shd w:val="clear" w:color="auto" w:fill="auto"/>
          </w:tcPr>
          <w:p w14:paraId="2E0626FC" w14:textId="77777777" w:rsidR="0070680B" w:rsidRPr="00B23B87" w:rsidRDefault="0070680B" w:rsidP="0070680B">
            <w:pPr>
              <w:ind w:firstLine="0"/>
              <w:jc w:val="left"/>
            </w:pPr>
            <w:r w:rsidRPr="00B23B87">
              <w:t>Esant reikalui</w:t>
            </w:r>
          </w:p>
        </w:tc>
        <w:tc>
          <w:tcPr>
            <w:tcW w:w="1701" w:type="dxa"/>
          </w:tcPr>
          <w:p w14:paraId="3D125210" w14:textId="77777777" w:rsidR="0070680B" w:rsidRPr="00B23B87" w:rsidRDefault="0070680B" w:rsidP="0070680B">
            <w:pPr>
              <w:ind w:firstLine="0"/>
              <w:jc w:val="left"/>
            </w:pPr>
            <w:r w:rsidRPr="00B23B87">
              <w:t>Informavimo apie probleminę situaciją lapai.</w:t>
            </w:r>
          </w:p>
        </w:tc>
        <w:tc>
          <w:tcPr>
            <w:tcW w:w="1417" w:type="dxa"/>
            <w:vMerge w:val="restart"/>
            <w:shd w:val="clear" w:color="auto" w:fill="auto"/>
          </w:tcPr>
          <w:p w14:paraId="02E2F25A" w14:textId="77777777" w:rsidR="0070680B" w:rsidRPr="00B23B87" w:rsidRDefault="0070680B" w:rsidP="0070680B">
            <w:pPr>
              <w:ind w:firstLine="0"/>
              <w:jc w:val="left"/>
            </w:pPr>
            <w:r w:rsidRPr="00B23B87">
              <w:t>Kl. vadovai, mokyklos VGK</w:t>
            </w:r>
          </w:p>
        </w:tc>
        <w:tc>
          <w:tcPr>
            <w:tcW w:w="1701" w:type="dxa"/>
            <w:vMerge w:val="restart"/>
            <w:shd w:val="clear" w:color="auto" w:fill="auto"/>
          </w:tcPr>
          <w:p w14:paraId="5778258F" w14:textId="77777777" w:rsidR="0070680B" w:rsidRPr="00B23B87" w:rsidRDefault="0070680B" w:rsidP="0070680B">
            <w:pPr>
              <w:ind w:firstLine="0"/>
              <w:jc w:val="left"/>
            </w:pPr>
            <w:r w:rsidRPr="00B23B87">
              <w:t>1. Efektyviai funkcionuos pagalbos mokiniui ir mokytojui tinklas mokykloje.</w:t>
            </w:r>
          </w:p>
          <w:p w14:paraId="3745C800" w14:textId="77777777" w:rsidR="0070680B" w:rsidRPr="00B23B87" w:rsidRDefault="0070680B" w:rsidP="0070680B">
            <w:pPr>
              <w:ind w:firstLine="0"/>
              <w:jc w:val="left"/>
            </w:pPr>
            <w:r w:rsidRPr="00B23B87">
              <w:t>2. Mokyklos bendruomenės nariai laiku bus supažindinti su aktualiomis naujovėmis socialinės pedagoginės pagalbos teikimo, įtraukiojo ugdymo srityse.</w:t>
            </w:r>
          </w:p>
          <w:p w14:paraId="0B168BCF" w14:textId="77777777" w:rsidR="0070680B" w:rsidRPr="00B23B87" w:rsidRDefault="0070680B" w:rsidP="0070680B">
            <w:pPr>
              <w:ind w:firstLine="0"/>
              <w:jc w:val="left"/>
            </w:pPr>
          </w:p>
        </w:tc>
      </w:tr>
      <w:tr w:rsidR="0070680B" w:rsidRPr="00B23B87" w14:paraId="3F70A7BB" w14:textId="77777777" w:rsidTr="002C0761">
        <w:trPr>
          <w:trHeight w:val="1414"/>
        </w:trPr>
        <w:tc>
          <w:tcPr>
            <w:tcW w:w="1413" w:type="dxa"/>
            <w:vMerge/>
            <w:shd w:val="clear" w:color="auto" w:fill="auto"/>
          </w:tcPr>
          <w:p w14:paraId="055A3D25" w14:textId="77777777" w:rsidR="0070680B" w:rsidRPr="00B23B87" w:rsidRDefault="0070680B" w:rsidP="0070680B">
            <w:pPr>
              <w:ind w:firstLine="0"/>
              <w:jc w:val="left"/>
            </w:pPr>
          </w:p>
        </w:tc>
        <w:tc>
          <w:tcPr>
            <w:tcW w:w="1843" w:type="dxa"/>
            <w:shd w:val="clear" w:color="auto" w:fill="auto"/>
          </w:tcPr>
          <w:p w14:paraId="71E867EA" w14:textId="77777777" w:rsidR="0070680B" w:rsidRPr="00B23B87" w:rsidRDefault="0070680B" w:rsidP="0070680B">
            <w:pPr>
              <w:ind w:firstLine="0"/>
              <w:jc w:val="left"/>
            </w:pPr>
            <w:r w:rsidRPr="00B23B87">
              <w:t>2. Teikti mokytojams metodinę pagalbą, pristatyti naujoves, susijusias su įtraukiuoju ugdymu, socialine pedagogine, prevencine veikla ir pan.</w:t>
            </w:r>
          </w:p>
        </w:tc>
        <w:tc>
          <w:tcPr>
            <w:tcW w:w="1559" w:type="dxa"/>
            <w:shd w:val="clear" w:color="auto" w:fill="auto"/>
          </w:tcPr>
          <w:p w14:paraId="7BE7740A" w14:textId="77777777" w:rsidR="0070680B" w:rsidRPr="00B23B87" w:rsidRDefault="0070680B" w:rsidP="0070680B">
            <w:pPr>
              <w:ind w:firstLine="0"/>
              <w:jc w:val="left"/>
            </w:pPr>
            <w:r w:rsidRPr="00B23B87">
              <w:t>Esant reikalui</w:t>
            </w:r>
          </w:p>
        </w:tc>
        <w:tc>
          <w:tcPr>
            <w:tcW w:w="1701" w:type="dxa"/>
          </w:tcPr>
          <w:p w14:paraId="795BA388" w14:textId="77777777" w:rsidR="0070680B" w:rsidRPr="00B23B87" w:rsidRDefault="0070680B" w:rsidP="0070680B">
            <w:pPr>
              <w:ind w:firstLine="0"/>
              <w:jc w:val="left"/>
            </w:pPr>
            <w:r w:rsidRPr="00B23B87">
              <w:t>Atmintinės, lankstinukai.</w:t>
            </w:r>
          </w:p>
        </w:tc>
        <w:tc>
          <w:tcPr>
            <w:tcW w:w="1417" w:type="dxa"/>
            <w:vMerge/>
            <w:shd w:val="clear" w:color="auto" w:fill="auto"/>
          </w:tcPr>
          <w:p w14:paraId="4B9D9B02" w14:textId="77777777" w:rsidR="0070680B" w:rsidRPr="00B23B87" w:rsidRDefault="0070680B" w:rsidP="0070680B">
            <w:pPr>
              <w:ind w:firstLine="0"/>
              <w:jc w:val="left"/>
            </w:pPr>
          </w:p>
        </w:tc>
        <w:tc>
          <w:tcPr>
            <w:tcW w:w="1701" w:type="dxa"/>
            <w:vMerge/>
            <w:shd w:val="clear" w:color="auto" w:fill="auto"/>
          </w:tcPr>
          <w:p w14:paraId="78506647" w14:textId="77777777" w:rsidR="0070680B" w:rsidRPr="00B23B87" w:rsidRDefault="0070680B" w:rsidP="0070680B">
            <w:pPr>
              <w:ind w:firstLine="0"/>
              <w:jc w:val="left"/>
            </w:pPr>
          </w:p>
        </w:tc>
      </w:tr>
      <w:tr w:rsidR="0070680B" w:rsidRPr="00B23B87" w14:paraId="76626E2A" w14:textId="77777777" w:rsidTr="002C0761">
        <w:trPr>
          <w:trHeight w:val="1414"/>
        </w:trPr>
        <w:tc>
          <w:tcPr>
            <w:tcW w:w="1413" w:type="dxa"/>
            <w:vMerge/>
            <w:shd w:val="clear" w:color="auto" w:fill="auto"/>
          </w:tcPr>
          <w:p w14:paraId="5FDF872D" w14:textId="77777777" w:rsidR="0070680B" w:rsidRPr="00B23B87" w:rsidRDefault="0070680B" w:rsidP="0070680B">
            <w:pPr>
              <w:ind w:firstLine="0"/>
              <w:jc w:val="left"/>
            </w:pPr>
          </w:p>
        </w:tc>
        <w:tc>
          <w:tcPr>
            <w:tcW w:w="1843" w:type="dxa"/>
            <w:shd w:val="clear" w:color="auto" w:fill="auto"/>
          </w:tcPr>
          <w:p w14:paraId="1D51A5D0" w14:textId="77777777" w:rsidR="0070680B" w:rsidRPr="00B23B87" w:rsidRDefault="0070680B" w:rsidP="0070680B">
            <w:pPr>
              <w:ind w:firstLine="0"/>
              <w:jc w:val="left"/>
            </w:pPr>
            <w:r w:rsidRPr="00B23B87">
              <w:t>3. Dalyvavimas mokyklos Vaiko Gerovės komisijos veikloje.</w:t>
            </w:r>
          </w:p>
        </w:tc>
        <w:tc>
          <w:tcPr>
            <w:tcW w:w="1559" w:type="dxa"/>
            <w:shd w:val="clear" w:color="auto" w:fill="auto"/>
          </w:tcPr>
          <w:p w14:paraId="6052D595" w14:textId="77777777" w:rsidR="0070680B" w:rsidRPr="00B23B87" w:rsidRDefault="0070680B" w:rsidP="0070680B">
            <w:pPr>
              <w:ind w:firstLine="0"/>
              <w:jc w:val="left"/>
            </w:pPr>
            <w:r w:rsidRPr="00B23B87">
              <w:t>Pagal mokyklos VGK planą</w:t>
            </w:r>
          </w:p>
        </w:tc>
        <w:tc>
          <w:tcPr>
            <w:tcW w:w="1701" w:type="dxa"/>
          </w:tcPr>
          <w:p w14:paraId="64D897BC" w14:textId="77777777" w:rsidR="0070680B" w:rsidRPr="00B23B87" w:rsidRDefault="0070680B" w:rsidP="0070680B">
            <w:pPr>
              <w:ind w:firstLine="0"/>
              <w:jc w:val="left"/>
            </w:pPr>
            <w:r w:rsidRPr="00B23B87">
              <w:t>Mokyklos VGK planas ir protokolai</w:t>
            </w:r>
            <w:r>
              <w:t>.</w:t>
            </w:r>
          </w:p>
        </w:tc>
        <w:tc>
          <w:tcPr>
            <w:tcW w:w="1417" w:type="dxa"/>
            <w:vMerge/>
            <w:shd w:val="clear" w:color="auto" w:fill="auto"/>
          </w:tcPr>
          <w:p w14:paraId="6441E2A2" w14:textId="77777777" w:rsidR="0070680B" w:rsidRPr="00B23B87" w:rsidRDefault="0070680B" w:rsidP="0070680B">
            <w:pPr>
              <w:ind w:firstLine="0"/>
              <w:jc w:val="left"/>
            </w:pPr>
          </w:p>
        </w:tc>
        <w:tc>
          <w:tcPr>
            <w:tcW w:w="1701" w:type="dxa"/>
            <w:vMerge/>
            <w:shd w:val="clear" w:color="auto" w:fill="auto"/>
          </w:tcPr>
          <w:p w14:paraId="4EA04ACD" w14:textId="77777777" w:rsidR="0070680B" w:rsidRPr="00B23B87" w:rsidRDefault="0070680B" w:rsidP="0070680B">
            <w:pPr>
              <w:ind w:firstLine="0"/>
              <w:jc w:val="left"/>
            </w:pPr>
          </w:p>
        </w:tc>
      </w:tr>
      <w:tr w:rsidR="0070680B" w:rsidRPr="00B23B87" w14:paraId="6581647E" w14:textId="77777777" w:rsidTr="002C0761">
        <w:trPr>
          <w:trHeight w:val="1414"/>
        </w:trPr>
        <w:tc>
          <w:tcPr>
            <w:tcW w:w="1413" w:type="dxa"/>
            <w:vMerge/>
            <w:shd w:val="clear" w:color="auto" w:fill="auto"/>
          </w:tcPr>
          <w:p w14:paraId="39293D57" w14:textId="77777777" w:rsidR="0070680B" w:rsidRPr="00B23B87" w:rsidRDefault="0070680B" w:rsidP="0070680B">
            <w:pPr>
              <w:ind w:firstLine="0"/>
              <w:jc w:val="left"/>
            </w:pPr>
          </w:p>
        </w:tc>
        <w:tc>
          <w:tcPr>
            <w:tcW w:w="1843" w:type="dxa"/>
            <w:shd w:val="clear" w:color="auto" w:fill="auto"/>
          </w:tcPr>
          <w:p w14:paraId="7E2304A6" w14:textId="77777777" w:rsidR="0070680B" w:rsidRPr="00B23B87" w:rsidRDefault="0070680B" w:rsidP="0070680B">
            <w:pPr>
              <w:ind w:firstLine="0"/>
              <w:jc w:val="left"/>
            </w:pPr>
            <w:r w:rsidRPr="00B23B87">
              <w:t>4. Konsultuotis dėl mokiniams kylančių elgesio, emocijų, mokymosi problemų su Šilutės r. švietimo pagalbos tarnybos specialistais.</w:t>
            </w:r>
          </w:p>
        </w:tc>
        <w:tc>
          <w:tcPr>
            <w:tcW w:w="1559" w:type="dxa"/>
            <w:shd w:val="clear" w:color="auto" w:fill="auto"/>
          </w:tcPr>
          <w:p w14:paraId="2076508A" w14:textId="77777777" w:rsidR="0070680B" w:rsidRPr="00B23B87" w:rsidRDefault="0070680B" w:rsidP="0070680B">
            <w:pPr>
              <w:ind w:firstLine="0"/>
              <w:jc w:val="left"/>
            </w:pPr>
            <w:r w:rsidRPr="00B23B87">
              <w:t>Esant reikalui</w:t>
            </w:r>
          </w:p>
        </w:tc>
        <w:tc>
          <w:tcPr>
            <w:tcW w:w="1701" w:type="dxa"/>
          </w:tcPr>
          <w:p w14:paraId="75FC77E6" w14:textId="77777777" w:rsidR="0070680B" w:rsidRPr="00B23B87" w:rsidRDefault="0070680B" w:rsidP="0070680B">
            <w:pPr>
              <w:ind w:firstLine="0"/>
              <w:jc w:val="left"/>
            </w:pPr>
            <w:r w:rsidRPr="00B23B87">
              <w:t>Konsultacijų registravimas</w:t>
            </w:r>
            <w:r>
              <w:t>.</w:t>
            </w:r>
          </w:p>
        </w:tc>
        <w:tc>
          <w:tcPr>
            <w:tcW w:w="1417" w:type="dxa"/>
            <w:shd w:val="clear" w:color="auto" w:fill="auto"/>
          </w:tcPr>
          <w:p w14:paraId="7190B47A" w14:textId="77777777" w:rsidR="0070680B" w:rsidRPr="00B23B87" w:rsidRDefault="0070680B" w:rsidP="0070680B">
            <w:pPr>
              <w:ind w:firstLine="0"/>
              <w:jc w:val="left"/>
            </w:pPr>
            <w:r w:rsidRPr="00B23B87">
              <w:t>Šilutės r. Švietimo pagalbos tarnyba.</w:t>
            </w:r>
          </w:p>
        </w:tc>
        <w:tc>
          <w:tcPr>
            <w:tcW w:w="1701" w:type="dxa"/>
            <w:vMerge/>
            <w:shd w:val="clear" w:color="auto" w:fill="auto"/>
          </w:tcPr>
          <w:p w14:paraId="5768AB53" w14:textId="77777777" w:rsidR="0070680B" w:rsidRPr="00B23B87" w:rsidRDefault="0070680B" w:rsidP="0070680B">
            <w:pPr>
              <w:ind w:firstLine="0"/>
              <w:jc w:val="left"/>
            </w:pPr>
          </w:p>
        </w:tc>
      </w:tr>
      <w:tr w:rsidR="0070680B" w:rsidRPr="00B23B87" w14:paraId="46C9CAB6" w14:textId="77777777" w:rsidTr="002C0761">
        <w:trPr>
          <w:trHeight w:val="2458"/>
        </w:trPr>
        <w:tc>
          <w:tcPr>
            <w:tcW w:w="1413" w:type="dxa"/>
            <w:vMerge w:val="restart"/>
            <w:shd w:val="clear" w:color="auto" w:fill="auto"/>
          </w:tcPr>
          <w:p w14:paraId="2FF931B5" w14:textId="77777777" w:rsidR="0070680B" w:rsidRPr="00B23B87" w:rsidRDefault="0070680B" w:rsidP="0070680B">
            <w:pPr>
              <w:ind w:firstLine="0"/>
              <w:jc w:val="left"/>
            </w:pPr>
            <w:r w:rsidRPr="00B23B87">
              <w:t>Patyčių, smurto, psichoaktyvių medžiagų vartojimo prevencija ir mokinių užimtumo organizavimas</w:t>
            </w:r>
          </w:p>
        </w:tc>
        <w:tc>
          <w:tcPr>
            <w:tcW w:w="1843" w:type="dxa"/>
            <w:shd w:val="clear" w:color="auto" w:fill="auto"/>
          </w:tcPr>
          <w:p w14:paraId="05F4B0DE" w14:textId="77777777" w:rsidR="0070680B" w:rsidRPr="00B23B87" w:rsidRDefault="0070680B" w:rsidP="0070680B">
            <w:pPr>
              <w:ind w:firstLine="0"/>
              <w:jc w:val="left"/>
            </w:pPr>
            <w:r w:rsidRPr="00B23B87">
              <w:t>1. Užsiėmimas „Mūsų norų,  s</w:t>
            </w:r>
            <w:r>
              <w:t>vajonių ir pasiekimų medis“ 1-</w:t>
            </w:r>
            <w:r w:rsidRPr="00B23B87">
              <w:t>4 kl.</w:t>
            </w:r>
          </w:p>
        </w:tc>
        <w:tc>
          <w:tcPr>
            <w:tcW w:w="1559" w:type="dxa"/>
            <w:shd w:val="clear" w:color="auto" w:fill="auto"/>
          </w:tcPr>
          <w:p w14:paraId="1731EC66" w14:textId="77777777" w:rsidR="0070680B" w:rsidRPr="00B23B87" w:rsidRDefault="0070680B" w:rsidP="0070680B">
            <w:pPr>
              <w:ind w:firstLine="0"/>
              <w:jc w:val="left"/>
            </w:pPr>
            <w:r w:rsidRPr="00B23B87">
              <w:t>Sausis, rugsėjis</w:t>
            </w:r>
          </w:p>
        </w:tc>
        <w:tc>
          <w:tcPr>
            <w:tcW w:w="1701" w:type="dxa"/>
          </w:tcPr>
          <w:p w14:paraId="7146BDEC" w14:textId="77777777" w:rsidR="0070680B" w:rsidRPr="00B23B87" w:rsidRDefault="0070680B" w:rsidP="0070680B">
            <w:pPr>
              <w:ind w:firstLine="0"/>
              <w:jc w:val="left"/>
            </w:pPr>
            <w:r w:rsidRPr="00B23B87">
              <w:t>Pristatymas stende.</w:t>
            </w:r>
          </w:p>
        </w:tc>
        <w:tc>
          <w:tcPr>
            <w:tcW w:w="1417" w:type="dxa"/>
            <w:shd w:val="clear" w:color="auto" w:fill="auto"/>
          </w:tcPr>
          <w:p w14:paraId="41F101C4" w14:textId="77777777" w:rsidR="0070680B" w:rsidRPr="00B23B87" w:rsidRDefault="0070680B" w:rsidP="0070680B">
            <w:pPr>
              <w:ind w:firstLine="0"/>
              <w:jc w:val="left"/>
            </w:pPr>
            <w:r>
              <w:t>Pradinių kl. mokytojai.</w:t>
            </w:r>
          </w:p>
        </w:tc>
        <w:tc>
          <w:tcPr>
            <w:tcW w:w="1701" w:type="dxa"/>
            <w:vMerge w:val="restart"/>
            <w:shd w:val="clear" w:color="auto" w:fill="auto"/>
          </w:tcPr>
          <w:p w14:paraId="55DD9FEF" w14:textId="77777777" w:rsidR="0070680B" w:rsidRPr="00B23B87" w:rsidRDefault="0070680B" w:rsidP="0070680B">
            <w:pPr>
              <w:ind w:firstLine="0"/>
              <w:jc w:val="left"/>
            </w:pPr>
            <w:r w:rsidRPr="00B23B87">
              <w:t>1. Bus įvertintas klasės emocinis klimatas ir jo pokyčiai.</w:t>
            </w:r>
          </w:p>
          <w:p w14:paraId="324D6499" w14:textId="77777777" w:rsidR="0070680B" w:rsidRPr="00B23B87" w:rsidRDefault="0070680B" w:rsidP="0070680B">
            <w:pPr>
              <w:ind w:firstLine="0"/>
              <w:jc w:val="left"/>
            </w:pPr>
            <w:r w:rsidRPr="00B23B87">
              <w:t>2. Suteiks informacijos kl. vadovui planuojant darbą su klase.</w:t>
            </w:r>
          </w:p>
          <w:p w14:paraId="5E191414" w14:textId="77777777" w:rsidR="0070680B" w:rsidRPr="00B23B87" w:rsidRDefault="0070680B" w:rsidP="0070680B">
            <w:pPr>
              <w:ind w:firstLine="0"/>
              <w:jc w:val="left"/>
            </w:pPr>
            <w:r w:rsidRPr="00B23B87">
              <w:t>3. Mokiniai gebės įsivertinti savo stipriąsias ir silpnąsias puses, kelti tikslus ir numatyti žingsnius jiems pasiekti.</w:t>
            </w:r>
          </w:p>
          <w:p w14:paraId="03241C96" w14:textId="77777777" w:rsidR="0070680B" w:rsidRPr="00B23B87" w:rsidRDefault="0070680B" w:rsidP="0070680B">
            <w:pPr>
              <w:ind w:firstLine="0"/>
              <w:jc w:val="left"/>
            </w:pPr>
            <w:r w:rsidRPr="00B23B87">
              <w:t>4. Mokiniams bus organizuotas turiningas laisvalaikis, pažintinė veikla.</w:t>
            </w:r>
          </w:p>
          <w:p w14:paraId="1B694763" w14:textId="77777777" w:rsidR="0070680B" w:rsidRPr="00B23B87" w:rsidRDefault="0070680B" w:rsidP="0070680B">
            <w:pPr>
              <w:ind w:firstLine="0"/>
              <w:jc w:val="left"/>
            </w:pPr>
            <w:r w:rsidRPr="00B23B87">
              <w:t>5. Bus sudarytos sąlygos mokiniams ugdytis pilietines kompetencijas.</w:t>
            </w:r>
          </w:p>
          <w:p w14:paraId="30E470D8" w14:textId="77777777" w:rsidR="0070680B" w:rsidRPr="00B23B87" w:rsidRDefault="0070680B" w:rsidP="0070680B">
            <w:pPr>
              <w:ind w:firstLine="0"/>
              <w:jc w:val="left"/>
            </w:pPr>
            <w:r w:rsidRPr="00B23B87">
              <w:t>6. Sustiprės ryšiai mokyklos bendruomenėje.</w:t>
            </w:r>
          </w:p>
        </w:tc>
      </w:tr>
      <w:tr w:rsidR="0070680B" w:rsidRPr="00B23B87" w14:paraId="76B0FF64" w14:textId="77777777" w:rsidTr="002C0761">
        <w:trPr>
          <w:trHeight w:val="1224"/>
        </w:trPr>
        <w:tc>
          <w:tcPr>
            <w:tcW w:w="1413" w:type="dxa"/>
            <w:vMerge/>
            <w:shd w:val="clear" w:color="auto" w:fill="auto"/>
          </w:tcPr>
          <w:p w14:paraId="46728374" w14:textId="77777777" w:rsidR="0070680B" w:rsidRPr="00B23B87" w:rsidRDefault="0070680B" w:rsidP="0070680B">
            <w:pPr>
              <w:ind w:firstLine="0"/>
              <w:jc w:val="left"/>
            </w:pPr>
          </w:p>
        </w:tc>
        <w:tc>
          <w:tcPr>
            <w:tcW w:w="1843" w:type="dxa"/>
            <w:shd w:val="clear" w:color="auto" w:fill="auto"/>
          </w:tcPr>
          <w:p w14:paraId="3229E317" w14:textId="77777777" w:rsidR="0070680B" w:rsidRDefault="0070680B" w:rsidP="0070680B">
            <w:pPr>
              <w:ind w:firstLine="0"/>
              <w:jc w:val="left"/>
            </w:pPr>
            <w:r w:rsidRPr="00B23B87">
              <w:t xml:space="preserve">2. Užsiėmimas „Mūsų SSGG“ </w:t>
            </w:r>
          </w:p>
          <w:p w14:paraId="0BF9BD0E" w14:textId="77777777" w:rsidR="0070680B" w:rsidRPr="00B23B87" w:rsidRDefault="0070680B" w:rsidP="0070680B">
            <w:pPr>
              <w:ind w:firstLine="0"/>
              <w:jc w:val="left"/>
            </w:pPr>
            <w:r>
              <w:t>5-</w:t>
            </w:r>
            <w:r w:rsidRPr="00B23B87">
              <w:t>10 kl.</w:t>
            </w:r>
          </w:p>
        </w:tc>
        <w:tc>
          <w:tcPr>
            <w:tcW w:w="1559" w:type="dxa"/>
            <w:shd w:val="clear" w:color="auto" w:fill="auto"/>
          </w:tcPr>
          <w:p w14:paraId="06D67172" w14:textId="77777777" w:rsidR="0070680B" w:rsidRPr="00B23B87" w:rsidRDefault="0070680B" w:rsidP="0070680B">
            <w:pPr>
              <w:ind w:firstLine="0"/>
              <w:jc w:val="left"/>
            </w:pPr>
            <w:r w:rsidRPr="00B23B87">
              <w:t>Vasaris,</w:t>
            </w:r>
          </w:p>
          <w:p w14:paraId="6BCACE18" w14:textId="77777777" w:rsidR="0070680B" w:rsidRPr="00B23B87" w:rsidRDefault="0070680B" w:rsidP="0070680B">
            <w:pPr>
              <w:ind w:firstLine="0"/>
              <w:jc w:val="left"/>
            </w:pPr>
            <w:r w:rsidRPr="00B23B87">
              <w:t>Spalis</w:t>
            </w:r>
          </w:p>
        </w:tc>
        <w:tc>
          <w:tcPr>
            <w:tcW w:w="1701" w:type="dxa"/>
          </w:tcPr>
          <w:p w14:paraId="5E516AF3" w14:textId="77777777" w:rsidR="0070680B" w:rsidRPr="00B23B87" w:rsidRDefault="0070680B" w:rsidP="0070680B">
            <w:pPr>
              <w:ind w:firstLine="0"/>
              <w:jc w:val="left"/>
            </w:pPr>
            <w:r w:rsidRPr="00B23B87">
              <w:t>Koliažai stende.</w:t>
            </w:r>
          </w:p>
        </w:tc>
        <w:tc>
          <w:tcPr>
            <w:tcW w:w="1417" w:type="dxa"/>
            <w:shd w:val="clear" w:color="auto" w:fill="auto"/>
          </w:tcPr>
          <w:p w14:paraId="7480CC68" w14:textId="77777777" w:rsidR="0070680B" w:rsidRPr="00B23B87" w:rsidRDefault="0070680B" w:rsidP="0070680B">
            <w:pPr>
              <w:ind w:firstLine="0"/>
              <w:jc w:val="left"/>
            </w:pPr>
            <w:r w:rsidRPr="00B23B87">
              <w:t>Kl. vadovai</w:t>
            </w:r>
            <w:r>
              <w:t>.</w:t>
            </w:r>
          </w:p>
        </w:tc>
        <w:tc>
          <w:tcPr>
            <w:tcW w:w="1701" w:type="dxa"/>
            <w:vMerge/>
            <w:shd w:val="clear" w:color="auto" w:fill="auto"/>
          </w:tcPr>
          <w:p w14:paraId="0C2EB3B6" w14:textId="77777777" w:rsidR="0070680B" w:rsidRPr="00B23B87" w:rsidRDefault="0070680B" w:rsidP="0070680B">
            <w:pPr>
              <w:ind w:firstLine="0"/>
              <w:jc w:val="left"/>
            </w:pPr>
          </w:p>
        </w:tc>
      </w:tr>
      <w:tr w:rsidR="0070680B" w:rsidRPr="00B23B87" w14:paraId="6BCDADCF" w14:textId="77777777" w:rsidTr="002C0761">
        <w:trPr>
          <w:trHeight w:val="1224"/>
        </w:trPr>
        <w:tc>
          <w:tcPr>
            <w:tcW w:w="1413" w:type="dxa"/>
            <w:vMerge/>
            <w:shd w:val="clear" w:color="auto" w:fill="auto"/>
          </w:tcPr>
          <w:p w14:paraId="7F429AF5" w14:textId="77777777" w:rsidR="0070680B" w:rsidRPr="00B23B87" w:rsidRDefault="0070680B" w:rsidP="0070680B">
            <w:pPr>
              <w:ind w:firstLine="0"/>
              <w:jc w:val="left"/>
            </w:pPr>
          </w:p>
        </w:tc>
        <w:tc>
          <w:tcPr>
            <w:tcW w:w="1843" w:type="dxa"/>
            <w:shd w:val="clear" w:color="auto" w:fill="auto"/>
          </w:tcPr>
          <w:p w14:paraId="393F9E1E" w14:textId="77777777" w:rsidR="0070680B" w:rsidRPr="00B23B87" w:rsidRDefault="0070680B" w:rsidP="0070680B">
            <w:pPr>
              <w:ind w:firstLine="0"/>
              <w:jc w:val="left"/>
            </w:pPr>
            <w:r w:rsidRPr="00B23B87">
              <w:t>3. Mokinių iniciatyvos</w:t>
            </w:r>
            <w:r>
              <w:t>:</w:t>
            </w:r>
          </w:p>
          <w:p w14:paraId="58A1BB24" w14:textId="77777777" w:rsidR="0070680B" w:rsidRPr="00B23B87" w:rsidRDefault="0070680B" w:rsidP="0070680B">
            <w:pPr>
              <w:ind w:firstLine="0"/>
              <w:jc w:val="left"/>
            </w:pPr>
            <w:r w:rsidRPr="00B23B87">
              <w:t>„Komplimentų diena“</w:t>
            </w:r>
            <w:r>
              <w:t>,</w:t>
            </w:r>
          </w:p>
          <w:p w14:paraId="4F95308A" w14:textId="77777777" w:rsidR="0070680B" w:rsidRPr="00B23B87" w:rsidRDefault="0070680B" w:rsidP="0070680B">
            <w:pPr>
              <w:ind w:firstLine="0"/>
              <w:jc w:val="left"/>
            </w:pPr>
            <w:r w:rsidRPr="00B23B87">
              <w:t xml:space="preserve"> „Taško diena“</w:t>
            </w:r>
            <w:r>
              <w:t>,</w:t>
            </w:r>
          </w:p>
          <w:p w14:paraId="2973FD85" w14:textId="77777777" w:rsidR="0070680B" w:rsidRPr="00B23B87" w:rsidRDefault="0070680B" w:rsidP="0070680B">
            <w:pPr>
              <w:ind w:firstLine="0"/>
              <w:jc w:val="left"/>
            </w:pPr>
            <w:r w:rsidRPr="00B23B87">
              <w:t>„Šypsenos diena“</w:t>
            </w:r>
            <w:r>
              <w:t>,</w:t>
            </w:r>
          </w:p>
          <w:p w14:paraId="61D1938F" w14:textId="77777777" w:rsidR="0070680B" w:rsidRPr="00B23B87" w:rsidRDefault="0070680B" w:rsidP="0070680B">
            <w:pPr>
              <w:ind w:firstLine="0"/>
              <w:jc w:val="left"/>
            </w:pPr>
            <w:r w:rsidRPr="00B23B87">
              <w:t>„Draugo diena“</w:t>
            </w:r>
            <w:r>
              <w:t>,</w:t>
            </w:r>
          </w:p>
          <w:p w14:paraId="4016B04A" w14:textId="77777777" w:rsidR="0070680B" w:rsidRPr="00B23B87" w:rsidRDefault="0070680B" w:rsidP="0070680B">
            <w:pPr>
              <w:ind w:firstLine="0"/>
              <w:jc w:val="left"/>
            </w:pPr>
            <w:r w:rsidRPr="00B23B87">
              <w:t>„Šviesos diena“</w:t>
            </w:r>
            <w:r>
              <w:t>.</w:t>
            </w:r>
          </w:p>
        </w:tc>
        <w:tc>
          <w:tcPr>
            <w:tcW w:w="1559" w:type="dxa"/>
            <w:shd w:val="clear" w:color="auto" w:fill="auto"/>
          </w:tcPr>
          <w:p w14:paraId="4175CA78" w14:textId="77777777" w:rsidR="0070680B" w:rsidRPr="00B23B87" w:rsidRDefault="0070680B" w:rsidP="0070680B">
            <w:pPr>
              <w:ind w:firstLine="0"/>
              <w:jc w:val="left"/>
            </w:pPr>
          </w:p>
          <w:p w14:paraId="5EE53149" w14:textId="77777777" w:rsidR="0070680B" w:rsidRPr="00B23B87" w:rsidRDefault="0070680B" w:rsidP="0070680B">
            <w:pPr>
              <w:ind w:firstLine="0"/>
              <w:jc w:val="left"/>
            </w:pPr>
            <w:r w:rsidRPr="00B23B87">
              <w:t xml:space="preserve">Vasaris </w:t>
            </w:r>
          </w:p>
          <w:p w14:paraId="19A0B99A" w14:textId="77777777" w:rsidR="0070680B" w:rsidRPr="00B23B87" w:rsidRDefault="0070680B" w:rsidP="0070680B">
            <w:pPr>
              <w:ind w:firstLine="0"/>
              <w:jc w:val="left"/>
            </w:pPr>
            <w:r w:rsidRPr="00B23B87">
              <w:t xml:space="preserve">Balandis </w:t>
            </w:r>
          </w:p>
          <w:p w14:paraId="45FD1AFE" w14:textId="77777777" w:rsidR="0070680B" w:rsidRPr="00B23B87" w:rsidRDefault="0070680B" w:rsidP="0070680B">
            <w:pPr>
              <w:ind w:firstLine="0"/>
              <w:jc w:val="left"/>
            </w:pPr>
            <w:r w:rsidRPr="00B23B87">
              <w:t>Rugsėjis</w:t>
            </w:r>
          </w:p>
          <w:p w14:paraId="1A015825" w14:textId="77777777" w:rsidR="0070680B" w:rsidRPr="00B23B87" w:rsidRDefault="0070680B" w:rsidP="0070680B">
            <w:pPr>
              <w:ind w:firstLine="0"/>
              <w:jc w:val="left"/>
            </w:pPr>
            <w:r w:rsidRPr="00B23B87">
              <w:t>Lapkritis</w:t>
            </w:r>
          </w:p>
          <w:p w14:paraId="409F3D10" w14:textId="77777777" w:rsidR="0070680B" w:rsidRPr="00B23B87" w:rsidRDefault="0070680B" w:rsidP="0070680B">
            <w:pPr>
              <w:ind w:firstLine="0"/>
              <w:jc w:val="left"/>
            </w:pPr>
            <w:r w:rsidRPr="00B23B87">
              <w:t>Gruodis</w:t>
            </w:r>
          </w:p>
        </w:tc>
        <w:tc>
          <w:tcPr>
            <w:tcW w:w="1701" w:type="dxa"/>
          </w:tcPr>
          <w:p w14:paraId="37F65C70" w14:textId="77777777" w:rsidR="0070680B" w:rsidRPr="00B23B87" w:rsidRDefault="0070680B" w:rsidP="0070680B">
            <w:pPr>
              <w:ind w:firstLine="0"/>
              <w:jc w:val="left"/>
            </w:pPr>
            <w:r w:rsidRPr="00B23B87">
              <w:t>Pristatymai</w:t>
            </w:r>
            <w:r>
              <w:t>.</w:t>
            </w:r>
          </w:p>
        </w:tc>
        <w:tc>
          <w:tcPr>
            <w:tcW w:w="1417" w:type="dxa"/>
            <w:shd w:val="clear" w:color="auto" w:fill="auto"/>
          </w:tcPr>
          <w:p w14:paraId="0145156D" w14:textId="77777777" w:rsidR="0070680B" w:rsidRPr="00B23B87" w:rsidRDefault="0070680B" w:rsidP="0070680B">
            <w:pPr>
              <w:ind w:firstLine="0"/>
              <w:jc w:val="left"/>
            </w:pPr>
            <w:r w:rsidRPr="00B23B87">
              <w:t>Mokinių komitetas</w:t>
            </w:r>
            <w:r>
              <w:t>.</w:t>
            </w:r>
          </w:p>
        </w:tc>
        <w:tc>
          <w:tcPr>
            <w:tcW w:w="1701" w:type="dxa"/>
            <w:vMerge/>
            <w:shd w:val="clear" w:color="auto" w:fill="auto"/>
          </w:tcPr>
          <w:p w14:paraId="525396D1" w14:textId="77777777" w:rsidR="0070680B" w:rsidRPr="00B23B87" w:rsidRDefault="0070680B" w:rsidP="0070680B">
            <w:pPr>
              <w:ind w:firstLine="0"/>
              <w:jc w:val="left"/>
            </w:pPr>
          </w:p>
        </w:tc>
      </w:tr>
      <w:tr w:rsidR="0070680B" w:rsidRPr="00B23B87" w14:paraId="1BB4BF0B" w14:textId="77777777" w:rsidTr="002C0761">
        <w:trPr>
          <w:trHeight w:val="1224"/>
        </w:trPr>
        <w:tc>
          <w:tcPr>
            <w:tcW w:w="1413" w:type="dxa"/>
            <w:vMerge/>
            <w:shd w:val="clear" w:color="auto" w:fill="auto"/>
          </w:tcPr>
          <w:p w14:paraId="4C91DA5B" w14:textId="77777777" w:rsidR="0070680B" w:rsidRPr="00B23B87" w:rsidRDefault="0070680B" w:rsidP="0070680B">
            <w:pPr>
              <w:ind w:firstLine="0"/>
              <w:jc w:val="left"/>
            </w:pPr>
          </w:p>
        </w:tc>
        <w:tc>
          <w:tcPr>
            <w:tcW w:w="1843" w:type="dxa"/>
            <w:shd w:val="clear" w:color="auto" w:fill="auto"/>
          </w:tcPr>
          <w:p w14:paraId="1272AE27" w14:textId="77777777" w:rsidR="0070680B" w:rsidRPr="00B23B87" w:rsidRDefault="0070680B" w:rsidP="0070680B">
            <w:pPr>
              <w:ind w:firstLine="0"/>
              <w:jc w:val="left"/>
            </w:pPr>
            <w:r w:rsidRPr="00C34F37">
              <w:rPr>
                <w:spacing w:val="-10"/>
              </w:rPr>
              <w:t>4. „Sąmoningumo</w:t>
            </w:r>
            <w:r w:rsidRPr="00B23B87">
              <w:t xml:space="preserve"> didinimo mėnuo“</w:t>
            </w:r>
            <w:r>
              <w:t>.</w:t>
            </w:r>
          </w:p>
        </w:tc>
        <w:tc>
          <w:tcPr>
            <w:tcW w:w="1559" w:type="dxa"/>
            <w:shd w:val="clear" w:color="auto" w:fill="auto"/>
          </w:tcPr>
          <w:p w14:paraId="548FC085" w14:textId="77777777" w:rsidR="0070680B" w:rsidRPr="00B23B87" w:rsidRDefault="0070680B" w:rsidP="0070680B">
            <w:pPr>
              <w:ind w:firstLine="0"/>
              <w:jc w:val="left"/>
            </w:pPr>
            <w:r w:rsidRPr="00B23B87">
              <w:t>Kovas</w:t>
            </w:r>
          </w:p>
        </w:tc>
        <w:tc>
          <w:tcPr>
            <w:tcW w:w="1701" w:type="dxa"/>
          </w:tcPr>
          <w:p w14:paraId="29D98A8E" w14:textId="77777777" w:rsidR="0070680B" w:rsidRPr="00B23B87" w:rsidRDefault="0070680B" w:rsidP="0070680B">
            <w:pPr>
              <w:ind w:firstLine="0"/>
              <w:jc w:val="left"/>
            </w:pPr>
            <w:r w:rsidRPr="00B23B87">
              <w:t>Nuostatai</w:t>
            </w:r>
            <w:r>
              <w:t>.</w:t>
            </w:r>
          </w:p>
        </w:tc>
        <w:tc>
          <w:tcPr>
            <w:tcW w:w="1417" w:type="dxa"/>
            <w:shd w:val="clear" w:color="auto" w:fill="auto"/>
          </w:tcPr>
          <w:p w14:paraId="19A53411" w14:textId="77777777" w:rsidR="0070680B" w:rsidRPr="00B23B87" w:rsidRDefault="0070680B" w:rsidP="0070680B">
            <w:pPr>
              <w:ind w:firstLine="0"/>
              <w:jc w:val="left"/>
            </w:pPr>
            <w:r w:rsidRPr="00B23B87">
              <w:t>Kl. vadovai,</w:t>
            </w:r>
          </w:p>
          <w:p w14:paraId="71CB38C7" w14:textId="77777777" w:rsidR="0070680B" w:rsidRPr="00B23B87" w:rsidRDefault="0070680B" w:rsidP="0070680B">
            <w:pPr>
              <w:ind w:firstLine="0"/>
              <w:jc w:val="left"/>
            </w:pPr>
            <w:r w:rsidRPr="00B23B87">
              <w:t>Mokinių komitetas,</w:t>
            </w:r>
          </w:p>
          <w:p w14:paraId="1C4E2ADF" w14:textId="77777777" w:rsidR="0070680B" w:rsidRPr="00B23B87" w:rsidRDefault="0070680B" w:rsidP="0070680B">
            <w:pPr>
              <w:ind w:firstLine="0"/>
              <w:jc w:val="left"/>
            </w:pPr>
            <w:r w:rsidRPr="00B23B87">
              <w:t>Mokyklos VGK</w:t>
            </w:r>
            <w:r>
              <w:t>.</w:t>
            </w:r>
          </w:p>
        </w:tc>
        <w:tc>
          <w:tcPr>
            <w:tcW w:w="1701" w:type="dxa"/>
            <w:vMerge/>
            <w:shd w:val="clear" w:color="auto" w:fill="auto"/>
          </w:tcPr>
          <w:p w14:paraId="7DCF7B29" w14:textId="77777777" w:rsidR="0070680B" w:rsidRPr="00B23B87" w:rsidRDefault="0070680B" w:rsidP="0070680B">
            <w:pPr>
              <w:ind w:firstLine="0"/>
              <w:jc w:val="left"/>
            </w:pPr>
          </w:p>
        </w:tc>
      </w:tr>
      <w:tr w:rsidR="0070680B" w:rsidRPr="00B23B87" w14:paraId="64EF0046" w14:textId="77777777" w:rsidTr="002C0761">
        <w:trPr>
          <w:trHeight w:val="1224"/>
        </w:trPr>
        <w:tc>
          <w:tcPr>
            <w:tcW w:w="1413" w:type="dxa"/>
            <w:vMerge/>
            <w:shd w:val="clear" w:color="auto" w:fill="auto"/>
          </w:tcPr>
          <w:p w14:paraId="0011D940" w14:textId="77777777" w:rsidR="0070680B" w:rsidRPr="00B23B87" w:rsidRDefault="0070680B" w:rsidP="0070680B">
            <w:pPr>
              <w:ind w:firstLine="0"/>
              <w:jc w:val="left"/>
            </w:pPr>
          </w:p>
        </w:tc>
        <w:tc>
          <w:tcPr>
            <w:tcW w:w="1843" w:type="dxa"/>
            <w:shd w:val="clear" w:color="auto" w:fill="auto"/>
          </w:tcPr>
          <w:p w14:paraId="47C80DF8" w14:textId="77777777" w:rsidR="0070680B" w:rsidRPr="00B23B87" w:rsidRDefault="0070680B" w:rsidP="0070680B">
            <w:pPr>
              <w:ind w:firstLine="0"/>
              <w:jc w:val="left"/>
            </w:pPr>
            <w:r w:rsidRPr="00B23B87">
              <w:t xml:space="preserve">5. Užsiėmimas „Spalvotas pasaulis“ 1 – 4 kl. </w:t>
            </w:r>
          </w:p>
        </w:tc>
        <w:tc>
          <w:tcPr>
            <w:tcW w:w="1559" w:type="dxa"/>
            <w:shd w:val="clear" w:color="auto" w:fill="auto"/>
          </w:tcPr>
          <w:p w14:paraId="60CCB2E4" w14:textId="77777777" w:rsidR="0070680B" w:rsidRPr="00B23B87" w:rsidRDefault="0070680B" w:rsidP="0070680B">
            <w:pPr>
              <w:ind w:firstLine="0"/>
              <w:jc w:val="left"/>
            </w:pPr>
            <w:r w:rsidRPr="00B23B87">
              <w:t>Spalis - lapkritis</w:t>
            </w:r>
          </w:p>
        </w:tc>
        <w:tc>
          <w:tcPr>
            <w:tcW w:w="1701" w:type="dxa"/>
          </w:tcPr>
          <w:p w14:paraId="27F7CD77" w14:textId="77777777" w:rsidR="0070680B" w:rsidRPr="00B23B87" w:rsidRDefault="0070680B" w:rsidP="0070680B">
            <w:pPr>
              <w:ind w:firstLine="0"/>
              <w:jc w:val="left"/>
            </w:pPr>
            <w:r w:rsidRPr="00B23B87">
              <w:t>Pristatymas stende</w:t>
            </w:r>
            <w:r>
              <w:t>.</w:t>
            </w:r>
          </w:p>
        </w:tc>
        <w:tc>
          <w:tcPr>
            <w:tcW w:w="1417" w:type="dxa"/>
            <w:shd w:val="clear" w:color="auto" w:fill="auto"/>
          </w:tcPr>
          <w:p w14:paraId="689212A3" w14:textId="77777777" w:rsidR="0070680B" w:rsidRPr="00B23B87" w:rsidRDefault="0070680B" w:rsidP="0070680B">
            <w:pPr>
              <w:ind w:firstLine="0"/>
              <w:jc w:val="left"/>
            </w:pPr>
            <w:r>
              <w:t>Pradinių kl. mokytojai.</w:t>
            </w:r>
          </w:p>
        </w:tc>
        <w:tc>
          <w:tcPr>
            <w:tcW w:w="1701" w:type="dxa"/>
            <w:vMerge/>
            <w:shd w:val="clear" w:color="auto" w:fill="auto"/>
          </w:tcPr>
          <w:p w14:paraId="46E1F133" w14:textId="77777777" w:rsidR="0070680B" w:rsidRPr="00B23B87" w:rsidRDefault="0070680B" w:rsidP="0070680B">
            <w:pPr>
              <w:ind w:firstLine="0"/>
              <w:jc w:val="left"/>
            </w:pPr>
          </w:p>
        </w:tc>
      </w:tr>
      <w:tr w:rsidR="0070680B" w:rsidRPr="00B23B87" w14:paraId="2C448F64" w14:textId="77777777" w:rsidTr="002C0761">
        <w:trPr>
          <w:trHeight w:val="1224"/>
        </w:trPr>
        <w:tc>
          <w:tcPr>
            <w:tcW w:w="1413" w:type="dxa"/>
            <w:vMerge/>
            <w:shd w:val="clear" w:color="auto" w:fill="auto"/>
          </w:tcPr>
          <w:p w14:paraId="3FEA79F6" w14:textId="77777777" w:rsidR="0070680B" w:rsidRPr="00B23B87" w:rsidRDefault="0070680B" w:rsidP="0070680B">
            <w:pPr>
              <w:ind w:firstLine="0"/>
              <w:jc w:val="left"/>
            </w:pPr>
          </w:p>
        </w:tc>
        <w:tc>
          <w:tcPr>
            <w:tcW w:w="1843" w:type="dxa"/>
            <w:shd w:val="clear" w:color="auto" w:fill="auto"/>
          </w:tcPr>
          <w:p w14:paraId="2155A7DD" w14:textId="77777777" w:rsidR="0070680B" w:rsidRPr="00B23B87" w:rsidRDefault="0070680B" w:rsidP="0070680B">
            <w:pPr>
              <w:ind w:firstLine="0"/>
              <w:jc w:val="left"/>
            </w:pPr>
            <w:r w:rsidRPr="00B23B87">
              <w:t>6. Tolerancijos dienos paminėjimas</w:t>
            </w:r>
            <w:r>
              <w:t>.</w:t>
            </w:r>
          </w:p>
        </w:tc>
        <w:tc>
          <w:tcPr>
            <w:tcW w:w="1559" w:type="dxa"/>
            <w:shd w:val="clear" w:color="auto" w:fill="auto"/>
          </w:tcPr>
          <w:p w14:paraId="6E15866D" w14:textId="77777777" w:rsidR="0070680B" w:rsidRPr="00B23B87" w:rsidRDefault="0070680B" w:rsidP="0070680B">
            <w:pPr>
              <w:ind w:firstLine="0"/>
              <w:jc w:val="left"/>
            </w:pPr>
            <w:r w:rsidRPr="00B23B87">
              <w:t xml:space="preserve">Lapkritis </w:t>
            </w:r>
          </w:p>
        </w:tc>
        <w:tc>
          <w:tcPr>
            <w:tcW w:w="1701" w:type="dxa"/>
          </w:tcPr>
          <w:p w14:paraId="4AD2E5D4" w14:textId="77777777" w:rsidR="0070680B" w:rsidRPr="00B23B87" w:rsidRDefault="0070680B" w:rsidP="0070680B">
            <w:pPr>
              <w:ind w:firstLine="0"/>
              <w:jc w:val="left"/>
            </w:pPr>
            <w:r w:rsidRPr="00B23B87">
              <w:t>Nuostatai</w:t>
            </w:r>
            <w:r>
              <w:t>.</w:t>
            </w:r>
          </w:p>
        </w:tc>
        <w:tc>
          <w:tcPr>
            <w:tcW w:w="1417" w:type="dxa"/>
            <w:shd w:val="clear" w:color="auto" w:fill="auto"/>
          </w:tcPr>
          <w:p w14:paraId="17C7D4F4" w14:textId="77777777" w:rsidR="0070680B" w:rsidRPr="00B23B87" w:rsidRDefault="0070680B" w:rsidP="0070680B">
            <w:pPr>
              <w:ind w:firstLine="0"/>
              <w:jc w:val="left"/>
            </w:pPr>
            <w:r w:rsidRPr="00B23B87">
              <w:t>Kl. vadovai</w:t>
            </w:r>
            <w:r>
              <w:t>.</w:t>
            </w:r>
          </w:p>
        </w:tc>
        <w:tc>
          <w:tcPr>
            <w:tcW w:w="1701" w:type="dxa"/>
            <w:vMerge/>
            <w:shd w:val="clear" w:color="auto" w:fill="auto"/>
          </w:tcPr>
          <w:p w14:paraId="68414D6F" w14:textId="77777777" w:rsidR="0070680B" w:rsidRPr="00B23B87" w:rsidRDefault="0070680B" w:rsidP="0070680B">
            <w:pPr>
              <w:ind w:firstLine="0"/>
              <w:jc w:val="left"/>
            </w:pPr>
          </w:p>
        </w:tc>
      </w:tr>
      <w:tr w:rsidR="0070680B" w:rsidRPr="00B23B87" w14:paraId="0A242AF1" w14:textId="77777777" w:rsidTr="002C0761">
        <w:trPr>
          <w:trHeight w:val="1224"/>
        </w:trPr>
        <w:tc>
          <w:tcPr>
            <w:tcW w:w="1413" w:type="dxa"/>
            <w:vMerge/>
            <w:shd w:val="clear" w:color="auto" w:fill="auto"/>
          </w:tcPr>
          <w:p w14:paraId="5D3DB0AA" w14:textId="77777777" w:rsidR="0070680B" w:rsidRPr="00B23B87" w:rsidRDefault="0070680B" w:rsidP="0070680B">
            <w:pPr>
              <w:ind w:firstLine="0"/>
              <w:jc w:val="left"/>
            </w:pPr>
          </w:p>
        </w:tc>
        <w:tc>
          <w:tcPr>
            <w:tcW w:w="1843" w:type="dxa"/>
            <w:shd w:val="clear" w:color="auto" w:fill="auto"/>
          </w:tcPr>
          <w:p w14:paraId="22AF5296" w14:textId="77777777" w:rsidR="0070680B" w:rsidRPr="00B23B87" w:rsidRDefault="0070680B" w:rsidP="0070680B">
            <w:pPr>
              <w:ind w:firstLine="0"/>
              <w:jc w:val="left"/>
            </w:pPr>
            <w:r w:rsidRPr="00B23B87">
              <w:t>7. Bendrumo akcija „Kalėdų belaukiant“ 5 – 10 kl.</w:t>
            </w:r>
          </w:p>
        </w:tc>
        <w:tc>
          <w:tcPr>
            <w:tcW w:w="1559" w:type="dxa"/>
            <w:shd w:val="clear" w:color="auto" w:fill="auto"/>
          </w:tcPr>
          <w:p w14:paraId="3AFFFC64" w14:textId="77777777" w:rsidR="0070680B" w:rsidRPr="00B23B87" w:rsidRDefault="0070680B" w:rsidP="0070680B">
            <w:pPr>
              <w:ind w:firstLine="0"/>
              <w:jc w:val="left"/>
            </w:pPr>
            <w:r w:rsidRPr="00B23B87">
              <w:t xml:space="preserve">Gruodis </w:t>
            </w:r>
          </w:p>
        </w:tc>
        <w:tc>
          <w:tcPr>
            <w:tcW w:w="1701" w:type="dxa"/>
          </w:tcPr>
          <w:p w14:paraId="09824F24" w14:textId="77777777" w:rsidR="0070680B" w:rsidRPr="00B23B87" w:rsidRDefault="0070680B" w:rsidP="0070680B">
            <w:pPr>
              <w:ind w:firstLine="0"/>
              <w:jc w:val="left"/>
            </w:pPr>
            <w:r w:rsidRPr="00B23B87">
              <w:t>Nuostatai</w:t>
            </w:r>
            <w:r>
              <w:t>.</w:t>
            </w:r>
          </w:p>
        </w:tc>
        <w:tc>
          <w:tcPr>
            <w:tcW w:w="1417" w:type="dxa"/>
            <w:shd w:val="clear" w:color="auto" w:fill="auto"/>
          </w:tcPr>
          <w:p w14:paraId="6722BE24" w14:textId="77777777" w:rsidR="0070680B" w:rsidRPr="00B23B87" w:rsidRDefault="0070680B" w:rsidP="0070680B">
            <w:pPr>
              <w:ind w:firstLine="0"/>
              <w:jc w:val="left"/>
            </w:pPr>
            <w:r w:rsidRPr="00B23B87">
              <w:t>Mokinių komitetas</w:t>
            </w:r>
            <w:r>
              <w:t>.</w:t>
            </w:r>
          </w:p>
        </w:tc>
        <w:tc>
          <w:tcPr>
            <w:tcW w:w="1701" w:type="dxa"/>
            <w:vMerge/>
            <w:shd w:val="clear" w:color="auto" w:fill="auto"/>
          </w:tcPr>
          <w:p w14:paraId="3AE54F68" w14:textId="77777777" w:rsidR="0070680B" w:rsidRPr="00B23B87" w:rsidRDefault="0070680B" w:rsidP="0070680B">
            <w:pPr>
              <w:ind w:firstLine="0"/>
              <w:jc w:val="left"/>
            </w:pPr>
          </w:p>
        </w:tc>
      </w:tr>
      <w:tr w:rsidR="0070680B" w:rsidRPr="00B23B87" w14:paraId="27E20FEA" w14:textId="77777777" w:rsidTr="002C0761">
        <w:trPr>
          <w:trHeight w:val="1224"/>
        </w:trPr>
        <w:tc>
          <w:tcPr>
            <w:tcW w:w="1413" w:type="dxa"/>
            <w:vMerge w:val="restart"/>
            <w:shd w:val="clear" w:color="auto" w:fill="auto"/>
          </w:tcPr>
          <w:p w14:paraId="28901115" w14:textId="77777777" w:rsidR="0070680B" w:rsidRPr="00B23B87" w:rsidRDefault="0070680B" w:rsidP="0070680B">
            <w:pPr>
              <w:ind w:firstLine="0"/>
              <w:jc w:val="left"/>
            </w:pPr>
          </w:p>
        </w:tc>
        <w:tc>
          <w:tcPr>
            <w:tcW w:w="1843" w:type="dxa"/>
            <w:shd w:val="clear" w:color="auto" w:fill="auto"/>
          </w:tcPr>
          <w:p w14:paraId="39EC0894" w14:textId="77777777" w:rsidR="0070680B" w:rsidRPr="00B23B87" w:rsidRDefault="0070680B" w:rsidP="0070680B">
            <w:pPr>
              <w:ind w:firstLine="0"/>
              <w:jc w:val="left"/>
            </w:pPr>
            <w:r>
              <w:t>8</w:t>
            </w:r>
            <w:r w:rsidRPr="00B23B87">
              <w:t>. Vaikų vasaros poilsio programos organizavimas</w:t>
            </w:r>
            <w:r>
              <w:t>.</w:t>
            </w:r>
          </w:p>
        </w:tc>
        <w:tc>
          <w:tcPr>
            <w:tcW w:w="1559" w:type="dxa"/>
            <w:shd w:val="clear" w:color="auto" w:fill="auto"/>
          </w:tcPr>
          <w:p w14:paraId="2F11E737" w14:textId="77777777" w:rsidR="0070680B" w:rsidRPr="00B23B87" w:rsidRDefault="0070680B" w:rsidP="0070680B">
            <w:pPr>
              <w:ind w:firstLine="0"/>
              <w:jc w:val="left"/>
            </w:pPr>
            <w:r w:rsidRPr="00B23B87">
              <w:t xml:space="preserve">Birželis </w:t>
            </w:r>
          </w:p>
        </w:tc>
        <w:tc>
          <w:tcPr>
            <w:tcW w:w="1701" w:type="dxa"/>
          </w:tcPr>
          <w:p w14:paraId="5CDFED77" w14:textId="77777777" w:rsidR="0070680B" w:rsidRPr="00B23B87" w:rsidRDefault="0070680B" w:rsidP="0070680B">
            <w:pPr>
              <w:ind w:firstLine="0"/>
              <w:jc w:val="left"/>
            </w:pPr>
            <w:r w:rsidRPr="00B23B87">
              <w:t>Programos dokumentai</w:t>
            </w:r>
            <w:r>
              <w:t>.</w:t>
            </w:r>
          </w:p>
        </w:tc>
        <w:tc>
          <w:tcPr>
            <w:tcW w:w="1417" w:type="dxa"/>
            <w:shd w:val="clear" w:color="auto" w:fill="auto"/>
          </w:tcPr>
          <w:p w14:paraId="15A5C8D2" w14:textId="77777777" w:rsidR="0070680B" w:rsidRPr="00B23B87" w:rsidRDefault="0070680B" w:rsidP="0070680B">
            <w:pPr>
              <w:ind w:firstLine="0"/>
              <w:jc w:val="left"/>
            </w:pPr>
            <w:r w:rsidRPr="00B23B87">
              <w:t>Kl. vadovai</w:t>
            </w:r>
            <w:r>
              <w:t>.</w:t>
            </w:r>
          </w:p>
        </w:tc>
        <w:tc>
          <w:tcPr>
            <w:tcW w:w="1701" w:type="dxa"/>
            <w:vMerge/>
            <w:shd w:val="clear" w:color="auto" w:fill="auto"/>
          </w:tcPr>
          <w:p w14:paraId="1415EAEC" w14:textId="77777777" w:rsidR="0070680B" w:rsidRPr="00B23B87" w:rsidRDefault="0070680B" w:rsidP="0070680B">
            <w:pPr>
              <w:ind w:firstLine="0"/>
              <w:jc w:val="left"/>
            </w:pPr>
          </w:p>
        </w:tc>
      </w:tr>
      <w:tr w:rsidR="0070680B" w:rsidRPr="00B23B87" w14:paraId="3DB7B238" w14:textId="77777777" w:rsidTr="002C0761">
        <w:trPr>
          <w:trHeight w:val="1224"/>
        </w:trPr>
        <w:tc>
          <w:tcPr>
            <w:tcW w:w="1413" w:type="dxa"/>
            <w:vMerge/>
            <w:shd w:val="clear" w:color="auto" w:fill="auto"/>
          </w:tcPr>
          <w:p w14:paraId="268955FB" w14:textId="77777777" w:rsidR="0070680B" w:rsidRPr="00B23B87" w:rsidRDefault="0070680B" w:rsidP="0070680B">
            <w:pPr>
              <w:ind w:firstLine="0"/>
              <w:jc w:val="left"/>
            </w:pPr>
          </w:p>
        </w:tc>
        <w:tc>
          <w:tcPr>
            <w:tcW w:w="1843" w:type="dxa"/>
            <w:shd w:val="clear" w:color="auto" w:fill="auto"/>
          </w:tcPr>
          <w:p w14:paraId="7DB44D14" w14:textId="77777777" w:rsidR="0070680B" w:rsidRPr="00B23B87" w:rsidRDefault="0070680B" w:rsidP="0070680B">
            <w:pPr>
              <w:ind w:firstLine="0"/>
              <w:jc w:val="left"/>
            </w:pPr>
            <w:r w:rsidRPr="00B23B87">
              <w:t>10. Dalyvavimas  rajoniniuose ir respublikiniuose renginiuose, konkursuose, akcijose</w:t>
            </w:r>
            <w:r>
              <w:t>.</w:t>
            </w:r>
          </w:p>
        </w:tc>
        <w:tc>
          <w:tcPr>
            <w:tcW w:w="1559" w:type="dxa"/>
            <w:shd w:val="clear" w:color="auto" w:fill="auto"/>
          </w:tcPr>
          <w:p w14:paraId="08FE02BD" w14:textId="77777777" w:rsidR="0070680B" w:rsidRPr="00B23B87" w:rsidRDefault="0070680B" w:rsidP="0070680B">
            <w:pPr>
              <w:ind w:firstLine="0"/>
              <w:jc w:val="left"/>
            </w:pPr>
            <w:r w:rsidRPr="00B23B87">
              <w:t>Pagal renginių planus</w:t>
            </w:r>
          </w:p>
        </w:tc>
        <w:tc>
          <w:tcPr>
            <w:tcW w:w="1701" w:type="dxa"/>
          </w:tcPr>
          <w:p w14:paraId="13BBB38D" w14:textId="77777777" w:rsidR="0070680B" w:rsidRPr="00B23B87" w:rsidRDefault="0070680B" w:rsidP="0070680B">
            <w:pPr>
              <w:ind w:firstLine="0"/>
              <w:jc w:val="left"/>
            </w:pPr>
            <w:r w:rsidRPr="00B23B87">
              <w:t>Nuostatai</w:t>
            </w:r>
            <w:r>
              <w:t>.</w:t>
            </w:r>
          </w:p>
        </w:tc>
        <w:tc>
          <w:tcPr>
            <w:tcW w:w="1417" w:type="dxa"/>
            <w:shd w:val="clear" w:color="auto" w:fill="auto"/>
          </w:tcPr>
          <w:p w14:paraId="22E3E61E" w14:textId="77777777" w:rsidR="0070680B" w:rsidRPr="00B23B87" w:rsidRDefault="0070680B" w:rsidP="0070680B">
            <w:pPr>
              <w:ind w:firstLine="0"/>
              <w:jc w:val="left"/>
            </w:pPr>
            <w:r w:rsidRPr="00B23B87">
              <w:t>Mokinių komitetas</w:t>
            </w:r>
            <w:r>
              <w:t>.</w:t>
            </w:r>
          </w:p>
        </w:tc>
        <w:tc>
          <w:tcPr>
            <w:tcW w:w="1701" w:type="dxa"/>
            <w:vMerge/>
            <w:shd w:val="clear" w:color="auto" w:fill="auto"/>
          </w:tcPr>
          <w:p w14:paraId="1BFFC1BA" w14:textId="77777777" w:rsidR="0070680B" w:rsidRPr="00B23B87" w:rsidRDefault="0070680B" w:rsidP="0070680B">
            <w:pPr>
              <w:ind w:firstLine="0"/>
              <w:jc w:val="left"/>
            </w:pPr>
          </w:p>
        </w:tc>
      </w:tr>
      <w:tr w:rsidR="0070680B" w:rsidRPr="00B23B87" w14:paraId="101BB918" w14:textId="77777777" w:rsidTr="002C0761">
        <w:trPr>
          <w:trHeight w:val="536"/>
        </w:trPr>
        <w:tc>
          <w:tcPr>
            <w:tcW w:w="1413" w:type="dxa"/>
            <w:vMerge w:val="restart"/>
            <w:shd w:val="clear" w:color="auto" w:fill="auto"/>
          </w:tcPr>
          <w:p w14:paraId="4B3CEA48" w14:textId="77777777" w:rsidR="0070680B" w:rsidRPr="00B23B87" w:rsidRDefault="0070680B" w:rsidP="0070680B">
            <w:pPr>
              <w:ind w:firstLine="0"/>
              <w:jc w:val="left"/>
            </w:pPr>
            <w:r w:rsidRPr="00B23B87">
              <w:t>Socialinių paslaugų teikimas</w:t>
            </w:r>
          </w:p>
        </w:tc>
        <w:tc>
          <w:tcPr>
            <w:tcW w:w="1843" w:type="dxa"/>
            <w:shd w:val="clear" w:color="auto" w:fill="auto"/>
          </w:tcPr>
          <w:p w14:paraId="7AF4A11F" w14:textId="77777777" w:rsidR="0070680B" w:rsidRPr="00B23B87" w:rsidRDefault="0070680B" w:rsidP="0070680B">
            <w:pPr>
              <w:ind w:firstLine="0"/>
              <w:jc w:val="left"/>
            </w:pPr>
            <w:r w:rsidRPr="00B23B87">
              <w:t>1. Nemokamo maitinimo organizavimas ir koordinavimas.</w:t>
            </w:r>
          </w:p>
        </w:tc>
        <w:tc>
          <w:tcPr>
            <w:tcW w:w="1559" w:type="dxa"/>
            <w:shd w:val="clear" w:color="auto" w:fill="auto"/>
          </w:tcPr>
          <w:p w14:paraId="15D621B8" w14:textId="77777777" w:rsidR="0070680B" w:rsidRPr="00B23B87" w:rsidRDefault="0070680B" w:rsidP="0070680B">
            <w:pPr>
              <w:ind w:firstLine="0"/>
              <w:jc w:val="left"/>
            </w:pPr>
            <w:r w:rsidRPr="00B23B87">
              <w:t>Kas mėn.</w:t>
            </w:r>
          </w:p>
        </w:tc>
        <w:tc>
          <w:tcPr>
            <w:tcW w:w="1701" w:type="dxa"/>
          </w:tcPr>
          <w:p w14:paraId="52D84245" w14:textId="77777777" w:rsidR="0070680B" w:rsidRPr="00B23B87" w:rsidRDefault="0070680B" w:rsidP="0070680B">
            <w:pPr>
              <w:ind w:firstLine="0"/>
              <w:jc w:val="left"/>
            </w:pPr>
            <w:r w:rsidRPr="00B23B87">
              <w:t>SPIS tabelis</w:t>
            </w:r>
            <w:r>
              <w:t>.</w:t>
            </w:r>
          </w:p>
          <w:p w14:paraId="4D733445" w14:textId="77777777" w:rsidR="0070680B" w:rsidRPr="00B23B87" w:rsidRDefault="0070680B" w:rsidP="0070680B">
            <w:pPr>
              <w:ind w:firstLine="0"/>
              <w:jc w:val="left"/>
            </w:pPr>
          </w:p>
        </w:tc>
        <w:tc>
          <w:tcPr>
            <w:tcW w:w="1417" w:type="dxa"/>
            <w:vMerge w:val="restart"/>
            <w:shd w:val="clear" w:color="auto" w:fill="auto"/>
          </w:tcPr>
          <w:p w14:paraId="57A927C9" w14:textId="77777777" w:rsidR="0070680B" w:rsidRPr="00B23B87" w:rsidRDefault="0070680B" w:rsidP="0070680B">
            <w:pPr>
              <w:ind w:firstLine="0"/>
              <w:jc w:val="left"/>
            </w:pPr>
            <w:r w:rsidRPr="00B23B87">
              <w:t>Mokyklos VGK,</w:t>
            </w:r>
          </w:p>
          <w:p w14:paraId="0F68395E" w14:textId="77777777" w:rsidR="0070680B" w:rsidRPr="00B23B87" w:rsidRDefault="0070680B" w:rsidP="0070680B">
            <w:pPr>
              <w:ind w:firstLine="0"/>
              <w:jc w:val="left"/>
            </w:pPr>
            <w:r w:rsidRPr="00B23B87">
              <w:t>mokyklos administracija</w:t>
            </w:r>
            <w:r>
              <w:t>.</w:t>
            </w:r>
          </w:p>
        </w:tc>
        <w:tc>
          <w:tcPr>
            <w:tcW w:w="1701" w:type="dxa"/>
            <w:vMerge w:val="restart"/>
            <w:shd w:val="clear" w:color="auto" w:fill="auto"/>
          </w:tcPr>
          <w:p w14:paraId="2C6D7B7B" w14:textId="77777777" w:rsidR="0070680B" w:rsidRPr="00B23B87" w:rsidRDefault="0070680B" w:rsidP="0070680B">
            <w:pPr>
              <w:ind w:firstLine="0"/>
              <w:jc w:val="left"/>
            </w:pPr>
            <w:r w:rsidRPr="00B23B87">
              <w:t>1. Mokiniai gaus nemokamus pietus.</w:t>
            </w:r>
          </w:p>
          <w:p w14:paraId="7F26D73A" w14:textId="77777777" w:rsidR="0070680B" w:rsidRPr="00B23B87" w:rsidRDefault="0070680B" w:rsidP="0070680B">
            <w:pPr>
              <w:ind w:firstLine="0"/>
              <w:jc w:val="left"/>
            </w:pPr>
            <w:r w:rsidRPr="00B23B87">
              <w:t>2. Bus užtikrintas mokinių pavėžėjimas į mokyklą ir į namus.</w:t>
            </w:r>
          </w:p>
        </w:tc>
      </w:tr>
      <w:tr w:rsidR="0070680B" w:rsidRPr="00B23B87" w14:paraId="2AFBEE02" w14:textId="77777777" w:rsidTr="002C0761">
        <w:trPr>
          <w:trHeight w:val="506"/>
        </w:trPr>
        <w:tc>
          <w:tcPr>
            <w:tcW w:w="1413" w:type="dxa"/>
            <w:vMerge/>
            <w:shd w:val="clear" w:color="auto" w:fill="auto"/>
          </w:tcPr>
          <w:p w14:paraId="12988C49" w14:textId="77777777" w:rsidR="0070680B" w:rsidRPr="00B23B87" w:rsidRDefault="0070680B" w:rsidP="0070680B">
            <w:pPr>
              <w:ind w:firstLine="0"/>
              <w:jc w:val="left"/>
            </w:pPr>
          </w:p>
        </w:tc>
        <w:tc>
          <w:tcPr>
            <w:tcW w:w="1843" w:type="dxa"/>
            <w:shd w:val="clear" w:color="auto" w:fill="auto"/>
          </w:tcPr>
          <w:p w14:paraId="014A99B3" w14:textId="77777777" w:rsidR="0070680B" w:rsidRPr="00B23B87" w:rsidRDefault="0070680B" w:rsidP="0070680B">
            <w:pPr>
              <w:ind w:firstLine="0"/>
              <w:jc w:val="left"/>
            </w:pPr>
            <w:r w:rsidRPr="00B23B87">
              <w:t>2. Mokinių pavėžėjimo organizavimas ir priežiūra:</w:t>
            </w:r>
          </w:p>
          <w:p w14:paraId="25F71EF4" w14:textId="77777777" w:rsidR="0070680B" w:rsidRPr="00B23B87" w:rsidRDefault="0070680B" w:rsidP="0070680B">
            <w:pPr>
              <w:ind w:firstLine="0"/>
              <w:jc w:val="left"/>
            </w:pPr>
            <w:r w:rsidRPr="00B23B87">
              <w:t xml:space="preserve"> 2.1. pavežamų mokinių sąrašų sudarymas</w:t>
            </w:r>
            <w:r>
              <w:t>;</w:t>
            </w:r>
          </w:p>
          <w:p w14:paraId="146B2F97" w14:textId="77777777" w:rsidR="0070680B" w:rsidRPr="00B23B87" w:rsidRDefault="0070680B" w:rsidP="0070680B">
            <w:pPr>
              <w:ind w:firstLine="0"/>
              <w:jc w:val="left"/>
            </w:pPr>
            <w:r w:rsidRPr="00B23B87">
              <w:t>2.2. mokyklinio autobuso maršrutų tikslinimas</w:t>
            </w:r>
            <w:r>
              <w:t>;</w:t>
            </w:r>
          </w:p>
          <w:p w14:paraId="6F0D74A1" w14:textId="77777777" w:rsidR="0070680B" w:rsidRPr="00B23B87" w:rsidRDefault="0070680B" w:rsidP="0070680B">
            <w:pPr>
              <w:ind w:firstLine="0"/>
              <w:jc w:val="left"/>
            </w:pPr>
            <w:r w:rsidRPr="00B23B87">
              <w:t>2.3. mokyklinio autobuso grafiko sudarymas</w:t>
            </w:r>
            <w:r>
              <w:t>;</w:t>
            </w:r>
          </w:p>
          <w:p w14:paraId="72403298" w14:textId="77777777" w:rsidR="0070680B" w:rsidRPr="00B23B87" w:rsidRDefault="0070680B" w:rsidP="0070680B">
            <w:pPr>
              <w:ind w:firstLine="0"/>
              <w:jc w:val="left"/>
            </w:pPr>
            <w:r w:rsidRPr="00B23B87">
              <w:t>2.4. mokyklinio autobuso grafiko koregavimas</w:t>
            </w:r>
            <w:r>
              <w:t>;</w:t>
            </w:r>
          </w:p>
          <w:p w14:paraId="23E1DB3F" w14:textId="77777777" w:rsidR="0070680B" w:rsidRPr="00B23B87" w:rsidRDefault="0070680B" w:rsidP="0070680B">
            <w:pPr>
              <w:ind w:firstLine="0"/>
              <w:jc w:val="left"/>
            </w:pPr>
            <w:r w:rsidRPr="00B23B87">
              <w:t>2.5. mokinių išvykimo iš mokyklos priežiūra</w:t>
            </w:r>
            <w:r>
              <w:t>.</w:t>
            </w:r>
          </w:p>
        </w:tc>
        <w:tc>
          <w:tcPr>
            <w:tcW w:w="1559" w:type="dxa"/>
            <w:shd w:val="clear" w:color="auto" w:fill="auto"/>
          </w:tcPr>
          <w:p w14:paraId="2AA4B443" w14:textId="77777777" w:rsidR="0070680B" w:rsidRPr="00B23B87" w:rsidRDefault="0070680B" w:rsidP="0070680B">
            <w:pPr>
              <w:ind w:firstLine="0"/>
              <w:jc w:val="left"/>
            </w:pPr>
          </w:p>
          <w:p w14:paraId="0BA446E9" w14:textId="77777777" w:rsidR="0070680B" w:rsidRPr="00B23B87" w:rsidRDefault="0070680B" w:rsidP="0070680B">
            <w:pPr>
              <w:ind w:firstLine="0"/>
              <w:jc w:val="left"/>
            </w:pPr>
          </w:p>
          <w:p w14:paraId="38410095" w14:textId="77777777" w:rsidR="0070680B" w:rsidRPr="00B23B87" w:rsidRDefault="0070680B" w:rsidP="0070680B">
            <w:pPr>
              <w:ind w:firstLine="0"/>
              <w:jc w:val="left"/>
            </w:pPr>
            <w:r w:rsidRPr="00B23B87">
              <w:t>Rugsėjis</w:t>
            </w:r>
          </w:p>
          <w:p w14:paraId="30C026DA" w14:textId="77777777" w:rsidR="0070680B" w:rsidRPr="00B23B87" w:rsidRDefault="0070680B" w:rsidP="0070680B">
            <w:pPr>
              <w:ind w:firstLine="0"/>
              <w:jc w:val="left"/>
            </w:pPr>
            <w:r w:rsidRPr="00B23B87">
              <w:t>Rugsėjis – spalis</w:t>
            </w:r>
          </w:p>
          <w:p w14:paraId="569F410D" w14:textId="77777777" w:rsidR="0070680B" w:rsidRPr="00B23B87" w:rsidRDefault="0070680B" w:rsidP="0070680B">
            <w:pPr>
              <w:ind w:firstLine="0"/>
              <w:jc w:val="left"/>
            </w:pPr>
          </w:p>
          <w:p w14:paraId="368F70FB" w14:textId="77777777" w:rsidR="0070680B" w:rsidRPr="00B23B87" w:rsidRDefault="0070680B" w:rsidP="0070680B">
            <w:pPr>
              <w:ind w:firstLine="0"/>
              <w:jc w:val="left"/>
            </w:pPr>
            <w:r w:rsidRPr="00B23B87">
              <w:t>1 k./</w:t>
            </w:r>
            <w:r>
              <w:t xml:space="preserve"> </w:t>
            </w:r>
            <w:r w:rsidRPr="00B23B87">
              <w:t>pusmetį</w:t>
            </w:r>
          </w:p>
          <w:p w14:paraId="37EE1E2F" w14:textId="77777777" w:rsidR="0070680B" w:rsidRPr="00B23B87" w:rsidRDefault="0070680B" w:rsidP="0070680B">
            <w:pPr>
              <w:ind w:firstLine="0"/>
              <w:jc w:val="left"/>
            </w:pPr>
            <w:r w:rsidRPr="00B23B87">
              <w:t>Esant reikalui</w:t>
            </w:r>
          </w:p>
          <w:p w14:paraId="4508B21D" w14:textId="77777777" w:rsidR="0070680B" w:rsidRPr="00B23B87" w:rsidRDefault="0070680B" w:rsidP="0070680B">
            <w:pPr>
              <w:ind w:firstLine="0"/>
              <w:jc w:val="left"/>
            </w:pPr>
            <w:r w:rsidRPr="00B23B87">
              <w:t>Esant reikalui</w:t>
            </w:r>
          </w:p>
        </w:tc>
        <w:tc>
          <w:tcPr>
            <w:tcW w:w="1701" w:type="dxa"/>
          </w:tcPr>
          <w:p w14:paraId="79A5CF7C" w14:textId="77777777" w:rsidR="0070680B" w:rsidRPr="00B23B87" w:rsidRDefault="0070680B" w:rsidP="0070680B">
            <w:pPr>
              <w:ind w:firstLine="0"/>
              <w:jc w:val="left"/>
            </w:pPr>
            <w:r w:rsidRPr="00B23B87">
              <w:t>Pavežamų mokinių sąrašai ir maršrutai;</w:t>
            </w:r>
          </w:p>
          <w:p w14:paraId="6915B6CA" w14:textId="77777777" w:rsidR="0070680B" w:rsidRPr="00B23B87" w:rsidRDefault="0070680B" w:rsidP="0070680B">
            <w:pPr>
              <w:ind w:firstLine="0"/>
              <w:jc w:val="left"/>
            </w:pPr>
            <w:r w:rsidRPr="00B23B87">
              <w:t>mokyklinio autobuso grafikas;</w:t>
            </w:r>
          </w:p>
          <w:p w14:paraId="01124F35" w14:textId="77777777" w:rsidR="0070680B" w:rsidRPr="00B23B87" w:rsidRDefault="0070680B" w:rsidP="0070680B">
            <w:pPr>
              <w:ind w:firstLine="0"/>
              <w:jc w:val="left"/>
            </w:pPr>
            <w:r w:rsidRPr="00B23B87">
              <w:t>elgesio autobuse instruktažai</w:t>
            </w:r>
            <w:r>
              <w:t>.</w:t>
            </w:r>
          </w:p>
          <w:p w14:paraId="36756657" w14:textId="77777777" w:rsidR="0070680B" w:rsidRPr="00B23B87" w:rsidRDefault="0070680B" w:rsidP="0070680B">
            <w:pPr>
              <w:ind w:firstLine="0"/>
              <w:jc w:val="left"/>
            </w:pPr>
          </w:p>
        </w:tc>
        <w:tc>
          <w:tcPr>
            <w:tcW w:w="1417" w:type="dxa"/>
            <w:vMerge/>
            <w:shd w:val="clear" w:color="auto" w:fill="auto"/>
          </w:tcPr>
          <w:p w14:paraId="50E3F963" w14:textId="77777777" w:rsidR="0070680B" w:rsidRPr="00B23B87" w:rsidRDefault="0070680B" w:rsidP="0070680B">
            <w:pPr>
              <w:ind w:firstLine="0"/>
              <w:jc w:val="left"/>
            </w:pPr>
          </w:p>
        </w:tc>
        <w:tc>
          <w:tcPr>
            <w:tcW w:w="1701" w:type="dxa"/>
            <w:vMerge/>
            <w:shd w:val="clear" w:color="auto" w:fill="auto"/>
          </w:tcPr>
          <w:p w14:paraId="54E331D7" w14:textId="77777777" w:rsidR="0070680B" w:rsidRPr="00B23B87" w:rsidRDefault="0070680B" w:rsidP="0070680B">
            <w:pPr>
              <w:ind w:firstLine="0"/>
              <w:jc w:val="left"/>
            </w:pPr>
          </w:p>
        </w:tc>
      </w:tr>
      <w:tr w:rsidR="0070680B" w:rsidRPr="00B23B87" w14:paraId="3E2AF4CF" w14:textId="77777777" w:rsidTr="002C0761">
        <w:trPr>
          <w:trHeight w:val="355"/>
        </w:trPr>
        <w:tc>
          <w:tcPr>
            <w:tcW w:w="1413" w:type="dxa"/>
            <w:vMerge w:val="restart"/>
            <w:shd w:val="clear" w:color="auto" w:fill="auto"/>
          </w:tcPr>
          <w:p w14:paraId="1DE68198" w14:textId="77777777" w:rsidR="0070680B" w:rsidRPr="00B23B87" w:rsidRDefault="0070680B" w:rsidP="0070680B">
            <w:pPr>
              <w:ind w:firstLine="0"/>
              <w:jc w:val="left"/>
            </w:pPr>
            <w:r w:rsidRPr="00B23B87">
              <w:t>Tiriamoji veikla</w:t>
            </w:r>
          </w:p>
        </w:tc>
        <w:tc>
          <w:tcPr>
            <w:tcW w:w="1843" w:type="dxa"/>
            <w:shd w:val="clear" w:color="auto" w:fill="auto"/>
          </w:tcPr>
          <w:p w14:paraId="2F0666E8" w14:textId="77777777" w:rsidR="0070680B" w:rsidRPr="00B23B87" w:rsidRDefault="0070680B" w:rsidP="0070680B">
            <w:pPr>
              <w:ind w:firstLine="0"/>
              <w:jc w:val="left"/>
            </w:pPr>
            <w:r w:rsidRPr="00B23B87">
              <w:t>1. Anketinė apklausa ,,Kaip jaučiuosi mokykloje</w:t>
            </w:r>
            <w:r>
              <w:t>“.</w:t>
            </w:r>
          </w:p>
        </w:tc>
        <w:tc>
          <w:tcPr>
            <w:tcW w:w="1559" w:type="dxa"/>
            <w:shd w:val="clear" w:color="auto" w:fill="auto"/>
          </w:tcPr>
          <w:p w14:paraId="23A69F16" w14:textId="77777777" w:rsidR="0070680B" w:rsidRPr="00B23B87" w:rsidRDefault="0070680B" w:rsidP="0070680B">
            <w:pPr>
              <w:ind w:firstLine="0"/>
              <w:jc w:val="left"/>
            </w:pPr>
            <w:r w:rsidRPr="00B23B87">
              <w:t>Balandis</w:t>
            </w:r>
          </w:p>
        </w:tc>
        <w:tc>
          <w:tcPr>
            <w:tcW w:w="1701" w:type="dxa"/>
          </w:tcPr>
          <w:p w14:paraId="4A31C970" w14:textId="77777777" w:rsidR="0070680B" w:rsidRPr="00B23B87" w:rsidRDefault="0070680B" w:rsidP="0070680B">
            <w:pPr>
              <w:ind w:firstLine="0"/>
              <w:jc w:val="left"/>
            </w:pPr>
            <w:r w:rsidRPr="00B23B87">
              <w:t>Anketos rezultatų analizė</w:t>
            </w:r>
            <w:r>
              <w:t>.</w:t>
            </w:r>
          </w:p>
        </w:tc>
        <w:tc>
          <w:tcPr>
            <w:tcW w:w="1417" w:type="dxa"/>
            <w:vMerge w:val="restart"/>
            <w:shd w:val="clear" w:color="auto" w:fill="auto"/>
          </w:tcPr>
          <w:p w14:paraId="73099B3C" w14:textId="77777777" w:rsidR="0070680B" w:rsidRPr="00B23B87" w:rsidRDefault="0070680B" w:rsidP="0070680B">
            <w:pPr>
              <w:ind w:firstLine="0"/>
              <w:jc w:val="left"/>
            </w:pPr>
          </w:p>
        </w:tc>
        <w:tc>
          <w:tcPr>
            <w:tcW w:w="1701" w:type="dxa"/>
            <w:vMerge w:val="restart"/>
            <w:shd w:val="clear" w:color="auto" w:fill="auto"/>
          </w:tcPr>
          <w:p w14:paraId="52954CEC" w14:textId="77777777" w:rsidR="0070680B" w:rsidRPr="00B23B87" w:rsidRDefault="0070680B" w:rsidP="0070680B">
            <w:pPr>
              <w:ind w:firstLine="0"/>
              <w:jc w:val="left"/>
            </w:pPr>
            <w:r w:rsidRPr="00B23B87">
              <w:t>1. Bus įvardintos pagrindinės problemos mokykloje.</w:t>
            </w:r>
          </w:p>
          <w:p w14:paraId="44B4EAF3" w14:textId="77777777" w:rsidR="0070680B" w:rsidRPr="00B23B87" w:rsidRDefault="0070680B" w:rsidP="0070680B">
            <w:pPr>
              <w:ind w:firstLine="0"/>
              <w:jc w:val="left"/>
            </w:pPr>
            <w:r w:rsidRPr="00B23B87">
              <w:t>2. Bus išsiaiškinta mokinių nuomonė apie reikiamus ir galimus pokyčius, planuojant mokyklos veiklą.</w:t>
            </w:r>
          </w:p>
          <w:p w14:paraId="6BA657B9" w14:textId="77777777" w:rsidR="0070680B" w:rsidRPr="00B23B87" w:rsidRDefault="0070680B" w:rsidP="0070680B">
            <w:pPr>
              <w:ind w:firstLine="0"/>
              <w:jc w:val="left"/>
            </w:pPr>
            <w:r w:rsidRPr="00B23B87">
              <w:t>3. Bus įvertintas žalingų įpročių paplitimas mokinių tarpe.</w:t>
            </w:r>
          </w:p>
          <w:p w14:paraId="6780402D" w14:textId="77777777" w:rsidR="0070680B" w:rsidRPr="00B23B87" w:rsidRDefault="0070680B" w:rsidP="0070680B">
            <w:pPr>
              <w:ind w:firstLine="0"/>
              <w:jc w:val="left"/>
            </w:pPr>
            <w:r w:rsidRPr="00B23B87">
              <w:t>4. Gauta informacija padės planuoti prevencinę veiklą.</w:t>
            </w:r>
          </w:p>
        </w:tc>
      </w:tr>
      <w:tr w:rsidR="0070680B" w:rsidRPr="00B23B87" w14:paraId="758EC1F7" w14:textId="77777777" w:rsidTr="002C0761">
        <w:trPr>
          <w:trHeight w:val="536"/>
        </w:trPr>
        <w:tc>
          <w:tcPr>
            <w:tcW w:w="1413" w:type="dxa"/>
            <w:vMerge/>
            <w:shd w:val="clear" w:color="auto" w:fill="auto"/>
          </w:tcPr>
          <w:p w14:paraId="10FE89B6" w14:textId="77777777" w:rsidR="0070680B" w:rsidRPr="00B23B87" w:rsidRDefault="0070680B" w:rsidP="0070680B">
            <w:pPr>
              <w:ind w:firstLine="0"/>
              <w:jc w:val="left"/>
            </w:pPr>
          </w:p>
        </w:tc>
        <w:tc>
          <w:tcPr>
            <w:tcW w:w="1843" w:type="dxa"/>
            <w:shd w:val="clear" w:color="auto" w:fill="auto"/>
          </w:tcPr>
          <w:p w14:paraId="0FF5BCCC" w14:textId="77777777" w:rsidR="0070680B" w:rsidRPr="00B23B87" w:rsidRDefault="0070680B" w:rsidP="0070680B">
            <w:pPr>
              <w:ind w:firstLine="0"/>
              <w:jc w:val="left"/>
            </w:pPr>
            <w:r>
              <w:t xml:space="preserve">2. </w:t>
            </w:r>
            <w:r w:rsidRPr="00B23B87">
              <w:t>“ Anketinė apklausa ,,Žalingi įpročiai“</w:t>
            </w:r>
            <w:r>
              <w:t>.</w:t>
            </w:r>
          </w:p>
        </w:tc>
        <w:tc>
          <w:tcPr>
            <w:tcW w:w="1559" w:type="dxa"/>
            <w:shd w:val="clear" w:color="auto" w:fill="auto"/>
          </w:tcPr>
          <w:p w14:paraId="6158A1FE" w14:textId="77777777" w:rsidR="0070680B" w:rsidRPr="00B23B87" w:rsidRDefault="0070680B" w:rsidP="0070680B">
            <w:pPr>
              <w:ind w:firstLine="0"/>
              <w:jc w:val="left"/>
            </w:pPr>
            <w:r w:rsidRPr="00B23B87">
              <w:t>Spalis</w:t>
            </w:r>
          </w:p>
        </w:tc>
        <w:tc>
          <w:tcPr>
            <w:tcW w:w="1701" w:type="dxa"/>
          </w:tcPr>
          <w:p w14:paraId="204B7CD8" w14:textId="77777777" w:rsidR="0070680B" w:rsidRPr="00B23B87" w:rsidRDefault="0070680B" w:rsidP="0070680B">
            <w:pPr>
              <w:ind w:firstLine="0"/>
              <w:jc w:val="left"/>
            </w:pPr>
            <w:r w:rsidRPr="00B23B87">
              <w:t>Anketos rezultatų analizė</w:t>
            </w:r>
            <w:r>
              <w:t>.</w:t>
            </w:r>
          </w:p>
        </w:tc>
        <w:tc>
          <w:tcPr>
            <w:tcW w:w="1417" w:type="dxa"/>
            <w:vMerge/>
            <w:shd w:val="clear" w:color="auto" w:fill="auto"/>
          </w:tcPr>
          <w:p w14:paraId="0B012FB5" w14:textId="77777777" w:rsidR="0070680B" w:rsidRPr="00B23B87" w:rsidRDefault="0070680B" w:rsidP="0070680B">
            <w:pPr>
              <w:ind w:firstLine="0"/>
              <w:jc w:val="left"/>
            </w:pPr>
          </w:p>
        </w:tc>
        <w:tc>
          <w:tcPr>
            <w:tcW w:w="1701" w:type="dxa"/>
            <w:vMerge/>
            <w:shd w:val="clear" w:color="auto" w:fill="auto"/>
          </w:tcPr>
          <w:p w14:paraId="478FDFEF" w14:textId="77777777" w:rsidR="0070680B" w:rsidRPr="00B23B87" w:rsidRDefault="0070680B" w:rsidP="0070680B">
            <w:pPr>
              <w:ind w:firstLine="0"/>
              <w:jc w:val="left"/>
            </w:pPr>
          </w:p>
        </w:tc>
      </w:tr>
      <w:tr w:rsidR="0070680B" w:rsidRPr="00B23B87" w14:paraId="476878AF" w14:textId="77777777" w:rsidTr="002C0761">
        <w:trPr>
          <w:trHeight w:val="918"/>
        </w:trPr>
        <w:tc>
          <w:tcPr>
            <w:tcW w:w="1413" w:type="dxa"/>
            <w:vMerge w:val="restart"/>
            <w:shd w:val="clear" w:color="auto" w:fill="auto"/>
          </w:tcPr>
          <w:p w14:paraId="00B42163" w14:textId="77777777" w:rsidR="0070680B" w:rsidRPr="00B23B87" w:rsidRDefault="0070680B" w:rsidP="0070680B">
            <w:pPr>
              <w:ind w:firstLine="0"/>
              <w:jc w:val="left"/>
            </w:pPr>
            <w:r>
              <w:rPr>
                <w:spacing w:val="-8"/>
              </w:rPr>
              <w:t>Šviečiamoji</w:t>
            </w:r>
            <w:r w:rsidRPr="00C34116">
              <w:rPr>
                <w:spacing w:val="-8"/>
              </w:rPr>
              <w:t>,</w:t>
            </w:r>
            <w:r w:rsidRPr="00B23B87">
              <w:t xml:space="preserve"> metodinė veikla, kvalifikacijos kėlimas</w:t>
            </w:r>
          </w:p>
        </w:tc>
        <w:tc>
          <w:tcPr>
            <w:tcW w:w="1843" w:type="dxa"/>
            <w:tcBorders>
              <w:bottom w:val="single" w:sz="4" w:space="0" w:color="auto"/>
            </w:tcBorders>
            <w:shd w:val="clear" w:color="auto" w:fill="auto"/>
          </w:tcPr>
          <w:p w14:paraId="197181CC" w14:textId="77777777" w:rsidR="0070680B" w:rsidRPr="00B23B87" w:rsidRDefault="0070680B" w:rsidP="0070680B">
            <w:pPr>
              <w:ind w:firstLine="0"/>
              <w:jc w:val="left"/>
            </w:pPr>
            <w:r w:rsidRPr="00B23B87">
              <w:t>1. Dalyvavimas Šilutės r. socialinių pedagogų metodinio būrelio susirinkimuose</w:t>
            </w:r>
            <w:r>
              <w:t>.</w:t>
            </w:r>
          </w:p>
        </w:tc>
        <w:tc>
          <w:tcPr>
            <w:tcW w:w="1559" w:type="dxa"/>
            <w:tcBorders>
              <w:bottom w:val="single" w:sz="4" w:space="0" w:color="auto"/>
            </w:tcBorders>
            <w:shd w:val="clear" w:color="auto" w:fill="auto"/>
          </w:tcPr>
          <w:p w14:paraId="328D36BE" w14:textId="77777777" w:rsidR="0070680B" w:rsidRPr="00B23B87" w:rsidRDefault="0070680B" w:rsidP="0070680B">
            <w:pPr>
              <w:ind w:firstLine="0"/>
              <w:jc w:val="left"/>
            </w:pPr>
            <w:r w:rsidRPr="00B23B87">
              <w:t>Pagal sudarytą būrelio veiklos planą</w:t>
            </w:r>
          </w:p>
          <w:p w14:paraId="6E79EEE0" w14:textId="77777777" w:rsidR="0070680B" w:rsidRPr="00B23B87" w:rsidRDefault="0070680B" w:rsidP="0070680B">
            <w:pPr>
              <w:ind w:firstLine="0"/>
              <w:jc w:val="left"/>
            </w:pPr>
          </w:p>
        </w:tc>
        <w:tc>
          <w:tcPr>
            <w:tcW w:w="1701" w:type="dxa"/>
            <w:tcBorders>
              <w:bottom w:val="single" w:sz="4" w:space="0" w:color="auto"/>
            </w:tcBorders>
          </w:tcPr>
          <w:p w14:paraId="56CDF362" w14:textId="77777777" w:rsidR="0070680B" w:rsidRPr="00B23B87" w:rsidRDefault="0070680B" w:rsidP="0070680B">
            <w:pPr>
              <w:ind w:firstLine="0"/>
              <w:jc w:val="left"/>
            </w:pPr>
            <w:r w:rsidRPr="00B23B87">
              <w:t>Registracija, protokolai</w:t>
            </w:r>
          </w:p>
        </w:tc>
        <w:tc>
          <w:tcPr>
            <w:tcW w:w="1417" w:type="dxa"/>
            <w:tcBorders>
              <w:bottom w:val="single" w:sz="4" w:space="0" w:color="auto"/>
            </w:tcBorders>
            <w:shd w:val="clear" w:color="auto" w:fill="auto"/>
          </w:tcPr>
          <w:p w14:paraId="35FEDD54" w14:textId="77777777" w:rsidR="0070680B" w:rsidRPr="00B23B87" w:rsidRDefault="0070680B" w:rsidP="0070680B">
            <w:pPr>
              <w:ind w:firstLine="0"/>
              <w:jc w:val="left"/>
            </w:pPr>
          </w:p>
        </w:tc>
        <w:tc>
          <w:tcPr>
            <w:tcW w:w="1701" w:type="dxa"/>
            <w:vMerge w:val="restart"/>
            <w:shd w:val="clear" w:color="auto" w:fill="auto"/>
          </w:tcPr>
          <w:p w14:paraId="0D7DBA7B" w14:textId="77777777" w:rsidR="0070680B" w:rsidRPr="00B23B87" w:rsidRDefault="0070680B" w:rsidP="0070680B">
            <w:pPr>
              <w:ind w:firstLine="0"/>
              <w:jc w:val="left"/>
            </w:pPr>
            <w:r w:rsidRPr="00B23B87">
              <w:t>1. Bus pagerinti gebėjimai bei kvalifikacija taikyti inovatyvias socialinių įgūdžių ugdymo technikas.</w:t>
            </w:r>
          </w:p>
          <w:p w14:paraId="2B67C7CB" w14:textId="77777777" w:rsidR="0070680B" w:rsidRPr="00B23B87" w:rsidRDefault="0070680B" w:rsidP="0070680B">
            <w:pPr>
              <w:ind w:firstLine="0"/>
              <w:jc w:val="left"/>
            </w:pPr>
            <w:r w:rsidRPr="00B23B87">
              <w:t>2. Bus dalijamasi kolegialiąja patirtimi, o gauta informacija panaudojama veiklai tobulinti.</w:t>
            </w:r>
          </w:p>
        </w:tc>
      </w:tr>
      <w:tr w:rsidR="0070680B" w:rsidRPr="00B23B87" w14:paraId="45E62971" w14:textId="77777777" w:rsidTr="002C0761">
        <w:tc>
          <w:tcPr>
            <w:tcW w:w="1413" w:type="dxa"/>
            <w:vMerge/>
            <w:shd w:val="clear" w:color="auto" w:fill="auto"/>
          </w:tcPr>
          <w:p w14:paraId="0DEAA56C" w14:textId="77777777" w:rsidR="0070680B" w:rsidRPr="00B23B87" w:rsidRDefault="0070680B" w:rsidP="0070680B">
            <w:pPr>
              <w:ind w:firstLine="0"/>
              <w:jc w:val="left"/>
            </w:pPr>
          </w:p>
        </w:tc>
        <w:tc>
          <w:tcPr>
            <w:tcW w:w="1843" w:type="dxa"/>
            <w:shd w:val="clear" w:color="auto" w:fill="auto"/>
          </w:tcPr>
          <w:p w14:paraId="7DD8DD86" w14:textId="77777777" w:rsidR="0070680B" w:rsidRPr="00B23B87" w:rsidRDefault="0070680B" w:rsidP="0070680B">
            <w:pPr>
              <w:ind w:firstLine="0"/>
              <w:jc w:val="left"/>
            </w:pPr>
            <w:r w:rsidRPr="00B23B87">
              <w:t>2. Dalyvavimas kvalifikacijos kėlimo seminaruose bei kursuose (pagalba mokiniams, turintiems SUP ir/</w:t>
            </w:r>
            <w:r>
              <w:t xml:space="preserve"> </w:t>
            </w:r>
            <w:r w:rsidRPr="00B23B87">
              <w:t>ar elgesio, emocijų problemų, prevencinės veiklos tobulinimas ir kt.)</w:t>
            </w:r>
            <w:r>
              <w:t>.</w:t>
            </w:r>
          </w:p>
        </w:tc>
        <w:tc>
          <w:tcPr>
            <w:tcW w:w="1559" w:type="dxa"/>
            <w:shd w:val="clear" w:color="auto" w:fill="auto"/>
          </w:tcPr>
          <w:p w14:paraId="03B74DDA" w14:textId="77777777" w:rsidR="0070680B" w:rsidRPr="00B23B87" w:rsidRDefault="0070680B" w:rsidP="0070680B">
            <w:pPr>
              <w:ind w:firstLine="0"/>
              <w:jc w:val="left"/>
            </w:pPr>
            <w:r w:rsidRPr="00B23B87">
              <w:t>Sausis - gruodis</w:t>
            </w:r>
          </w:p>
        </w:tc>
        <w:tc>
          <w:tcPr>
            <w:tcW w:w="1701" w:type="dxa"/>
          </w:tcPr>
          <w:p w14:paraId="2A325487" w14:textId="77777777" w:rsidR="0070680B" w:rsidRPr="00B23B87" w:rsidRDefault="0070680B" w:rsidP="0070680B">
            <w:pPr>
              <w:ind w:firstLine="0"/>
              <w:jc w:val="left"/>
            </w:pPr>
            <w:r w:rsidRPr="00B23B87">
              <w:t>Kvalifikacijos pažymėjimai</w:t>
            </w:r>
          </w:p>
        </w:tc>
        <w:tc>
          <w:tcPr>
            <w:tcW w:w="1417" w:type="dxa"/>
            <w:shd w:val="clear" w:color="auto" w:fill="auto"/>
          </w:tcPr>
          <w:p w14:paraId="67E17896" w14:textId="77777777" w:rsidR="0070680B" w:rsidRPr="00B23B87" w:rsidRDefault="0070680B" w:rsidP="0070680B">
            <w:pPr>
              <w:ind w:firstLine="0"/>
              <w:jc w:val="left"/>
            </w:pPr>
          </w:p>
        </w:tc>
        <w:tc>
          <w:tcPr>
            <w:tcW w:w="1701" w:type="dxa"/>
            <w:vMerge/>
            <w:shd w:val="clear" w:color="auto" w:fill="auto"/>
          </w:tcPr>
          <w:p w14:paraId="4FDBFF83" w14:textId="77777777" w:rsidR="0070680B" w:rsidRPr="00B23B87" w:rsidRDefault="0070680B" w:rsidP="0070680B">
            <w:pPr>
              <w:ind w:firstLine="0"/>
              <w:jc w:val="left"/>
            </w:pPr>
          </w:p>
        </w:tc>
      </w:tr>
      <w:tr w:rsidR="0070680B" w:rsidRPr="00B23B87" w14:paraId="7106ABE2" w14:textId="77777777" w:rsidTr="002C0761">
        <w:tc>
          <w:tcPr>
            <w:tcW w:w="1413" w:type="dxa"/>
            <w:vMerge/>
            <w:shd w:val="clear" w:color="auto" w:fill="auto"/>
          </w:tcPr>
          <w:p w14:paraId="29D0C0A0" w14:textId="77777777" w:rsidR="0070680B" w:rsidRPr="00B23B87" w:rsidRDefault="0070680B" w:rsidP="0070680B">
            <w:pPr>
              <w:ind w:firstLine="0"/>
              <w:jc w:val="left"/>
            </w:pPr>
          </w:p>
        </w:tc>
        <w:tc>
          <w:tcPr>
            <w:tcW w:w="1843" w:type="dxa"/>
            <w:shd w:val="clear" w:color="auto" w:fill="auto"/>
          </w:tcPr>
          <w:p w14:paraId="487A752B" w14:textId="77777777" w:rsidR="0070680B" w:rsidRPr="00B23B87" w:rsidRDefault="0070680B" w:rsidP="0070680B">
            <w:pPr>
              <w:ind w:firstLine="0"/>
              <w:jc w:val="left"/>
            </w:pPr>
            <w:r w:rsidRPr="00B23B87">
              <w:t>3. Dalyvauti rajoninėse ir respublikinėse mokinių ir mokytojų konferencijose.</w:t>
            </w:r>
          </w:p>
        </w:tc>
        <w:tc>
          <w:tcPr>
            <w:tcW w:w="1559" w:type="dxa"/>
            <w:shd w:val="clear" w:color="auto" w:fill="auto"/>
          </w:tcPr>
          <w:p w14:paraId="1CEDD18F" w14:textId="77777777" w:rsidR="0070680B" w:rsidRPr="00B23B87" w:rsidRDefault="0070680B" w:rsidP="0070680B">
            <w:pPr>
              <w:ind w:firstLine="0"/>
              <w:jc w:val="left"/>
            </w:pPr>
            <w:r w:rsidRPr="00B23B87">
              <w:t>Pagal renginių planus</w:t>
            </w:r>
          </w:p>
        </w:tc>
        <w:tc>
          <w:tcPr>
            <w:tcW w:w="1701" w:type="dxa"/>
          </w:tcPr>
          <w:p w14:paraId="6A8D13BE" w14:textId="77777777" w:rsidR="0070680B" w:rsidRPr="00B23B87" w:rsidRDefault="0070680B" w:rsidP="0070680B">
            <w:pPr>
              <w:ind w:firstLine="0"/>
              <w:jc w:val="left"/>
            </w:pPr>
            <w:r w:rsidRPr="00B23B87">
              <w:t>Pažymėjimai</w:t>
            </w:r>
            <w:r>
              <w:t>.</w:t>
            </w:r>
            <w:r w:rsidRPr="00B23B87">
              <w:t xml:space="preserve"> </w:t>
            </w:r>
          </w:p>
          <w:p w14:paraId="413B5416" w14:textId="77777777" w:rsidR="0070680B" w:rsidRPr="00B23B87" w:rsidRDefault="0070680B" w:rsidP="0070680B">
            <w:pPr>
              <w:ind w:firstLine="0"/>
              <w:jc w:val="left"/>
            </w:pPr>
          </w:p>
        </w:tc>
        <w:tc>
          <w:tcPr>
            <w:tcW w:w="1417" w:type="dxa"/>
            <w:shd w:val="clear" w:color="auto" w:fill="auto"/>
          </w:tcPr>
          <w:p w14:paraId="1C15B7B2" w14:textId="77777777" w:rsidR="0070680B" w:rsidRPr="00B23B87" w:rsidRDefault="0070680B" w:rsidP="0070680B">
            <w:pPr>
              <w:ind w:firstLine="0"/>
              <w:jc w:val="left"/>
            </w:pPr>
          </w:p>
        </w:tc>
        <w:tc>
          <w:tcPr>
            <w:tcW w:w="1701" w:type="dxa"/>
            <w:vMerge/>
            <w:shd w:val="clear" w:color="auto" w:fill="auto"/>
          </w:tcPr>
          <w:p w14:paraId="0834EA21" w14:textId="77777777" w:rsidR="0070680B" w:rsidRPr="00B23B87" w:rsidRDefault="0070680B" w:rsidP="0070680B">
            <w:pPr>
              <w:ind w:firstLine="0"/>
              <w:jc w:val="left"/>
            </w:pPr>
          </w:p>
        </w:tc>
      </w:tr>
    </w:tbl>
    <w:p w14:paraId="032BB3B1" w14:textId="0C0AD9B2" w:rsidR="0070680B" w:rsidRDefault="0070680B" w:rsidP="0034130E">
      <w:pPr>
        <w:ind w:firstLine="0"/>
        <w:jc w:val="center"/>
        <w:rPr>
          <w:rFonts w:cs="Times New Roman"/>
          <w:b/>
          <w:caps/>
          <w:szCs w:val="24"/>
        </w:rPr>
      </w:pPr>
    </w:p>
    <w:p w14:paraId="3CEB3EA1" w14:textId="6CFC5F4C" w:rsidR="0070680B" w:rsidRDefault="0070680B" w:rsidP="0034130E">
      <w:pPr>
        <w:ind w:firstLine="0"/>
        <w:jc w:val="center"/>
        <w:rPr>
          <w:rFonts w:cs="Times New Roman"/>
          <w:b/>
          <w:caps/>
          <w:szCs w:val="24"/>
        </w:rPr>
      </w:pPr>
    </w:p>
    <w:p w14:paraId="7C493FBD" w14:textId="19646E61" w:rsidR="0017780D" w:rsidRDefault="0017780D" w:rsidP="0034130E">
      <w:pPr>
        <w:ind w:firstLine="0"/>
        <w:jc w:val="center"/>
        <w:rPr>
          <w:rFonts w:cs="Times New Roman"/>
          <w:b/>
          <w:caps/>
          <w:szCs w:val="24"/>
        </w:rPr>
      </w:pPr>
      <w:r w:rsidRPr="0017780D">
        <w:rPr>
          <w:rFonts w:cs="Times New Roman"/>
          <w:b/>
          <w:caps/>
          <w:szCs w:val="24"/>
        </w:rPr>
        <w:t xml:space="preserve">LogopedO – SPECIALIOJO PEDAGOGO veiklos planas </w:t>
      </w:r>
    </w:p>
    <w:p w14:paraId="70BE6CB5" w14:textId="77777777" w:rsidR="0017780D" w:rsidRPr="0017780D" w:rsidRDefault="0017780D" w:rsidP="00CB5F50">
      <w:pPr>
        <w:ind w:firstLine="0"/>
        <w:jc w:val="center"/>
        <w:rPr>
          <w:rFonts w:cs="Times New Roman"/>
          <w:b/>
          <w:caps/>
          <w:szCs w:val="24"/>
        </w:rPr>
      </w:pPr>
    </w:p>
    <w:p w14:paraId="211F247B" w14:textId="77777777" w:rsidR="0017780D" w:rsidRPr="0017780D" w:rsidRDefault="0017780D" w:rsidP="00CB5F50">
      <w:pPr>
        <w:autoSpaceDE w:val="0"/>
        <w:autoSpaceDN w:val="0"/>
        <w:adjustRightInd w:val="0"/>
        <w:ind w:firstLine="0"/>
        <w:jc w:val="center"/>
        <w:rPr>
          <w:rFonts w:cs="Times New Roman"/>
          <w:bCs/>
          <w:color w:val="000000"/>
          <w:szCs w:val="24"/>
          <w:lang w:eastAsia="ru-RU"/>
        </w:rPr>
      </w:pPr>
      <w:r w:rsidRPr="0017780D">
        <w:rPr>
          <w:rFonts w:cs="Times New Roman"/>
          <w:bCs/>
          <w:color w:val="000000"/>
          <w:szCs w:val="24"/>
          <w:lang w:eastAsia="ru-RU"/>
        </w:rPr>
        <w:t>I. TIKSLAS</w:t>
      </w:r>
    </w:p>
    <w:p w14:paraId="42C74F09" w14:textId="77777777" w:rsidR="0017780D" w:rsidRPr="0017780D" w:rsidRDefault="0017780D" w:rsidP="0034130E">
      <w:pPr>
        <w:autoSpaceDE w:val="0"/>
        <w:autoSpaceDN w:val="0"/>
        <w:adjustRightInd w:val="0"/>
        <w:rPr>
          <w:rFonts w:cs="Times New Roman"/>
          <w:color w:val="000000"/>
          <w:szCs w:val="24"/>
          <w:lang w:eastAsia="lt-LT"/>
        </w:rPr>
      </w:pPr>
      <w:r w:rsidRPr="0017780D">
        <w:rPr>
          <w:rFonts w:cs="Times New Roman"/>
          <w:color w:val="000000"/>
          <w:szCs w:val="24"/>
          <w:lang w:eastAsia="lt-LT"/>
        </w:rPr>
        <w:t xml:space="preserve">Teikti logopedinę pagalbą vaikams, turintiems garsų tarimo, kalbos, kalbėjimo ir komunikacijos sutrikimų. Siekti, kad vaikams teikiama pagalba atitiktų jų gebėjimus bei poreikius. </w:t>
      </w:r>
    </w:p>
    <w:p w14:paraId="732FE9A1" w14:textId="77777777" w:rsidR="0017780D" w:rsidRPr="0017780D" w:rsidRDefault="0017780D" w:rsidP="0034130E">
      <w:pPr>
        <w:autoSpaceDE w:val="0"/>
        <w:autoSpaceDN w:val="0"/>
        <w:adjustRightInd w:val="0"/>
        <w:rPr>
          <w:rFonts w:cs="Times New Roman"/>
          <w:b/>
          <w:bCs/>
          <w:color w:val="000000"/>
          <w:szCs w:val="24"/>
          <w:lang w:eastAsia="ru-RU"/>
        </w:rPr>
      </w:pPr>
      <w:r w:rsidRPr="0017780D">
        <w:rPr>
          <w:rFonts w:cs="Times New Roman"/>
          <w:color w:val="000000"/>
          <w:szCs w:val="24"/>
          <w:lang w:eastAsia="lt-LT"/>
        </w:rPr>
        <w:t>Siekti specialiųjų poreikių mokinių ugdymo(si) kokybės gerinimo.</w:t>
      </w:r>
    </w:p>
    <w:p w14:paraId="1022ABC5" w14:textId="77777777" w:rsidR="0017780D" w:rsidRPr="0017780D" w:rsidRDefault="0017780D" w:rsidP="0034130E">
      <w:pPr>
        <w:jc w:val="center"/>
        <w:rPr>
          <w:rFonts w:cs="Times New Roman"/>
          <w:b/>
          <w:bCs/>
          <w:szCs w:val="24"/>
          <w:lang w:eastAsia="ru-RU"/>
        </w:rPr>
      </w:pPr>
    </w:p>
    <w:p w14:paraId="1D2455CC" w14:textId="77777777" w:rsidR="0017780D" w:rsidRPr="0017780D" w:rsidRDefault="0017780D" w:rsidP="0034130E">
      <w:pPr>
        <w:ind w:firstLine="0"/>
        <w:jc w:val="center"/>
        <w:rPr>
          <w:rFonts w:cs="Times New Roman"/>
          <w:bCs/>
          <w:szCs w:val="24"/>
          <w:lang w:eastAsia="ru-RU"/>
        </w:rPr>
      </w:pPr>
      <w:r w:rsidRPr="0017780D">
        <w:rPr>
          <w:rFonts w:cs="Times New Roman"/>
          <w:bCs/>
          <w:szCs w:val="24"/>
          <w:lang w:eastAsia="ru-RU"/>
        </w:rPr>
        <w:t xml:space="preserve">II. UŽDAVINIAI </w:t>
      </w:r>
    </w:p>
    <w:p w14:paraId="15FC338D" w14:textId="77777777" w:rsidR="0017780D" w:rsidRPr="0017780D" w:rsidRDefault="0017780D" w:rsidP="0034130E">
      <w:pPr>
        <w:numPr>
          <w:ilvl w:val="0"/>
          <w:numId w:val="27"/>
        </w:numPr>
        <w:ind w:left="0" w:firstLine="624"/>
        <w:contextualSpacing/>
        <w:rPr>
          <w:rFonts w:cs="Times New Roman"/>
          <w:bCs/>
          <w:szCs w:val="24"/>
          <w:lang w:eastAsia="ru-RU"/>
        </w:rPr>
      </w:pPr>
      <w:bookmarkStart w:id="4" w:name="_Ref20207318"/>
      <w:r w:rsidRPr="0017780D">
        <w:rPr>
          <w:rFonts w:cs="Times New Roman"/>
          <w:bCs/>
          <w:szCs w:val="24"/>
          <w:lang w:eastAsia="ru-RU"/>
        </w:rPr>
        <w:t>Nustatyti mokinių mokymo(si) sunkumus, jų priežastis.</w:t>
      </w:r>
      <w:bookmarkEnd w:id="4"/>
    </w:p>
    <w:p w14:paraId="075263CB" w14:textId="77777777" w:rsidR="0017780D" w:rsidRPr="0017780D" w:rsidRDefault="0017780D" w:rsidP="0034130E">
      <w:pPr>
        <w:numPr>
          <w:ilvl w:val="0"/>
          <w:numId w:val="27"/>
        </w:numPr>
        <w:ind w:left="0" w:firstLine="624"/>
        <w:contextualSpacing/>
        <w:rPr>
          <w:rFonts w:cs="Times New Roman"/>
          <w:bCs/>
          <w:szCs w:val="24"/>
          <w:lang w:eastAsia="ru-RU"/>
        </w:rPr>
      </w:pPr>
      <w:r w:rsidRPr="0017780D">
        <w:rPr>
          <w:rFonts w:cs="Times New Roman"/>
          <w:bCs/>
          <w:szCs w:val="24"/>
          <w:lang w:eastAsia="ru-RU"/>
        </w:rPr>
        <w:t>Teikti specialiąją pedagoginę pagalbą kompleksiškai ir nuosekliai planuojant mokinio ugdymą, taikant įvairius ugdymo(si) metodus.</w:t>
      </w:r>
    </w:p>
    <w:p w14:paraId="7ECB25BA" w14:textId="77777777" w:rsidR="0017780D" w:rsidRPr="0017780D" w:rsidRDefault="0017780D" w:rsidP="0034130E">
      <w:pPr>
        <w:numPr>
          <w:ilvl w:val="0"/>
          <w:numId w:val="27"/>
        </w:numPr>
        <w:ind w:left="0" w:firstLine="624"/>
        <w:contextualSpacing/>
        <w:rPr>
          <w:rFonts w:cs="Times New Roman"/>
          <w:bCs/>
          <w:szCs w:val="24"/>
          <w:lang w:eastAsia="ru-RU"/>
        </w:rPr>
      </w:pPr>
      <w:r w:rsidRPr="0017780D">
        <w:rPr>
          <w:rFonts w:cs="Times New Roman"/>
          <w:bCs/>
          <w:szCs w:val="24"/>
          <w:lang w:eastAsia="ru-RU"/>
        </w:rPr>
        <w:t xml:space="preserve">Tirti vaikų kalbą, tartį, kalbinius gebėjimus bei parengti atitinkamą logopedinę išvadą. </w:t>
      </w:r>
    </w:p>
    <w:p w14:paraId="52735F9C" w14:textId="77777777" w:rsidR="0017780D" w:rsidRPr="0017780D" w:rsidRDefault="0017780D" w:rsidP="0034130E">
      <w:pPr>
        <w:numPr>
          <w:ilvl w:val="0"/>
          <w:numId w:val="27"/>
        </w:numPr>
        <w:ind w:left="0" w:firstLine="624"/>
        <w:contextualSpacing/>
        <w:rPr>
          <w:rFonts w:cs="Times New Roman"/>
          <w:bCs/>
          <w:szCs w:val="24"/>
          <w:lang w:eastAsia="ru-RU"/>
        </w:rPr>
      </w:pPr>
      <w:r w:rsidRPr="0017780D">
        <w:rPr>
          <w:rFonts w:cs="Times New Roman"/>
          <w:szCs w:val="24"/>
          <w:lang w:eastAsia="ru-RU"/>
        </w:rPr>
        <w:t>Padėti mokytojams geriau pažinti bei kokybiškai ugdyti mokinius, turinčius ypatingus poreikius.</w:t>
      </w:r>
    </w:p>
    <w:p w14:paraId="2F27B412" w14:textId="77777777" w:rsidR="0017780D" w:rsidRPr="0017780D" w:rsidRDefault="0017780D" w:rsidP="0034130E">
      <w:pPr>
        <w:numPr>
          <w:ilvl w:val="0"/>
          <w:numId w:val="27"/>
        </w:numPr>
        <w:ind w:left="0" w:firstLine="624"/>
        <w:contextualSpacing/>
        <w:rPr>
          <w:rFonts w:cs="Times New Roman"/>
          <w:bCs/>
          <w:szCs w:val="24"/>
          <w:lang w:eastAsia="ru-RU"/>
        </w:rPr>
      </w:pPr>
      <w:r w:rsidRPr="0017780D">
        <w:rPr>
          <w:rFonts w:cs="Times New Roman"/>
          <w:szCs w:val="24"/>
          <w:lang w:eastAsia="ru-RU"/>
        </w:rPr>
        <w:t xml:space="preserve">Taikyti mokymo turinio ir mokymo(si) metodikos naujoves praktinėje veikloje. </w:t>
      </w:r>
    </w:p>
    <w:p w14:paraId="2133EC8F" w14:textId="77777777" w:rsidR="0017780D" w:rsidRPr="0017780D" w:rsidRDefault="0017780D" w:rsidP="0034130E">
      <w:pPr>
        <w:numPr>
          <w:ilvl w:val="0"/>
          <w:numId w:val="27"/>
        </w:numPr>
        <w:ind w:left="0" w:firstLine="624"/>
        <w:contextualSpacing/>
        <w:rPr>
          <w:rFonts w:cs="Times New Roman"/>
          <w:bCs/>
          <w:szCs w:val="24"/>
          <w:lang w:eastAsia="ru-RU"/>
        </w:rPr>
      </w:pPr>
      <w:r w:rsidRPr="0017780D">
        <w:rPr>
          <w:rFonts w:cs="Times New Roman"/>
          <w:szCs w:val="24"/>
          <w:lang w:eastAsia="ru-RU"/>
        </w:rPr>
        <w:t xml:space="preserve">Tobulinti profesinę kvalifikaciją. </w:t>
      </w:r>
    </w:p>
    <w:p w14:paraId="6006F181" w14:textId="77777777" w:rsidR="0017780D" w:rsidRPr="0017780D" w:rsidRDefault="0017780D" w:rsidP="0034130E">
      <w:pPr>
        <w:numPr>
          <w:ilvl w:val="0"/>
          <w:numId w:val="27"/>
        </w:numPr>
        <w:ind w:left="0" w:firstLine="624"/>
        <w:contextualSpacing/>
        <w:rPr>
          <w:rFonts w:cs="Times New Roman"/>
          <w:bCs/>
          <w:szCs w:val="24"/>
          <w:lang w:eastAsia="ru-RU"/>
        </w:rPr>
      </w:pPr>
      <w:r w:rsidRPr="0017780D">
        <w:rPr>
          <w:rFonts w:cs="Times New Roman"/>
          <w:bCs/>
          <w:szCs w:val="24"/>
          <w:lang w:eastAsia="ru-RU"/>
        </w:rPr>
        <w:t>Bendradarbiauti su socialiniu pedagogu ir vaikų tėvais (globėjais, rūpintojais).</w:t>
      </w:r>
    </w:p>
    <w:p w14:paraId="056BCD9D" w14:textId="77777777" w:rsidR="0017780D" w:rsidRPr="0017780D" w:rsidRDefault="0017780D" w:rsidP="0034130E">
      <w:pPr>
        <w:numPr>
          <w:ilvl w:val="0"/>
          <w:numId w:val="27"/>
        </w:numPr>
        <w:ind w:left="0" w:firstLine="624"/>
        <w:contextualSpacing/>
        <w:rPr>
          <w:rFonts w:cs="Times New Roman"/>
          <w:bCs/>
          <w:szCs w:val="24"/>
          <w:lang w:eastAsia="ru-RU"/>
        </w:rPr>
      </w:pPr>
      <w:r w:rsidRPr="0017780D">
        <w:rPr>
          <w:rFonts w:cs="Times New Roman"/>
          <w:bCs/>
          <w:szCs w:val="24"/>
          <w:lang w:eastAsia="ru-RU"/>
        </w:rPr>
        <w:t>Analizuoti teikiamos pagalbos efektyvumą.</w:t>
      </w:r>
    </w:p>
    <w:p w14:paraId="13BBBB28" w14:textId="77777777" w:rsidR="0017780D" w:rsidRPr="0017780D" w:rsidRDefault="0017780D" w:rsidP="0034130E">
      <w:pPr>
        <w:numPr>
          <w:ilvl w:val="0"/>
          <w:numId w:val="27"/>
        </w:numPr>
        <w:ind w:left="0" w:firstLine="624"/>
        <w:contextualSpacing/>
        <w:rPr>
          <w:rFonts w:cs="Times New Roman"/>
          <w:bCs/>
          <w:szCs w:val="24"/>
          <w:lang w:eastAsia="ru-RU"/>
        </w:rPr>
      </w:pPr>
      <w:r w:rsidRPr="0017780D">
        <w:rPr>
          <w:rFonts w:cs="Times New Roman"/>
          <w:bCs/>
          <w:szCs w:val="24"/>
          <w:lang w:eastAsia="ru-RU"/>
        </w:rPr>
        <w:t xml:space="preserve">Rengti kokybiškas bei naudingas ugdymo(si) priemones. </w:t>
      </w:r>
    </w:p>
    <w:p w14:paraId="2407AD13" w14:textId="77777777" w:rsidR="0017780D" w:rsidRPr="0017780D" w:rsidRDefault="0017780D" w:rsidP="0017780D">
      <w:pPr>
        <w:ind w:left="502"/>
        <w:contextualSpacing/>
        <w:rPr>
          <w:rFonts w:cs="Times New Roman"/>
          <w:bCs/>
          <w:szCs w:val="24"/>
          <w:lang w:eastAsia="ru-RU"/>
        </w:rPr>
      </w:pPr>
    </w:p>
    <w:p w14:paraId="55876693" w14:textId="77777777" w:rsidR="0017780D" w:rsidRPr="0017780D" w:rsidRDefault="0017780D" w:rsidP="0034130E">
      <w:pPr>
        <w:keepNext/>
        <w:ind w:firstLine="0"/>
        <w:jc w:val="center"/>
        <w:outlineLvl w:val="0"/>
        <w:rPr>
          <w:rFonts w:cs="Times New Roman"/>
          <w:bCs/>
          <w:szCs w:val="24"/>
          <w:lang w:eastAsia="ru-RU"/>
        </w:rPr>
      </w:pPr>
      <w:r w:rsidRPr="0017780D">
        <w:rPr>
          <w:rFonts w:cs="Times New Roman"/>
          <w:bCs/>
          <w:szCs w:val="24"/>
          <w:lang w:eastAsia="ru-RU"/>
        </w:rPr>
        <w:t xml:space="preserve">III. VEIKLOS KRYPTYS </w:t>
      </w:r>
    </w:p>
    <w:p w14:paraId="467709D7" w14:textId="70F716BF" w:rsidR="0017780D" w:rsidRPr="0017780D" w:rsidRDefault="0034130E" w:rsidP="0017780D">
      <w:pPr>
        <w:autoSpaceDE w:val="0"/>
        <w:autoSpaceDN w:val="0"/>
        <w:adjustRightInd w:val="0"/>
        <w:spacing w:after="27"/>
        <w:ind w:left="142"/>
        <w:contextualSpacing/>
        <w:rPr>
          <w:rFonts w:cs="Times New Roman"/>
          <w:color w:val="000000"/>
          <w:szCs w:val="24"/>
          <w:lang w:eastAsia="lt-LT"/>
        </w:rPr>
      </w:pPr>
      <w:r>
        <w:rPr>
          <w:rFonts w:cs="Times New Roman"/>
          <w:color w:val="000000"/>
          <w:szCs w:val="24"/>
          <w:lang w:eastAsia="lt-LT"/>
        </w:rPr>
        <w:t xml:space="preserve">1. </w:t>
      </w:r>
      <w:r w:rsidR="0017780D" w:rsidRPr="0017780D">
        <w:rPr>
          <w:rFonts w:cs="Times New Roman"/>
          <w:color w:val="000000"/>
          <w:szCs w:val="24"/>
          <w:lang w:eastAsia="lt-LT"/>
        </w:rPr>
        <w:t>Įvertinti mokinių ypatingumus, kalbą, rengti tyrimo išvadą.</w:t>
      </w:r>
    </w:p>
    <w:p w14:paraId="5FC16148" w14:textId="706EB235" w:rsidR="0017780D" w:rsidRPr="0017780D" w:rsidRDefault="0034130E" w:rsidP="0017780D">
      <w:pPr>
        <w:autoSpaceDE w:val="0"/>
        <w:autoSpaceDN w:val="0"/>
        <w:adjustRightInd w:val="0"/>
        <w:spacing w:after="27"/>
        <w:ind w:left="142"/>
        <w:rPr>
          <w:rFonts w:cs="Times New Roman"/>
          <w:color w:val="000000"/>
          <w:szCs w:val="24"/>
          <w:lang w:eastAsia="lt-LT"/>
        </w:rPr>
      </w:pPr>
      <w:r>
        <w:rPr>
          <w:rFonts w:cs="Times New Roman"/>
          <w:color w:val="000000"/>
          <w:szCs w:val="24"/>
          <w:lang w:eastAsia="lt-LT"/>
        </w:rPr>
        <w:t>2.</w:t>
      </w:r>
      <w:r w:rsidR="0017780D" w:rsidRPr="0017780D">
        <w:rPr>
          <w:rFonts w:cs="Times New Roman"/>
          <w:color w:val="000000"/>
          <w:szCs w:val="24"/>
          <w:lang w:eastAsia="lt-LT"/>
        </w:rPr>
        <w:t xml:space="preserve"> Teikti rekomendacijas mokytojams, tėvams (globėjams, rūpintojams) dėl logopedinės – specialiosios pedagoginės pagalbos ypatumų.</w:t>
      </w:r>
    </w:p>
    <w:p w14:paraId="18BE01BE" w14:textId="5FE79BDD" w:rsidR="0017780D" w:rsidRPr="0017780D" w:rsidRDefault="0034130E" w:rsidP="0017780D">
      <w:pPr>
        <w:autoSpaceDE w:val="0"/>
        <w:autoSpaceDN w:val="0"/>
        <w:adjustRightInd w:val="0"/>
        <w:spacing w:after="27"/>
        <w:ind w:left="142"/>
        <w:contextualSpacing/>
        <w:rPr>
          <w:rFonts w:cs="Times New Roman"/>
          <w:color w:val="000000"/>
          <w:szCs w:val="24"/>
          <w:lang w:eastAsia="lt-LT"/>
        </w:rPr>
      </w:pPr>
      <w:r>
        <w:rPr>
          <w:rFonts w:cs="Times New Roman"/>
          <w:color w:val="000000"/>
          <w:szCs w:val="24"/>
          <w:lang w:eastAsia="lt-LT"/>
        </w:rPr>
        <w:t>3.</w:t>
      </w:r>
      <w:r w:rsidR="0017780D" w:rsidRPr="0017780D">
        <w:rPr>
          <w:rFonts w:cs="Times New Roman"/>
          <w:color w:val="000000"/>
          <w:szCs w:val="24"/>
          <w:lang w:eastAsia="lt-LT"/>
        </w:rPr>
        <w:t xml:space="preserve">  Šviesti tėvus (globėjus rūpintojus), mokytojus vaikų kalbos ugdymo klausimais. </w:t>
      </w:r>
    </w:p>
    <w:p w14:paraId="4C558FCB" w14:textId="534723CA" w:rsidR="0017780D" w:rsidRDefault="0034130E" w:rsidP="0017780D">
      <w:pPr>
        <w:autoSpaceDE w:val="0"/>
        <w:autoSpaceDN w:val="0"/>
        <w:adjustRightInd w:val="0"/>
        <w:ind w:left="142"/>
        <w:contextualSpacing/>
        <w:rPr>
          <w:rFonts w:cs="Times New Roman"/>
          <w:color w:val="000000"/>
          <w:szCs w:val="24"/>
          <w:lang w:eastAsia="lt-LT"/>
        </w:rPr>
      </w:pPr>
      <w:r>
        <w:rPr>
          <w:rFonts w:cs="Times New Roman"/>
          <w:color w:val="000000"/>
          <w:szCs w:val="24"/>
          <w:lang w:eastAsia="lt-LT"/>
        </w:rPr>
        <w:t>4.</w:t>
      </w:r>
      <w:r w:rsidR="00C9720A">
        <w:rPr>
          <w:rFonts w:cs="Times New Roman"/>
          <w:color w:val="000000"/>
          <w:szCs w:val="24"/>
          <w:lang w:eastAsia="lt-LT"/>
        </w:rPr>
        <w:t xml:space="preserve"> </w:t>
      </w:r>
      <w:r w:rsidR="0017780D" w:rsidRPr="0017780D">
        <w:rPr>
          <w:rFonts w:cs="Times New Roman"/>
          <w:color w:val="000000"/>
          <w:szCs w:val="24"/>
          <w:lang w:eastAsia="lt-LT"/>
        </w:rPr>
        <w:t>Dalyvauti gimnazijos Vaiko gerovės komisijos veikloje.</w:t>
      </w:r>
    </w:p>
    <w:p w14:paraId="0D46C24A" w14:textId="77777777" w:rsidR="0034130E" w:rsidRPr="0017780D" w:rsidRDefault="0034130E" w:rsidP="0017780D">
      <w:pPr>
        <w:autoSpaceDE w:val="0"/>
        <w:autoSpaceDN w:val="0"/>
        <w:adjustRightInd w:val="0"/>
        <w:ind w:left="142"/>
        <w:contextualSpacing/>
        <w:rPr>
          <w:rFonts w:cs="Times New Roman"/>
          <w:color w:val="000000"/>
          <w:szCs w:val="24"/>
          <w:lang w:eastAsia="lt-LT"/>
        </w:rPr>
      </w:pPr>
    </w:p>
    <w:p w14:paraId="097A3A50" w14:textId="77777777" w:rsidR="0017780D" w:rsidRPr="0017780D" w:rsidRDefault="0017780D" w:rsidP="0034130E">
      <w:pPr>
        <w:ind w:firstLine="0"/>
        <w:jc w:val="center"/>
        <w:rPr>
          <w:rFonts w:cs="Times New Roman"/>
          <w:szCs w:val="24"/>
        </w:rPr>
      </w:pPr>
      <w:r w:rsidRPr="0017780D">
        <w:rPr>
          <w:rFonts w:cs="Times New Roman"/>
          <w:szCs w:val="24"/>
          <w:lang w:eastAsia="ru-RU"/>
        </w:rPr>
        <w:t>IV. VEIKLOS TURINYS</w:t>
      </w:r>
    </w:p>
    <w:tbl>
      <w:tblPr>
        <w:tblStyle w:val="Lentelstinklelis"/>
        <w:tblW w:w="9781" w:type="dxa"/>
        <w:tblInd w:w="-5" w:type="dxa"/>
        <w:tblLayout w:type="fixed"/>
        <w:tblLook w:val="04A0" w:firstRow="1" w:lastRow="0" w:firstColumn="1" w:lastColumn="0" w:noHBand="0" w:noVBand="1"/>
      </w:tblPr>
      <w:tblGrid>
        <w:gridCol w:w="709"/>
        <w:gridCol w:w="5358"/>
        <w:gridCol w:w="1701"/>
        <w:gridCol w:w="2013"/>
      </w:tblGrid>
      <w:tr w:rsidR="0017780D" w:rsidRPr="0017780D" w14:paraId="723482DE" w14:textId="77777777" w:rsidTr="004617F7">
        <w:tc>
          <w:tcPr>
            <w:tcW w:w="709" w:type="dxa"/>
            <w:shd w:val="clear" w:color="auto" w:fill="auto"/>
          </w:tcPr>
          <w:p w14:paraId="311BC131" w14:textId="77777777" w:rsidR="0017780D" w:rsidRPr="0034130E" w:rsidRDefault="0017780D" w:rsidP="0034130E">
            <w:pPr>
              <w:ind w:firstLine="113"/>
              <w:jc w:val="center"/>
              <w:rPr>
                <w:rFonts w:ascii="Times New Roman" w:hAnsi="Times New Roman" w:cs="Times New Roman"/>
                <w:bCs/>
                <w:sz w:val="24"/>
                <w:szCs w:val="24"/>
              </w:rPr>
            </w:pPr>
            <w:r w:rsidRPr="0034130E">
              <w:rPr>
                <w:rFonts w:ascii="Times New Roman" w:hAnsi="Times New Roman" w:cs="Times New Roman"/>
                <w:bCs/>
                <w:sz w:val="24"/>
                <w:szCs w:val="24"/>
              </w:rPr>
              <w:t>Eil. Nr.</w:t>
            </w:r>
          </w:p>
        </w:tc>
        <w:tc>
          <w:tcPr>
            <w:tcW w:w="5358" w:type="dxa"/>
            <w:hideMark/>
          </w:tcPr>
          <w:p w14:paraId="10CF3C23" w14:textId="77777777" w:rsidR="0017780D" w:rsidRPr="0034130E" w:rsidRDefault="0017780D" w:rsidP="00D20142">
            <w:pPr>
              <w:jc w:val="center"/>
              <w:rPr>
                <w:rFonts w:ascii="Times New Roman" w:hAnsi="Times New Roman" w:cs="Times New Roman"/>
                <w:bCs/>
                <w:sz w:val="24"/>
                <w:szCs w:val="24"/>
              </w:rPr>
            </w:pPr>
            <w:r w:rsidRPr="0034130E">
              <w:rPr>
                <w:rFonts w:ascii="Times New Roman" w:hAnsi="Times New Roman" w:cs="Times New Roman"/>
                <w:bCs/>
                <w:sz w:val="24"/>
                <w:szCs w:val="24"/>
              </w:rPr>
              <w:t>Veiklos turinys</w:t>
            </w:r>
          </w:p>
        </w:tc>
        <w:tc>
          <w:tcPr>
            <w:tcW w:w="1701" w:type="dxa"/>
            <w:hideMark/>
          </w:tcPr>
          <w:p w14:paraId="7942BB31" w14:textId="77777777" w:rsidR="0017780D" w:rsidRPr="0034130E" w:rsidRDefault="0017780D" w:rsidP="0034130E">
            <w:pPr>
              <w:jc w:val="center"/>
              <w:rPr>
                <w:rFonts w:ascii="Times New Roman" w:hAnsi="Times New Roman" w:cs="Times New Roman"/>
                <w:bCs/>
                <w:sz w:val="24"/>
                <w:szCs w:val="24"/>
              </w:rPr>
            </w:pPr>
            <w:r w:rsidRPr="0034130E">
              <w:rPr>
                <w:rFonts w:ascii="Times New Roman" w:hAnsi="Times New Roman" w:cs="Times New Roman"/>
                <w:bCs/>
                <w:sz w:val="24"/>
                <w:szCs w:val="24"/>
              </w:rPr>
              <w:t>Laikas</w:t>
            </w:r>
          </w:p>
        </w:tc>
        <w:tc>
          <w:tcPr>
            <w:tcW w:w="2013" w:type="dxa"/>
            <w:hideMark/>
          </w:tcPr>
          <w:p w14:paraId="101434A6" w14:textId="77777777" w:rsidR="0017780D" w:rsidRPr="0034130E" w:rsidRDefault="0017780D" w:rsidP="0017780D">
            <w:pPr>
              <w:jc w:val="center"/>
              <w:rPr>
                <w:rFonts w:ascii="Times New Roman" w:hAnsi="Times New Roman" w:cs="Times New Roman"/>
                <w:bCs/>
                <w:sz w:val="24"/>
                <w:szCs w:val="24"/>
              </w:rPr>
            </w:pPr>
            <w:r w:rsidRPr="0034130E">
              <w:rPr>
                <w:rFonts w:ascii="Times New Roman" w:hAnsi="Times New Roman" w:cs="Times New Roman"/>
                <w:bCs/>
                <w:sz w:val="24"/>
                <w:szCs w:val="24"/>
              </w:rPr>
              <w:t>Pastabos</w:t>
            </w:r>
          </w:p>
        </w:tc>
      </w:tr>
      <w:tr w:rsidR="0017780D" w:rsidRPr="0017780D" w14:paraId="446E0060" w14:textId="77777777" w:rsidTr="004617F7">
        <w:tc>
          <w:tcPr>
            <w:tcW w:w="709" w:type="dxa"/>
            <w:shd w:val="clear" w:color="auto" w:fill="auto"/>
          </w:tcPr>
          <w:p w14:paraId="638D7230" w14:textId="77777777" w:rsidR="0017780D" w:rsidRPr="0017780D" w:rsidRDefault="0017780D" w:rsidP="0034130E">
            <w:pPr>
              <w:pStyle w:val="Sraopastraipa"/>
              <w:numPr>
                <w:ilvl w:val="0"/>
                <w:numId w:val="28"/>
              </w:numPr>
              <w:ind w:left="0" w:firstLine="113"/>
              <w:jc w:val="center"/>
              <w:rPr>
                <w:rFonts w:ascii="Times New Roman" w:hAnsi="Times New Roman" w:cs="Times New Roman"/>
                <w:sz w:val="24"/>
                <w:szCs w:val="24"/>
              </w:rPr>
            </w:pPr>
          </w:p>
        </w:tc>
        <w:tc>
          <w:tcPr>
            <w:tcW w:w="5358" w:type="dxa"/>
            <w:hideMark/>
          </w:tcPr>
          <w:p w14:paraId="446278E0" w14:textId="742C2FFD" w:rsidR="0017780D" w:rsidRPr="0017780D" w:rsidRDefault="0017780D" w:rsidP="00D20142">
            <w:pPr>
              <w:rPr>
                <w:rFonts w:ascii="Times New Roman" w:hAnsi="Times New Roman" w:cs="Times New Roman"/>
                <w:sz w:val="24"/>
                <w:szCs w:val="24"/>
              </w:rPr>
            </w:pPr>
            <w:r w:rsidRPr="0017780D">
              <w:rPr>
                <w:rFonts w:ascii="Times New Roman" w:hAnsi="Times New Roman" w:cs="Times New Roman"/>
                <w:sz w:val="24"/>
                <w:szCs w:val="24"/>
              </w:rPr>
              <w:t xml:space="preserve">Atlikti pirminį ir pakartotinį vaikų tarties, kalbos ir kalbėjimo sutrikimų vertinimą. Sudaryti sąrašą bei </w:t>
            </w:r>
            <w:r w:rsidR="0034130E">
              <w:rPr>
                <w:rFonts w:ascii="Times New Roman" w:hAnsi="Times New Roman" w:cs="Times New Roman"/>
                <w:sz w:val="24"/>
                <w:szCs w:val="24"/>
              </w:rPr>
              <w:t>pateikti  Šilutės rajono švietimo pagalbos tarnybai suderinti</w:t>
            </w:r>
            <w:r w:rsidRPr="0017780D">
              <w:rPr>
                <w:rFonts w:ascii="Times New Roman" w:hAnsi="Times New Roman" w:cs="Times New Roman"/>
                <w:sz w:val="24"/>
                <w:szCs w:val="24"/>
              </w:rPr>
              <w:t>.</w:t>
            </w:r>
          </w:p>
        </w:tc>
        <w:tc>
          <w:tcPr>
            <w:tcW w:w="1701" w:type="dxa"/>
            <w:hideMark/>
          </w:tcPr>
          <w:p w14:paraId="10C3F043" w14:textId="77777777" w:rsidR="0017780D" w:rsidRPr="0017780D" w:rsidRDefault="0017780D" w:rsidP="0034130E">
            <w:pPr>
              <w:jc w:val="center"/>
              <w:rPr>
                <w:rFonts w:ascii="Times New Roman" w:hAnsi="Times New Roman" w:cs="Times New Roman"/>
                <w:sz w:val="24"/>
                <w:szCs w:val="24"/>
              </w:rPr>
            </w:pPr>
            <w:r w:rsidRPr="0017780D">
              <w:rPr>
                <w:rFonts w:ascii="Times New Roman" w:hAnsi="Times New Roman" w:cs="Times New Roman"/>
                <w:sz w:val="24"/>
                <w:szCs w:val="24"/>
              </w:rPr>
              <w:t>Rugsėjis</w:t>
            </w:r>
          </w:p>
          <w:p w14:paraId="47E4E75F" w14:textId="4F0745EC" w:rsidR="0017780D" w:rsidRPr="0017780D" w:rsidRDefault="0017780D" w:rsidP="0034130E">
            <w:pPr>
              <w:jc w:val="center"/>
              <w:rPr>
                <w:rFonts w:ascii="Times New Roman" w:hAnsi="Times New Roman" w:cs="Times New Roman"/>
                <w:sz w:val="24"/>
                <w:szCs w:val="24"/>
              </w:rPr>
            </w:pPr>
            <w:r w:rsidRPr="0017780D">
              <w:rPr>
                <w:rFonts w:ascii="Times New Roman" w:hAnsi="Times New Roman" w:cs="Times New Roman"/>
                <w:sz w:val="24"/>
                <w:szCs w:val="24"/>
              </w:rPr>
              <w:t>Sausis</w:t>
            </w:r>
          </w:p>
        </w:tc>
        <w:tc>
          <w:tcPr>
            <w:tcW w:w="2013" w:type="dxa"/>
          </w:tcPr>
          <w:p w14:paraId="338D07B9" w14:textId="77777777" w:rsidR="0017780D" w:rsidRPr="0017780D" w:rsidRDefault="0017780D" w:rsidP="0017780D">
            <w:pPr>
              <w:rPr>
                <w:rFonts w:ascii="Times New Roman" w:hAnsi="Times New Roman" w:cs="Times New Roman"/>
                <w:sz w:val="24"/>
                <w:szCs w:val="24"/>
              </w:rPr>
            </w:pPr>
          </w:p>
        </w:tc>
      </w:tr>
      <w:tr w:rsidR="0017780D" w:rsidRPr="0017780D" w14:paraId="1B235A33" w14:textId="77777777" w:rsidTr="004617F7">
        <w:tc>
          <w:tcPr>
            <w:tcW w:w="709" w:type="dxa"/>
            <w:shd w:val="clear" w:color="auto" w:fill="auto"/>
          </w:tcPr>
          <w:p w14:paraId="4B11373E" w14:textId="77777777" w:rsidR="0017780D" w:rsidRPr="0017780D" w:rsidRDefault="0017780D" w:rsidP="0034130E">
            <w:pPr>
              <w:pStyle w:val="Sraopastraipa"/>
              <w:numPr>
                <w:ilvl w:val="0"/>
                <w:numId w:val="28"/>
              </w:numPr>
              <w:ind w:left="0" w:firstLine="113"/>
              <w:jc w:val="center"/>
              <w:rPr>
                <w:rFonts w:ascii="Times New Roman" w:hAnsi="Times New Roman" w:cs="Times New Roman"/>
                <w:sz w:val="24"/>
                <w:szCs w:val="24"/>
              </w:rPr>
            </w:pPr>
          </w:p>
        </w:tc>
        <w:tc>
          <w:tcPr>
            <w:tcW w:w="5358" w:type="dxa"/>
            <w:hideMark/>
          </w:tcPr>
          <w:p w14:paraId="6E813397" w14:textId="77777777" w:rsidR="0017780D" w:rsidRPr="0017780D" w:rsidRDefault="0017780D" w:rsidP="00D20142">
            <w:pPr>
              <w:rPr>
                <w:rFonts w:ascii="Times New Roman" w:hAnsi="Times New Roman" w:cs="Times New Roman"/>
                <w:sz w:val="24"/>
                <w:szCs w:val="24"/>
              </w:rPr>
            </w:pPr>
            <w:r w:rsidRPr="0017780D">
              <w:rPr>
                <w:rFonts w:ascii="Times New Roman" w:hAnsi="Times New Roman" w:cs="Times New Roman"/>
                <w:sz w:val="24"/>
                <w:szCs w:val="24"/>
              </w:rPr>
              <w:t>Sudaryti ir suskirstyti specialiųjų ugdymosi poreikių mokinius į grupes, pogrupius pagal sutrikimo pobūdį.</w:t>
            </w:r>
          </w:p>
        </w:tc>
        <w:tc>
          <w:tcPr>
            <w:tcW w:w="1701" w:type="dxa"/>
            <w:hideMark/>
          </w:tcPr>
          <w:p w14:paraId="6DA52189" w14:textId="77777777" w:rsidR="0017780D" w:rsidRPr="0017780D" w:rsidRDefault="0017780D" w:rsidP="0034130E">
            <w:pPr>
              <w:jc w:val="center"/>
              <w:rPr>
                <w:rFonts w:ascii="Times New Roman" w:hAnsi="Times New Roman" w:cs="Times New Roman"/>
                <w:sz w:val="24"/>
                <w:szCs w:val="24"/>
              </w:rPr>
            </w:pPr>
            <w:r w:rsidRPr="0017780D">
              <w:rPr>
                <w:rFonts w:ascii="Times New Roman" w:hAnsi="Times New Roman" w:cs="Times New Roman"/>
                <w:sz w:val="24"/>
                <w:szCs w:val="24"/>
              </w:rPr>
              <w:t>Rugsėjis</w:t>
            </w:r>
          </w:p>
          <w:p w14:paraId="7304845F" w14:textId="77777777" w:rsidR="0017780D" w:rsidRPr="0017780D" w:rsidRDefault="0017780D" w:rsidP="0034130E">
            <w:pPr>
              <w:jc w:val="center"/>
              <w:rPr>
                <w:rFonts w:ascii="Times New Roman" w:hAnsi="Times New Roman" w:cs="Times New Roman"/>
                <w:sz w:val="24"/>
                <w:szCs w:val="24"/>
              </w:rPr>
            </w:pPr>
            <w:r w:rsidRPr="0017780D">
              <w:rPr>
                <w:rFonts w:ascii="Times New Roman" w:hAnsi="Times New Roman" w:cs="Times New Roman"/>
                <w:sz w:val="24"/>
                <w:szCs w:val="24"/>
              </w:rPr>
              <w:t>Sausis</w:t>
            </w:r>
          </w:p>
        </w:tc>
        <w:tc>
          <w:tcPr>
            <w:tcW w:w="2013" w:type="dxa"/>
          </w:tcPr>
          <w:p w14:paraId="0F57173E" w14:textId="77777777" w:rsidR="0017780D" w:rsidRPr="0017780D" w:rsidRDefault="0017780D" w:rsidP="0017780D">
            <w:pPr>
              <w:rPr>
                <w:rFonts w:ascii="Times New Roman" w:hAnsi="Times New Roman" w:cs="Times New Roman"/>
                <w:sz w:val="24"/>
                <w:szCs w:val="24"/>
              </w:rPr>
            </w:pPr>
          </w:p>
        </w:tc>
      </w:tr>
      <w:tr w:rsidR="0017780D" w:rsidRPr="0017780D" w14:paraId="76D58881" w14:textId="77777777" w:rsidTr="004617F7">
        <w:tc>
          <w:tcPr>
            <w:tcW w:w="709" w:type="dxa"/>
            <w:shd w:val="clear" w:color="auto" w:fill="auto"/>
          </w:tcPr>
          <w:p w14:paraId="3648249B" w14:textId="77777777" w:rsidR="0017780D" w:rsidRPr="0017780D" w:rsidRDefault="0017780D" w:rsidP="0034130E">
            <w:pPr>
              <w:pStyle w:val="Sraopastraipa"/>
              <w:numPr>
                <w:ilvl w:val="0"/>
                <w:numId w:val="28"/>
              </w:numPr>
              <w:ind w:left="0" w:firstLine="113"/>
              <w:jc w:val="center"/>
              <w:rPr>
                <w:rFonts w:ascii="Times New Roman" w:hAnsi="Times New Roman" w:cs="Times New Roman"/>
                <w:sz w:val="24"/>
                <w:szCs w:val="24"/>
              </w:rPr>
            </w:pPr>
          </w:p>
        </w:tc>
        <w:tc>
          <w:tcPr>
            <w:tcW w:w="5358" w:type="dxa"/>
          </w:tcPr>
          <w:p w14:paraId="08B10C21" w14:textId="77777777" w:rsidR="0017780D" w:rsidRPr="0017780D" w:rsidRDefault="0017780D" w:rsidP="00D20142">
            <w:pPr>
              <w:rPr>
                <w:rFonts w:ascii="Times New Roman" w:hAnsi="Times New Roman" w:cs="Times New Roman"/>
                <w:sz w:val="24"/>
                <w:szCs w:val="24"/>
              </w:rPr>
            </w:pPr>
            <w:r w:rsidRPr="0017780D">
              <w:rPr>
                <w:rFonts w:ascii="Times New Roman" w:hAnsi="Times New Roman" w:cs="Times New Roman"/>
                <w:sz w:val="24"/>
                <w:szCs w:val="24"/>
              </w:rPr>
              <w:t>Konsultuoti mokytojus rengiant individualizuotas ir pritaikytas programas mokiniams.</w:t>
            </w:r>
          </w:p>
        </w:tc>
        <w:tc>
          <w:tcPr>
            <w:tcW w:w="1701" w:type="dxa"/>
          </w:tcPr>
          <w:p w14:paraId="0B2AFBD9" w14:textId="65124400" w:rsidR="0017780D" w:rsidRPr="0017780D" w:rsidRDefault="0017780D" w:rsidP="0034130E">
            <w:pPr>
              <w:jc w:val="center"/>
              <w:rPr>
                <w:rFonts w:ascii="Times New Roman" w:hAnsi="Times New Roman" w:cs="Times New Roman"/>
                <w:sz w:val="24"/>
                <w:szCs w:val="24"/>
              </w:rPr>
            </w:pPr>
            <w:r w:rsidRPr="0017780D">
              <w:rPr>
                <w:rFonts w:ascii="Times New Roman" w:hAnsi="Times New Roman" w:cs="Times New Roman"/>
                <w:sz w:val="24"/>
                <w:szCs w:val="24"/>
              </w:rPr>
              <w:t>Rugsėjis</w:t>
            </w:r>
          </w:p>
        </w:tc>
        <w:tc>
          <w:tcPr>
            <w:tcW w:w="2013" w:type="dxa"/>
          </w:tcPr>
          <w:p w14:paraId="0B0C6D9B" w14:textId="77777777" w:rsidR="0017780D" w:rsidRPr="0017780D" w:rsidRDefault="0017780D" w:rsidP="0017780D">
            <w:pPr>
              <w:rPr>
                <w:rFonts w:ascii="Times New Roman" w:hAnsi="Times New Roman" w:cs="Times New Roman"/>
                <w:sz w:val="24"/>
                <w:szCs w:val="24"/>
              </w:rPr>
            </w:pPr>
          </w:p>
        </w:tc>
      </w:tr>
      <w:tr w:rsidR="0017780D" w:rsidRPr="0017780D" w14:paraId="0F67ED01" w14:textId="77777777" w:rsidTr="004617F7">
        <w:tc>
          <w:tcPr>
            <w:tcW w:w="709" w:type="dxa"/>
            <w:shd w:val="clear" w:color="auto" w:fill="auto"/>
          </w:tcPr>
          <w:p w14:paraId="78E2BBB7" w14:textId="77777777" w:rsidR="0017780D" w:rsidRPr="0017780D" w:rsidRDefault="0017780D" w:rsidP="0034130E">
            <w:pPr>
              <w:pStyle w:val="Sraopastraipa"/>
              <w:numPr>
                <w:ilvl w:val="0"/>
                <w:numId w:val="28"/>
              </w:numPr>
              <w:ind w:left="0" w:firstLine="113"/>
              <w:jc w:val="center"/>
              <w:rPr>
                <w:rFonts w:ascii="Times New Roman" w:hAnsi="Times New Roman" w:cs="Times New Roman"/>
                <w:sz w:val="24"/>
                <w:szCs w:val="24"/>
              </w:rPr>
            </w:pPr>
          </w:p>
        </w:tc>
        <w:tc>
          <w:tcPr>
            <w:tcW w:w="5358" w:type="dxa"/>
            <w:hideMark/>
          </w:tcPr>
          <w:p w14:paraId="2D484940" w14:textId="77777777" w:rsidR="0017780D" w:rsidRPr="0017780D" w:rsidRDefault="0017780D" w:rsidP="00D20142">
            <w:pPr>
              <w:rPr>
                <w:rFonts w:ascii="Times New Roman" w:hAnsi="Times New Roman" w:cs="Times New Roman"/>
                <w:sz w:val="24"/>
                <w:szCs w:val="24"/>
              </w:rPr>
            </w:pPr>
            <w:r w:rsidRPr="0017780D">
              <w:rPr>
                <w:rFonts w:ascii="Times New Roman" w:hAnsi="Times New Roman" w:cs="Times New Roman"/>
                <w:sz w:val="24"/>
                <w:szCs w:val="24"/>
              </w:rPr>
              <w:t>Sudaryti logopedinių ir specialiųjų  pratybų grafiką.</w:t>
            </w:r>
          </w:p>
        </w:tc>
        <w:tc>
          <w:tcPr>
            <w:tcW w:w="1701" w:type="dxa"/>
            <w:hideMark/>
          </w:tcPr>
          <w:p w14:paraId="492EFA23" w14:textId="08C7A8F7" w:rsidR="0017780D" w:rsidRPr="0017780D" w:rsidRDefault="0017780D" w:rsidP="0034130E">
            <w:pPr>
              <w:jc w:val="center"/>
              <w:rPr>
                <w:rFonts w:ascii="Times New Roman" w:hAnsi="Times New Roman" w:cs="Times New Roman"/>
                <w:sz w:val="24"/>
                <w:szCs w:val="24"/>
              </w:rPr>
            </w:pPr>
            <w:r w:rsidRPr="0017780D">
              <w:rPr>
                <w:rFonts w:ascii="Times New Roman" w:hAnsi="Times New Roman" w:cs="Times New Roman"/>
                <w:sz w:val="24"/>
                <w:szCs w:val="24"/>
              </w:rPr>
              <w:t>Rugsėjis</w:t>
            </w:r>
          </w:p>
          <w:p w14:paraId="2A3EDB0C" w14:textId="77777777" w:rsidR="0017780D" w:rsidRPr="0017780D" w:rsidRDefault="0017780D" w:rsidP="0034130E">
            <w:pPr>
              <w:jc w:val="center"/>
              <w:rPr>
                <w:rFonts w:ascii="Times New Roman" w:hAnsi="Times New Roman" w:cs="Times New Roman"/>
                <w:sz w:val="24"/>
                <w:szCs w:val="24"/>
              </w:rPr>
            </w:pPr>
            <w:r w:rsidRPr="0017780D">
              <w:rPr>
                <w:rFonts w:ascii="Times New Roman" w:hAnsi="Times New Roman" w:cs="Times New Roman"/>
                <w:sz w:val="24"/>
                <w:szCs w:val="24"/>
              </w:rPr>
              <w:t>Sausis</w:t>
            </w:r>
          </w:p>
        </w:tc>
        <w:tc>
          <w:tcPr>
            <w:tcW w:w="2013" w:type="dxa"/>
          </w:tcPr>
          <w:p w14:paraId="48661607" w14:textId="77777777" w:rsidR="0017780D" w:rsidRPr="0017780D" w:rsidRDefault="0017780D" w:rsidP="0017780D">
            <w:pPr>
              <w:rPr>
                <w:rFonts w:ascii="Times New Roman" w:hAnsi="Times New Roman" w:cs="Times New Roman"/>
                <w:sz w:val="24"/>
                <w:szCs w:val="24"/>
              </w:rPr>
            </w:pPr>
          </w:p>
        </w:tc>
      </w:tr>
      <w:tr w:rsidR="0017780D" w:rsidRPr="0017780D" w14:paraId="0ED149D9" w14:textId="77777777" w:rsidTr="004617F7">
        <w:tc>
          <w:tcPr>
            <w:tcW w:w="709" w:type="dxa"/>
            <w:shd w:val="clear" w:color="auto" w:fill="auto"/>
          </w:tcPr>
          <w:p w14:paraId="20FBE667" w14:textId="77777777" w:rsidR="0017780D" w:rsidRPr="0017780D" w:rsidRDefault="0017780D" w:rsidP="0034130E">
            <w:pPr>
              <w:pStyle w:val="Sraopastraipa"/>
              <w:numPr>
                <w:ilvl w:val="0"/>
                <w:numId w:val="28"/>
              </w:numPr>
              <w:ind w:left="0" w:firstLine="113"/>
              <w:jc w:val="center"/>
              <w:rPr>
                <w:rFonts w:ascii="Times New Roman" w:hAnsi="Times New Roman" w:cs="Times New Roman"/>
                <w:sz w:val="24"/>
                <w:szCs w:val="24"/>
              </w:rPr>
            </w:pPr>
          </w:p>
        </w:tc>
        <w:tc>
          <w:tcPr>
            <w:tcW w:w="5358" w:type="dxa"/>
            <w:hideMark/>
          </w:tcPr>
          <w:p w14:paraId="7AC2C93E" w14:textId="77777777" w:rsidR="0017780D" w:rsidRPr="0017780D" w:rsidRDefault="0017780D" w:rsidP="00D20142">
            <w:pPr>
              <w:rPr>
                <w:rFonts w:ascii="Times New Roman" w:hAnsi="Times New Roman" w:cs="Times New Roman"/>
                <w:sz w:val="24"/>
                <w:szCs w:val="24"/>
              </w:rPr>
            </w:pPr>
            <w:r w:rsidRPr="0017780D">
              <w:rPr>
                <w:rFonts w:ascii="Times New Roman" w:hAnsi="Times New Roman" w:cs="Times New Roman"/>
                <w:sz w:val="24"/>
                <w:szCs w:val="24"/>
              </w:rPr>
              <w:t>Stiprinti mokinių motyvaciją mokytis, taisyklingai tarti garsus, kalbėti, pasakoti. Kurti ir išlaikyti teigiamus santykius, pabrėžiant mokinių pasiekimus.</w:t>
            </w:r>
          </w:p>
        </w:tc>
        <w:tc>
          <w:tcPr>
            <w:tcW w:w="1701" w:type="dxa"/>
            <w:hideMark/>
          </w:tcPr>
          <w:p w14:paraId="1DAF48D6" w14:textId="77777777" w:rsidR="0017780D" w:rsidRPr="0017780D" w:rsidRDefault="0017780D" w:rsidP="0034130E">
            <w:pPr>
              <w:jc w:val="center"/>
              <w:rPr>
                <w:rFonts w:ascii="Times New Roman" w:hAnsi="Times New Roman" w:cs="Times New Roman"/>
                <w:sz w:val="24"/>
                <w:szCs w:val="24"/>
              </w:rPr>
            </w:pPr>
            <w:r w:rsidRPr="0017780D">
              <w:rPr>
                <w:rFonts w:ascii="Times New Roman" w:hAnsi="Times New Roman" w:cs="Times New Roman"/>
                <w:sz w:val="24"/>
                <w:szCs w:val="24"/>
              </w:rPr>
              <w:t>Visus mokslo metus</w:t>
            </w:r>
          </w:p>
        </w:tc>
        <w:tc>
          <w:tcPr>
            <w:tcW w:w="2013" w:type="dxa"/>
          </w:tcPr>
          <w:p w14:paraId="6889F037" w14:textId="77777777" w:rsidR="0017780D" w:rsidRPr="0017780D" w:rsidRDefault="0017780D" w:rsidP="0017780D">
            <w:pPr>
              <w:rPr>
                <w:rFonts w:ascii="Times New Roman" w:hAnsi="Times New Roman" w:cs="Times New Roman"/>
                <w:sz w:val="24"/>
                <w:szCs w:val="24"/>
              </w:rPr>
            </w:pPr>
          </w:p>
        </w:tc>
      </w:tr>
      <w:tr w:rsidR="0017780D" w:rsidRPr="0017780D" w14:paraId="0B5EB8E5" w14:textId="77777777" w:rsidTr="004617F7">
        <w:tc>
          <w:tcPr>
            <w:tcW w:w="709" w:type="dxa"/>
            <w:shd w:val="clear" w:color="auto" w:fill="auto"/>
          </w:tcPr>
          <w:p w14:paraId="0E0AB179" w14:textId="77777777" w:rsidR="0017780D" w:rsidRPr="0017780D" w:rsidRDefault="0017780D" w:rsidP="0034130E">
            <w:pPr>
              <w:pStyle w:val="Sraopastraipa"/>
              <w:numPr>
                <w:ilvl w:val="0"/>
                <w:numId w:val="28"/>
              </w:numPr>
              <w:ind w:left="0" w:firstLine="113"/>
              <w:jc w:val="center"/>
              <w:rPr>
                <w:rFonts w:ascii="Times New Roman" w:hAnsi="Times New Roman" w:cs="Times New Roman"/>
                <w:sz w:val="24"/>
                <w:szCs w:val="24"/>
              </w:rPr>
            </w:pPr>
          </w:p>
        </w:tc>
        <w:tc>
          <w:tcPr>
            <w:tcW w:w="5358" w:type="dxa"/>
          </w:tcPr>
          <w:p w14:paraId="4B4725CE" w14:textId="77777777" w:rsidR="0017780D" w:rsidRPr="0017780D" w:rsidRDefault="0017780D" w:rsidP="00D20142">
            <w:pPr>
              <w:rPr>
                <w:rFonts w:ascii="Times New Roman" w:hAnsi="Times New Roman" w:cs="Times New Roman"/>
                <w:sz w:val="24"/>
                <w:szCs w:val="24"/>
              </w:rPr>
            </w:pPr>
            <w:r w:rsidRPr="0017780D">
              <w:rPr>
                <w:rFonts w:ascii="Times New Roman" w:hAnsi="Times New Roman" w:cs="Times New Roman"/>
                <w:sz w:val="24"/>
                <w:szCs w:val="24"/>
              </w:rPr>
              <w:t>Ruošiamos/pritaikomos individualios priemonės mokiniui pagal jo poreikius ir gabumus.</w:t>
            </w:r>
          </w:p>
        </w:tc>
        <w:tc>
          <w:tcPr>
            <w:tcW w:w="1701" w:type="dxa"/>
          </w:tcPr>
          <w:p w14:paraId="0382282E" w14:textId="77777777" w:rsidR="0017780D" w:rsidRPr="0017780D" w:rsidRDefault="0017780D" w:rsidP="0034130E">
            <w:pPr>
              <w:jc w:val="center"/>
              <w:rPr>
                <w:rFonts w:ascii="Times New Roman" w:hAnsi="Times New Roman" w:cs="Times New Roman"/>
                <w:sz w:val="24"/>
                <w:szCs w:val="24"/>
              </w:rPr>
            </w:pPr>
            <w:r w:rsidRPr="0017780D">
              <w:rPr>
                <w:rFonts w:ascii="Times New Roman" w:hAnsi="Times New Roman" w:cs="Times New Roman"/>
                <w:sz w:val="24"/>
                <w:szCs w:val="24"/>
              </w:rPr>
              <w:t>Visus mokslo metus</w:t>
            </w:r>
          </w:p>
        </w:tc>
        <w:tc>
          <w:tcPr>
            <w:tcW w:w="2013" w:type="dxa"/>
          </w:tcPr>
          <w:p w14:paraId="334C261B" w14:textId="77777777" w:rsidR="0017780D" w:rsidRPr="0017780D" w:rsidRDefault="0017780D" w:rsidP="0017780D">
            <w:pPr>
              <w:rPr>
                <w:rFonts w:ascii="Times New Roman" w:hAnsi="Times New Roman" w:cs="Times New Roman"/>
                <w:sz w:val="24"/>
                <w:szCs w:val="24"/>
              </w:rPr>
            </w:pPr>
          </w:p>
        </w:tc>
      </w:tr>
      <w:tr w:rsidR="0017780D" w:rsidRPr="0017780D" w14:paraId="7CC07922" w14:textId="77777777" w:rsidTr="004617F7">
        <w:tc>
          <w:tcPr>
            <w:tcW w:w="709" w:type="dxa"/>
            <w:shd w:val="clear" w:color="auto" w:fill="auto"/>
          </w:tcPr>
          <w:p w14:paraId="4BE7EFEC" w14:textId="77777777" w:rsidR="0017780D" w:rsidRPr="0017780D" w:rsidRDefault="0017780D" w:rsidP="0034130E">
            <w:pPr>
              <w:pStyle w:val="Sraopastraipa"/>
              <w:numPr>
                <w:ilvl w:val="0"/>
                <w:numId w:val="28"/>
              </w:numPr>
              <w:ind w:left="0" w:firstLine="113"/>
              <w:jc w:val="center"/>
              <w:rPr>
                <w:rFonts w:ascii="Times New Roman" w:hAnsi="Times New Roman" w:cs="Times New Roman"/>
                <w:sz w:val="24"/>
                <w:szCs w:val="24"/>
              </w:rPr>
            </w:pPr>
          </w:p>
        </w:tc>
        <w:tc>
          <w:tcPr>
            <w:tcW w:w="5358" w:type="dxa"/>
          </w:tcPr>
          <w:p w14:paraId="1BEC1C8F" w14:textId="755CA9B6" w:rsidR="0017780D" w:rsidRPr="0017780D" w:rsidRDefault="0017780D" w:rsidP="00D20142">
            <w:pPr>
              <w:rPr>
                <w:rFonts w:ascii="Times New Roman" w:hAnsi="Times New Roman" w:cs="Times New Roman"/>
                <w:sz w:val="24"/>
                <w:szCs w:val="24"/>
              </w:rPr>
            </w:pPr>
            <w:r w:rsidRPr="0017780D">
              <w:rPr>
                <w:rFonts w:ascii="Times New Roman" w:hAnsi="Times New Roman" w:cs="Times New Roman"/>
                <w:sz w:val="24"/>
                <w:szCs w:val="24"/>
              </w:rPr>
              <w:t>Lankstinukų ruošimas mokytojam</w:t>
            </w:r>
            <w:r w:rsidR="00D20142">
              <w:rPr>
                <w:rFonts w:ascii="Times New Roman" w:hAnsi="Times New Roman" w:cs="Times New Roman"/>
                <w:sz w:val="24"/>
                <w:szCs w:val="24"/>
              </w:rPr>
              <w:t>s, tėvams (globėjams, rūpintoja</w:t>
            </w:r>
            <w:r w:rsidRPr="0017780D">
              <w:rPr>
                <w:rFonts w:ascii="Times New Roman" w:hAnsi="Times New Roman" w:cs="Times New Roman"/>
                <w:sz w:val="24"/>
                <w:szCs w:val="24"/>
              </w:rPr>
              <w:t>ms) aktualiomis temomis.</w:t>
            </w:r>
          </w:p>
        </w:tc>
        <w:tc>
          <w:tcPr>
            <w:tcW w:w="1701" w:type="dxa"/>
          </w:tcPr>
          <w:p w14:paraId="4C105C09" w14:textId="510DAD28" w:rsidR="0017780D" w:rsidRPr="0017780D" w:rsidRDefault="00D20142" w:rsidP="0034130E">
            <w:pPr>
              <w:jc w:val="center"/>
              <w:rPr>
                <w:rFonts w:ascii="Times New Roman" w:hAnsi="Times New Roman" w:cs="Times New Roman"/>
                <w:sz w:val="24"/>
                <w:szCs w:val="24"/>
              </w:rPr>
            </w:pPr>
            <w:r>
              <w:rPr>
                <w:rFonts w:ascii="Times New Roman" w:hAnsi="Times New Roman" w:cs="Times New Roman"/>
                <w:sz w:val="24"/>
                <w:szCs w:val="24"/>
              </w:rPr>
              <w:t>Spalis-</w:t>
            </w:r>
            <w:r w:rsidR="0017780D" w:rsidRPr="0017780D">
              <w:rPr>
                <w:rFonts w:ascii="Times New Roman" w:hAnsi="Times New Roman" w:cs="Times New Roman"/>
                <w:sz w:val="24"/>
                <w:szCs w:val="24"/>
              </w:rPr>
              <w:t>lapkritis</w:t>
            </w:r>
          </w:p>
        </w:tc>
        <w:tc>
          <w:tcPr>
            <w:tcW w:w="2013" w:type="dxa"/>
          </w:tcPr>
          <w:p w14:paraId="2AA7A70D" w14:textId="77777777" w:rsidR="0017780D" w:rsidRPr="0017780D" w:rsidRDefault="0017780D" w:rsidP="0017780D">
            <w:pPr>
              <w:rPr>
                <w:rFonts w:ascii="Times New Roman" w:hAnsi="Times New Roman" w:cs="Times New Roman"/>
                <w:sz w:val="24"/>
                <w:szCs w:val="24"/>
              </w:rPr>
            </w:pPr>
          </w:p>
        </w:tc>
      </w:tr>
      <w:tr w:rsidR="0017780D" w:rsidRPr="0017780D" w14:paraId="69317C50" w14:textId="77777777" w:rsidTr="004617F7">
        <w:tc>
          <w:tcPr>
            <w:tcW w:w="709" w:type="dxa"/>
            <w:shd w:val="clear" w:color="auto" w:fill="auto"/>
          </w:tcPr>
          <w:p w14:paraId="7EF3FE44" w14:textId="77777777" w:rsidR="0017780D" w:rsidRPr="0017780D" w:rsidRDefault="0017780D" w:rsidP="0034130E">
            <w:pPr>
              <w:pStyle w:val="Sraopastraipa"/>
              <w:numPr>
                <w:ilvl w:val="0"/>
                <w:numId w:val="28"/>
              </w:numPr>
              <w:ind w:left="0" w:firstLine="113"/>
              <w:jc w:val="center"/>
              <w:rPr>
                <w:rFonts w:ascii="Times New Roman" w:hAnsi="Times New Roman" w:cs="Times New Roman"/>
                <w:sz w:val="24"/>
                <w:szCs w:val="24"/>
              </w:rPr>
            </w:pPr>
          </w:p>
        </w:tc>
        <w:tc>
          <w:tcPr>
            <w:tcW w:w="5358" w:type="dxa"/>
          </w:tcPr>
          <w:p w14:paraId="716E6CB6" w14:textId="77777777" w:rsidR="0017780D" w:rsidRPr="0017780D" w:rsidRDefault="0017780D" w:rsidP="00D20142">
            <w:pPr>
              <w:rPr>
                <w:rFonts w:ascii="Times New Roman" w:hAnsi="Times New Roman" w:cs="Times New Roman"/>
                <w:sz w:val="24"/>
                <w:szCs w:val="24"/>
              </w:rPr>
            </w:pPr>
            <w:r w:rsidRPr="0017780D">
              <w:rPr>
                <w:rFonts w:ascii="Times New Roman" w:hAnsi="Times New Roman" w:cs="Times New Roman"/>
                <w:sz w:val="24"/>
                <w:szCs w:val="24"/>
              </w:rPr>
              <w:t>Disleksijos savaitės minėjimas.</w:t>
            </w:r>
          </w:p>
        </w:tc>
        <w:tc>
          <w:tcPr>
            <w:tcW w:w="1701" w:type="dxa"/>
          </w:tcPr>
          <w:p w14:paraId="344D859E" w14:textId="77777777" w:rsidR="0017780D" w:rsidRPr="0017780D" w:rsidRDefault="0017780D" w:rsidP="0034130E">
            <w:pPr>
              <w:jc w:val="center"/>
              <w:rPr>
                <w:rFonts w:ascii="Times New Roman" w:hAnsi="Times New Roman" w:cs="Times New Roman"/>
                <w:sz w:val="24"/>
                <w:szCs w:val="24"/>
              </w:rPr>
            </w:pPr>
            <w:r w:rsidRPr="0017780D">
              <w:rPr>
                <w:rFonts w:ascii="Times New Roman" w:hAnsi="Times New Roman" w:cs="Times New Roman"/>
                <w:sz w:val="24"/>
                <w:szCs w:val="24"/>
              </w:rPr>
              <w:t>Spalis</w:t>
            </w:r>
          </w:p>
        </w:tc>
        <w:tc>
          <w:tcPr>
            <w:tcW w:w="2013" w:type="dxa"/>
          </w:tcPr>
          <w:p w14:paraId="1D0BCFD9" w14:textId="77777777" w:rsidR="0017780D" w:rsidRPr="0017780D" w:rsidRDefault="0017780D" w:rsidP="0017780D">
            <w:pPr>
              <w:rPr>
                <w:rFonts w:ascii="Times New Roman" w:hAnsi="Times New Roman" w:cs="Times New Roman"/>
                <w:sz w:val="24"/>
                <w:szCs w:val="24"/>
              </w:rPr>
            </w:pPr>
          </w:p>
        </w:tc>
      </w:tr>
      <w:tr w:rsidR="0017780D" w:rsidRPr="0017780D" w14:paraId="3C49A4E7" w14:textId="77777777" w:rsidTr="004617F7">
        <w:tc>
          <w:tcPr>
            <w:tcW w:w="709" w:type="dxa"/>
            <w:shd w:val="clear" w:color="auto" w:fill="auto"/>
          </w:tcPr>
          <w:p w14:paraId="2A7B0A04" w14:textId="77777777" w:rsidR="0017780D" w:rsidRPr="0017780D" w:rsidRDefault="0017780D" w:rsidP="0034130E">
            <w:pPr>
              <w:pStyle w:val="Sraopastraipa"/>
              <w:numPr>
                <w:ilvl w:val="0"/>
                <w:numId w:val="28"/>
              </w:numPr>
              <w:ind w:left="0" w:firstLine="113"/>
              <w:jc w:val="center"/>
              <w:rPr>
                <w:rFonts w:ascii="Times New Roman" w:hAnsi="Times New Roman" w:cs="Times New Roman"/>
                <w:sz w:val="24"/>
                <w:szCs w:val="24"/>
              </w:rPr>
            </w:pPr>
          </w:p>
        </w:tc>
        <w:tc>
          <w:tcPr>
            <w:tcW w:w="5358" w:type="dxa"/>
          </w:tcPr>
          <w:p w14:paraId="4D3C0615" w14:textId="77777777" w:rsidR="0017780D" w:rsidRPr="0017780D" w:rsidRDefault="0017780D" w:rsidP="00D20142">
            <w:pPr>
              <w:rPr>
                <w:rFonts w:ascii="Times New Roman" w:hAnsi="Times New Roman" w:cs="Times New Roman"/>
                <w:sz w:val="24"/>
                <w:szCs w:val="24"/>
              </w:rPr>
            </w:pPr>
            <w:r w:rsidRPr="0017780D">
              <w:rPr>
                <w:rFonts w:ascii="Times New Roman" w:hAnsi="Times New Roman" w:cs="Times New Roman"/>
                <w:sz w:val="24"/>
                <w:szCs w:val="24"/>
              </w:rPr>
              <w:t>Pranešimas mokytojams aktualia tema.</w:t>
            </w:r>
          </w:p>
        </w:tc>
        <w:tc>
          <w:tcPr>
            <w:tcW w:w="1701" w:type="dxa"/>
          </w:tcPr>
          <w:p w14:paraId="12C22A2D" w14:textId="6FDABA04" w:rsidR="0017780D" w:rsidRPr="0017780D" w:rsidRDefault="00D20142" w:rsidP="0034130E">
            <w:pPr>
              <w:jc w:val="center"/>
              <w:rPr>
                <w:rFonts w:ascii="Times New Roman" w:hAnsi="Times New Roman" w:cs="Times New Roman"/>
                <w:sz w:val="24"/>
                <w:szCs w:val="24"/>
              </w:rPr>
            </w:pPr>
            <w:r>
              <w:rPr>
                <w:rFonts w:ascii="Times New Roman" w:hAnsi="Times New Roman" w:cs="Times New Roman"/>
                <w:sz w:val="24"/>
                <w:szCs w:val="24"/>
              </w:rPr>
              <w:t>Spalis-</w:t>
            </w:r>
            <w:r w:rsidR="0017780D" w:rsidRPr="0017780D">
              <w:rPr>
                <w:rFonts w:ascii="Times New Roman" w:hAnsi="Times New Roman" w:cs="Times New Roman"/>
                <w:sz w:val="24"/>
                <w:szCs w:val="24"/>
              </w:rPr>
              <w:t>lapkritis</w:t>
            </w:r>
          </w:p>
        </w:tc>
        <w:tc>
          <w:tcPr>
            <w:tcW w:w="2013" w:type="dxa"/>
          </w:tcPr>
          <w:p w14:paraId="3DD8ABF5" w14:textId="77777777" w:rsidR="0017780D" w:rsidRPr="0017780D" w:rsidRDefault="0017780D" w:rsidP="0017780D">
            <w:pPr>
              <w:rPr>
                <w:rFonts w:ascii="Times New Roman" w:hAnsi="Times New Roman" w:cs="Times New Roman"/>
                <w:sz w:val="24"/>
                <w:szCs w:val="24"/>
              </w:rPr>
            </w:pPr>
          </w:p>
        </w:tc>
      </w:tr>
      <w:tr w:rsidR="0017780D" w:rsidRPr="0017780D" w14:paraId="4B7AA186" w14:textId="77777777" w:rsidTr="004617F7">
        <w:tc>
          <w:tcPr>
            <w:tcW w:w="709" w:type="dxa"/>
            <w:shd w:val="clear" w:color="auto" w:fill="auto"/>
          </w:tcPr>
          <w:p w14:paraId="70481605" w14:textId="77777777" w:rsidR="0017780D" w:rsidRPr="0017780D" w:rsidRDefault="0017780D" w:rsidP="0034130E">
            <w:pPr>
              <w:pStyle w:val="Sraopastraipa"/>
              <w:numPr>
                <w:ilvl w:val="0"/>
                <w:numId w:val="28"/>
              </w:numPr>
              <w:ind w:left="0" w:firstLine="113"/>
              <w:jc w:val="center"/>
              <w:rPr>
                <w:rFonts w:ascii="Times New Roman" w:hAnsi="Times New Roman" w:cs="Times New Roman"/>
                <w:sz w:val="24"/>
                <w:szCs w:val="24"/>
              </w:rPr>
            </w:pPr>
          </w:p>
        </w:tc>
        <w:tc>
          <w:tcPr>
            <w:tcW w:w="5358" w:type="dxa"/>
            <w:hideMark/>
          </w:tcPr>
          <w:p w14:paraId="1881B16F" w14:textId="77777777" w:rsidR="0017780D" w:rsidRPr="0017780D" w:rsidRDefault="0017780D" w:rsidP="00D20142">
            <w:pPr>
              <w:rPr>
                <w:rFonts w:ascii="Times New Roman" w:hAnsi="Times New Roman" w:cs="Times New Roman"/>
                <w:sz w:val="24"/>
                <w:szCs w:val="24"/>
              </w:rPr>
            </w:pPr>
            <w:r w:rsidRPr="0017780D">
              <w:rPr>
                <w:rFonts w:ascii="Times New Roman" w:hAnsi="Times New Roman" w:cs="Times New Roman"/>
                <w:sz w:val="24"/>
                <w:szCs w:val="24"/>
              </w:rPr>
              <w:t>Su mokytojais, klasių vadovais aptarti specialiųjų ugdymosi poreikių turinčių mokinių ugdymo(si) problemas, siekiant teigiamų pokyčių.</w:t>
            </w:r>
          </w:p>
        </w:tc>
        <w:tc>
          <w:tcPr>
            <w:tcW w:w="1701" w:type="dxa"/>
            <w:hideMark/>
          </w:tcPr>
          <w:p w14:paraId="4280AD4A" w14:textId="77777777" w:rsidR="0017780D" w:rsidRPr="0017780D" w:rsidRDefault="0017780D" w:rsidP="0034130E">
            <w:pPr>
              <w:jc w:val="center"/>
              <w:rPr>
                <w:rFonts w:ascii="Times New Roman" w:hAnsi="Times New Roman" w:cs="Times New Roman"/>
                <w:sz w:val="24"/>
                <w:szCs w:val="24"/>
              </w:rPr>
            </w:pPr>
            <w:r w:rsidRPr="0017780D">
              <w:rPr>
                <w:rFonts w:ascii="Times New Roman" w:hAnsi="Times New Roman" w:cs="Times New Roman"/>
                <w:sz w:val="24"/>
                <w:szCs w:val="24"/>
              </w:rPr>
              <w:t>Nuolat</w:t>
            </w:r>
          </w:p>
        </w:tc>
        <w:tc>
          <w:tcPr>
            <w:tcW w:w="2013" w:type="dxa"/>
          </w:tcPr>
          <w:p w14:paraId="5D84D20A" w14:textId="77777777" w:rsidR="0017780D" w:rsidRPr="0017780D" w:rsidRDefault="0017780D" w:rsidP="0017780D">
            <w:pPr>
              <w:rPr>
                <w:rFonts w:ascii="Times New Roman" w:hAnsi="Times New Roman" w:cs="Times New Roman"/>
                <w:sz w:val="24"/>
                <w:szCs w:val="24"/>
              </w:rPr>
            </w:pPr>
          </w:p>
        </w:tc>
      </w:tr>
      <w:tr w:rsidR="0017780D" w:rsidRPr="0017780D" w14:paraId="48CD5C75" w14:textId="77777777" w:rsidTr="004617F7">
        <w:tc>
          <w:tcPr>
            <w:tcW w:w="709" w:type="dxa"/>
            <w:shd w:val="clear" w:color="auto" w:fill="auto"/>
          </w:tcPr>
          <w:p w14:paraId="3A936DFE" w14:textId="77777777" w:rsidR="0017780D" w:rsidRPr="0017780D" w:rsidRDefault="0017780D" w:rsidP="0034130E">
            <w:pPr>
              <w:pStyle w:val="Sraopastraipa"/>
              <w:numPr>
                <w:ilvl w:val="0"/>
                <w:numId w:val="28"/>
              </w:numPr>
              <w:ind w:left="0" w:firstLine="113"/>
              <w:jc w:val="center"/>
              <w:rPr>
                <w:rFonts w:ascii="Times New Roman" w:hAnsi="Times New Roman" w:cs="Times New Roman"/>
                <w:sz w:val="24"/>
                <w:szCs w:val="24"/>
              </w:rPr>
            </w:pPr>
          </w:p>
        </w:tc>
        <w:tc>
          <w:tcPr>
            <w:tcW w:w="5358" w:type="dxa"/>
          </w:tcPr>
          <w:p w14:paraId="44EF7AB8" w14:textId="77777777" w:rsidR="0017780D" w:rsidRPr="0017780D" w:rsidRDefault="0017780D" w:rsidP="00D20142">
            <w:pPr>
              <w:rPr>
                <w:rFonts w:ascii="Times New Roman" w:hAnsi="Times New Roman" w:cs="Times New Roman"/>
                <w:sz w:val="24"/>
                <w:szCs w:val="24"/>
              </w:rPr>
            </w:pPr>
            <w:r w:rsidRPr="0017780D">
              <w:rPr>
                <w:rFonts w:ascii="Times New Roman" w:hAnsi="Times New Roman" w:cs="Times New Roman"/>
                <w:sz w:val="24"/>
                <w:szCs w:val="24"/>
              </w:rPr>
              <w:t>Seminarų/mokymų medžiagos, informacijos pasidalijimas su mokytojais ugdančius specialiųjų ugdymosi poreikių mokinius.</w:t>
            </w:r>
          </w:p>
        </w:tc>
        <w:tc>
          <w:tcPr>
            <w:tcW w:w="1701" w:type="dxa"/>
          </w:tcPr>
          <w:p w14:paraId="3243CFB1" w14:textId="77777777" w:rsidR="0017780D" w:rsidRPr="0017780D" w:rsidRDefault="0017780D" w:rsidP="0034130E">
            <w:pPr>
              <w:jc w:val="center"/>
              <w:rPr>
                <w:rFonts w:ascii="Times New Roman" w:hAnsi="Times New Roman" w:cs="Times New Roman"/>
                <w:sz w:val="24"/>
                <w:szCs w:val="24"/>
              </w:rPr>
            </w:pPr>
            <w:r w:rsidRPr="0017780D">
              <w:rPr>
                <w:rFonts w:ascii="Times New Roman" w:hAnsi="Times New Roman" w:cs="Times New Roman"/>
                <w:sz w:val="24"/>
                <w:szCs w:val="24"/>
              </w:rPr>
              <w:t>Pagal poreikį</w:t>
            </w:r>
          </w:p>
        </w:tc>
        <w:tc>
          <w:tcPr>
            <w:tcW w:w="2013" w:type="dxa"/>
          </w:tcPr>
          <w:p w14:paraId="6E8393E3" w14:textId="77777777" w:rsidR="0017780D" w:rsidRPr="0017780D" w:rsidRDefault="0017780D" w:rsidP="0017780D">
            <w:pPr>
              <w:rPr>
                <w:rFonts w:ascii="Times New Roman" w:hAnsi="Times New Roman" w:cs="Times New Roman"/>
                <w:sz w:val="24"/>
                <w:szCs w:val="24"/>
              </w:rPr>
            </w:pPr>
          </w:p>
        </w:tc>
      </w:tr>
      <w:tr w:rsidR="0017780D" w:rsidRPr="0017780D" w14:paraId="4EBD284E" w14:textId="77777777" w:rsidTr="004617F7">
        <w:tc>
          <w:tcPr>
            <w:tcW w:w="709" w:type="dxa"/>
            <w:shd w:val="clear" w:color="auto" w:fill="auto"/>
          </w:tcPr>
          <w:p w14:paraId="0960CB0D" w14:textId="77777777" w:rsidR="0017780D" w:rsidRPr="0017780D" w:rsidRDefault="0017780D" w:rsidP="0034130E">
            <w:pPr>
              <w:pStyle w:val="Sraopastraipa"/>
              <w:numPr>
                <w:ilvl w:val="0"/>
                <w:numId w:val="28"/>
              </w:numPr>
              <w:ind w:left="0" w:firstLine="113"/>
              <w:jc w:val="center"/>
              <w:rPr>
                <w:rFonts w:ascii="Times New Roman" w:hAnsi="Times New Roman" w:cs="Times New Roman"/>
                <w:sz w:val="24"/>
                <w:szCs w:val="24"/>
              </w:rPr>
            </w:pPr>
          </w:p>
        </w:tc>
        <w:tc>
          <w:tcPr>
            <w:tcW w:w="5358" w:type="dxa"/>
            <w:hideMark/>
          </w:tcPr>
          <w:p w14:paraId="615A5D54" w14:textId="77777777" w:rsidR="0017780D" w:rsidRPr="0017780D" w:rsidRDefault="0017780D" w:rsidP="00D20142">
            <w:pPr>
              <w:rPr>
                <w:rFonts w:ascii="Times New Roman" w:hAnsi="Times New Roman" w:cs="Times New Roman"/>
                <w:sz w:val="24"/>
                <w:szCs w:val="24"/>
              </w:rPr>
            </w:pPr>
            <w:r w:rsidRPr="0017780D">
              <w:rPr>
                <w:rFonts w:ascii="Times New Roman" w:hAnsi="Times New Roman" w:cs="Times New Roman"/>
                <w:sz w:val="24"/>
                <w:szCs w:val="24"/>
              </w:rPr>
              <w:t>Sistemingai teikti informaciją apie mokinių specialiųjų poreikių ugdymosi pažangą bei esamas problemas.</w:t>
            </w:r>
          </w:p>
        </w:tc>
        <w:tc>
          <w:tcPr>
            <w:tcW w:w="1701" w:type="dxa"/>
            <w:hideMark/>
          </w:tcPr>
          <w:p w14:paraId="62BB54C7" w14:textId="77777777" w:rsidR="0017780D" w:rsidRPr="0017780D" w:rsidRDefault="0017780D" w:rsidP="0034130E">
            <w:pPr>
              <w:jc w:val="center"/>
              <w:rPr>
                <w:rFonts w:ascii="Times New Roman" w:hAnsi="Times New Roman" w:cs="Times New Roman"/>
                <w:sz w:val="24"/>
                <w:szCs w:val="24"/>
              </w:rPr>
            </w:pPr>
            <w:r w:rsidRPr="0017780D">
              <w:rPr>
                <w:rFonts w:ascii="Times New Roman" w:hAnsi="Times New Roman" w:cs="Times New Roman"/>
                <w:sz w:val="24"/>
                <w:szCs w:val="24"/>
              </w:rPr>
              <w:t>Ne rečiau kaip du kartus per metus</w:t>
            </w:r>
          </w:p>
        </w:tc>
        <w:tc>
          <w:tcPr>
            <w:tcW w:w="2013" w:type="dxa"/>
          </w:tcPr>
          <w:p w14:paraId="47B03A66" w14:textId="77777777" w:rsidR="0017780D" w:rsidRPr="0017780D" w:rsidRDefault="0017780D" w:rsidP="0017780D">
            <w:pPr>
              <w:rPr>
                <w:rFonts w:ascii="Times New Roman" w:hAnsi="Times New Roman" w:cs="Times New Roman"/>
                <w:sz w:val="24"/>
                <w:szCs w:val="24"/>
              </w:rPr>
            </w:pPr>
          </w:p>
        </w:tc>
      </w:tr>
      <w:tr w:rsidR="0017780D" w:rsidRPr="0017780D" w14:paraId="0FFEB41D" w14:textId="77777777" w:rsidTr="004617F7">
        <w:tc>
          <w:tcPr>
            <w:tcW w:w="709" w:type="dxa"/>
            <w:shd w:val="clear" w:color="auto" w:fill="auto"/>
          </w:tcPr>
          <w:p w14:paraId="49C01C97" w14:textId="77777777" w:rsidR="0017780D" w:rsidRPr="0017780D" w:rsidRDefault="0017780D" w:rsidP="0034130E">
            <w:pPr>
              <w:pStyle w:val="Sraopastraipa"/>
              <w:numPr>
                <w:ilvl w:val="0"/>
                <w:numId w:val="28"/>
              </w:numPr>
              <w:ind w:left="0" w:firstLine="113"/>
              <w:jc w:val="center"/>
              <w:rPr>
                <w:rFonts w:ascii="Times New Roman" w:hAnsi="Times New Roman" w:cs="Times New Roman"/>
                <w:sz w:val="24"/>
                <w:szCs w:val="24"/>
              </w:rPr>
            </w:pPr>
          </w:p>
        </w:tc>
        <w:tc>
          <w:tcPr>
            <w:tcW w:w="5358" w:type="dxa"/>
            <w:hideMark/>
          </w:tcPr>
          <w:p w14:paraId="6A15A80A" w14:textId="77777777" w:rsidR="0017780D" w:rsidRPr="0017780D" w:rsidRDefault="0017780D" w:rsidP="00D20142">
            <w:pPr>
              <w:rPr>
                <w:rFonts w:ascii="Times New Roman" w:hAnsi="Times New Roman" w:cs="Times New Roman"/>
                <w:sz w:val="24"/>
                <w:szCs w:val="24"/>
              </w:rPr>
            </w:pPr>
            <w:r w:rsidRPr="0017780D">
              <w:rPr>
                <w:rFonts w:ascii="Times New Roman" w:hAnsi="Times New Roman" w:cs="Times New Roman"/>
                <w:sz w:val="24"/>
                <w:szCs w:val="24"/>
              </w:rPr>
              <w:t>Dalyvauti Vaiko gerovės komisijos,</w:t>
            </w:r>
          </w:p>
          <w:p w14:paraId="5BDC8A02" w14:textId="77777777" w:rsidR="0017780D" w:rsidRPr="0017780D" w:rsidRDefault="0017780D" w:rsidP="00D20142">
            <w:pPr>
              <w:rPr>
                <w:rFonts w:ascii="Times New Roman" w:hAnsi="Times New Roman" w:cs="Times New Roman"/>
                <w:sz w:val="24"/>
                <w:szCs w:val="24"/>
              </w:rPr>
            </w:pPr>
            <w:r w:rsidRPr="0017780D">
              <w:rPr>
                <w:rFonts w:ascii="Times New Roman" w:hAnsi="Times New Roman" w:cs="Times New Roman"/>
                <w:sz w:val="24"/>
                <w:szCs w:val="24"/>
              </w:rPr>
              <w:t>metodinių grupių susirinkimuose ir Mokytojų tarybos posėdžiuose.</w:t>
            </w:r>
          </w:p>
        </w:tc>
        <w:tc>
          <w:tcPr>
            <w:tcW w:w="1701" w:type="dxa"/>
            <w:hideMark/>
          </w:tcPr>
          <w:p w14:paraId="36A74AAA" w14:textId="77777777" w:rsidR="0017780D" w:rsidRPr="0017780D" w:rsidRDefault="0017780D" w:rsidP="0034130E">
            <w:pPr>
              <w:jc w:val="center"/>
              <w:rPr>
                <w:rFonts w:ascii="Times New Roman" w:hAnsi="Times New Roman" w:cs="Times New Roman"/>
                <w:sz w:val="24"/>
                <w:szCs w:val="24"/>
              </w:rPr>
            </w:pPr>
            <w:r w:rsidRPr="0017780D">
              <w:rPr>
                <w:rFonts w:ascii="Times New Roman" w:hAnsi="Times New Roman" w:cs="Times New Roman"/>
                <w:sz w:val="24"/>
                <w:szCs w:val="24"/>
              </w:rPr>
              <w:t>Visus mokslo metus.</w:t>
            </w:r>
          </w:p>
          <w:p w14:paraId="4AE830BA" w14:textId="77777777" w:rsidR="0017780D" w:rsidRPr="0017780D" w:rsidRDefault="0017780D" w:rsidP="0034130E">
            <w:pPr>
              <w:jc w:val="center"/>
              <w:rPr>
                <w:rFonts w:ascii="Times New Roman" w:hAnsi="Times New Roman" w:cs="Times New Roman"/>
                <w:sz w:val="24"/>
                <w:szCs w:val="24"/>
              </w:rPr>
            </w:pPr>
            <w:r w:rsidRPr="0017780D">
              <w:rPr>
                <w:rFonts w:ascii="Times New Roman" w:hAnsi="Times New Roman" w:cs="Times New Roman"/>
                <w:sz w:val="24"/>
                <w:szCs w:val="24"/>
              </w:rPr>
              <w:t>Pagal poreikį</w:t>
            </w:r>
          </w:p>
        </w:tc>
        <w:tc>
          <w:tcPr>
            <w:tcW w:w="2013" w:type="dxa"/>
          </w:tcPr>
          <w:p w14:paraId="48A228A9" w14:textId="77777777" w:rsidR="0017780D" w:rsidRPr="0017780D" w:rsidRDefault="0017780D" w:rsidP="0017780D">
            <w:pPr>
              <w:rPr>
                <w:rFonts w:ascii="Times New Roman" w:hAnsi="Times New Roman" w:cs="Times New Roman"/>
                <w:sz w:val="24"/>
                <w:szCs w:val="24"/>
              </w:rPr>
            </w:pPr>
          </w:p>
        </w:tc>
      </w:tr>
      <w:tr w:rsidR="0017780D" w:rsidRPr="0017780D" w14:paraId="660BE1F4" w14:textId="77777777" w:rsidTr="004617F7">
        <w:tc>
          <w:tcPr>
            <w:tcW w:w="709" w:type="dxa"/>
            <w:shd w:val="clear" w:color="auto" w:fill="auto"/>
          </w:tcPr>
          <w:p w14:paraId="39507269" w14:textId="77777777" w:rsidR="0017780D" w:rsidRPr="0017780D" w:rsidRDefault="0017780D" w:rsidP="0034130E">
            <w:pPr>
              <w:pStyle w:val="Sraopastraipa"/>
              <w:numPr>
                <w:ilvl w:val="0"/>
                <w:numId w:val="28"/>
              </w:numPr>
              <w:ind w:left="0" w:firstLine="113"/>
              <w:jc w:val="center"/>
              <w:rPr>
                <w:rFonts w:ascii="Times New Roman" w:hAnsi="Times New Roman" w:cs="Times New Roman"/>
                <w:sz w:val="24"/>
                <w:szCs w:val="24"/>
              </w:rPr>
            </w:pPr>
          </w:p>
        </w:tc>
        <w:tc>
          <w:tcPr>
            <w:tcW w:w="5358" w:type="dxa"/>
            <w:hideMark/>
          </w:tcPr>
          <w:p w14:paraId="5E41F09F" w14:textId="77777777" w:rsidR="0017780D" w:rsidRPr="0017780D" w:rsidRDefault="0017780D" w:rsidP="00D20142">
            <w:pPr>
              <w:rPr>
                <w:rFonts w:ascii="Times New Roman" w:hAnsi="Times New Roman" w:cs="Times New Roman"/>
                <w:sz w:val="24"/>
                <w:szCs w:val="24"/>
              </w:rPr>
            </w:pPr>
            <w:r w:rsidRPr="0017780D">
              <w:rPr>
                <w:rFonts w:ascii="Times New Roman" w:hAnsi="Times New Roman" w:cs="Times New Roman"/>
                <w:sz w:val="24"/>
                <w:szCs w:val="24"/>
              </w:rPr>
              <w:t>Dalyvauti klasės tėvų susirinkimuose. Individualiai informuoti tėvus (globėjus, rūpintojus) apie mokinių kalbos įvertinimo rezultatus.</w:t>
            </w:r>
          </w:p>
        </w:tc>
        <w:tc>
          <w:tcPr>
            <w:tcW w:w="1701" w:type="dxa"/>
            <w:hideMark/>
          </w:tcPr>
          <w:p w14:paraId="22B8F2BC" w14:textId="77777777" w:rsidR="0017780D" w:rsidRPr="0017780D" w:rsidRDefault="0017780D" w:rsidP="0034130E">
            <w:pPr>
              <w:jc w:val="center"/>
              <w:rPr>
                <w:rFonts w:ascii="Times New Roman" w:hAnsi="Times New Roman" w:cs="Times New Roman"/>
                <w:sz w:val="24"/>
                <w:szCs w:val="24"/>
              </w:rPr>
            </w:pPr>
            <w:r w:rsidRPr="0017780D">
              <w:rPr>
                <w:rFonts w:ascii="Times New Roman" w:hAnsi="Times New Roman" w:cs="Times New Roman"/>
                <w:sz w:val="24"/>
                <w:szCs w:val="24"/>
              </w:rPr>
              <w:t>Pagal poreikį</w:t>
            </w:r>
          </w:p>
        </w:tc>
        <w:tc>
          <w:tcPr>
            <w:tcW w:w="2013" w:type="dxa"/>
          </w:tcPr>
          <w:p w14:paraId="2C44CA26" w14:textId="77777777" w:rsidR="0017780D" w:rsidRPr="0017780D" w:rsidRDefault="0017780D" w:rsidP="0017780D">
            <w:pPr>
              <w:rPr>
                <w:rFonts w:ascii="Times New Roman" w:hAnsi="Times New Roman" w:cs="Times New Roman"/>
                <w:sz w:val="24"/>
                <w:szCs w:val="24"/>
              </w:rPr>
            </w:pPr>
          </w:p>
        </w:tc>
      </w:tr>
      <w:tr w:rsidR="0017780D" w:rsidRPr="0017780D" w14:paraId="5407C73E" w14:textId="77777777" w:rsidTr="004617F7">
        <w:tc>
          <w:tcPr>
            <w:tcW w:w="709" w:type="dxa"/>
            <w:shd w:val="clear" w:color="auto" w:fill="auto"/>
          </w:tcPr>
          <w:p w14:paraId="70E838C9" w14:textId="77777777" w:rsidR="0017780D" w:rsidRPr="0017780D" w:rsidRDefault="0017780D" w:rsidP="0034130E">
            <w:pPr>
              <w:pStyle w:val="Sraopastraipa"/>
              <w:numPr>
                <w:ilvl w:val="0"/>
                <w:numId w:val="28"/>
              </w:numPr>
              <w:ind w:left="0" w:firstLine="113"/>
              <w:jc w:val="center"/>
              <w:rPr>
                <w:rFonts w:ascii="Times New Roman" w:hAnsi="Times New Roman" w:cs="Times New Roman"/>
                <w:sz w:val="24"/>
                <w:szCs w:val="24"/>
              </w:rPr>
            </w:pPr>
          </w:p>
        </w:tc>
        <w:tc>
          <w:tcPr>
            <w:tcW w:w="5358" w:type="dxa"/>
            <w:hideMark/>
          </w:tcPr>
          <w:p w14:paraId="17D76D7C" w14:textId="77777777" w:rsidR="0017780D" w:rsidRPr="0017780D" w:rsidRDefault="0017780D" w:rsidP="00D20142">
            <w:pPr>
              <w:rPr>
                <w:rFonts w:ascii="Times New Roman" w:hAnsi="Times New Roman" w:cs="Times New Roman"/>
                <w:sz w:val="24"/>
                <w:szCs w:val="24"/>
              </w:rPr>
            </w:pPr>
            <w:r w:rsidRPr="0017780D">
              <w:rPr>
                <w:rFonts w:ascii="Times New Roman" w:hAnsi="Times New Roman" w:cs="Times New Roman"/>
                <w:sz w:val="24"/>
                <w:szCs w:val="24"/>
              </w:rPr>
              <w:t xml:space="preserve">Teikti individualias konsultacijas tėvams (globėjams, rūpintojams) apie jų vaikų tolimesnį ugdymą. </w:t>
            </w:r>
          </w:p>
        </w:tc>
        <w:tc>
          <w:tcPr>
            <w:tcW w:w="1701" w:type="dxa"/>
            <w:hideMark/>
          </w:tcPr>
          <w:p w14:paraId="3E8FE844" w14:textId="77777777" w:rsidR="0017780D" w:rsidRPr="0017780D" w:rsidRDefault="0017780D" w:rsidP="0034130E">
            <w:pPr>
              <w:jc w:val="center"/>
              <w:rPr>
                <w:rFonts w:ascii="Times New Roman" w:hAnsi="Times New Roman" w:cs="Times New Roman"/>
                <w:sz w:val="24"/>
                <w:szCs w:val="24"/>
              </w:rPr>
            </w:pPr>
            <w:r w:rsidRPr="0017780D">
              <w:rPr>
                <w:rFonts w:ascii="Times New Roman" w:hAnsi="Times New Roman" w:cs="Times New Roman"/>
                <w:sz w:val="24"/>
                <w:szCs w:val="24"/>
              </w:rPr>
              <w:t>Pagal poreikį</w:t>
            </w:r>
          </w:p>
        </w:tc>
        <w:tc>
          <w:tcPr>
            <w:tcW w:w="2013" w:type="dxa"/>
          </w:tcPr>
          <w:p w14:paraId="31CE57B7" w14:textId="77777777" w:rsidR="0017780D" w:rsidRPr="0017780D" w:rsidRDefault="0017780D" w:rsidP="0017780D">
            <w:pPr>
              <w:rPr>
                <w:rFonts w:ascii="Times New Roman" w:hAnsi="Times New Roman" w:cs="Times New Roman"/>
                <w:sz w:val="24"/>
                <w:szCs w:val="24"/>
              </w:rPr>
            </w:pPr>
          </w:p>
        </w:tc>
      </w:tr>
      <w:tr w:rsidR="0017780D" w:rsidRPr="0017780D" w14:paraId="7ED8D279" w14:textId="77777777" w:rsidTr="004617F7">
        <w:tc>
          <w:tcPr>
            <w:tcW w:w="709" w:type="dxa"/>
            <w:shd w:val="clear" w:color="auto" w:fill="auto"/>
          </w:tcPr>
          <w:p w14:paraId="49738577" w14:textId="77777777" w:rsidR="0017780D" w:rsidRPr="0017780D" w:rsidRDefault="0017780D" w:rsidP="0034130E">
            <w:pPr>
              <w:pStyle w:val="Sraopastraipa"/>
              <w:numPr>
                <w:ilvl w:val="0"/>
                <w:numId w:val="28"/>
              </w:numPr>
              <w:ind w:left="0" w:firstLine="113"/>
              <w:jc w:val="center"/>
              <w:rPr>
                <w:rFonts w:ascii="Times New Roman" w:hAnsi="Times New Roman" w:cs="Times New Roman"/>
                <w:sz w:val="24"/>
                <w:szCs w:val="24"/>
              </w:rPr>
            </w:pPr>
          </w:p>
        </w:tc>
        <w:tc>
          <w:tcPr>
            <w:tcW w:w="5358" w:type="dxa"/>
            <w:hideMark/>
          </w:tcPr>
          <w:p w14:paraId="6FD40E4E" w14:textId="77777777" w:rsidR="0017780D" w:rsidRPr="0017780D" w:rsidRDefault="0017780D" w:rsidP="00D20142">
            <w:pPr>
              <w:rPr>
                <w:rFonts w:ascii="Times New Roman" w:hAnsi="Times New Roman" w:cs="Times New Roman"/>
                <w:sz w:val="24"/>
                <w:szCs w:val="24"/>
              </w:rPr>
            </w:pPr>
            <w:r w:rsidRPr="0017780D">
              <w:rPr>
                <w:rFonts w:ascii="Times New Roman" w:hAnsi="Times New Roman" w:cs="Times New Roman"/>
                <w:sz w:val="24"/>
                <w:szCs w:val="24"/>
              </w:rPr>
              <w:t>Skirti logopedines užduotis tėvams (globėjams, rūpintojams) darbui su vaikais namuose.</w:t>
            </w:r>
          </w:p>
        </w:tc>
        <w:tc>
          <w:tcPr>
            <w:tcW w:w="1701" w:type="dxa"/>
            <w:hideMark/>
          </w:tcPr>
          <w:p w14:paraId="3535ABA4" w14:textId="77777777" w:rsidR="0017780D" w:rsidRPr="0017780D" w:rsidRDefault="0017780D" w:rsidP="0034130E">
            <w:pPr>
              <w:jc w:val="center"/>
              <w:rPr>
                <w:rFonts w:ascii="Times New Roman" w:hAnsi="Times New Roman" w:cs="Times New Roman"/>
                <w:sz w:val="24"/>
                <w:szCs w:val="24"/>
              </w:rPr>
            </w:pPr>
            <w:r w:rsidRPr="0017780D">
              <w:rPr>
                <w:rFonts w:ascii="Times New Roman" w:hAnsi="Times New Roman" w:cs="Times New Roman"/>
                <w:sz w:val="24"/>
                <w:szCs w:val="24"/>
              </w:rPr>
              <w:t>Pagal poreikį</w:t>
            </w:r>
          </w:p>
        </w:tc>
        <w:tc>
          <w:tcPr>
            <w:tcW w:w="2013" w:type="dxa"/>
          </w:tcPr>
          <w:p w14:paraId="67067C3B" w14:textId="77777777" w:rsidR="0017780D" w:rsidRPr="0017780D" w:rsidRDefault="0017780D" w:rsidP="0017780D">
            <w:pPr>
              <w:rPr>
                <w:rFonts w:ascii="Times New Roman" w:hAnsi="Times New Roman" w:cs="Times New Roman"/>
                <w:sz w:val="24"/>
                <w:szCs w:val="24"/>
              </w:rPr>
            </w:pPr>
          </w:p>
        </w:tc>
      </w:tr>
      <w:tr w:rsidR="0017780D" w:rsidRPr="0017780D" w14:paraId="6EEEDD88" w14:textId="77777777" w:rsidTr="004617F7">
        <w:tc>
          <w:tcPr>
            <w:tcW w:w="709" w:type="dxa"/>
            <w:shd w:val="clear" w:color="auto" w:fill="auto"/>
          </w:tcPr>
          <w:p w14:paraId="5F0F7380" w14:textId="77777777" w:rsidR="0017780D" w:rsidRPr="0017780D" w:rsidRDefault="0017780D" w:rsidP="0034130E">
            <w:pPr>
              <w:pStyle w:val="Sraopastraipa"/>
              <w:numPr>
                <w:ilvl w:val="0"/>
                <w:numId w:val="28"/>
              </w:numPr>
              <w:ind w:left="0" w:firstLine="113"/>
              <w:jc w:val="center"/>
              <w:rPr>
                <w:rFonts w:ascii="Times New Roman" w:hAnsi="Times New Roman" w:cs="Times New Roman"/>
                <w:sz w:val="24"/>
                <w:szCs w:val="24"/>
              </w:rPr>
            </w:pPr>
          </w:p>
        </w:tc>
        <w:tc>
          <w:tcPr>
            <w:tcW w:w="5358" w:type="dxa"/>
            <w:hideMark/>
          </w:tcPr>
          <w:p w14:paraId="6ECEE5F7" w14:textId="77777777" w:rsidR="0017780D" w:rsidRPr="0017780D" w:rsidRDefault="0017780D" w:rsidP="00D20142">
            <w:pPr>
              <w:rPr>
                <w:rFonts w:ascii="Times New Roman" w:hAnsi="Times New Roman" w:cs="Times New Roman"/>
                <w:sz w:val="24"/>
                <w:szCs w:val="24"/>
              </w:rPr>
            </w:pPr>
            <w:r w:rsidRPr="0017780D">
              <w:rPr>
                <w:rFonts w:ascii="Times New Roman" w:hAnsi="Times New Roman" w:cs="Times New Roman"/>
                <w:sz w:val="24"/>
                <w:szCs w:val="24"/>
              </w:rPr>
              <w:t>Kartu su tėvais (globėjais, rūpintojais) spręsti iškilusius sunkumus, esant reikalui, kreiptis į Vaiko gerovės komisiją ir ŠŠPT.</w:t>
            </w:r>
          </w:p>
        </w:tc>
        <w:tc>
          <w:tcPr>
            <w:tcW w:w="1701" w:type="dxa"/>
            <w:hideMark/>
          </w:tcPr>
          <w:p w14:paraId="12592739" w14:textId="77777777" w:rsidR="0017780D" w:rsidRPr="0017780D" w:rsidRDefault="0017780D" w:rsidP="0034130E">
            <w:pPr>
              <w:jc w:val="center"/>
              <w:rPr>
                <w:rFonts w:ascii="Times New Roman" w:hAnsi="Times New Roman" w:cs="Times New Roman"/>
                <w:sz w:val="24"/>
                <w:szCs w:val="24"/>
              </w:rPr>
            </w:pPr>
            <w:r w:rsidRPr="0017780D">
              <w:rPr>
                <w:rFonts w:ascii="Times New Roman" w:hAnsi="Times New Roman" w:cs="Times New Roman"/>
                <w:sz w:val="24"/>
                <w:szCs w:val="24"/>
              </w:rPr>
              <w:t>Esant poreikiui</w:t>
            </w:r>
          </w:p>
        </w:tc>
        <w:tc>
          <w:tcPr>
            <w:tcW w:w="2013" w:type="dxa"/>
          </w:tcPr>
          <w:p w14:paraId="01427E2B" w14:textId="77777777" w:rsidR="0017780D" w:rsidRPr="0017780D" w:rsidRDefault="0017780D" w:rsidP="0017780D">
            <w:pPr>
              <w:rPr>
                <w:rFonts w:ascii="Times New Roman" w:hAnsi="Times New Roman" w:cs="Times New Roman"/>
                <w:sz w:val="24"/>
                <w:szCs w:val="24"/>
              </w:rPr>
            </w:pPr>
          </w:p>
        </w:tc>
      </w:tr>
      <w:tr w:rsidR="0017780D" w:rsidRPr="0017780D" w14:paraId="78173882" w14:textId="77777777" w:rsidTr="004617F7">
        <w:tc>
          <w:tcPr>
            <w:tcW w:w="709" w:type="dxa"/>
            <w:shd w:val="clear" w:color="auto" w:fill="auto"/>
          </w:tcPr>
          <w:p w14:paraId="5CB5A729" w14:textId="77777777" w:rsidR="0017780D" w:rsidRPr="0017780D" w:rsidRDefault="0017780D" w:rsidP="0034130E">
            <w:pPr>
              <w:pStyle w:val="Sraopastraipa"/>
              <w:numPr>
                <w:ilvl w:val="0"/>
                <w:numId w:val="28"/>
              </w:numPr>
              <w:ind w:left="0" w:firstLine="113"/>
              <w:jc w:val="center"/>
              <w:rPr>
                <w:rFonts w:ascii="Times New Roman" w:hAnsi="Times New Roman" w:cs="Times New Roman"/>
                <w:sz w:val="24"/>
                <w:szCs w:val="24"/>
              </w:rPr>
            </w:pPr>
          </w:p>
        </w:tc>
        <w:tc>
          <w:tcPr>
            <w:tcW w:w="5358" w:type="dxa"/>
            <w:hideMark/>
          </w:tcPr>
          <w:p w14:paraId="3FDAC5E8" w14:textId="77777777" w:rsidR="0017780D" w:rsidRPr="0017780D" w:rsidRDefault="0017780D" w:rsidP="00D20142">
            <w:pPr>
              <w:rPr>
                <w:rFonts w:ascii="Times New Roman" w:hAnsi="Times New Roman" w:cs="Times New Roman"/>
                <w:sz w:val="24"/>
                <w:szCs w:val="24"/>
              </w:rPr>
            </w:pPr>
            <w:r w:rsidRPr="0017780D">
              <w:rPr>
                <w:rFonts w:ascii="Times New Roman" w:hAnsi="Times New Roman" w:cs="Times New Roman"/>
                <w:sz w:val="24"/>
                <w:szCs w:val="24"/>
              </w:rPr>
              <w:t>Rengti stendinius pranešimus aktualiomis temomis.</w:t>
            </w:r>
          </w:p>
        </w:tc>
        <w:tc>
          <w:tcPr>
            <w:tcW w:w="1701" w:type="dxa"/>
            <w:hideMark/>
          </w:tcPr>
          <w:p w14:paraId="46E73258" w14:textId="77777777" w:rsidR="0017780D" w:rsidRPr="0017780D" w:rsidRDefault="0017780D" w:rsidP="0034130E">
            <w:pPr>
              <w:jc w:val="center"/>
              <w:rPr>
                <w:rFonts w:ascii="Times New Roman" w:hAnsi="Times New Roman" w:cs="Times New Roman"/>
                <w:sz w:val="24"/>
                <w:szCs w:val="24"/>
              </w:rPr>
            </w:pPr>
            <w:r w:rsidRPr="0017780D">
              <w:rPr>
                <w:rFonts w:ascii="Times New Roman" w:hAnsi="Times New Roman" w:cs="Times New Roman"/>
                <w:sz w:val="24"/>
                <w:szCs w:val="24"/>
              </w:rPr>
              <w:t>Visus mokslo metus</w:t>
            </w:r>
          </w:p>
        </w:tc>
        <w:tc>
          <w:tcPr>
            <w:tcW w:w="2013" w:type="dxa"/>
          </w:tcPr>
          <w:p w14:paraId="2E832460" w14:textId="77777777" w:rsidR="0017780D" w:rsidRPr="0017780D" w:rsidRDefault="0017780D" w:rsidP="0017780D">
            <w:pPr>
              <w:rPr>
                <w:rFonts w:ascii="Times New Roman" w:hAnsi="Times New Roman" w:cs="Times New Roman"/>
                <w:sz w:val="24"/>
                <w:szCs w:val="24"/>
              </w:rPr>
            </w:pPr>
          </w:p>
        </w:tc>
      </w:tr>
      <w:tr w:rsidR="0017780D" w:rsidRPr="0017780D" w14:paraId="27E5B797" w14:textId="77777777" w:rsidTr="004617F7">
        <w:tc>
          <w:tcPr>
            <w:tcW w:w="709" w:type="dxa"/>
            <w:shd w:val="clear" w:color="auto" w:fill="auto"/>
          </w:tcPr>
          <w:p w14:paraId="2DDFD7ED" w14:textId="77777777" w:rsidR="0017780D" w:rsidRPr="0017780D" w:rsidRDefault="0017780D" w:rsidP="0034130E">
            <w:pPr>
              <w:pStyle w:val="Sraopastraipa"/>
              <w:numPr>
                <w:ilvl w:val="0"/>
                <w:numId w:val="28"/>
              </w:numPr>
              <w:ind w:left="0" w:firstLine="113"/>
              <w:jc w:val="center"/>
              <w:rPr>
                <w:rFonts w:ascii="Times New Roman" w:hAnsi="Times New Roman" w:cs="Times New Roman"/>
                <w:sz w:val="24"/>
                <w:szCs w:val="24"/>
              </w:rPr>
            </w:pPr>
          </w:p>
        </w:tc>
        <w:tc>
          <w:tcPr>
            <w:tcW w:w="5358" w:type="dxa"/>
            <w:hideMark/>
          </w:tcPr>
          <w:p w14:paraId="7F6B6CF2" w14:textId="77777777" w:rsidR="0017780D" w:rsidRPr="0017780D" w:rsidRDefault="0017780D" w:rsidP="00D20142">
            <w:pPr>
              <w:rPr>
                <w:rFonts w:ascii="Times New Roman" w:hAnsi="Times New Roman" w:cs="Times New Roman"/>
                <w:sz w:val="24"/>
                <w:szCs w:val="24"/>
              </w:rPr>
            </w:pPr>
            <w:r w:rsidRPr="0017780D">
              <w:rPr>
                <w:rFonts w:ascii="Times New Roman" w:hAnsi="Times New Roman" w:cs="Times New Roman"/>
                <w:sz w:val="24"/>
                <w:szCs w:val="24"/>
              </w:rPr>
              <w:t>Šviesti tėvus (globėjus, rūpintojus) apie įvairius kalbos sutrikimus ir jų įveikimo būdus.</w:t>
            </w:r>
          </w:p>
        </w:tc>
        <w:tc>
          <w:tcPr>
            <w:tcW w:w="1701" w:type="dxa"/>
            <w:hideMark/>
          </w:tcPr>
          <w:p w14:paraId="573F758D" w14:textId="77777777" w:rsidR="0017780D" w:rsidRPr="0017780D" w:rsidRDefault="0017780D" w:rsidP="0034130E">
            <w:pPr>
              <w:jc w:val="center"/>
              <w:rPr>
                <w:rFonts w:ascii="Times New Roman" w:hAnsi="Times New Roman" w:cs="Times New Roman"/>
                <w:sz w:val="24"/>
                <w:szCs w:val="24"/>
              </w:rPr>
            </w:pPr>
            <w:r w:rsidRPr="0017780D">
              <w:rPr>
                <w:rFonts w:ascii="Times New Roman" w:hAnsi="Times New Roman" w:cs="Times New Roman"/>
                <w:sz w:val="24"/>
                <w:szCs w:val="24"/>
              </w:rPr>
              <w:t>Pagal poreikį</w:t>
            </w:r>
          </w:p>
        </w:tc>
        <w:tc>
          <w:tcPr>
            <w:tcW w:w="2013" w:type="dxa"/>
          </w:tcPr>
          <w:p w14:paraId="388D82F5" w14:textId="77777777" w:rsidR="0017780D" w:rsidRPr="0017780D" w:rsidRDefault="0017780D" w:rsidP="0017780D">
            <w:pPr>
              <w:rPr>
                <w:rFonts w:ascii="Times New Roman" w:hAnsi="Times New Roman" w:cs="Times New Roman"/>
                <w:sz w:val="24"/>
                <w:szCs w:val="24"/>
              </w:rPr>
            </w:pPr>
          </w:p>
        </w:tc>
      </w:tr>
      <w:tr w:rsidR="0017780D" w:rsidRPr="0017780D" w14:paraId="16363405" w14:textId="77777777" w:rsidTr="004617F7">
        <w:tc>
          <w:tcPr>
            <w:tcW w:w="709" w:type="dxa"/>
            <w:shd w:val="clear" w:color="auto" w:fill="auto"/>
          </w:tcPr>
          <w:p w14:paraId="32C0D361" w14:textId="77777777" w:rsidR="0017780D" w:rsidRPr="0017780D" w:rsidRDefault="0017780D" w:rsidP="0034130E">
            <w:pPr>
              <w:pStyle w:val="Sraopastraipa"/>
              <w:numPr>
                <w:ilvl w:val="0"/>
                <w:numId w:val="28"/>
              </w:numPr>
              <w:ind w:left="0" w:firstLine="113"/>
              <w:jc w:val="center"/>
              <w:rPr>
                <w:rFonts w:ascii="Times New Roman" w:hAnsi="Times New Roman" w:cs="Times New Roman"/>
                <w:sz w:val="24"/>
                <w:szCs w:val="24"/>
              </w:rPr>
            </w:pPr>
          </w:p>
        </w:tc>
        <w:tc>
          <w:tcPr>
            <w:tcW w:w="5358" w:type="dxa"/>
            <w:hideMark/>
          </w:tcPr>
          <w:p w14:paraId="2A79FA92" w14:textId="77777777" w:rsidR="0017780D" w:rsidRPr="0017780D" w:rsidRDefault="0017780D" w:rsidP="00D20142">
            <w:pPr>
              <w:rPr>
                <w:rFonts w:ascii="Times New Roman" w:hAnsi="Times New Roman" w:cs="Times New Roman"/>
                <w:sz w:val="24"/>
                <w:szCs w:val="24"/>
              </w:rPr>
            </w:pPr>
            <w:r w:rsidRPr="0017780D">
              <w:rPr>
                <w:rFonts w:ascii="Times New Roman" w:hAnsi="Times New Roman" w:cs="Times New Roman"/>
                <w:sz w:val="24"/>
                <w:szCs w:val="24"/>
              </w:rPr>
              <w:t>Įtraukti specialiųjų poreikių mokinius į įvairias veiklas ir projektus.</w:t>
            </w:r>
          </w:p>
        </w:tc>
        <w:tc>
          <w:tcPr>
            <w:tcW w:w="1701" w:type="dxa"/>
            <w:hideMark/>
          </w:tcPr>
          <w:p w14:paraId="248E6DB6" w14:textId="77777777" w:rsidR="0017780D" w:rsidRPr="0017780D" w:rsidRDefault="0017780D" w:rsidP="0034130E">
            <w:pPr>
              <w:jc w:val="center"/>
              <w:rPr>
                <w:rFonts w:ascii="Times New Roman" w:hAnsi="Times New Roman" w:cs="Times New Roman"/>
                <w:sz w:val="24"/>
                <w:szCs w:val="24"/>
              </w:rPr>
            </w:pPr>
            <w:r w:rsidRPr="0017780D">
              <w:rPr>
                <w:rFonts w:ascii="Times New Roman" w:hAnsi="Times New Roman" w:cs="Times New Roman"/>
                <w:sz w:val="24"/>
                <w:szCs w:val="24"/>
              </w:rPr>
              <w:t>Visus mokslo metus</w:t>
            </w:r>
          </w:p>
        </w:tc>
        <w:tc>
          <w:tcPr>
            <w:tcW w:w="2013" w:type="dxa"/>
          </w:tcPr>
          <w:p w14:paraId="07139B37" w14:textId="77777777" w:rsidR="0017780D" w:rsidRPr="0017780D" w:rsidRDefault="0017780D" w:rsidP="0017780D">
            <w:pPr>
              <w:rPr>
                <w:rFonts w:ascii="Times New Roman" w:hAnsi="Times New Roman" w:cs="Times New Roman"/>
                <w:sz w:val="24"/>
                <w:szCs w:val="24"/>
              </w:rPr>
            </w:pPr>
          </w:p>
        </w:tc>
      </w:tr>
      <w:tr w:rsidR="0017780D" w:rsidRPr="0017780D" w14:paraId="57222ADA" w14:textId="77777777" w:rsidTr="004617F7">
        <w:tc>
          <w:tcPr>
            <w:tcW w:w="709" w:type="dxa"/>
            <w:shd w:val="clear" w:color="auto" w:fill="auto"/>
          </w:tcPr>
          <w:p w14:paraId="38766FA5" w14:textId="77777777" w:rsidR="0017780D" w:rsidRPr="0017780D" w:rsidRDefault="0017780D" w:rsidP="0034130E">
            <w:pPr>
              <w:pStyle w:val="Sraopastraipa"/>
              <w:numPr>
                <w:ilvl w:val="0"/>
                <w:numId w:val="28"/>
              </w:numPr>
              <w:ind w:left="0" w:firstLine="113"/>
              <w:jc w:val="center"/>
              <w:rPr>
                <w:rFonts w:ascii="Times New Roman" w:hAnsi="Times New Roman" w:cs="Times New Roman"/>
                <w:sz w:val="24"/>
                <w:szCs w:val="24"/>
              </w:rPr>
            </w:pPr>
          </w:p>
        </w:tc>
        <w:tc>
          <w:tcPr>
            <w:tcW w:w="5358" w:type="dxa"/>
            <w:hideMark/>
          </w:tcPr>
          <w:p w14:paraId="32A5DFE3" w14:textId="77777777" w:rsidR="0017780D" w:rsidRPr="0017780D" w:rsidRDefault="0017780D" w:rsidP="00D20142">
            <w:pPr>
              <w:rPr>
                <w:rFonts w:ascii="Times New Roman" w:hAnsi="Times New Roman" w:cs="Times New Roman"/>
                <w:sz w:val="24"/>
                <w:szCs w:val="24"/>
              </w:rPr>
            </w:pPr>
            <w:r w:rsidRPr="0017780D">
              <w:rPr>
                <w:rFonts w:ascii="Times New Roman" w:hAnsi="Times New Roman" w:cs="Times New Roman"/>
                <w:sz w:val="24"/>
                <w:szCs w:val="24"/>
              </w:rPr>
              <w:t>Palaikyti saugią mokymo(si) aplinką, vykdyti smurto ir patyčių prevenciją.</w:t>
            </w:r>
          </w:p>
        </w:tc>
        <w:tc>
          <w:tcPr>
            <w:tcW w:w="1701" w:type="dxa"/>
            <w:hideMark/>
          </w:tcPr>
          <w:p w14:paraId="208AE43A" w14:textId="77777777" w:rsidR="0017780D" w:rsidRPr="0017780D" w:rsidRDefault="0017780D" w:rsidP="0034130E">
            <w:pPr>
              <w:jc w:val="center"/>
              <w:rPr>
                <w:rFonts w:ascii="Times New Roman" w:hAnsi="Times New Roman" w:cs="Times New Roman"/>
                <w:sz w:val="24"/>
                <w:szCs w:val="24"/>
              </w:rPr>
            </w:pPr>
            <w:r w:rsidRPr="0017780D">
              <w:rPr>
                <w:rFonts w:ascii="Times New Roman" w:hAnsi="Times New Roman" w:cs="Times New Roman"/>
                <w:sz w:val="24"/>
                <w:szCs w:val="24"/>
              </w:rPr>
              <w:t>Visus mokslo metus</w:t>
            </w:r>
          </w:p>
        </w:tc>
        <w:tc>
          <w:tcPr>
            <w:tcW w:w="2013" w:type="dxa"/>
          </w:tcPr>
          <w:p w14:paraId="0B6259F8" w14:textId="77777777" w:rsidR="0017780D" w:rsidRPr="0017780D" w:rsidRDefault="0017780D" w:rsidP="0017780D">
            <w:pPr>
              <w:rPr>
                <w:rFonts w:ascii="Times New Roman" w:hAnsi="Times New Roman" w:cs="Times New Roman"/>
                <w:sz w:val="24"/>
                <w:szCs w:val="24"/>
              </w:rPr>
            </w:pPr>
          </w:p>
        </w:tc>
      </w:tr>
      <w:tr w:rsidR="0017780D" w:rsidRPr="0017780D" w14:paraId="753F12CD" w14:textId="77777777" w:rsidTr="004617F7">
        <w:tc>
          <w:tcPr>
            <w:tcW w:w="709" w:type="dxa"/>
            <w:shd w:val="clear" w:color="auto" w:fill="auto"/>
          </w:tcPr>
          <w:p w14:paraId="54D2CA08" w14:textId="77777777" w:rsidR="0017780D" w:rsidRPr="0017780D" w:rsidRDefault="0017780D" w:rsidP="0034130E">
            <w:pPr>
              <w:pStyle w:val="Sraopastraipa"/>
              <w:numPr>
                <w:ilvl w:val="0"/>
                <w:numId w:val="28"/>
              </w:numPr>
              <w:ind w:left="0" w:firstLine="113"/>
              <w:jc w:val="center"/>
              <w:rPr>
                <w:rFonts w:ascii="Times New Roman" w:hAnsi="Times New Roman" w:cs="Times New Roman"/>
                <w:sz w:val="24"/>
                <w:szCs w:val="24"/>
              </w:rPr>
            </w:pPr>
          </w:p>
        </w:tc>
        <w:tc>
          <w:tcPr>
            <w:tcW w:w="5358" w:type="dxa"/>
            <w:hideMark/>
          </w:tcPr>
          <w:p w14:paraId="359D70C5" w14:textId="77777777" w:rsidR="0017780D" w:rsidRPr="0017780D" w:rsidRDefault="0017780D" w:rsidP="00D20142">
            <w:pPr>
              <w:rPr>
                <w:rFonts w:ascii="Times New Roman" w:hAnsi="Times New Roman" w:cs="Times New Roman"/>
                <w:sz w:val="24"/>
                <w:szCs w:val="24"/>
              </w:rPr>
            </w:pPr>
            <w:r w:rsidRPr="0017780D">
              <w:rPr>
                <w:rFonts w:ascii="Times New Roman" w:hAnsi="Times New Roman" w:cs="Times New Roman"/>
                <w:sz w:val="24"/>
                <w:szCs w:val="24"/>
              </w:rPr>
              <w:t>Dalyvauti Šilutės rajono logopedų ir specialiųjų pedagogų metodinio būrelio veikloje.</w:t>
            </w:r>
          </w:p>
        </w:tc>
        <w:tc>
          <w:tcPr>
            <w:tcW w:w="1701" w:type="dxa"/>
            <w:hideMark/>
          </w:tcPr>
          <w:p w14:paraId="73FC0390" w14:textId="77777777" w:rsidR="0017780D" w:rsidRPr="0017780D" w:rsidRDefault="0017780D" w:rsidP="0034130E">
            <w:pPr>
              <w:jc w:val="center"/>
              <w:rPr>
                <w:rFonts w:ascii="Times New Roman" w:hAnsi="Times New Roman" w:cs="Times New Roman"/>
                <w:sz w:val="24"/>
                <w:szCs w:val="24"/>
              </w:rPr>
            </w:pPr>
            <w:r w:rsidRPr="0017780D">
              <w:rPr>
                <w:rFonts w:ascii="Times New Roman" w:hAnsi="Times New Roman" w:cs="Times New Roman"/>
                <w:sz w:val="24"/>
                <w:szCs w:val="24"/>
              </w:rPr>
              <w:t>Pagal planą</w:t>
            </w:r>
          </w:p>
        </w:tc>
        <w:tc>
          <w:tcPr>
            <w:tcW w:w="2013" w:type="dxa"/>
          </w:tcPr>
          <w:p w14:paraId="2621AEE3" w14:textId="77777777" w:rsidR="0017780D" w:rsidRPr="0017780D" w:rsidRDefault="0017780D" w:rsidP="0017780D">
            <w:pPr>
              <w:rPr>
                <w:rFonts w:ascii="Times New Roman" w:hAnsi="Times New Roman" w:cs="Times New Roman"/>
                <w:sz w:val="24"/>
                <w:szCs w:val="24"/>
              </w:rPr>
            </w:pPr>
          </w:p>
        </w:tc>
      </w:tr>
      <w:tr w:rsidR="0017780D" w:rsidRPr="0017780D" w14:paraId="354A6F7E" w14:textId="77777777" w:rsidTr="004617F7">
        <w:tc>
          <w:tcPr>
            <w:tcW w:w="709" w:type="dxa"/>
            <w:shd w:val="clear" w:color="auto" w:fill="auto"/>
          </w:tcPr>
          <w:p w14:paraId="0FC14899" w14:textId="77777777" w:rsidR="0017780D" w:rsidRPr="0017780D" w:rsidRDefault="0017780D" w:rsidP="0034130E">
            <w:pPr>
              <w:pStyle w:val="Sraopastraipa"/>
              <w:numPr>
                <w:ilvl w:val="0"/>
                <w:numId w:val="28"/>
              </w:numPr>
              <w:ind w:left="0" w:firstLine="113"/>
              <w:jc w:val="center"/>
              <w:rPr>
                <w:rFonts w:ascii="Times New Roman" w:hAnsi="Times New Roman" w:cs="Times New Roman"/>
                <w:sz w:val="24"/>
                <w:szCs w:val="24"/>
              </w:rPr>
            </w:pPr>
          </w:p>
        </w:tc>
        <w:tc>
          <w:tcPr>
            <w:tcW w:w="5358" w:type="dxa"/>
          </w:tcPr>
          <w:p w14:paraId="050ACE75" w14:textId="77777777" w:rsidR="0017780D" w:rsidRPr="0017780D" w:rsidRDefault="0017780D" w:rsidP="00D20142">
            <w:pPr>
              <w:rPr>
                <w:rFonts w:ascii="Times New Roman" w:hAnsi="Times New Roman" w:cs="Times New Roman"/>
                <w:sz w:val="24"/>
                <w:szCs w:val="24"/>
              </w:rPr>
            </w:pPr>
            <w:r w:rsidRPr="0017780D">
              <w:rPr>
                <w:rFonts w:ascii="Times New Roman" w:hAnsi="Times New Roman" w:cs="Times New Roman"/>
                <w:sz w:val="24"/>
                <w:szCs w:val="24"/>
              </w:rPr>
              <w:t>Dalyvauti Lietuvos logopedų ir specialiųjų pedagogų asociacijos renginiuose.</w:t>
            </w:r>
          </w:p>
        </w:tc>
        <w:tc>
          <w:tcPr>
            <w:tcW w:w="1701" w:type="dxa"/>
          </w:tcPr>
          <w:p w14:paraId="0A9F0CD0" w14:textId="77777777" w:rsidR="0017780D" w:rsidRPr="0017780D" w:rsidRDefault="0017780D" w:rsidP="0034130E">
            <w:pPr>
              <w:jc w:val="center"/>
              <w:rPr>
                <w:rFonts w:ascii="Times New Roman" w:hAnsi="Times New Roman" w:cs="Times New Roman"/>
                <w:sz w:val="24"/>
                <w:szCs w:val="24"/>
              </w:rPr>
            </w:pPr>
            <w:r w:rsidRPr="0017780D">
              <w:rPr>
                <w:rFonts w:ascii="Times New Roman" w:hAnsi="Times New Roman" w:cs="Times New Roman"/>
                <w:sz w:val="24"/>
                <w:szCs w:val="24"/>
              </w:rPr>
              <w:t>Pagal planą</w:t>
            </w:r>
          </w:p>
        </w:tc>
        <w:tc>
          <w:tcPr>
            <w:tcW w:w="2013" w:type="dxa"/>
          </w:tcPr>
          <w:p w14:paraId="12BB44C8" w14:textId="77777777" w:rsidR="0017780D" w:rsidRPr="0017780D" w:rsidRDefault="0017780D" w:rsidP="0017780D">
            <w:pPr>
              <w:rPr>
                <w:rFonts w:ascii="Times New Roman" w:hAnsi="Times New Roman" w:cs="Times New Roman"/>
                <w:sz w:val="24"/>
                <w:szCs w:val="24"/>
              </w:rPr>
            </w:pPr>
          </w:p>
        </w:tc>
      </w:tr>
      <w:tr w:rsidR="0017780D" w:rsidRPr="0017780D" w14:paraId="44CF804D" w14:textId="77777777" w:rsidTr="004617F7">
        <w:tc>
          <w:tcPr>
            <w:tcW w:w="709" w:type="dxa"/>
            <w:shd w:val="clear" w:color="auto" w:fill="auto"/>
          </w:tcPr>
          <w:p w14:paraId="03A40F84" w14:textId="77777777" w:rsidR="0017780D" w:rsidRPr="0017780D" w:rsidRDefault="0017780D" w:rsidP="0034130E">
            <w:pPr>
              <w:pStyle w:val="Sraopastraipa"/>
              <w:numPr>
                <w:ilvl w:val="0"/>
                <w:numId w:val="28"/>
              </w:numPr>
              <w:ind w:left="0" w:firstLine="113"/>
              <w:jc w:val="center"/>
              <w:rPr>
                <w:rFonts w:ascii="Times New Roman" w:hAnsi="Times New Roman" w:cs="Times New Roman"/>
                <w:sz w:val="24"/>
                <w:szCs w:val="24"/>
              </w:rPr>
            </w:pPr>
          </w:p>
        </w:tc>
        <w:tc>
          <w:tcPr>
            <w:tcW w:w="5358" w:type="dxa"/>
          </w:tcPr>
          <w:p w14:paraId="47F3ED28" w14:textId="77777777" w:rsidR="0017780D" w:rsidRPr="0017780D" w:rsidRDefault="0017780D" w:rsidP="00D20142">
            <w:pPr>
              <w:rPr>
                <w:rFonts w:ascii="Times New Roman" w:hAnsi="Times New Roman" w:cs="Times New Roman"/>
                <w:sz w:val="24"/>
                <w:szCs w:val="24"/>
              </w:rPr>
            </w:pPr>
            <w:r w:rsidRPr="0017780D">
              <w:rPr>
                <w:rFonts w:ascii="Times New Roman" w:hAnsi="Times New Roman" w:cs="Times New Roman"/>
                <w:sz w:val="24"/>
                <w:szCs w:val="24"/>
              </w:rPr>
              <w:t>Domėtis naujausia literatūra, specialiųjų poreikių vaikų ugdymo(si) klausimais.</w:t>
            </w:r>
          </w:p>
        </w:tc>
        <w:tc>
          <w:tcPr>
            <w:tcW w:w="1701" w:type="dxa"/>
          </w:tcPr>
          <w:p w14:paraId="73DDE5D4" w14:textId="77777777" w:rsidR="0017780D" w:rsidRPr="0017780D" w:rsidRDefault="0017780D" w:rsidP="0034130E">
            <w:pPr>
              <w:jc w:val="center"/>
              <w:rPr>
                <w:rFonts w:ascii="Times New Roman" w:hAnsi="Times New Roman" w:cs="Times New Roman"/>
                <w:sz w:val="24"/>
                <w:szCs w:val="24"/>
              </w:rPr>
            </w:pPr>
            <w:r w:rsidRPr="0017780D">
              <w:rPr>
                <w:rFonts w:ascii="Times New Roman" w:hAnsi="Times New Roman" w:cs="Times New Roman"/>
                <w:sz w:val="24"/>
                <w:szCs w:val="24"/>
              </w:rPr>
              <w:t>Visus mokslo metus</w:t>
            </w:r>
          </w:p>
        </w:tc>
        <w:tc>
          <w:tcPr>
            <w:tcW w:w="2013" w:type="dxa"/>
          </w:tcPr>
          <w:p w14:paraId="22C6EF1A" w14:textId="77777777" w:rsidR="0017780D" w:rsidRPr="0017780D" w:rsidRDefault="0017780D" w:rsidP="0017780D">
            <w:pPr>
              <w:rPr>
                <w:rFonts w:ascii="Times New Roman" w:hAnsi="Times New Roman" w:cs="Times New Roman"/>
                <w:sz w:val="24"/>
                <w:szCs w:val="24"/>
              </w:rPr>
            </w:pPr>
          </w:p>
        </w:tc>
      </w:tr>
    </w:tbl>
    <w:p w14:paraId="6779EB3A" w14:textId="77777777" w:rsidR="0017780D" w:rsidRPr="0017780D" w:rsidRDefault="0017780D" w:rsidP="0017780D">
      <w:pPr>
        <w:rPr>
          <w:rFonts w:cs="Times New Roman"/>
          <w:b/>
          <w:szCs w:val="24"/>
        </w:rPr>
      </w:pPr>
    </w:p>
    <w:p w14:paraId="3F23EE5D" w14:textId="62BDBB93" w:rsidR="0017780D" w:rsidRPr="0017780D" w:rsidRDefault="0017780D" w:rsidP="0034130E">
      <w:pPr>
        <w:ind w:firstLine="0"/>
        <w:jc w:val="center"/>
        <w:rPr>
          <w:rFonts w:cs="Times New Roman"/>
          <w:szCs w:val="24"/>
        </w:rPr>
      </w:pPr>
      <w:r w:rsidRPr="0017780D">
        <w:rPr>
          <w:rFonts w:cs="Times New Roman"/>
          <w:szCs w:val="24"/>
        </w:rPr>
        <w:t>V. UGDYMO PASIEKIMAI IR JŲ ĮVERTINIMAS</w:t>
      </w:r>
    </w:p>
    <w:p w14:paraId="607C32BC" w14:textId="126A79E8" w:rsidR="0017780D" w:rsidRPr="0017780D" w:rsidRDefault="0017780D" w:rsidP="0017780D">
      <w:pPr>
        <w:tabs>
          <w:tab w:val="left" w:pos="142"/>
        </w:tabs>
        <w:ind w:left="142"/>
        <w:rPr>
          <w:rFonts w:cs="Times New Roman"/>
          <w:szCs w:val="24"/>
        </w:rPr>
      </w:pPr>
      <w:r w:rsidRPr="0017780D">
        <w:rPr>
          <w:rFonts w:cs="Times New Roman"/>
          <w:szCs w:val="24"/>
        </w:rPr>
        <w:t xml:space="preserve"> Ugdymo procesas planuojamas atsižvelgiant į mokinių gebėjimus. Pratybų pabaigoje kiekvienas mokinys įsivertina savo pasiekimus. Du kartus per metus logopedas – specialusis pedagogas pateikia ataskaitas apie pagalbos efektyvumą mokiniams.</w:t>
      </w:r>
    </w:p>
    <w:p w14:paraId="17B3450B" w14:textId="77777777" w:rsidR="0017780D" w:rsidRPr="0017780D" w:rsidRDefault="0017780D" w:rsidP="0017780D">
      <w:pPr>
        <w:rPr>
          <w:rFonts w:cs="Times New Roman"/>
          <w:szCs w:val="24"/>
        </w:rPr>
      </w:pPr>
    </w:p>
    <w:p w14:paraId="536C7C4E" w14:textId="77777777" w:rsidR="0017780D" w:rsidRPr="0017780D" w:rsidRDefault="0017780D" w:rsidP="00D20142">
      <w:pPr>
        <w:ind w:firstLine="0"/>
        <w:jc w:val="center"/>
        <w:rPr>
          <w:rFonts w:cs="Times New Roman"/>
          <w:szCs w:val="24"/>
        </w:rPr>
      </w:pPr>
      <w:r w:rsidRPr="0017780D">
        <w:rPr>
          <w:rFonts w:cs="Times New Roman"/>
          <w:szCs w:val="24"/>
        </w:rPr>
        <w:t>VI. NUMATOMI REZULTATAI</w:t>
      </w:r>
    </w:p>
    <w:p w14:paraId="03E996DA" w14:textId="206EB6B6" w:rsidR="0017780D" w:rsidRPr="0017780D" w:rsidRDefault="00D20142" w:rsidP="0017780D">
      <w:pPr>
        <w:ind w:left="142"/>
        <w:rPr>
          <w:rFonts w:cs="Times New Roman"/>
          <w:szCs w:val="24"/>
        </w:rPr>
      </w:pPr>
      <w:r>
        <w:rPr>
          <w:rFonts w:cs="Times New Roman"/>
          <w:szCs w:val="24"/>
        </w:rPr>
        <w:t>1.</w:t>
      </w:r>
      <w:r w:rsidR="0017780D" w:rsidRPr="0017780D">
        <w:rPr>
          <w:rFonts w:cs="Times New Roman"/>
          <w:szCs w:val="24"/>
        </w:rPr>
        <w:t xml:space="preserve"> Logopedo – specialiojo pedagogo profesinės kompetencijos tobulinimas užtikrina produktyvesnį pratybų planavimą  ir geresnius mokinių ugdymo(si) rezultatus.</w:t>
      </w:r>
    </w:p>
    <w:p w14:paraId="334CECDB" w14:textId="4BE19B2A" w:rsidR="0017780D" w:rsidRPr="0017780D" w:rsidRDefault="00D20142" w:rsidP="0017780D">
      <w:pPr>
        <w:ind w:left="142"/>
        <w:rPr>
          <w:rFonts w:cs="Times New Roman"/>
          <w:szCs w:val="24"/>
        </w:rPr>
      </w:pPr>
      <w:r>
        <w:rPr>
          <w:rFonts w:cs="Times New Roman"/>
          <w:szCs w:val="24"/>
        </w:rPr>
        <w:t xml:space="preserve">2. </w:t>
      </w:r>
      <w:r w:rsidR="0017780D" w:rsidRPr="0017780D">
        <w:rPr>
          <w:rFonts w:cs="Times New Roman"/>
          <w:szCs w:val="24"/>
        </w:rPr>
        <w:t>Vedant pritaikytas bendrojo ugdymo programos pratybas grupėje ar individualiai, gerėja mokinių mokymo(si) rezultatai.</w:t>
      </w:r>
    </w:p>
    <w:p w14:paraId="29276839" w14:textId="440F159F" w:rsidR="0017780D" w:rsidRPr="0017780D" w:rsidRDefault="00D20142" w:rsidP="0017780D">
      <w:pPr>
        <w:pStyle w:val="Sraopastraipa"/>
        <w:ind w:left="142"/>
        <w:rPr>
          <w:rFonts w:cs="Times New Roman"/>
          <w:szCs w:val="24"/>
        </w:rPr>
      </w:pPr>
      <w:r>
        <w:rPr>
          <w:rFonts w:cs="Times New Roman"/>
          <w:szCs w:val="24"/>
        </w:rPr>
        <w:t>3.</w:t>
      </w:r>
      <w:r w:rsidR="0017780D" w:rsidRPr="0017780D">
        <w:rPr>
          <w:rFonts w:cs="Times New Roman"/>
          <w:szCs w:val="24"/>
        </w:rPr>
        <w:t xml:space="preserve">  Gerėja vaikų tartis, kalba bei komunikacija.</w:t>
      </w:r>
    </w:p>
    <w:p w14:paraId="67D6244D" w14:textId="30AEF117" w:rsidR="0017780D" w:rsidRPr="0017780D" w:rsidRDefault="00D20142" w:rsidP="0017780D">
      <w:pPr>
        <w:pStyle w:val="Sraopastraipa"/>
        <w:ind w:left="142"/>
        <w:rPr>
          <w:rFonts w:cs="Times New Roman"/>
          <w:szCs w:val="24"/>
        </w:rPr>
      </w:pPr>
      <w:r>
        <w:rPr>
          <w:rFonts w:cs="Times New Roman"/>
          <w:szCs w:val="24"/>
        </w:rPr>
        <w:t xml:space="preserve">4. </w:t>
      </w:r>
      <w:r w:rsidR="0017780D" w:rsidRPr="0017780D">
        <w:rPr>
          <w:rFonts w:cs="Times New Roman"/>
          <w:szCs w:val="24"/>
        </w:rPr>
        <w:t>Aktyviai bendradarbiaujant su mokinių tėvais (globėjais, rūpintojais), mokytojais ir kitais mokinio pagalbos specialistais gerėja ugdymo(si) rezultatai.</w:t>
      </w:r>
    </w:p>
    <w:p w14:paraId="121362D3" w14:textId="0771C6F8" w:rsidR="0017780D" w:rsidRPr="000B70DD" w:rsidRDefault="00D20142" w:rsidP="000B70DD">
      <w:pPr>
        <w:pStyle w:val="Sraopastraipa"/>
        <w:ind w:left="142"/>
        <w:rPr>
          <w:rFonts w:cs="Times New Roman"/>
          <w:spacing w:val="-16"/>
          <w:szCs w:val="24"/>
        </w:rPr>
      </w:pPr>
      <w:r>
        <w:rPr>
          <w:rFonts w:cs="Times New Roman"/>
          <w:szCs w:val="24"/>
        </w:rPr>
        <w:t>5.</w:t>
      </w:r>
      <w:r w:rsidR="0017780D" w:rsidRPr="0017780D">
        <w:rPr>
          <w:rFonts w:cs="Times New Roman"/>
          <w:szCs w:val="24"/>
        </w:rPr>
        <w:t xml:space="preserve"> Užtikrinamas visapusiškas mokinių lavinimas ir užimtumas </w:t>
      </w:r>
      <w:r w:rsidR="000B70DD">
        <w:rPr>
          <w:rFonts w:cs="Times New Roman"/>
          <w:szCs w:val="24"/>
        </w:rPr>
        <w:t xml:space="preserve">pratybų metu, </w:t>
      </w:r>
      <w:r w:rsidR="000B70DD" w:rsidRPr="000B70DD">
        <w:rPr>
          <w:rFonts w:cs="Times New Roman"/>
          <w:spacing w:val="-16"/>
          <w:szCs w:val="24"/>
        </w:rPr>
        <w:t>mokoma bendrauti.</w:t>
      </w:r>
    </w:p>
    <w:p w14:paraId="32EAC7C0" w14:textId="77777777" w:rsidR="000B70DD" w:rsidRPr="0017780D" w:rsidRDefault="000B70DD" w:rsidP="000B70DD">
      <w:pPr>
        <w:pStyle w:val="Sraopastraipa"/>
        <w:ind w:left="142"/>
        <w:rPr>
          <w:rFonts w:cs="Times New Roman"/>
          <w:szCs w:val="24"/>
        </w:rPr>
      </w:pPr>
    </w:p>
    <w:p w14:paraId="77693325" w14:textId="758B1040" w:rsidR="00D62E41" w:rsidRPr="001F2A31" w:rsidRDefault="00D62E41" w:rsidP="00D62E41">
      <w:pPr>
        <w:pStyle w:val="Betarp"/>
        <w:jc w:val="center"/>
        <w:rPr>
          <w:b/>
          <w:sz w:val="22"/>
        </w:rPr>
      </w:pPr>
      <w:r w:rsidRPr="001F2A31">
        <w:rPr>
          <w:b/>
          <w:sz w:val="22"/>
        </w:rPr>
        <w:t>K</w:t>
      </w:r>
      <w:r w:rsidR="001F2A31" w:rsidRPr="001F2A31">
        <w:rPr>
          <w:b/>
          <w:sz w:val="22"/>
        </w:rPr>
        <w:t xml:space="preserve">ATYČIŲ SKYRIAUS </w:t>
      </w:r>
      <w:r w:rsidR="000B70DD" w:rsidRPr="001F2A31">
        <w:rPr>
          <w:b/>
          <w:bCs/>
          <w:sz w:val="22"/>
        </w:rPr>
        <w:t>SPECIALIOJO PEDAGOGO - LOGOPEDO</w:t>
      </w:r>
      <w:r w:rsidRPr="001F2A31">
        <w:rPr>
          <w:b/>
          <w:bCs/>
          <w:sz w:val="22"/>
        </w:rPr>
        <w:t xml:space="preserve"> VEIKLOS </w:t>
      </w:r>
      <w:r w:rsidR="001F2A31" w:rsidRPr="001F2A31">
        <w:rPr>
          <w:b/>
          <w:bCs/>
          <w:sz w:val="22"/>
        </w:rPr>
        <w:t>PLANAS</w:t>
      </w:r>
    </w:p>
    <w:p w14:paraId="19DC0B01" w14:textId="77777777" w:rsidR="00D62E41" w:rsidRPr="0090038A" w:rsidRDefault="00D62E41" w:rsidP="00D62E41">
      <w:pPr>
        <w:pStyle w:val="Betarp"/>
        <w:jc w:val="center"/>
        <w:rPr>
          <w:b/>
          <w:bCs/>
        </w:rPr>
      </w:pPr>
    </w:p>
    <w:p w14:paraId="299EE2E2" w14:textId="77777777" w:rsidR="00D62E41" w:rsidRPr="00826D94" w:rsidRDefault="00D62E41" w:rsidP="00D62E41">
      <w:pPr>
        <w:pStyle w:val="Betarp"/>
        <w:jc w:val="center"/>
        <w:rPr>
          <w:bCs/>
        </w:rPr>
      </w:pPr>
      <w:r w:rsidRPr="00826D94">
        <w:rPr>
          <w:bCs/>
        </w:rPr>
        <w:t>I. TIKSLAS</w:t>
      </w:r>
    </w:p>
    <w:p w14:paraId="4F72B072" w14:textId="77777777" w:rsidR="00D62E41" w:rsidRDefault="00D62E41" w:rsidP="00D62E41">
      <w:pPr>
        <w:pStyle w:val="Betarp"/>
        <w:ind w:firstLine="851"/>
      </w:pPr>
      <w:r>
        <w:t>Organizuoti ir teikti specialiąją pedagoginę ir logopedinę  pagalbą mokiniams, turintiems specialiųjų ugdymosi poreikių bei kalbėjimo ir kalbos sutrikimų, siekiant, kad kiekvienas mokinys įgytų ugdymuisi reikalingų bendrųjų ir dalykinių kompetencijų bei patirtų sėkmę.</w:t>
      </w:r>
    </w:p>
    <w:p w14:paraId="7DE7F607" w14:textId="77777777" w:rsidR="00D62E41" w:rsidRDefault="00D62E41" w:rsidP="00D62E41">
      <w:pPr>
        <w:pStyle w:val="Betarp"/>
        <w:ind w:firstLine="0"/>
      </w:pPr>
    </w:p>
    <w:p w14:paraId="46D66AF8" w14:textId="77777777" w:rsidR="00D62E41" w:rsidRPr="00826D94" w:rsidRDefault="00D62E41" w:rsidP="00D62E41">
      <w:pPr>
        <w:pStyle w:val="Betarp"/>
        <w:ind w:firstLine="0"/>
        <w:jc w:val="center"/>
      </w:pPr>
      <w:r w:rsidRPr="00826D94">
        <w:t>II. UŽDAVINIAI</w:t>
      </w:r>
    </w:p>
    <w:p w14:paraId="2AD292D2" w14:textId="77777777" w:rsidR="00D62E41" w:rsidRPr="0090038A" w:rsidRDefault="00D62E41" w:rsidP="00D62E41">
      <w:pPr>
        <w:pStyle w:val="Betarp"/>
        <w:ind w:firstLine="851"/>
      </w:pPr>
      <w:r>
        <w:t>1.</w:t>
      </w:r>
      <w:r w:rsidRPr="0090038A">
        <w:t xml:space="preserve"> Laiku pastebėti ir įvertinti vaikams kylančius mokymosi</w:t>
      </w:r>
      <w:r>
        <w:t>, kalbėjimo ir kalbos</w:t>
      </w:r>
      <w:r w:rsidRPr="0090038A">
        <w:t xml:space="preserve"> sunkumus.</w:t>
      </w:r>
    </w:p>
    <w:p w14:paraId="6B575D40" w14:textId="77777777" w:rsidR="00D62E41" w:rsidRPr="0090038A" w:rsidRDefault="00D62E41" w:rsidP="00D62E41">
      <w:pPr>
        <w:pStyle w:val="Betarp"/>
        <w:ind w:firstLine="851"/>
      </w:pPr>
      <w:r>
        <w:t xml:space="preserve">2. </w:t>
      </w:r>
      <w:r w:rsidRPr="0090038A">
        <w:t xml:space="preserve">Tiekti sistemingą švietimo pagalbą </w:t>
      </w:r>
      <w:r>
        <w:t>mokiniams</w:t>
      </w:r>
      <w:r w:rsidRPr="0090038A">
        <w:t xml:space="preserve"> turintiems specialiųjų ugdymosi poreikių</w:t>
      </w:r>
      <w:r>
        <w:t>, kalbėjimo ir kalbos sutrikimų</w:t>
      </w:r>
      <w:r w:rsidRPr="0090038A">
        <w:t>.</w:t>
      </w:r>
    </w:p>
    <w:p w14:paraId="11A14DB9" w14:textId="77777777" w:rsidR="00D62E41" w:rsidRDefault="00D62E41" w:rsidP="00D62E41">
      <w:pPr>
        <w:pStyle w:val="Betarp"/>
        <w:ind w:firstLine="851"/>
      </w:pPr>
      <w:r>
        <w:t xml:space="preserve">3. </w:t>
      </w:r>
      <w:r w:rsidRPr="0090038A">
        <w:t>Teikti rekomendacijas dėl ugdymo organizavimo, taikomų metodų ir priemonių mokytojams bei vaikų tėvams/</w:t>
      </w:r>
      <w:r>
        <w:t xml:space="preserve"> </w:t>
      </w:r>
      <w:r w:rsidRPr="0090038A">
        <w:t>globėjams.</w:t>
      </w:r>
    </w:p>
    <w:p w14:paraId="742F7437" w14:textId="77777777" w:rsidR="00D62E41" w:rsidRDefault="00D62E41" w:rsidP="00D62E41">
      <w:pPr>
        <w:pStyle w:val="Betarp"/>
        <w:ind w:firstLine="851"/>
      </w:pPr>
    </w:p>
    <w:p w14:paraId="5B8A6328" w14:textId="77777777" w:rsidR="00D62E41" w:rsidRPr="00826D94" w:rsidRDefault="00D62E41" w:rsidP="00D62E41">
      <w:pPr>
        <w:pStyle w:val="Betarp"/>
        <w:jc w:val="center"/>
      </w:pPr>
      <w:r w:rsidRPr="00826D94">
        <w:t>III. VEIKLA</w:t>
      </w:r>
    </w:p>
    <w:tbl>
      <w:tblPr>
        <w:tblStyle w:val="Lentelstinklelis"/>
        <w:tblW w:w="9639" w:type="dxa"/>
        <w:tblInd w:w="108" w:type="dxa"/>
        <w:tblLook w:val="04A0" w:firstRow="1" w:lastRow="0" w:firstColumn="1" w:lastColumn="0" w:noHBand="0" w:noVBand="1"/>
      </w:tblPr>
      <w:tblGrid>
        <w:gridCol w:w="570"/>
        <w:gridCol w:w="2090"/>
        <w:gridCol w:w="3260"/>
        <w:gridCol w:w="1722"/>
        <w:gridCol w:w="1997"/>
      </w:tblGrid>
      <w:tr w:rsidR="00D62E41" w:rsidRPr="00826D94" w14:paraId="429590D8" w14:textId="77777777" w:rsidTr="00DB0A93">
        <w:tc>
          <w:tcPr>
            <w:tcW w:w="570" w:type="dxa"/>
          </w:tcPr>
          <w:p w14:paraId="670AD510" w14:textId="77777777" w:rsidR="00D62E41" w:rsidRPr="00D62E41" w:rsidRDefault="00D62E41" w:rsidP="00DB0A93">
            <w:pPr>
              <w:pStyle w:val="Betarp"/>
              <w:jc w:val="both"/>
              <w:rPr>
                <w:rFonts w:ascii="Times New Roman" w:hAnsi="Times New Roman" w:cs="Times New Roman"/>
                <w:sz w:val="24"/>
                <w:szCs w:val="24"/>
              </w:rPr>
            </w:pPr>
            <w:r w:rsidRPr="00D62E41">
              <w:rPr>
                <w:rFonts w:ascii="Times New Roman" w:hAnsi="Times New Roman" w:cs="Times New Roman"/>
                <w:sz w:val="24"/>
                <w:szCs w:val="24"/>
              </w:rPr>
              <w:t>Eil. Nr.</w:t>
            </w:r>
          </w:p>
        </w:tc>
        <w:tc>
          <w:tcPr>
            <w:tcW w:w="2090" w:type="dxa"/>
          </w:tcPr>
          <w:p w14:paraId="259CB75B" w14:textId="77777777" w:rsidR="00D62E41" w:rsidRPr="00D62E41" w:rsidRDefault="00D62E41" w:rsidP="00DB0A93">
            <w:pPr>
              <w:pStyle w:val="Betarp"/>
              <w:jc w:val="center"/>
              <w:rPr>
                <w:rFonts w:ascii="Times New Roman" w:hAnsi="Times New Roman" w:cs="Times New Roman"/>
                <w:sz w:val="24"/>
                <w:szCs w:val="24"/>
              </w:rPr>
            </w:pPr>
            <w:r w:rsidRPr="00D62E41">
              <w:rPr>
                <w:rFonts w:ascii="Times New Roman" w:hAnsi="Times New Roman" w:cs="Times New Roman"/>
                <w:sz w:val="24"/>
                <w:szCs w:val="24"/>
              </w:rPr>
              <w:t>Veiklos kryptis</w:t>
            </w:r>
          </w:p>
        </w:tc>
        <w:tc>
          <w:tcPr>
            <w:tcW w:w="3260" w:type="dxa"/>
          </w:tcPr>
          <w:p w14:paraId="0832F128" w14:textId="77777777" w:rsidR="00D62E41" w:rsidRPr="00D62E41" w:rsidRDefault="00D62E41" w:rsidP="00DB0A93">
            <w:pPr>
              <w:pStyle w:val="Betarp"/>
              <w:jc w:val="center"/>
              <w:rPr>
                <w:rFonts w:ascii="Times New Roman" w:hAnsi="Times New Roman" w:cs="Times New Roman"/>
                <w:sz w:val="24"/>
                <w:szCs w:val="24"/>
              </w:rPr>
            </w:pPr>
            <w:r w:rsidRPr="00D62E41">
              <w:rPr>
                <w:rFonts w:ascii="Times New Roman" w:hAnsi="Times New Roman" w:cs="Times New Roman"/>
                <w:sz w:val="24"/>
                <w:szCs w:val="24"/>
              </w:rPr>
              <w:t>Veiklos turinys</w:t>
            </w:r>
          </w:p>
        </w:tc>
        <w:tc>
          <w:tcPr>
            <w:tcW w:w="1722" w:type="dxa"/>
          </w:tcPr>
          <w:p w14:paraId="255A4FDE" w14:textId="77777777" w:rsidR="00D62E41" w:rsidRPr="00D62E41" w:rsidRDefault="00D62E41" w:rsidP="00DB0A93">
            <w:pPr>
              <w:pStyle w:val="Betarp"/>
              <w:jc w:val="center"/>
              <w:rPr>
                <w:rFonts w:ascii="Times New Roman" w:hAnsi="Times New Roman" w:cs="Times New Roman"/>
                <w:sz w:val="24"/>
                <w:szCs w:val="24"/>
              </w:rPr>
            </w:pPr>
            <w:r w:rsidRPr="00D62E41">
              <w:rPr>
                <w:rFonts w:ascii="Times New Roman" w:hAnsi="Times New Roman" w:cs="Times New Roman"/>
                <w:sz w:val="24"/>
                <w:szCs w:val="24"/>
              </w:rPr>
              <w:t>Laikas</w:t>
            </w:r>
          </w:p>
        </w:tc>
        <w:tc>
          <w:tcPr>
            <w:tcW w:w="1997" w:type="dxa"/>
          </w:tcPr>
          <w:p w14:paraId="14B6C44E" w14:textId="77777777" w:rsidR="00D62E41" w:rsidRPr="00D62E41" w:rsidRDefault="00D62E41" w:rsidP="00DB0A93">
            <w:pPr>
              <w:pStyle w:val="Betarp"/>
              <w:jc w:val="center"/>
              <w:rPr>
                <w:rFonts w:ascii="Times New Roman" w:hAnsi="Times New Roman" w:cs="Times New Roman"/>
                <w:sz w:val="24"/>
                <w:szCs w:val="24"/>
              </w:rPr>
            </w:pPr>
            <w:r w:rsidRPr="00D62E41">
              <w:rPr>
                <w:rFonts w:ascii="Times New Roman" w:hAnsi="Times New Roman" w:cs="Times New Roman"/>
                <w:sz w:val="24"/>
                <w:szCs w:val="24"/>
              </w:rPr>
              <w:t>Laukiami rezultatai</w:t>
            </w:r>
          </w:p>
        </w:tc>
      </w:tr>
      <w:tr w:rsidR="00D62E41" w14:paraId="6D5CFF9E" w14:textId="77777777" w:rsidTr="00DB0A93">
        <w:tc>
          <w:tcPr>
            <w:tcW w:w="570" w:type="dxa"/>
            <w:vMerge w:val="restart"/>
          </w:tcPr>
          <w:p w14:paraId="7EE28442" w14:textId="77777777" w:rsidR="00D62E41" w:rsidRPr="00D62E41" w:rsidRDefault="00D62E41" w:rsidP="00DB0A93">
            <w:pPr>
              <w:pStyle w:val="Betarp"/>
              <w:jc w:val="both"/>
              <w:rPr>
                <w:rFonts w:ascii="Times New Roman" w:hAnsi="Times New Roman" w:cs="Times New Roman"/>
                <w:sz w:val="24"/>
                <w:szCs w:val="24"/>
              </w:rPr>
            </w:pPr>
            <w:r w:rsidRPr="00D62E41">
              <w:rPr>
                <w:rFonts w:ascii="Times New Roman" w:hAnsi="Times New Roman" w:cs="Times New Roman"/>
                <w:sz w:val="24"/>
                <w:szCs w:val="24"/>
              </w:rPr>
              <w:t>1.</w:t>
            </w:r>
          </w:p>
        </w:tc>
        <w:tc>
          <w:tcPr>
            <w:tcW w:w="2090" w:type="dxa"/>
            <w:vMerge w:val="restart"/>
          </w:tcPr>
          <w:p w14:paraId="52F8D75B" w14:textId="77777777" w:rsidR="00D62E41" w:rsidRPr="00D62E41" w:rsidRDefault="00D62E41" w:rsidP="00DB0A93">
            <w:pPr>
              <w:pStyle w:val="Betarp"/>
              <w:rPr>
                <w:rFonts w:ascii="Times New Roman" w:hAnsi="Times New Roman" w:cs="Times New Roman"/>
                <w:sz w:val="24"/>
                <w:szCs w:val="24"/>
              </w:rPr>
            </w:pPr>
            <w:r w:rsidRPr="00D62E41">
              <w:rPr>
                <w:rFonts w:ascii="Times New Roman" w:hAnsi="Times New Roman" w:cs="Times New Roman"/>
                <w:sz w:val="24"/>
                <w:szCs w:val="24"/>
              </w:rPr>
              <w:t>Darbas su mokiniais, turinčiais specialiųjų ugdymosi poreikių, kalbėjimo ir kalbos sutrikimų.</w:t>
            </w:r>
          </w:p>
        </w:tc>
        <w:tc>
          <w:tcPr>
            <w:tcW w:w="3260" w:type="dxa"/>
          </w:tcPr>
          <w:p w14:paraId="2F6A8FCF" w14:textId="77777777" w:rsidR="00D62E41" w:rsidRPr="00D62E41" w:rsidRDefault="00D62E41" w:rsidP="00DB0A93">
            <w:pPr>
              <w:pStyle w:val="Betarp"/>
              <w:rPr>
                <w:rFonts w:ascii="Times New Roman" w:hAnsi="Times New Roman" w:cs="Times New Roman"/>
                <w:sz w:val="24"/>
                <w:szCs w:val="24"/>
              </w:rPr>
            </w:pPr>
            <w:r w:rsidRPr="00D62E41">
              <w:rPr>
                <w:rFonts w:ascii="Times New Roman" w:hAnsi="Times New Roman" w:cs="Times New Roman"/>
                <w:sz w:val="24"/>
                <w:szCs w:val="24"/>
              </w:rPr>
              <w:t>1.1. Individualios ir pogrupinės pratybos IUG, PUG, 1-4 kl. ir 5 kl. mokiniams.</w:t>
            </w:r>
          </w:p>
        </w:tc>
        <w:tc>
          <w:tcPr>
            <w:tcW w:w="1722" w:type="dxa"/>
          </w:tcPr>
          <w:p w14:paraId="261BB232" w14:textId="77777777" w:rsidR="00D62E41" w:rsidRPr="00D62E41" w:rsidRDefault="00D62E41" w:rsidP="00DB0A93">
            <w:pPr>
              <w:pStyle w:val="Betarp"/>
              <w:rPr>
                <w:rFonts w:ascii="Times New Roman" w:hAnsi="Times New Roman" w:cs="Times New Roman"/>
                <w:sz w:val="24"/>
                <w:szCs w:val="24"/>
              </w:rPr>
            </w:pPr>
            <w:r w:rsidRPr="00D62E41">
              <w:rPr>
                <w:rFonts w:ascii="Times New Roman" w:hAnsi="Times New Roman" w:cs="Times New Roman"/>
                <w:sz w:val="24"/>
                <w:szCs w:val="24"/>
              </w:rPr>
              <w:t>Pagal sudarytą grafiką</w:t>
            </w:r>
          </w:p>
        </w:tc>
        <w:tc>
          <w:tcPr>
            <w:tcW w:w="1997" w:type="dxa"/>
          </w:tcPr>
          <w:p w14:paraId="0F8FF245" w14:textId="77777777" w:rsidR="00D62E41" w:rsidRPr="00D62E41" w:rsidRDefault="00D62E41" w:rsidP="00DB0A93">
            <w:pPr>
              <w:pStyle w:val="Betarp"/>
              <w:rPr>
                <w:rFonts w:ascii="Times New Roman" w:hAnsi="Times New Roman" w:cs="Times New Roman"/>
                <w:sz w:val="24"/>
                <w:szCs w:val="24"/>
              </w:rPr>
            </w:pPr>
            <w:r w:rsidRPr="00D62E41">
              <w:rPr>
                <w:rFonts w:ascii="Times New Roman" w:hAnsi="Times New Roman" w:cs="Times New Roman"/>
                <w:sz w:val="24"/>
                <w:szCs w:val="24"/>
              </w:rPr>
              <w:t>IUG, PUG, 3 kl. mokiniai, turintys SUP, gaus spec. pedagoginę pagalbą ne rečiau kaip 1 k./sav.</w:t>
            </w:r>
          </w:p>
          <w:p w14:paraId="204E0D32" w14:textId="77777777" w:rsidR="00D62E41" w:rsidRPr="00D62E41" w:rsidRDefault="00D62E41" w:rsidP="00DB0A93">
            <w:pPr>
              <w:pStyle w:val="Betarp"/>
              <w:rPr>
                <w:rFonts w:ascii="Times New Roman" w:hAnsi="Times New Roman" w:cs="Times New Roman"/>
                <w:sz w:val="24"/>
                <w:szCs w:val="24"/>
              </w:rPr>
            </w:pPr>
            <w:r w:rsidRPr="00D62E41">
              <w:rPr>
                <w:rFonts w:ascii="Times New Roman" w:hAnsi="Times New Roman" w:cs="Times New Roman"/>
                <w:sz w:val="24"/>
                <w:szCs w:val="24"/>
              </w:rPr>
              <w:t>IUG, PUG, 1-4 kl. ir 5 kl. mokiniai gaus logopedinę pagalbą ne rečiau kaip 1 k./sav.</w:t>
            </w:r>
          </w:p>
        </w:tc>
      </w:tr>
      <w:tr w:rsidR="00D62E41" w14:paraId="3EE9B124" w14:textId="77777777" w:rsidTr="00DB0A93">
        <w:tc>
          <w:tcPr>
            <w:tcW w:w="570" w:type="dxa"/>
            <w:vMerge/>
          </w:tcPr>
          <w:p w14:paraId="23C7430A" w14:textId="77777777" w:rsidR="00D62E41" w:rsidRPr="00D62E41" w:rsidRDefault="00D62E41" w:rsidP="00DB0A93">
            <w:pPr>
              <w:pStyle w:val="Betarp"/>
              <w:jc w:val="both"/>
              <w:rPr>
                <w:rFonts w:ascii="Times New Roman" w:hAnsi="Times New Roman" w:cs="Times New Roman"/>
                <w:sz w:val="24"/>
                <w:szCs w:val="24"/>
              </w:rPr>
            </w:pPr>
          </w:p>
        </w:tc>
        <w:tc>
          <w:tcPr>
            <w:tcW w:w="2090" w:type="dxa"/>
            <w:vMerge/>
          </w:tcPr>
          <w:p w14:paraId="2E63AD2D" w14:textId="77777777" w:rsidR="00D62E41" w:rsidRPr="00D62E41" w:rsidRDefault="00D62E41" w:rsidP="00DB0A93">
            <w:pPr>
              <w:pStyle w:val="Betarp"/>
              <w:jc w:val="both"/>
              <w:rPr>
                <w:rFonts w:ascii="Times New Roman" w:hAnsi="Times New Roman" w:cs="Times New Roman"/>
                <w:sz w:val="24"/>
                <w:szCs w:val="24"/>
              </w:rPr>
            </w:pPr>
          </w:p>
        </w:tc>
        <w:tc>
          <w:tcPr>
            <w:tcW w:w="3260" w:type="dxa"/>
          </w:tcPr>
          <w:p w14:paraId="40F76952" w14:textId="77777777" w:rsidR="00D62E41" w:rsidRPr="00D62E41" w:rsidRDefault="00D62E41" w:rsidP="00DB0A93">
            <w:pPr>
              <w:pStyle w:val="Betarp"/>
              <w:rPr>
                <w:rFonts w:ascii="Times New Roman" w:hAnsi="Times New Roman" w:cs="Times New Roman"/>
                <w:sz w:val="24"/>
                <w:szCs w:val="24"/>
              </w:rPr>
            </w:pPr>
            <w:r w:rsidRPr="00D62E41">
              <w:rPr>
                <w:rFonts w:ascii="Times New Roman" w:hAnsi="Times New Roman" w:cs="Times New Roman"/>
                <w:sz w:val="24"/>
                <w:szCs w:val="24"/>
              </w:rPr>
              <w:t>1.2. Mokinių, turinčių specialiųjų ugdymosi poreikių, kalbėjimo ir kalbos sutrikimų,  pakartotinis įvertinimas.</w:t>
            </w:r>
          </w:p>
          <w:p w14:paraId="6E903DB0" w14:textId="77777777" w:rsidR="00D62E41" w:rsidRPr="00D62E41" w:rsidRDefault="00D62E41" w:rsidP="00DB0A93">
            <w:pPr>
              <w:pStyle w:val="Betarp"/>
              <w:rPr>
                <w:rFonts w:ascii="Times New Roman" w:hAnsi="Times New Roman" w:cs="Times New Roman"/>
                <w:sz w:val="24"/>
                <w:szCs w:val="24"/>
              </w:rPr>
            </w:pPr>
            <w:r w:rsidRPr="00D62E41">
              <w:rPr>
                <w:rFonts w:ascii="Times New Roman" w:hAnsi="Times New Roman" w:cs="Times New Roman"/>
                <w:sz w:val="24"/>
                <w:szCs w:val="24"/>
              </w:rPr>
              <w:t>Mokinių, turinčių mokymosi sunkumų bei kalbėjimo ir kalbos sutrikimų, pirminis įvertinimas.</w:t>
            </w:r>
          </w:p>
        </w:tc>
        <w:tc>
          <w:tcPr>
            <w:tcW w:w="1722" w:type="dxa"/>
          </w:tcPr>
          <w:p w14:paraId="2E9B6D0B" w14:textId="77777777" w:rsidR="00D62E41" w:rsidRPr="00D62E41" w:rsidRDefault="00D62E41" w:rsidP="00DB0A93">
            <w:pPr>
              <w:pStyle w:val="Betarp"/>
              <w:rPr>
                <w:rFonts w:ascii="Times New Roman" w:hAnsi="Times New Roman" w:cs="Times New Roman"/>
                <w:sz w:val="24"/>
                <w:szCs w:val="24"/>
              </w:rPr>
            </w:pPr>
            <w:r w:rsidRPr="00D62E41">
              <w:rPr>
                <w:rFonts w:ascii="Times New Roman" w:hAnsi="Times New Roman" w:cs="Times New Roman"/>
                <w:sz w:val="24"/>
                <w:szCs w:val="24"/>
              </w:rPr>
              <w:t>Pagal poreikį, atsižvelgiant į mokytojų siūlymus ir mokyklos VGK rekomendacijas</w:t>
            </w:r>
          </w:p>
        </w:tc>
        <w:tc>
          <w:tcPr>
            <w:tcW w:w="1997" w:type="dxa"/>
          </w:tcPr>
          <w:p w14:paraId="1BB30C40" w14:textId="77777777" w:rsidR="00D62E41" w:rsidRPr="00D62E41" w:rsidRDefault="00D62E41" w:rsidP="00DB0A93">
            <w:pPr>
              <w:pStyle w:val="Betarp"/>
              <w:rPr>
                <w:rFonts w:ascii="Times New Roman" w:hAnsi="Times New Roman" w:cs="Times New Roman"/>
                <w:sz w:val="24"/>
                <w:szCs w:val="24"/>
              </w:rPr>
            </w:pPr>
            <w:r w:rsidRPr="00D62E41">
              <w:rPr>
                <w:rFonts w:ascii="Times New Roman" w:hAnsi="Times New Roman" w:cs="Times New Roman"/>
                <w:sz w:val="24"/>
                <w:szCs w:val="24"/>
              </w:rPr>
              <w:t>Laiku pastebėti mokiniams kylantys mokymosi sunkumai bei įvertinti mokinių gebėjimai.</w:t>
            </w:r>
          </w:p>
        </w:tc>
      </w:tr>
      <w:tr w:rsidR="00D62E41" w14:paraId="5AC4554C" w14:textId="77777777" w:rsidTr="00DB0A93">
        <w:tc>
          <w:tcPr>
            <w:tcW w:w="570" w:type="dxa"/>
            <w:vMerge w:val="restart"/>
          </w:tcPr>
          <w:p w14:paraId="263D8D45" w14:textId="77777777" w:rsidR="00D62E41" w:rsidRPr="00D62E41" w:rsidRDefault="00D62E41" w:rsidP="00DB0A93">
            <w:pPr>
              <w:pStyle w:val="Betarp"/>
              <w:jc w:val="both"/>
              <w:rPr>
                <w:rFonts w:ascii="Times New Roman" w:hAnsi="Times New Roman" w:cs="Times New Roman"/>
                <w:sz w:val="24"/>
                <w:szCs w:val="24"/>
              </w:rPr>
            </w:pPr>
            <w:r w:rsidRPr="00D62E41">
              <w:rPr>
                <w:rFonts w:ascii="Times New Roman" w:hAnsi="Times New Roman" w:cs="Times New Roman"/>
                <w:sz w:val="24"/>
                <w:szCs w:val="24"/>
              </w:rPr>
              <w:t xml:space="preserve">2. </w:t>
            </w:r>
          </w:p>
        </w:tc>
        <w:tc>
          <w:tcPr>
            <w:tcW w:w="2090" w:type="dxa"/>
            <w:vMerge w:val="restart"/>
          </w:tcPr>
          <w:p w14:paraId="226145B8" w14:textId="77777777" w:rsidR="00D62E41" w:rsidRPr="00D62E41" w:rsidRDefault="00D62E41" w:rsidP="00DB0A93">
            <w:pPr>
              <w:pStyle w:val="Betarp"/>
              <w:jc w:val="both"/>
              <w:rPr>
                <w:rFonts w:ascii="Times New Roman" w:hAnsi="Times New Roman" w:cs="Times New Roman"/>
                <w:sz w:val="24"/>
                <w:szCs w:val="24"/>
              </w:rPr>
            </w:pPr>
            <w:r w:rsidRPr="00D62E41">
              <w:rPr>
                <w:rFonts w:ascii="Times New Roman" w:hAnsi="Times New Roman" w:cs="Times New Roman"/>
                <w:sz w:val="24"/>
                <w:szCs w:val="24"/>
              </w:rPr>
              <w:t>Organizacinė veikla.</w:t>
            </w:r>
          </w:p>
        </w:tc>
        <w:tc>
          <w:tcPr>
            <w:tcW w:w="3260" w:type="dxa"/>
          </w:tcPr>
          <w:p w14:paraId="08BC596C" w14:textId="77777777" w:rsidR="00D62E41" w:rsidRPr="00D62E41" w:rsidRDefault="00D62E41" w:rsidP="00DB0A93">
            <w:pPr>
              <w:pStyle w:val="Betarp"/>
              <w:rPr>
                <w:rFonts w:ascii="Times New Roman" w:hAnsi="Times New Roman" w:cs="Times New Roman"/>
                <w:sz w:val="24"/>
                <w:szCs w:val="24"/>
              </w:rPr>
            </w:pPr>
            <w:r w:rsidRPr="00D62E41">
              <w:rPr>
                <w:rFonts w:ascii="Times New Roman" w:hAnsi="Times New Roman" w:cs="Times New Roman"/>
                <w:sz w:val="24"/>
                <w:szCs w:val="24"/>
              </w:rPr>
              <w:t>2.1. Mokinių, turinčių specialiųjų ugdymosi poreikių, ir mokinių, turinčių kalbėjimo ir kalbos sutrikimų  sąrašų sudarymas, tikslinimas ir derinimas.</w:t>
            </w:r>
          </w:p>
        </w:tc>
        <w:tc>
          <w:tcPr>
            <w:tcW w:w="1722" w:type="dxa"/>
          </w:tcPr>
          <w:p w14:paraId="3CBF32D7" w14:textId="77777777" w:rsidR="00D62E41" w:rsidRPr="00D62E41" w:rsidRDefault="00D62E41" w:rsidP="00DB0A93">
            <w:pPr>
              <w:pStyle w:val="Betarp"/>
              <w:rPr>
                <w:rFonts w:ascii="Times New Roman" w:hAnsi="Times New Roman" w:cs="Times New Roman"/>
                <w:sz w:val="24"/>
                <w:szCs w:val="24"/>
              </w:rPr>
            </w:pPr>
            <w:r w:rsidRPr="00D62E41">
              <w:rPr>
                <w:rFonts w:ascii="Times New Roman" w:hAnsi="Times New Roman" w:cs="Times New Roman"/>
                <w:sz w:val="24"/>
                <w:szCs w:val="24"/>
              </w:rPr>
              <w:t>2024 m. sausio mėn.</w:t>
            </w:r>
          </w:p>
          <w:p w14:paraId="0E0E3B33" w14:textId="77777777" w:rsidR="00D62E41" w:rsidRPr="00D62E41" w:rsidRDefault="00D62E41" w:rsidP="00DB0A93">
            <w:pPr>
              <w:pStyle w:val="Betarp"/>
              <w:rPr>
                <w:rFonts w:ascii="Times New Roman" w:hAnsi="Times New Roman" w:cs="Times New Roman"/>
                <w:sz w:val="24"/>
                <w:szCs w:val="24"/>
              </w:rPr>
            </w:pPr>
            <w:r w:rsidRPr="00D62E41">
              <w:rPr>
                <w:rFonts w:ascii="Times New Roman" w:hAnsi="Times New Roman" w:cs="Times New Roman"/>
                <w:sz w:val="24"/>
                <w:szCs w:val="24"/>
              </w:rPr>
              <w:t>2024 m. rugsėjo mėn.</w:t>
            </w:r>
          </w:p>
        </w:tc>
        <w:tc>
          <w:tcPr>
            <w:tcW w:w="1997" w:type="dxa"/>
          </w:tcPr>
          <w:p w14:paraId="5301C5E1" w14:textId="77777777" w:rsidR="00D62E41" w:rsidRPr="00D62E41" w:rsidRDefault="00D62E41" w:rsidP="00DB0A93">
            <w:pPr>
              <w:pStyle w:val="Betarp"/>
              <w:rPr>
                <w:rFonts w:ascii="Times New Roman" w:hAnsi="Times New Roman" w:cs="Times New Roman"/>
                <w:sz w:val="24"/>
                <w:szCs w:val="24"/>
              </w:rPr>
            </w:pPr>
            <w:r w:rsidRPr="00D62E41">
              <w:rPr>
                <w:rFonts w:ascii="Times New Roman" w:hAnsi="Times New Roman" w:cs="Times New Roman"/>
                <w:sz w:val="24"/>
                <w:szCs w:val="24"/>
              </w:rPr>
              <w:t>Sudarytas mokinių, turinčių SUP, sąrašas</w:t>
            </w:r>
          </w:p>
          <w:p w14:paraId="061124FB" w14:textId="77777777" w:rsidR="00D62E41" w:rsidRPr="00D62E41" w:rsidRDefault="00D62E41" w:rsidP="00DB0A93">
            <w:pPr>
              <w:pStyle w:val="Betarp"/>
              <w:rPr>
                <w:rFonts w:ascii="Times New Roman" w:hAnsi="Times New Roman" w:cs="Times New Roman"/>
                <w:sz w:val="24"/>
                <w:szCs w:val="24"/>
              </w:rPr>
            </w:pPr>
            <w:r w:rsidRPr="00D62E41">
              <w:rPr>
                <w:rFonts w:ascii="Times New Roman" w:hAnsi="Times New Roman" w:cs="Times New Roman"/>
                <w:sz w:val="24"/>
                <w:szCs w:val="24"/>
              </w:rPr>
              <w:t>Sudarytas mokinių, turinčių kalbėjimo ir kalbos, sąrašas.</w:t>
            </w:r>
          </w:p>
        </w:tc>
      </w:tr>
      <w:tr w:rsidR="00D62E41" w14:paraId="310F1D09" w14:textId="77777777" w:rsidTr="00DB0A93">
        <w:tc>
          <w:tcPr>
            <w:tcW w:w="570" w:type="dxa"/>
            <w:vMerge/>
          </w:tcPr>
          <w:p w14:paraId="39093394" w14:textId="77777777" w:rsidR="00D62E41" w:rsidRPr="00D62E41" w:rsidRDefault="00D62E41" w:rsidP="00DB0A93">
            <w:pPr>
              <w:pStyle w:val="Betarp"/>
              <w:jc w:val="both"/>
              <w:rPr>
                <w:rFonts w:ascii="Times New Roman" w:hAnsi="Times New Roman" w:cs="Times New Roman"/>
                <w:sz w:val="24"/>
                <w:szCs w:val="24"/>
              </w:rPr>
            </w:pPr>
          </w:p>
        </w:tc>
        <w:tc>
          <w:tcPr>
            <w:tcW w:w="2090" w:type="dxa"/>
            <w:vMerge/>
          </w:tcPr>
          <w:p w14:paraId="310C8EFB" w14:textId="77777777" w:rsidR="00D62E41" w:rsidRPr="00D62E41" w:rsidRDefault="00D62E41" w:rsidP="00DB0A93">
            <w:pPr>
              <w:pStyle w:val="Betarp"/>
              <w:jc w:val="both"/>
              <w:rPr>
                <w:rFonts w:ascii="Times New Roman" w:hAnsi="Times New Roman" w:cs="Times New Roman"/>
                <w:sz w:val="24"/>
                <w:szCs w:val="24"/>
              </w:rPr>
            </w:pPr>
          </w:p>
        </w:tc>
        <w:tc>
          <w:tcPr>
            <w:tcW w:w="3260" w:type="dxa"/>
          </w:tcPr>
          <w:p w14:paraId="49D60155" w14:textId="77777777" w:rsidR="00D62E41" w:rsidRPr="00D62E41" w:rsidRDefault="00D62E41" w:rsidP="00DB0A93">
            <w:pPr>
              <w:pStyle w:val="Betarp"/>
              <w:rPr>
                <w:rFonts w:ascii="Times New Roman" w:hAnsi="Times New Roman" w:cs="Times New Roman"/>
                <w:sz w:val="24"/>
                <w:szCs w:val="24"/>
              </w:rPr>
            </w:pPr>
            <w:r w:rsidRPr="00D62E41">
              <w:rPr>
                <w:rFonts w:ascii="Times New Roman" w:hAnsi="Times New Roman" w:cs="Times New Roman"/>
                <w:sz w:val="24"/>
                <w:szCs w:val="24"/>
              </w:rPr>
              <w:t>2.2. Dalyvavimas  sudarant individualius pagalbos planus.</w:t>
            </w:r>
          </w:p>
        </w:tc>
        <w:tc>
          <w:tcPr>
            <w:tcW w:w="1722" w:type="dxa"/>
          </w:tcPr>
          <w:p w14:paraId="31FE0507" w14:textId="77777777" w:rsidR="00D62E41" w:rsidRPr="00D62E41" w:rsidRDefault="00D62E41" w:rsidP="00DB0A93">
            <w:pPr>
              <w:pStyle w:val="Betarp"/>
              <w:rPr>
                <w:rFonts w:ascii="Times New Roman" w:hAnsi="Times New Roman" w:cs="Times New Roman"/>
                <w:sz w:val="24"/>
                <w:szCs w:val="24"/>
              </w:rPr>
            </w:pPr>
            <w:r w:rsidRPr="00D62E41">
              <w:rPr>
                <w:rFonts w:ascii="Times New Roman" w:hAnsi="Times New Roman" w:cs="Times New Roman"/>
                <w:sz w:val="24"/>
                <w:szCs w:val="24"/>
              </w:rPr>
              <w:t>2024 m. vasario mėn.</w:t>
            </w:r>
          </w:p>
          <w:p w14:paraId="7913ADA3" w14:textId="77777777" w:rsidR="00D62E41" w:rsidRPr="00D62E41" w:rsidRDefault="00D62E41" w:rsidP="00DB0A93">
            <w:pPr>
              <w:pStyle w:val="Betarp"/>
              <w:rPr>
                <w:rFonts w:ascii="Times New Roman" w:hAnsi="Times New Roman" w:cs="Times New Roman"/>
                <w:sz w:val="24"/>
                <w:szCs w:val="24"/>
              </w:rPr>
            </w:pPr>
            <w:r w:rsidRPr="00D62E41">
              <w:rPr>
                <w:rFonts w:ascii="Times New Roman" w:hAnsi="Times New Roman" w:cs="Times New Roman"/>
                <w:sz w:val="24"/>
                <w:szCs w:val="24"/>
              </w:rPr>
              <w:t>2024 m. rugsėjo mėn.</w:t>
            </w:r>
          </w:p>
        </w:tc>
        <w:tc>
          <w:tcPr>
            <w:tcW w:w="1997" w:type="dxa"/>
          </w:tcPr>
          <w:p w14:paraId="02F94D17" w14:textId="77777777" w:rsidR="00D62E41" w:rsidRPr="00D62E41" w:rsidRDefault="00D62E41" w:rsidP="00DB0A93">
            <w:pPr>
              <w:pStyle w:val="Betarp"/>
              <w:rPr>
                <w:rFonts w:ascii="Times New Roman" w:hAnsi="Times New Roman" w:cs="Times New Roman"/>
                <w:sz w:val="24"/>
                <w:szCs w:val="24"/>
              </w:rPr>
            </w:pPr>
            <w:r w:rsidRPr="00D62E41">
              <w:rPr>
                <w:rFonts w:ascii="Times New Roman" w:hAnsi="Times New Roman" w:cs="Times New Roman"/>
                <w:sz w:val="24"/>
                <w:szCs w:val="24"/>
              </w:rPr>
              <w:t>Sudaryti mokinių, turinčių SUP, individualūs pagalbos planai</w:t>
            </w:r>
          </w:p>
        </w:tc>
      </w:tr>
      <w:tr w:rsidR="00D62E41" w14:paraId="68F35D9E" w14:textId="77777777" w:rsidTr="00DB0A93">
        <w:tc>
          <w:tcPr>
            <w:tcW w:w="570" w:type="dxa"/>
            <w:vMerge/>
          </w:tcPr>
          <w:p w14:paraId="2BD9A629" w14:textId="77777777" w:rsidR="00D62E41" w:rsidRPr="00D62E41" w:rsidRDefault="00D62E41" w:rsidP="00DB0A93">
            <w:pPr>
              <w:pStyle w:val="Betarp"/>
              <w:jc w:val="both"/>
              <w:rPr>
                <w:rFonts w:ascii="Times New Roman" w:hAnsi="Times New Roman" w:cs="Times New Roman"/>
                <w:sz w:val="24"/>
                <w:szCs w:val="24"/>
              </w:rPr>
            </w:pPr>
          </w:p>
        </w:tc>
        <w:tc>
          <w:tcPr>
            <w:tcW w:w="2090" w:type="dxa"/>
            <w:vMerge/>
          </w:tcPr>
          <w:p w14:paraId="57C82CBD" w14:textId="77777777" w:rsidR="00D62E41" w:rsidRPr="00D62E41" w:rsidRDefault="00D62E41" w:rsidP="00DB0A93">
            <w:pPr>
              <w:pStyle w:val="Betarp"/>
              <w:jc w:val="both"/>
              <w:rPr>
                <w:rFonts w:ascii="Times New Roman" w:hAnsi="Times New Roman" w:cs="Times New Roman"/>
                <w:sz w:val="24"/>
                <w:szCs w:val="24"/>
              </w:rPr>
            </w:pPr>
          </w:p>
        </w:tc>
        <w:tc>
          <w:tcPr>
            <w:tcW w:w="3260" w:type="dxa"/>
          </w:tcPr>
          <w:p w14:paraId="35693131" w14:textId="77777777" w:rsidR="00D62E41" w:rsidRPr="00D62E41" w:rsidRDefault="00D62E41" w:rsidP="00DB0A93">
            <w:pPr>
              <w:pStyle w:val="Betarp"/>
              <w:rPr>
                <w:rFonts w:ascii="Times New Roman" w:hAnsi="Times New Roman" w:cs="Times New Roman"/>
                <w:sz w:val="24"/>
                <w:szCs w:val="24"/>
              </w:rPr>
            </w:pPr>
            <w:r w:rsidRPr="00D62E41">
              <w:rPr>
                <w:rFonts w:ascii="Times New Roman" w:hAnsi="Times New Roman" w:cs="Times New Roman"/>
                <w:sz w:val="24"/>
                <w:szCs w:val="24"/>
              </w:rPr>
              <w:t>2.3. Dalyvavimas mokyklos VGK veikloje.</w:t>
            </w:r>
          </w:p>
        </w:tc>
        <w:tc>
          <w:tcPr>
            <w:tcW w:w="1722" w:type="dxa"/>
          </w:tcPr>
          <w:p w14:paraId="1F90F92C" w14:textId="77777777" w:rsidR="00D62E41" w:rsidRPr="00D62E41" w:rsidRDefault="00D62E41" w:rsidP="00DB0A93">
            <w:pPr>
              <w:pStyle w:val="Betarp"/>
              <w:rPr>
                <w:rFonts w:ascii="Times New Roman" w:hAnsi="Times New Roman" w:cs="Times New Roman"/>
                <w:sz w:val="24"/>
                <w:szCs w:val="24"/>
              </w:rPr>
            </w:pPr>
            <w:r w:rsidRPr="00D62E41">
              <w:rPr>
                <w:rFonts w:ascii="Times New Roman" w:hAnsi="Times New Roman" w:cs="Times New Roman"/>
                <w:sz w:val="24"/>
                <w:szCs w:val="24"/>
              </w:rPr>
              <w:t>Pagal mokyklos VGK planą</w:t>
            </w:r>
          </w:p>
        </w:tc>
        <w:tc>
          <w:tcPr>
            <w:tcW w:w="1997" w:type="dxa"/>
          </w:tcPr>
          <w:p w14:paraId="17B3D4B2" w14:textId="77777777" w:rsidR="00D62E41" w:rsidRPr="00D62E41" w:rsidRDefault="00D62E41" w:rsidP="00DB0A93">
            <w:pPr>
              <w:pStyle w:val="Betarp"/>
              <w:rPr>
                <w:rFonts w:ascii="Times New Roman" w:hAnsi="Times New Roman" w:cs="Times New Roman"/>
                <w:sz w:val="24"/>
                <w:szCs w:val="24"/>
              </w:rPr>
            </w:pPr>
            <w:r w:rsidRPr="00D62E41">
              <w:rPr>
                <w:rFonts w:ascii="Times New Roman" w:hAnsi="Times New Roman" w:cs="Times New Roman"/>
                <w:sz w:val="24"/>
                <w:szCs w:val="24"/>
              </w:rPr>
              <w:t>Laiku pastebėti mokiniams kylantys sunkumai, numatyti pagalbos būdai.</w:t>
            </w:r>
          </w:p>
        </w:tc>
      </w:tr>
      <w:tr w:rsidR="00A13542" w14:paraId="657D9BEB" w14:textId="77777777" w:rsidTr="00DB0A93">
        <w:tc>
          <w:tcPr>
            <w:tcW w:w="570" w:type="dxa"/>
            <w:vMerge w:val="restart"/>
          </w:tcPr>
          <w:p w14:paraId="5B5B7600" w14:textId="77777777" w:rsidR="00A13542" w:rsidRPr="00D62E41" w:rsidRDefault="00A13542" w:rsidP="00DB0A93">
            <w:pPr>
              <w:pStyle w:val="Betarp"/>
              <w:jc w:val="both"/>
              <w:rPr>
                <w:rFonts w:ascii="Times New Roman" w:hAnsi="Times New Roman" w:cs="Times New Roman"/>
                <w:sz w:val="24"/>
                <w:szCs w:val="24"/>
              </w:rPr>
            </w:pPr>
            <w:r w:rsidRPr="00D62E41">
              <w:rPr>
                <w:rFonts w:ascii="Times New Roman" w:hAnsi="Times New Roman" w:cs="Times New Roman"/>
                <w:sz w:val="24"/>
                <w:szCs w:val="24"/>
              </w:rPr>
              <w:t xml:space="preserve">3. </w:t>
            </w:r>
          </w:p>
        </w:tc>
        <w:tc>
          <w:tcPr>
            <w:tcW w:w="2090" w:type="dxa"/>
            <w:vMerge w:val="restart"/>
          </w:tcPr>
          <w:p w14:paraId="5ECAC4A6" w14:textId="77777777" w:rsidR="00A13542" w:rsidRPr="00D62E41" w:rsidRDefault="00A13542" w:rsidP="00DB0A93">
            <w:pPr>
              <w:pStyle w:val="Betarp"/>
              <w:rPr>
                <w:rFonts w:ascii="Times New Roman" w:hAnsi="Times New Roman" w:cs="Times New Roman"/>
                <w:sz w:val="24"/>
                <w:szCs w:val="24"/>
              </w:rPr>
            </w:pPr>
            <w:r w:rsidRPr="00D62E41">
              <w:rPr>
                <w:rFonts w:ascii="Times New Roman" w:hAnsi="Times New Roman" w:cs="Times New Roman"/>
                <w:sz w:val="24"/>
                <w:szCs w:val="24"/>
              </w:rPr>
              <w:t>Bendradarbiavimas su mokytojais.</w:t>
            </w:r>
          </w:p>
        </w:tc>
        <w:tc>
          <w:tcPr>
            <w:tcW w:w="3260" w:type="dxa"/>
          </w:tcPr>
          <w:p w14:paraId="23E70EAA" w14:textId="77777777" w:rsidR="00A13542" w:rsidRPr="00D62E41" w:rsidRDefault="00A13542" w:rsidP="00DB0A93">
            <w:pPr>
              <w:pStyle w:val="Betarp"/>
              <w:rPr>
                <w:rFonts w:ascii="Times New Roman" w:hAnsi="Times New Roman" w:cs="Times New Roman"/>
                <w:sz w:val="24"/>
                <w:szCs w:val="24"/>
              </w:rPr>
            </w:pPr>
            <w:r w:rsidRPr="00D62E41">
              <w:rPr>
                <w:rFonts w:ascii="Times New Roman" w:hAnsi="Times New Roman" w:cs="Times New Roman"/>
                <w:sz w:val="24"/>
                <w:szCs w:val="24"/>
              </w:rPr>
              <w:t>3.1. Konsultacijos mokytojams rengiant individualizuotas ugdymosi programas bei pritaikant bendrųjų programų turinį.</w:t>
            </w:r>
          </w:p>
        </w:tc>
        <w:tc>
          <w:tcPr>
            <w:tcW w:w="1722" w:type="dxa"/>
          </w:tcPr>
          <w:p w14:paraId="722A5AFC" w14:textId="77777777" w:rsidR="00A13542" w:rsidRPr="00D62E41" w:rsidRDefault="00A13542" w:rsidP="00DB0A93">
            <w:pPr>
              <w:pStyle w:val="Betarp"/>
              <w:rPr>
                <w:rFonts w:ascii="Times New Roman" w:hAnsi="Times New Roman" w:cs="Times New Roman"/>
                <w:sz w:val="24"/>
                <w:szCs w:val="24"/>
              </w:rPr>
            </w:pPr>
            <w:r w:rsidRPr="00D62E41">
              <w:rPr>
                <w:rFonts w:ascii="Times New Roman" w:hAnsi="Times New Roman" w:cs="Times New Roman"/>
                <w:sz w:val="24"/>
                <w:szCs w:val="24"/>
              </w:rPr>
              <w:t>2024 m. sausio mėn.</w:t>
            </w:r>
          </w:p>
          <w:p w14:paraId="5DF15D79" w14:textId="77777777" w:rsidR="00A13542" w:rsidRPr="00D62E41" w:rsidRDefault="00A13542" w:rsidP="00DB0A93">
            <w:pPr>
              <w:pStyle w:val="Betarp"/>
              <w:rPr>
                <w:rFonts w:ascii="Times New Roman" w:hAnsi="Times New Roman" w:cs="Times New Roman"/>
                <w:sz w:val="24"/>
                <w:szCs w:val="24"/>
              </w:rPr>
            </w:pPr>
            <w:r w:rsidRPr="00D62E41">
              <w:rPr>
                <w:rFonts w:ascii="Times New Roman" w:hAnsi="Times New Roman" w:cs="Times New Roman"/>
                <w:sz w:val="24"/>
                <w:szCs w:val="24"/>
              </w:rPr>
              <w:t>2024 m. rugsėjo mėn.</w:t>
            </w:r>
          </w:p>
        </w:tc>
        <w:tc>
          <w:tcPr>
            <w:tcW w:w="1997" w:type="dxa"/>
          </w:tcPr>
          <w:p w14:paraId="0F9BC267" w14:textId="77777777" w:rsidR="00A13542" w:rsidRPr="00D62E41" w:rsidRDefault="00A13542" w:rsidP="00DB0A93">
            <w:pPr>
              <w:pStyle w:val="Betarp"/>
              <w:rPr>
                <w:rFonts w:ascii="Times New Roman" w:hAnsi="Times New Roman" w:cs="Times New Roman"/>
                <w:sz w:val="24"/>
                <w:szCs w:val="24"/>
              </w:rPr>
            </w:pPr>
            <w:r w:rsidRPr="00D62E41">
              <w:rPr>
                <w:rFonts w:ascii="Times New Roman" w:hAnsi="Times New Roman" w:cs="Times New Roman"/>
                <w:sz w:val="24"/>
                <w:szCs w:val="24"/>
              </w:rPr>
              <w:t xml:space="preserve">Sudarytos individualizuotos ir pritaikytos ugdymosi programos 1 – 4 kl. mokiniams. </w:t>
            </w:r>
          </w:p>
        </w:tc>
      </w:tr>
      <w:tr w:rsidR="00A13542" w14:paraId="637CA899" w14:textId="77777777" w:rsidTr="00DB0A93">
        <w:tc>
          <w:tcPr>
            <w:tcW w:w="570" w:type="dxa"/>
            <w:vMerge/>
          </w:tcPr>
          <w:p w14:paraId="1ED3708C" w14:textId="77777777" w:rsidR="00A13542" w:rsidRPr="00D62E41" w:rsidRDefault="00A13542" w:rsidP="00DB0A93">
            <w:pPr>
              <w:pStyle w:val="Betarp"/>
              <w:jc w:val="both"/>
              <w:rPr>
                <w:rFonts w:ascii="Times New Roman" w:hAnsi="Times New Roman" w:cs="Times New Roman"/>
                <w:sz w:val="24"/>
                <w:szCs w:val="24"/>
              </w:rPr>
            </w:pPr>
          </w:p>
        </w:tc>
        <w:tc>
          <w:tcPr>
            <w:tcW w:w="2090" w:type="dxa"/>
            <w:vMerge/>
          </w:tcPr>
          <w:p w14:paraId="30916D19" w14:textId="77777777" w:rsidR="00A13542" w:rsidRPr="00D62E41" w:rsidRDefault="00A13542" w:rsidP="00DB0A93">
            <w:pPr>
              <w:pStyle w:val="Betarp"/>
              <w:jc w:val="both"/>
              <w:rPr>
                <w:rFonts w:ascii="Times New Roman" w:hAnsi="Times New Roman" w:cs="Times New Roman"/>
                <w:sz w:val="24"/>
                <w:szCs w:val="24"/>
              </w:rPr>
            </w:pPr>
          </w:p>
        </w:tc>
        <w:tc>
          <w:tcPr>
            <w:tcW w:w="3260" w:type="dxa"/>
          </w:tcPr>
          <w:p w14:paraId="56132170" w14:textId="77777777" w:rsidR="00A13542" w:rsidRPr="00D62E41" w:rsidRDefault="00A13542" w:rsidP="00DB0A93">
            <w:pPr>
              <w:pStyle w:val="Betarp"/>
              <w:rPr>
                <w:rFonts w:ascii="Times New Roman" w:hAnsi="Times New Roman" w:cs="Times New Roman"/>
                <w:sz w:val="24"/>
                <w:szCs w:val="24"/>
              </w:rPr>
            </w:pPr>
            <w:r w:rsidRPr="00D62E41">
              <w:rPr>
                <w:rFonts w:ascii="Times New Roman" w:hAnsi="Times New Roman" w:cs="Times New Roman"/>
                <w:sz w:val="24"/>
                <w:szCs w:val="24"/>
              </w:rPr>
              <w:t>2.2. Konsultacijos ir rekomendacijos mokytojams, kilus klausimų ir/ar sunkumų dėl mokinio individualizuotos/pritaikytos ugdymosi programos įgyvendinimo, metodų ir priemonių parinkimo.</w:t>
            </w:r>
          </w:p>
        </w:tc>
        <w:tc>
          <w:tcPr>
            <w:tcW w:w="1722" w:type="dxa"/>
          </w:tcPr>
          <w:p w14:paraId="36F698DC" w14:textId="77777777" w:rsidR="00A13542" w:rsidRPr="00D62E41" w:rsidRDefault="00A13542" w:rsidP="00DB0A93">
            <w:pPr>
              <w:pStyle w:val="Betarp"/>
              <w:rPr>
                <w:rFonts w:ascii="Times New Roman" w:hAnsi="Times New Roman" w:cs="Times New Roman"/>
                <w:sz w:val="24"/>
                <w:szCs w:val="24"/>
              </w:rPr>
            </w:pPr>
            <w:r w:rsidRPr="00D62E41">
              <w:rPr>
                <w:rFonts w:ascii="Times New Roman" w:hAnsi="Times New Roman" w:cs="Times New Roman"/>
                <w:sz w:val="24"/>
                <w:szCs w:val="24"/>
              </w:rPr>
              <w:t>Esant poreikiui</w:t>
            </w:r>
          </w:p>
        </w:tc>
        <w:tc>
          <w:tcPr>
            <w:tcW w:w="1997" w:type="dxa"/>
          </w:tcPr>
          <w:p w14:paraId="2D52FB3A" w14:textId="77777777" w:rsidR="00A13542" w:rsidRPr="00D62E41" w:rsidRDefault="00A13542" w:rsidP="00DB0A93">
            <w:pPr>
              <w:pStyle w:val="Betarp"/>
              <w:rPr>
                <w:rFonts w:ascii="Times New Roman" w:hAnsi="Times New Roman" w:cs="Times New Roman"/>
                <w:sz w:val="24"/>
                <w:szCs w:val="24"/>
              </w:rPr>
            </w:pPr>
            <w:r w:rsidRPr="00D62E41">
              <w:rPr>
                <w:rFonts w:ascii="Times New Roman" w:hAnsi="Times New Roman" w:cs="Times New Roman"/>
                <w:sz w:val="24"/>
                <w:szCs w:val="24"/>
              </w:rPr>
              <w:t>Pateiktos rekomendacijos mokytojams.</w:t>
            </w:r>
          </w:p>
        </w:tc>
      </w:tr>
      <w:tr w:rsidR="00A13542" w14:paraId="6C621C51" w14:textId="77777777" w:rsidTr="00DB0A93">
        <w:tc>
          <w:tcPr>
            <w:tcW w:w="570" w:type="dxa"/>
            <w:vMerge/>
          </w:tcPr>
          <w:p w14:paraId="405CEF31" w14:textId="77777777" w:rsidR="00A13542" w:rsidRPr="00D62E41" w:rsidRDefault="00A13542" w:rsidP="00DB0A93">
            <w:pPr>
              <w:pStyle w:val="Betarp"/>
              <w:jc w:val="both"/>
              <w:rPr>
                <w:rFonts w:ascii="Times New Roman" w:hAnsi="Times New Roman" w:cs="Times New Roman"/>
                <w:sz w:val="24"/>
                <w:szCs w:val="24"/>
              </w:rPr>
            </w:pPr>
          </w:p>
        </w:tc>
        <w:tc>
          <w:tcPr>
            <w:tcW w:w="2090" w:type="dxa"/>
            <w:vMerge/>
          </w:tcPr>
          <w:p w14:paraId="4850FD12" w14:textId="77777777" w:rsidR="00A13542" w:rsidRPr="00D62E41" w:rsidRDefault="00A13542" w:rsidP="00DB0A93">
            <w:pPr>
              <w:pStyle w:val="Betarp"/>
              <w:jc w:val="both"/>
              <w:rPr>
                <w:rFonts w:ascii="Times New Roman" w:hAnsi="Times New Roman" w:cs="Times New Roman"/>
                <w:sz w:val="24"/>
                <w:szCs w:val="24"/>
              </w:rPr>
            </w:pPr>
          </w:p>
        </w:tc>
        <w:tc>
          <w:tcPr>
            <w:tcW w:w="3260" w:type="dxa"/>
          </w:tcPr>
          <w:p w14:paraId="6609864F" w14:textId="77777777" w:rsidR="00A13542" w:rsidRPr="00D62E41" w:rsidRDefault="00A13542" w:rsidP="00DB0A93">
            <w:pPr>
              <w:pStyle w:val="Betarp"/>
              <w:rPr>
                <w:rFonts w:ascii="Times New Roman" w:hAnsi="Times New Roman" w:cs="Times New Roman"/>
                <w:sz w:val="24"/>
                <w:szCs w:val="24"/>
              </w:rPr>
            </w:pPr>
            <w:r w:rsidRPr="00D62E41">
              <w:rPr>
                <w:rFonts w:ascii="Times New Roman" w:hAnsi="Times New Roman" w:cs="Times New Roman"/>
                <w:sz w:val="24"/>
                <w:szCs w:val="24"/>
              </w:rPr>
              <w:t>3.3. Mokinio pasiekimų aptarimas, tolimesnių ugdymosi gairių numatymas.</w:t>
            </w:r>
          </w:p>
        </w:tc>
        <w:tc>
          <w:tcPr>
            <w:tcW w:w="1722" w:type="dxa"/>
          </w:tcPr>
          <w:p w14:paraId="16727EAF" w14:textId="77777777" w:rsidR="00A13542" w:rsidRPr="00D62E41" w:rsidRDefault="00A13542" w:rsidP="00DB0A93">
            <w:pPr>
              <w:pStyle w:val="Betarp"/>
              <w:rPr>
                <w:rFonts w:ascii="Times New Roman" w:hAnsi="Times New Roman" w:cs="Times New Roman"/>
                <w:sz w:val="24"/>
                <w:szCs w:val="24"/>
              </w:rPr>
            </w:pPr>
            <w:r w:rsidRPr="00D62E41">
              <w:rPr>
                <w:rFonts w:ascii="Times New Roman" w:hAnsi="Times New Roman" w:cs="Times New Roman"/>
                <w:sz w:val="24"/>
                <w:szCs w:val="24"/>
              </w:rPr>
              <w:t>Ne rečiau, kaip 1 k./3 mėn.</w:t>
            </w:r>
          </w:p>
        </w:tc>
        <w:tc>
          <w:tcPr>
            <w:tcW w:w="1997" w:type="dxa"/>
          </w:tcPr>
          <w:p w14:paraId="4172CE53" w14:textId="77777777" w:rsidR="00A13542" w:rsidRPr="00D62E41" w:rsidRDefault="00A13542" w:rsidP="00DB0A93">
            <w:pPr>
              <w:pStyle w:val="Betarp"/>
              <w:rPr>
                <w:rFonts w:ascii="Times New Roman" w:hAnsi="Times New Roman" w:cs="Times New Roman"/>
                <w:sz w:val="24"/>
                <w:szCs w:val="24"/>
              </w:rPr>
            </w:pPr>
            <w:r w:rsidRPr="00D62E41">
              <w:rPr>
                <w:rFonts w:ascii="Times New Roman" w:hAnsi="Times New Roman" w:cs="Times New Roman"/>
                <w:sz w:val="24"/>
                <w:szCs w:val="24"/>
              </w:rPr>
              <w:t>Parinkti ugdymosi būdai ir metodai skatina mokinių pažangą.</w:t>
            </w:r>
          </w:p>
        </w:tc>
      </w:tr>
      <w:tr w:rsidR="00D62E41" w14:paraId="1559F73B" w14:textId="77777777" w:rsidTr="00DB0A93">
        <w:tc>
          <w:tcPr>
            <w:tcW w:w="570" w:type="dxa"/>
            <w:vMerge w:val="restart"/>
          </w:tcPr>
          <w:p w14:paraId="0AE54B49" w14:textId="77777777" w:rsidR="00D62E41" w:rsidRPr="00D62E41" w:rsidRDefault="00D62E41" w:rsidP="00DB0A93">
            <w:pPr>
              <w:pStyle w:val="Betarp"/>
              <w:jc w:val="both"/>
              <w:rPr>
                <w:rFonts w:ascii="Times New Roman" w:hAnsi="Times New Roman" w:cs="Times New Roman"/>
                <w:sz w:val="24"/>
                <w:szCs w:val="24"/>
              </w:rPr>
            </w:pPr>
            <w:r w:rsidRPr="00D62E41">
              <w:rPr>
                <w:rFonts w:ascii="Times New Roman" w:hAnsi="Times New Roman" w:cs="Times New Roman"/>
                <w:sz w:val="24"/>
                <w:szCs w:val="24"/>
              </w:rPr>
              <w:t>4.</w:t>
            </w:r>
          </w:p>
        </w:tc>
        <w:tc>
          <w:tcPr>
            <w:tcW w:w="2090" w:type="dxa"/>
            <w:vMerge w:val="restart"/>
          </w:tcPr>
          <w:p w14:paraId="1985ECBD" w14:textId="77777777" w:rsidR="00D62E41" w:rsidRPr="00D62E41" w:rsidRDefault="00D62E41" w:rsidP="00DB0A93">
            <w:pPr>
              <w:pStyle w:val="Betarp"/>
              <w:rPr>
                <w:rFonts w:ascii="Times New Roman" w:hAnsi="Times New Roman" w:cs="Times New Roman"/>
                <w:sz w:val="24"/>
                <w:szCs w:val="24"/>
              </w:rPr>
            </w:pPr>
            <w:r w:rsidRPr="00D62E41">
              <w:rPr>
                <w:rFonts w:ascii="Times New Roman" w:hAnsi="Times New Roman" w:cs="Times New Roman"/>
                <w:sz w:val="24"/>
                <w:szCs w:val="24"/>
              </w:rPr>
              <w:t>Bendradarbiavimas su tėvais/ globėjais.</w:t>
            </w:r>
          </w:p>
        </w:tc>
        <w:tc>
          <w:tcPr>
            <w:tcW w:w="3260" w:type="dxa"/>
          </w:tcPr>
          <w:p w14:paraId="41D7D17F" w14:textId="77777777" w:rsidR="00D62E41" w:rsidRPr="00D62E41" w:rsidRDefault="00D62E41" w:rsidP="00DB0A93">
            <w:pPr>
              <w:pStyle w:val="Betarp"/>
              <w:rPr>
                <w:rFonts w:ascii="Times New Roman" w:hAnsi="Times New Roman" w:cs="Times New Roman"/>
                <w:sz w:val="24"/>
                <w:szCs w:val="24"/>
              </w:rPr>
            </w:pPr>
            <w:r w:rsidRPr="00D62E41">
              <w:rPr>
                <w:rFonts w:ascii="Times New Roman" w:hAnsi="Times New Roman" w:cs="Times New Roman"/>
                <w:sz w:val="24"/>
                <w:szCs w:val="24"/>
              </w:rPr>
              <w:t>4.1. Mokinių pasiekimų ir pažangos aptarimas.</w:t>
            </w:r>
          </w:p>
        </w:tc>
        <w:tc>
          <w:tcPr>
            <w:tcW w:w="1722" w:type="dxa"/>
          </w:tcPr>
          <w:p w14:paraId="0F8CCFE1" w14:textId="77777777" w:rsidR="00D62E41" w:rsidRPr="00D62E41" w:rsidRDefault="00D62E41" w:rsidP="00DB0A93">
            <w:pPr>
              <w:pStyle w:val="Betarp"/>
              <w:rPr>
                <w:rFonts w:ascii="Times New Roman" w:hAnsi="Times New Roman" w:cs="Times New Roman"/>
                <w:sz w:val="24"/>
                <w:szCs w:val="24"/>
              </w:rPr>
            </w:pPr>
            <w:r w:rsidRPr="00D62E41">
              <w:rPr>
                <w:rFonts w:ascii="Times New Roman" w:hAnsi="Times New Roman" w:cs="Times New Roman"/>
                <w:sz w:val="24"/>
                <w:szCs w:val="24"/>
              </w:rPr>
              <w:t>2024 m. vasario mėn.</w:t>
            </w:r>
          </w:p>
          <w:p w14:paraId="280F9CF1" w14:textId="77777777" w:rsidR="00D62E41" w:rsidRPr="00D62E41" w:rsidRDefault="00D62E41" w:rsidP="00DB0A93">
            <w:pPr>
              <w:pStyle w:val="Betarp"/>
              <w:rPr>
                <w:rFonts w:ascii="Times New Roman" w:hAnsi="Times New Roman" w:cs="Times New Roman"/>
                <w:sz w:val="24"/>
                <w:szCs w:val="24"/>
              </w:rPr>
            </w:pPr>
            <w:r w:rsidRPr="00D62E41">
              <w:rPr>
                <w:rFonts w:ascii="Times New Roman" w:hAnsi="Times New Roman" w:cs="Times New Roman"/>
                <w:sz w:val="24"/>
                <w:szCs w:val="24"/>
              </w:rPr>
              <w:t>2024 m. birželio mėn.</w:t>
            </w:r>
          </w:p>
          <w:p w14:paraId="7A0497D9" w14:textId="77777777" w:rsidR="00D62E41" w:rsidRPr="00D62E41" w:rsidRDefault="00D62E41" w:rsidP="00DB0A93">
            <w:pPr>
              <w:pStyle w:val="Betarp"/>
              <w:rPr>
                <w:rFonts w:ascii="Times New Roman" w:hAnsi="Times New Roman" w:cs="Times New Roman"/>
                <w:sz w:val="24"/>
                <w:szCs w:val="24"/>
              </w:rPr>
            </w:pPr>
            <w:r w:rsidRPr="00D62E41">
              <w:rPr>
                <w:rFonts w:ascii="Times New Roman" w:hAnsi="Times New Roman" w:cs="Times New Roman"/>
                <w:sz w:val="24"/>
                <w:szCs w:val="24"/>
              </w:rPr>
              <w:t>2024 m. gruodžio mėn.</w:t>
            </w:r>
          </w:p>
        </w:tc>
        <w:tc>
          <w:tcPr>
            <w:tcW w:w="1997" w:type="dxa"/>
            <w:vMerge w:val="restart"/>
          </w:tcPr>
          <w:p w14:paraId="1D4258EB" w14:textId="77777777" w:rsidR="00D62E41" w:rsidRPr="00D62E41" w:rsidRDefault="00D62E41" w:rsidP="00DB0A93">
            <w:pPr>
              <w:pStyle w:val="Betarp"/>
              <w:rPr>
                <w:rFonts w:ascii="Times New Roman" w:hAnsi="Times New Roman" w:cs="Times New Roman"/>
                <w:sz w:val="24"/>
                <w:szCs w:val="24"/>
              </w:rPr>
            </w:pPr>
            <w:r w:rsidRPr="00D62E41">
              <w:rPr>
                <w:rFonts w:ascii="Times New Roman" w:hAnsi="Times New Roman" w:cs="Times New Roman"/>
                <w:sz w:val="24"/>
                <w:szCs w:val="24"/>
              </w:rPr>
              <w:t>Tėvai laiku informuojami apie vaikams kylančius mokymosi sunkumus bei įtraukiami į pagalbos teikimą.</w:t>
            </w:r>
          </w:p>
        </w:tc>
      </w:tr>
      <w:tr w:rsidR="00D62E41" w14:paraId="56B3A973" w14:textId="77777777" w:rsidTr="00DB0A93">
        <w:tc>
          <w:tcPr>
            <w:tcW w:w="570" w:type="dxa"/>
            <w:vMerge/>
          </w:tcPr>
          <w:p w14:paraId="376E4D54" w14:textId="77777777" w:rsidR="00D62E41" w:rsidRPr="00D62E41" w:rsidRDefault="00D62E41" w:rsidP="00DB0A93">
            <w:pPr>
              <w:pStyle w:val="Betarp"/>
              <w:jc w:val="both"/>
              <w:rPr>
                <w:rFonts w:ascii="Times New Roman" w:hAnsi="Times New Roman" w:cs="Times New Roman"/>
                <w:sz w:val="24"/>
                <w:szCs w:val="24"/>
              </w:rPr>
            </w:pPr>
          </w:p>
        </w:tc>
        <w:tc>
          <w:tcPr>
            <w:tcW w:w="2090" w:type="dxa"/>
            <w:vMerge/>
          </w:tcPr>
          <w:p w14:paraId="1D996084" w14:textId="77777777" w:rsidR="00D62E41" w:rsidRPr="00D62E41" w:rsidRDefault="00D62E41" w:rsidP="00DB0A93">
            <w:pPr>
              <w:pStyle w:val="Betarp"/>
              <w:jc w:val="both"/>
              <w:rPr>
                <w:rFonts w:ascii="Times New Roman" w:hAnsi="Times New Roman" w:cs="Times New Roman"/>
                <w:sz w:val="24"/>
                <w:szCs w:val="24"/>
              </w:rPr>
            </w:pPr>
          </w:p>
        </w:tc>
        <w:tc>
          <w:tcPr>
            <w:tcW w:w="3260" w:type="dxa"/>
          </w:tcPr>
          <w:p w14:paraId="201868FE" w14:textId="77777777" w:rsidR="00D62E41" w:rsidRPr="00D62E41" w:rsidRDefault="00D62E41" w:rsidP="00DB0A93">
            <w:pPr>
              <w:pStyle w:val="Betarp"/>
              <w:rPr>
                <w:rFonts w:ascii="Times New Roman" w:hAnsi="Times New Roman" w:cs="Times New Roman"/>
                <w:sz w:val="24"/>
                <w:szCs w:val="24"/>
              </w:rPr>
            </w:pPr>
            <w:r w:rsidRPr="00D62E41">
              <w:rPr>
                <w:rFonts w:ascii="Times New Roman" w:hAnsi="Times New Roman" w:cs="Times New Roman"/>
                <w:sz w:val="24"/>
                <w:szCs w:val="24"/>
              </w:rPr>
              <w:t>4.2. Konsultavimas dėl kylančių ugdymosi sunkumų bei rekomendacijos dėl galimos švietimo pagalbos teikimo.</w:t>
            </w:r>
          </w:p>
        </w:tc>
        <w:tc>
          <w:tcPr>
            <w:tcW w:w="1722" w:type="dxa"/>
          </w:tcPr>
          <w:p w14:paraId="6380A539" w14:textId="77777777" w:rsidR="00D62E41" w:rsidRPr="00D62E41" w:rsidRDefault="00D62E41" w:rsidP="00DB0A93">
            <w:pPr>
              <w:pStyle w:val="Betarp"/>
              <w:rPr>
                <w:rFonts w:ascii="Times New Roman" w:hAnsi="Times New Roman" w:cs="Times New Roman"/>
                <w:sz w:val="24"/>
                <w:szCs w:val="24"/>
              </w:rPr>
            </w:pPr>
            <w:r w:rsidRPr="00D62E41">
              <w:rPr>
                <w:rFonts w:ascii="Times New Roman" w:hAnsi="Times New Roman" w:cs="Times New Roman"/>
                <w:sz w:val="24"/>
                <w:szCs w:val="24"/>
              </w:rPr>
              <w:t>Pagal poreikį</w:t>
            </w:r>
          </w:p>
        </w:tc>
        <w:tc>
          <w:tcPr>
            <w:tcW w:w="1997" w:type="dxa"/>
            <w:vMerge/>
          </w:tcPr>
          <w:p w14:paraId="594F6A73" w14:textId="77777777" w:rsidR="00D62E41" w:rsidRPr="00D62E41" w:rsidRDefault="00D62E41" w:rsidP="00DB0A93">
            <w:pPr>
              <w:pStyle w:val="Betarp"/>
              <w:rPr>
                <w:rFonts w:ascii="Times New Roman" w:hAnsi="Times New Roman" w:cs="Times New Roman"/>
                <w:sz w:val="24"/>
                <w:szCs w:val="24"/>
              </w:rPr>
            </w:pPr>
          </w:p>
        </w:tc>
      </w:tr>
      <w:tr w:rsidR="00D62E41" w14:paraId="28EDDB70" w14:textId="77777777" w:rsidTr="00DB0A93">
        <w:tc>
          <w:tcPr>
            <w:tcW w:w="570" w:type="dxa"/>
            <w:vMerge/>
          </w:tcPr>
          <w:p w14:paraId="45787B4A" w14:textId="77777777" w:rsidR="00D62E41" w:rsidRPr="00D62E41" w:rsidRDefault="00D62E41" w:rsidP="00DB0A93">
            <w:pPr>
              <w:pStyle w:val="Betarp"/>
              <w:jc w:val="both"/>
              <w:rPr>
                <w:rFonts w:ascii="Times New Roman" w:hAnsi="Times New Roman" w:cs="Times New Roman"/>
                <w:sz w:val="24"/>
                <w:szCs w:val="24"/>
              </w:rPr>
            </w:pPr>
          </w:p>
        </w:tc>
        <w:tc>
          <w:tcPr>
            <w:tcW w:w="2090" w:type="dxa"/>
            <w:vMerge/>
          </w:tcPr>
          <w:p w14:paraId="3A1EAFE8" w14:textId="77777777" w:rsidR="00D62E41" w:rsidRPr="00D62E41" w:rsidRDefault="00D62E41" w:rsidP="00DB0A93">
            <w:pPr>
              <w:pStyle w:val="Betarp"/>
              <w:jc w:val="both"/>
              <w:rPr>
                <w:rFonts w:ascii="Times New Roman" w:hAnsi="Times New Roman" w:cs="Times New Roman"/>
                <w:sz w:val="24"/>
                <w:szCs w:val="24"/>
              </w:rPr>
            </w:pPr>
          </w:p>
        </w:tc>
        <w:tc>
          <w:tcPr>
            <w:tcW w:w="3260" w:type="dxa"/>
          </w:tcPr>
          <w:p w14:paraId="464F31F2" w14:textId="77777777" w:rsidR="00D62E41" w:rsidRPr="00D62E41" w:rsidRDefault="00D62E41" w:rsidP="00DB0A93">
            <w:pPr>
              <w:pStyle w:val="Betarp"/>
              <w:rPr>
                <w:rFonts w:ascii="Times New Roman" w:hAnsi="Times New Roman" w:cs="Times New Roman"/>
                <w:sz w:val="24"/>
                <w:szCs w:val="24"/>
              </w:rPr>
            </w:pPr>
            <w:r w:rsidRPr="00D62E41">
              <w:rPr>
                <w:rFonts w:ascii="Times New Roman" w:hAnsi="Times New Roman" w:cs="Times New Roman"/>
                <w:sz w:val="24"/>
                <w:szCs w:val="24"/>
              </w:rPr>
              <w:t>4.3. Dalyvavimas tėvų susirinkimuose.</w:t>
            </w:r>
          </w:p>
        </w:tc>
        <w:tc>
          <w:tcPr>
            <w:tcW w:w="1722" w:type="dxa"/>
          </w:tcPr>
          <w:p w14:paraId="673BE282" w14:textId="77777777" w:rsidR="00D62E41" w:rsidRPr="00D62E41" w:rsidRDefault="00D62E41" w:rsidP="00DB0A93">
            <w:pPr>
              <w:pStyle w:val="Betarp"/>
              <w:rPr>
                <w:rFonts w:ascii="Times New Roman" w:hAnsi="Times New Roman" w:cs="Times New Roman"/>
                <w:sz w:val="24"/>
                <w:szCs w:val="24"/>
              </w:rPr>
            </w:pPr>
            <w:r w:rsidRPr="00D62E41">
              <w:rPr>
                <w:rFonts w:ascii="Times New Roman" w:hAnsi="Times New Roman" w:cs="Times New Roman"/>
                <w:sz w:val="24"/>
                <w:szCs w:val="24"/>
              </w:rPr>
              <w:t>Pagal mokyklos veiklos planą</w:t>
            </w:r>
          </w:p>
        </w:tc>
        <w:tc>
          <w:tcPr>
            <w:tcW w:w="1997" w:type="dxa"/>
            <w:vMerge/>
          </w:tcPr>
          <w:p w14:paraId="7F6D8E02" w14:textId="77777777" w:rsidR="00D62E41" w:rsidRPr="00D62E41" w:rsidRDefault="00D62E41" w:rsidP="00DB0A93">
            <w:pPr>
              <w:pStyle w:val="Betarp"/>
              <w:rPr>
                <w:rFonts w:ascii="Times New Roman" w:hAnsi="Times New Roman" w:cs="Times New Roman"/>
                <w:sz w:val="24"/>
                <w:szCs w:val="24"/>
              </w:rPr>
            </w:pPr>
          </w:p>
        </w:tc>
      </w:tr>
      <w:tr w:rsidR="00D62E41" w14:paraId="23A72ED7" w14:textId="77777777" w:rsidTr="00DB0A93">
        <w:tc>
          <w:tcPr>
            <w:tcW w:w="570" w:type="dxa"/>
            <w:vMerge w:val="restart"/>
          </w:tcPr>
          <w:p w14:paraId="48082324" w14:textId="77777777" w:rsidR="00D62E41" w:rsidRPr="00D62E41" w:rsidRDefault="00D62E41" w:rsidP="00DB0A93">
            <w:pPr>
              <w:pStyle w:val="Betarp"/>
              <w:jc w:val="both"/>
              <w:rPr>
                <w:rFonts w:ascii="Times New Roman" w:hAnsi="Times New Roman" w:cs="Times New Roman"/>
                <w:sz w:val="24"/>
                <w:szCs w:val="24"/>
              </w:rPr>
            </w:pPr>
            <w:r w:rsidRPr="00D62E41">
              <w:rPr>
                <w:rFonts w:ascii="Times New Roman" w:hAnsi="Times New Roman" w:cs="Times New Roman"/>
                <w:sz w:val="24"/>
                <w:szCs w:val="24"/>
              </w:rPr>
              <w:t xml:space="preserve">5.  </w:t>
            </w:r>
          </w:p>
        </w:tc>
        <w:tc>
          <w:tcPr>
            <w:tcW w:w="2090" w:type="dxa"/>
            <w:vMerge w:val="restart"/>
          </w:tcPr>
          <w:p w14:paraId="7B38F28B" w14:textId="77777777" w:rsidR="00D62E41" w:rsidRPr="00D62E41" w:rsidRDefault="00D62E41" w:rsidP="00DB0A93">
            <w:pPr>
              <w:pStyle w:val="Betarp"/>
              <w:jc w:val="both"/>
              <w:rPr>
                <w:rFonts w:ascii="Times New Roman" w:hAnsi="Times New Roman" w:cs="Times New Roman"/>
                <w:sz w:val="24"/>
                <w:szCs w:val="24"/>
              </w:rPr>
            </w:pPr>
            <w:r w:rsidRPr="00D62E41">
              <w:rPr>
                <w:rFonts w:ascii="Times New Roman" w:hAnsi="Times New Roman" w:cs="Times New Roman"/>
                <w:sz w:val="24"/>
                <w:szCs w:val="24"/>
              </w:rPr>
              <w:t>Bendruomenės švietimas.</w:t>
            </w:r>
          </w:p>
        </w:tc>
        <w:tc>
          <w:tcPr>
            <w:tcW w:w="3260" w:type="dxa"/>
          </w:tcPr>
          <w:p w14:paraId="52BDAFDD" w14:textId="77777777" w:rsidR="00D62E41" w:rsidRPr="00D62E41" w:rsidRDefault="00D62E41" w:rsidP="00DB0A93">
            <w:pPr>
              <w:pStyle w:val="Betarp"/>
              <w:rPr>
                <w:rFonts w:ascii="Times New Roman" w:hAnsi="Times New Roman" w:cs="Times New Roman"/>
                <w:sz w:val="24"/>
                <w:szCs w:val="24"/>
              </w:rPr>
            </w:pPr>
            <w:r w:rsidRPr="00D62E41">
              <w:rPr>
                <w:rFonts w:ascii="Times New Roman" w:hAnsi="Times New Roman" w:cs="Times New Roman"/>
                <w:sz w:val="24"/>
                <w:szCs w:val="24"/>
              </w:rPr>
              <w:t>5.1. Dauno sindromo dienos paminėjimas.</w:t>
            </w:r>
          </w:p>
        </w:tc>
        <w:tc>
          <w:tcPr>
            <w:tcW w:w="1722" w:type="dxa"/>
          </w:tcPr>
          <w:p w14:paraId="52108461" w14:textId="77777777" w:rsidR="00D62E41" w:rsidRPr="00D62E41" w:rsidRDefault="00D62E41" w:rsidP="00DB0A93">
            <w:pPr>
              <w:pStyle w:val="Betarp"/>
              <w:rPr>
                <w:rFonts w:ascii="Times New Roman" w:hAnsi="Times New Roman" w:cs="Times New Roman"/>
                <w:sz w:val="24"/>
                <w:szCs w:val="24"/>
              </w:rPr>
            </w:pPr>
            <w:r w:rsidRPr="00D62E41">
              <w:rPr>
                <w:rFonts w:ascii="Times New Roman" w:hAnsi="Times New Roman" w:cs="Times New Roman"/>
                <w:sz w:val="24"/>
                <w:szCs w:val="24"/>
              </w:rPr>
              <w:t>2024 m. kovo mėn.</w:t>
            </w:r>
          </w:p>
        </w:tc>
        <w:tc>
          <w:tcPr>
            <w:tcW w:w="1997" w:type="dxa"/>
            <w:vMerge w:val="restart"/>
          </w:tcPr>
          <w:p w14:paraId="5EB367EF" w14:textId="77777777" w:rsidR="00D62E41" w:rsidRPr="00D62E41" w:rsidRDefault="00D62E41" w:rsidP="00DB0A93">
            <w:pPr>
              <w:pStyle w:val="Betarp"/>
              <w:rPr>
                <w:rFonts w:ascii="Times New Roman" w:hAnsi="Times New Roman" w:cs="Times New Roman"/>
                <w:sz w:val="24"/>
                <w:szCs w:val="24"/>
              </w:rPr>
            </w:pPr>
            <w:r w:rsidRPr="00D62E41">
              <w:rPr>
                <w:rFonts w:ascii="Times New Roman" w:hAnsi="Times New Roman" w:cs="Times New Roman"/>
                <w:sz w:val="24"/>
                <w:szCs w:val="24"/>
              </w:rPr>
              <w:t>Skatinamas mokyklos bendruomenės sutelktumas, teigiamas požiūris kitoniškumo atžvilgiu.</w:t>
            </w:r>
          </w:p>
        </w:tc>
      </w:tr>
      <w:tr w:rsidR="00D62E41" w14:paraId="2D4C79BF" w14:textId="77777777" w:rsidTr="00DB0A93">
        <w:tc>
          <w:tcPr>
            <w:tcW w:w="570" w:type="dxa"/>
            <w:vMerge/>
          </w:tcPr>
          <w:p w14:paraId="5FBCC0F9" w14:textId="77777777" w:rsidR="00D62E41" w:rsidRPr="00D62E41" w:rsidRDefault="00D62E41" w:rsidP="00DB0A93">
            <w:pPr>
              <w:pStyle w:val="Betarp"/>
              <w:jc w:val="both"/>
              <w:rPr>
                <w:rFonts w:ascii="Times New Roman" w:hAnsi="Times New Roman" w:cs="Times New Roman"/>
                <w:sz w:val="24"/>
                <w:szCs w:val="24"/>
              </w:rPr>
            </w:pPr>
          </w:p>
        </w:tc>
        <w:tc>
          <w:tcPr>
            <w:tcW w:w="2090" w:type="dxa"/>
            <w:vMerge/>
          </w:tcPr>
          <w:p w14:paraId="67440C9C" w14:textId="77777777" w:rsidR="00D62E41" w:rsidRPr="00D62E41" w:rsidRDefault="00D62E41" w:rsidP="00DB0A93">
            <w:pPr>
              <w:pStyle w:val="Betarp"/>
              <w:jc w:val="both"/>
              <w:rPr>
                <w:rFonts w:ascii="Times New Roman" w:hAnsi="Times New Roman" w:cs="Times New Roman"/>
                <w:sz w:val="24"/>
                <w:szCs w:val="24"/>
              </w:rPr>
            </w:pPr>
          </w:p>
        </w:tc>
        <w:tc>
          <w:tcPr>
            <w:tcW w:w="3260" w:type="dxa"/>
          </w:tcPr>
          <w:p w14:paraId="38A4BC0D" w14:textId="77777777" w:rsidR="00D62E41" w:rsidRPr="00D62E41" w:rsidRDefault="00D62E41" w:rsidP="00DB0A93">
            <w:pPr>
              <w:pStyle w:val="Betarp"/>
              <w:rPr>
                <w:rFonts w:ascii="Times New Roman" w:hAnsi="Times New Roman" w:cs="Times New Roman"/>
                <w:sz w:val="24"/>
                <w:szCs w:val="24"/>
              </w:rPr>
            </w:pPr>
            <w:r w:rsidRPr="00D62E41">
              <w:rPr>
                <w:rFonts w:ascii="Times New Roman" w:hAnsi="Times New Roman" w:cs="Times New Roman"/>
                <w:sz w:val="24"/>
                <w:szCs w:val="24"/>
              </w:rPr>
              <w:t>5.2. Autizmo supratimo mėnuo.</w:t>
            </w:r>
          </w:p>
        </w:tc>
        <w:tc>
          <w:tcPr>
            <w:tcW w:w="1722" w:type="dxa"/>
          </w:tcPr>
          <w:p w14:paraId="22CF1079" w14:textId="77777777" w:rsidR="00D62E41" w:rsidRPr="00D62E41" w:rsidRDefault="00D62E41" w:rsidP="00DB0A93">
            <w:pPr>
              <w:pStyle w:val="Betarp"/>
              <w:rPr>
                <w:rFonts w:ascii="Times New Roman" w:hAnsi="Times New Roman" w:cs="Times New Roman"/>
                <w:sz w:val="24"/>
                <w:szCs w:val="24"/>
              </w:rPr>
            </w:pPr>
            <w:r w:rsidRPr="00D62E41">
              <w:rPr>
                <w:rFonts w:ascii="Times New Roman" w:hAnsi="Times New Roman" w:cs="Times New Roman"/>
                <w:sz w:val="24"/>
                <w:szCs w:val="24"/>
              </w:rPr>
              <w:t>2024 m. balandžio mėn.</w:t>
            </w:r>
          </w:p>
        </w:tc>
        <w:tc>
          <w:tcPr>
            <w:tcW w:w="1997" w:type="dxa"/>
            <w:vMerge/>
          </w:tcPr>
          <w:p w14:paraId="7CB7ABF3" w14:textId="77777777" w:rsidR="00D62E41" w:rsidRPr="00D62E41" w:rsidRDefault="00D62E41" w:rsidP="00DB0A93">
            <w:pPr>
              <w:pStyle w:val="Betarp"/>
              <w:rPr>
                <w:rFonts w:ascii="Times New Roman" w:hAnsi="Times New Roman" w:cs="Times New Roman"/>
                <w:sz w:val="24"/>
                <w:szCs w:val="24"/>
              </w:rPr>
            </w:pPr>
          </w:p>
        </w:tc>
      </w:tr>
      <w:tr w:rsidR="00D62E41" w14:paraId="788E71C4" w14:textId="77777777" w:rsidTr="00DB0A93">
        <w:tc>
          <w:tcPr>
            <w:tcW w:w="570" w:type="dxa"/>
            <w:vMerge/>
          </w:tcPr>
          <w:p w14:paraId="69E76096" w14:textId="77777777" w:rsidR="00D62E41" w:rsidRPr="00D62E41" w:rsidRDefault="00D62E41" w:rsidP="00DB0A93">
            <w:pPr>
              <w:pStyle w:val="Betarp"/>
              <w:jc w:val="both"/>
              <w:rPr>
                <w:rFonts w:ascii="Times New Roman" w:hAnsi="Times New Roman" w:cs="Times New Roman"/>
                <w:sz w:val="24"/>
                <w:szCs w:val="24"/>
              </w:rPr>
            </w:pPr>
          </w:p>
        </w:tc>
        <w:tc>
          <w:tcPr>
            <w:tcW w:w="2090" w:type="dxa"/>
            <w:vMerge/>
          </w:tcPr>
          <w:p w14:paraId="6C715047" w14:textId="77777777" w:rsidR="00D62E41" w:rsidRPr="00D62E41" w:rsidRDefault="00D62E41" w:rsidP="00DB0A93">
            <w:pPr>
              <w:pStyle w:val="Betarp"/>
              <w:jc w:val="both"/>
              <w:rPr>
                <w:rFonts w:ascii="Times New Roman" w:hAnsi="Times New Roman" w:cs="Times New Roman"/>
                <w:sz w:val="24"/>
                <w:szCs w:val="24"/>
              </w:rPr>
            </w:pPr>
          </w:p>
        </w:tc>
        <w:tc>
          <w:tcPr>
            <w:tcW w:w="3260" w:type="dxa"/>
          </w:tcPr>
          <w:p w14:paraId="5221A250" w14:textId="77777777" w:rsidR="00D62E41" w:rsidRPr="00D62E41" w:rsidRDefault="00D62E41" w:rsidP="00DB0A93">
            <w:pPr>
              <w:pStyle w:val="Betarp"/>
              <w:rPr>
                <w:rFonts w:ascii="Times New Roman" w:hAnsi="Times New Roman" w:cs="Times New Roman"/>
                <w:sz w:val="24"/>
                <w:szCs w:val="24"/>
              </w:rPr>
            </w:pPr>
            <w:r w:rsidRPr="00D62E41">
              <w:rPr>
                <w:rFonts w:ascii="Times New Roman" w:hAnsi="Times New Roman" w:cs="Times New Roman"/>
                <w:sz w:val="24"/>
                <w:szCs w:val="24"/>
              </w:rPr>
              <w:t>5.3. Disleksijos supratimo savaitė.</w:t>
            </w:r>
          </w:p>
        </w:tc>
        <w:tc>
          <w:tcPr>
            <w:tcW w:w="1722" w:type="dxa"/>
          </w:tcPr>
          <w:p w14:paraId="6F5CADE7" w14:textId="77777777" w:rsidR="00D62E41" w:rsidRPr="00D62E41" w:rsidRDefault="00D62E41" w:rsidP="00DB0A93">
            <w:pPr>
              <w:pStyle w:val="Betarp"/>
              <w:rPr>
                <w:rFonts w:ascii="Times New Roman" w:hAnsi="Times New Roman" w:cs="Times New Roman"/>
                <w:sz w:val="24"/>
                <w:szCs w:val="24"/>
              </w:rPr>
            </w:pPr>
            <w:r w:rsidRPr="00D62E41">
              <w:rPr>
                <w:rFonts w:ascii="Times New Roman" w:hAnsi="Times New Roman" w:cs="Times New Roman"/>
                <w:sz w:val="24"/>
                <w:szCs w:val="24"/>
              </w:rPr>
              <w:t>2024 m. spalio mėn.</w:t>
            </w:r>
          </w:p>
        </w:tc>
        <w:tc>
          <w:tcPr>
            <w:tcW w:w="1997" w:type="dxa"/>
            <w:vMerge/>
          </w:tcPr>
          <w:p w14:paraId="518864C3" w14:textId="77777777" w:rsidR="00D62E41" w:rsidRPr="00D62E41" w:rsidRDefault="00D62E41" w:rsidP="00DB0A93">
            <w:pPr>
              <w:pStyle w:val="Betarp"/>
              <w:rPr>
                <w:rFonts w:ascii="Times New Roman" w:hAnsi="Times New Roman" w:cs="Times New Roman"/>
                <w:sz w:val="24"/>
                <w:szCs w:val="24"/>
              </w:rPr>
            </w:pPr>
          </w:p>
        </w:tc>
      </w:tr>
      <w:tr w:rsidR="00D62E41" w14:paraId="5ACF34D6" w14:textId="77777777" w:rsidTr="00DB0A93">
        <w:tc>
          <w:tcPr>
            <w:tcW w:w="570" w:type="dxa"/>
            <w:vMerge/>
          </w:tcPr>
          <w:p w14:paraId="0BAF5FBF" w14:textId="77777777" w:rsidR="00D62E41" w:rsidRPr="00D62E41" w:rsidRDefault="00D62E41" w:rsidP="00DB0A93">
            <w:pPr>
              <w:pStyle w:val="Betarp"/>
              <w:jc w:val="both"/>
              <w:rPr>
                <w:rFonts w:ascii="Times New Roman" w:hAnsi="Times New Roman" w:cs="Times New Roman"/>
                <w:sz w:val="24"/>
                <w:szCs w:val="24"/>
              </w:rPr>
            </w:pPr>
          </w:p>
        </w:tc>
        <w:tc>
          <w:tcPr>
            <w:tcW w:w="2090" w:type="dxa"/>
            <w:vMerge/>
          </w:tcPr>
          <w:p w14:paraId="61F8D975" w14:textId="77777777" w:rsidR="00D62E41" w:rsidRPr="00D62E41" w:rsidRDefault="00D62E41" w:rsidP="00DB0A93">
            <w:pPr>
              <w:pStyle w:val="Betarp"/>
              <w:jc w:val="both"/>
              <w:rPr>
                <w:rFonts w:ascii="Times New Roman" w:hAnsi="Times New Roman" w:cs="Times New Roman"/>
                <w:sz w:val="24"/>
                <w:szCs w:val="24"/>
              </w:rPr>
            </w:pPr>
          </w:p>
        </w:tc>
        <w:tc>
          <w:tcPr>
            <w:tcW w:w="3260" w:type="dxa"/>
          </w:tcPr>
          <w:p w14:paraId="22BB4AC0" w14:textId="77777777" w:rsidR="00D62E41" w:rsidRPr="00D62E41" w:rsidRDefault="00D62E41" w:rsidP="00DB0A93">
            <w:pPr>
              <w:pStyle w:val="Betarp"/>
              <w:rPr>
                <w:rFonts w:ascii="Times New Roman" w:hAnsi="Times New Roman" w:cs="Times New Roman"/>
                <w:sz w:val="24"/>
                <w:szCs w:val="24"/>
              </w:rPr>
            </w:pPr>
            <w:r w:rsidRPr="00D62E41">
              <w:rPr>
                <w:rFonts w:ascii="Times New Roman" w:hAnsi="Times New Roman" w:cs="Times New Roman"/>
                <w:sz w:val="24"/>
                <w:szCs w:val="24"/>
              </w:rPr>
              <w:t>5.4. Atmintinės „Mokytojų ir tėvų bendradarbiavimas ugdant vaikus, turinčius SUP“ parengimas.</w:t>
            </w:r>
          </w:p>
        </w:tc>
        <w:tc>
          <w:tcPr>
            <w:tcW w:w="1722" w:type="dxa"/>
          </w:tcPr>
          <w:p w14:paraId="062F7B26" w14:textId="77777777" w:rsidR="00D62E41" w:rsidRPr="00D62E41" w:rsidRDefault="00D62E41" w:rsidP="00DB0A93">
            <w:pPr>
              <w:pStyle w:val="Betarp"/>
              <w:rPr>
                <w:rFonts w:ascii="Times New Roman" w:hAnsi="Times New Roman" w:cs="Times New Roman"/>
                <w:sz w:val="24"/>
                <w:szCs w:val="24"/>
              </w:rPr>
            </w:pPr>
            <w:r w:rsidRPr="00D62E41">
              <w:rPr>
                <w:rFonts w:ascii="Times New Roman" w:hAnsi="Times New Roman" w:cs="Times New Roman"/>
                <w:sz w:val="24"/>
                <w:szCs w:val="24"/>
              </w:rPr>
              <w:t>2024 m. rugsėjo mėn.</w:t>
            </w:r>
          </w:p>
        </w:tc>
        <w:tc>
          <w:tcPr>
            <w:tcW w:w="1997" w:type="dxa"/>
            <w:vMerge/>
          </w:tcPr>
          <w:p w14:paraId="66941AA6" w14:textId="77777777" w:rsidR="00D62E41" w:rsidRPr="00D62E41" w:rsidRDefault="00D62E41" w:rsidP="00DB0A93">
            <w:pPr>
              <w:pStyle w:val="Betarp"/>
              <w:rPr>
                <w:rFonts w:ascii="Times New Roman" w:hAnsi="Times New Roman" w:cs="Times New Roman"/>
                <w:sz w:val="24"/>
                <w:szCs w:val="24"/>
              </w:rPr>
            </w:pPr>
          </w:p>
        </w:tc>
      </w:tr>
      <w:tr w:rsidR="00D62E41" w14:paraId="3589E03E" w14:textId="77777777" w:rsidTr="00DB0A93">
        <w:tc>
          <w:tcPr>
            <w:tcW w:w="570" w:type="dxa"/>
            <w:vMerge w:val="restart"/>
          </w:tcPr>
          <w:p w14:paraId="5A2ACA1C" w14:textId="77777777" w:rsidR="00D62E41" w:rsidRPr="00D62E41" w:rsidRDefault="00D62E41" w:rsidP="00DB0A93">
            <w:pPr>
              <w:pStyle w:val="Betarp"/>
              <w:jc w:val="both"/>
              <w:rPr>
                <w:rFonts w:ascii="Times New Roman" w:hAnsi="Times New Roman" w:cs="Times New Roman"/>
                <w:sz w:val="24"/>
                <w:szCs w:val="24"/>
              </w:rPr>
            </w:pPr>
            <w:r w:rsidRPr="00D62E41">
              <w:rPr>
                <w:rFonts w:ascii="Times New Roman" w:hAnsi="Times New Roman" w:cs="Times New Roman"/>
                <w:sz w:val="24"/>
                <w:szCs w:val="24"/>
              </w:rPr>
              <w:t>6.</w:t>
            </w:r>
          </w:p>
        </w:tc>
        <w:tc>
          <w:tcPr>
            <w:tcW w:w="2090" w:type="dxa"/>
            <w:vMerge w:val="restart"/>
          </w:tcPr>
          <w:p w14:paraId="3698823E" w14:textId="77777777" w:rsidR="00D62E41" w:rsidRPr="00D62E41" w:rsidRDefault="00D62E41" w:rsidP="00DB0A93">
            <w:pPr>
              <w:pStyle w:val="Betarp"/>
              <w:jc w:val="both"/>
              <w:rPr>
                <w:rFonts w:ascii="Times New Roman" w:hAnsi="Times New Roman" w:cs="Times New Roman"/>
                <w:sz w:val="24"/>
                <w:szCs w:val="24"/>
              </w:rPr>
            </w:pPr>
            <w:r w:rsidRPr="00D62E41">
              <w:rPr>
                <w:rFonts w:ascii="Times New Roman" w:hAnsi="Times New Roman" w:cs="Times New Roman"/>
                <w:sz w:val="24"/>
                <w:szCs w:val="24"/>
              </w:rPr>
              <w:t>Kvalifikacijos kėlimas.</w:t>
            </w:r>
          </w:p>
        </w:tc>
        <w:tc>
          <w:tcPr>
            <w:tcW w:w="3260" w:type="dxa"/>
          </w:tcPr>
          <w:p w14:paraId="13C957D9" w14:textId="77777777" w:rsidR="00D62E41" w:rsidRPr="00D62E41" w:rsidRDefault="00D62E41" w:rsidP="00DB0A93">
            <w:pPr>
              <w:pStyle w:val="Betarp"/>
              <w:rPr>
                <w:rFonts w:ascii="Times New Roman" w:hAnsi="Times New Roman" w:cs="Times New Roman"/>
                <w:sz w:val="24"/>
                <w:szCs w:val="24"/>
              </w:rPr>
            </w:pPr>
            <w:r w:rsidRPr="00D62E41">
              <w:rPr>
                <w:rFonts w:ascii="Times New Roman" w:hAnsi="Times New Roman" w:cs="Times New Roman"/>
                <w:sz w:val="24"/>
                <w:szCs w:val="24"/>
              </w:rPr>
              <w:t>6.1. Dalyvavimas seminaruose.</w:t>
            </w:r>
          </w:p>
        </w:tc>
        <w:tc>
          <w:tcPr>
            <w:tcW w:w="1722" w:type="dxa"/>
          </w:tcPr>
          <w:p w14:paraId="2E3BD2B6" w14:textId="77777777" w:rsidR="00D62E41" w:rsidRPr="00D62E41" w:rsidRDefault="00D62E41" w:rsidP="00DB0A93">
            <w:pPr>
              <w:pStyle w:val="Betarp"/>
              <w:rPr>
                <w:rFonts w:ascii="Times New Roman" w:hAnsi="Times New Roman" w:cs="Times New Roman"/>
                <w:sz w:val="24"/>
                <w:szCs w:val="24"/>
              </w:rPr>
            </w:pPr>
            <w:r w:rsidRPr="00D62E41">
              <w:rPr>
                <w:rFonts w:ascii="Times New Roman" w:hAnsi="Times New Roman" w:cs="Times New Roman"/>
                <w:sz w:val="24"/>
                <w:szCs w:val="24"/>
              </w:rPr>
              <w:t>Pagal renginių grafikus</w:t>
            </w:r>
          </w:p>
        </w:tc>
        <w:tc>
          <w:tcPr>
            <w:tcW w:w="1997" w:type="dxa"/>
            <w:vMerge w:val="restart"/>
          </w:tcPr>
          <w:p w14:paraId="480F5068" w14:textId="77777777" w:rsidR="00D62E41" w:rsidRPr="00D62E41" w:rsidRDefault="00D62E41" w:rsidP="00DB0A93">
            <w:pPr>
              <w:pStyle w:val="Betarp"/>
              <w:rPr>
                <w:rFonts w:ascii="Times New Roman" w:hAnsi="Times New Roman" w:cs="Times New Roman"/>
                <w:sz w:val="24"/>
                <w:szCs w:val="24"/>
              </w:rPr>
            </w:pPr>
            <w:r w:rsidRPr="00D62E41">
              <w:rPr>
                <w:rFonts w:ascii="Times New Roman" w:hAnsi="Times New Roman" w:cs="Times New Roman"/>
                <w:sz w:val="24"/>
                <w:szCs w:val="24"/>
              </w:rPr>
              <w:t>Įgytos žinios ir gebėjimai pritaikomi teikiant pagalbą mokiniams, turintiems SUP.</w:t>
            </w:r>
          </w:p>
          <w:p w14:paraId="0E8C79C7" w14:textId="77777777" w:rsidR="00D62E41" w:rsidRPr="00D62E41" w:rsidRDefault="00D62E41" w:rsidP="00DB0A93">
            <w:pPr>
              <w:pStyle w:val="Betarp"/>
              <w:rPr>
                <w:rFonts w:ascii="Times New Roman" w:hAnsi="Times New Roman" w:cs="Times New Roman"/>
                <w:sz w:val="24"/>
                <w:szCs w:val="24"/>
              </w:rPr>
            </w:pPr>
            <w:r w:rsidRPr="00D62E41">
              <w:rPr>
                <w:rFonts w:ascii="Times New Roman" w:hAnsi="Times New Roman" w:cs="Times New Roman"/>
                <w:sz w:val="24"/>
                <w:szCs w:val="24"/>
              </w:rPr>
              <w:t>Parengta 10 lietuvių k. užduočių Wordwall programa.</w:t>
            </w:r>
          </w:p>
          <w:p w14:paraId="3E289285" w14:textId="77777777" w:rsidR="00D62E41" w:rsidRPr="00D62E41" w:rsidRDefault="00D62E41" w:rsidP="00DB0A93">
            <w:pPr>
              <w:pStyle w:val="Betarp"/>
              <w:rPr>
                <w:rFonts w:ascii="Times New Roman" w:hAnsi="Times New Roman" w:cs="Times New Roman"/>
                <w:sz w:val="24"/>
                <w:szCs w:val="24"/>
              </w:rPr>
            </w:pPr>
            <w:r w:rsidRPr="00D62E41">
              <w:rPr>
                <w:rFonts w:ascii="Times New Roman" w:hAnsi="Times New Roman" w:cs="Times New Roman"/>
                <w:sz w:val="24"/>
                <w:szCs w:val="24"/>
              </w:rPr>
              <w:t>Parengta 10 garsų tarimo įtvirtinimo bei rišliosios kalbos ir gramatinio taisyklingumo ugdymo užduočių Canva programa.</w:t>
            </w:r>
          </w:p>
        </w:tc>
      </w:tr>
      <w:tr w:rsidR="00D62E41" w14:paraId="530E2B30" w14:textId="77777777" w:rsidTr="00DB0A93">
        <w:tc>
          <w:tcPr>
            <w:tcW w:w="570" w:type="dxa"/>
            <w:vMerge/>
          </w:tcPr>
          <w:p w14:paraId="056C81E5" w14:textId="77777777" w:rsidR="00D62E41" w:rsidRPr="00D62E41" w:rsidRDefault="00D62E41" w:rsidP="00DB0A93">
            <w:pPr>
              <w:pStyle w:val="Betarp"/>
              <w:jc w:val="both"/>
              <w:rPr>
                <w:rFonts w:ascii="Times New Roman" w:hAnsi="Times New Roman" w:cs="Times New Roman"/>
                <w:sz w:val="24"/>
                <w:szCs w:val="24"/>
              </w:rPr>
            </w:pPr>
          </w:p>
        </w:tc>
        <w:tc>
          <w:tcPr>
            <w:tcW w:w="2090" w:type="dxa"/>
            <w:vMerge/>
          </w:tcPr>
          <w:p w14:paraId="2EBFD9BA" w14:textId="77777777" w:rsidR="00D62E41" w:rsidRPr="00D62E41" w:rsidRDefault="00D62E41" w:rsidP="00DB0A93">
            <w:pPr>
              <w:pStyle w:val="Betarp"/>
              <w:jc w:val="both"/>
              <w:rPr>
                <w:rFonts w:ascii="Times New Roman" w:hAnsi="Times New Roman" w:cs="Times New Roman"/>
                <w:sz w:val="24"/>
                <w:szCs w:val="24"/>
              </w:rPr>
            </w:pPr>
          </w:p>
        </w:tc>
        <w:tc>
          <w:tcPr>
            <w:tcW w:w="3260" w:type="dxa"/>
          </w:tcPr>
          <w:p w14:paraId="11107C81" w14:textId="77777777" w:rsidR="00D62E41" w:rsidRPr="00D62E41" w:rsidRDefault="00D62E41" w:rsidP="00DB0A93">
            <w:pPr>
              <w:pStyle w:val="Betarp"/>
              <w:rPr>
                <w:rFonts w:ascii="Times New Roman" w:hAnsi="Times New Roman" w:cs="Times New Roman"/>
                <w:sz w:val="24"/>
                <w:szCs w:val="24"/>
              </w:rPr>
            </w:pPr>
            <w:r w:rsidRPr="00D62E41">
              <w:rPr>
                <w:rFonts w:ascii="Times New Roman" w:hAnsi="Times New Roman" w:cs="Times New Roman"/>
                <w:sz w:val="24"/>
                <w:szCs w:val="24"/>
              </w:rPr>
              <w:t>6.2. Dalyvavimas rajoniniuose ir respublikiniuose projektuose.</w:t>
            </w:r>
          </w:p>
        </w:tc>
        <w:tc>
          <w:tcPr>
            <w:tcW w:w="1722" w:type="dxa"/>
          </w:tcPr>
          <w:p w14:paraId="408522BA" w14:textId="77777777" w:rsidR="00D62E41" w:rsidRPr="00D62E41" w:rsidRDefault="00D62E41" w:rsidP="00DB0A93">
            <w:pPr>
              <w:pStyle w:val="Betarp"/>
              <w:jc w:val="both"/>
              <w:rPr>
                <w:rFonts w:ascii="Times New Roman" w:hAnsi="Times New Roman" w:cs="Times New Roman"/>
                <w:sz w:val="24"/>
                <w:szCs w:val="24"/>
              </w:rPr>
            </w:pPr>
            <w:r w:rsidRPr="00D62E41">
              <w:rPr>
                <w:rFonts w:ascii="Times New Roman" w:hAnsi="Times New Roman" w:cs="Times New Roman"/>
                <w:sz w:val="24"/>
                <w:szCs w:val="24"/>
              </w:rPr>
              <w:t>Pagal renginių grafikus</w:t>
            </w:r>
          </w:p>
        </w:tc>
        <w:tc>
          <w:tcPr>
            <w:tcW w:w="1997" w:type="dxa"/>
            <w:vMerge/>
          </w:tcPr>
          <w:p w14:paraId="4E920672" w14:textId="77777777" w:rsidR="00D62E41" w:rsidRPr="00D62E41" w:rsidRDefault="00D62E41" w:rsidP="00DB0A93">
            <w:pPr>
              <w:pStyle w:val="Betarp"/>
              <w:jc w:val="both"/>
              <w:rPr>
                <w:rFonts w:ascii="Times New Roman" w:hAnsi="Times New Roman" w:cs="Times New Roman"/>
                <w:sz w:val="24"/>
                <w:szCs w:val="24"/>
              </w:rPr>
            </w:pPr>
          </w:p>
        </w:tc>
      </w:tr>
      <w:tr w:rsidR="00D62E41" w14:paraId="2BD15053" w14:textId="77777777" w:rsidTr="00DB0A93">
        <w:tc>
          <w:tcPr>
            <w:tcW w:w="570" w:type="dxa"/>
            <w:vMerge/>
          </w:tcPr>
          <w:p w14:paraId="619BC03B" w14:textId="77777777" w:rsidR="00D62E41" w:rsidRPr="00D62E41" w:rsidRDefault="00D62E41" w:rsidP="00DB0A93">
            <w:pPr>
              <w:pStyle w:val="Betarp"/>
              <w:jc w:val="both"/>
              <w:rPr>
                <w:rFonts w:ascii="Times New Roman" w:hAnsi="Times New Roman" w:cs="Times New Roman"/>
                <w:sz w:val="24"/>
                <w:szCs w:val="24"/>
              </w:rPr>
            </w:pPr>
          </w:p>
        </w:tc>
        <w:tc>
          <w:tcPr>
            <w:tcW w:w="2090" w:type="dxa"/>
            <w:vMerge/>
          </w:tcPr>
          <w:p w14:paraId="2F2A7193" w14:textId="77777777" w:rsidR="00D62E41" w:rsidRPr="00D62E41" w:rsidRDefault="00D62E41" w:rsidP="00DB0A93">
            <w:pPr>
              <w:pStyle w:val="Betarp"/>
              <w:jc w:val="both"/>
              <w:rPr>
                <w:rFonts w:ascii="Times New Roman" w:hAnsi="Times New Roman" w:cs="Times New Roman"/>
                <w:sz w:val="24"/>
                <w:szCs w:val="24"/>
              </w:rPr>
            </w:pPr>
          </w:p>
        </w:tc>
        <w:tc>
          <w:tcPr>
            <w:tcW w:w="3260" w:type="dxa"/>
          </w:tcPr>
          <w:p w14:paraId="0A53DB96" w14:textId="77777777" w:rsidR="00D62E41" w:rsidRPr="00D62E41" w:rsidRDefault="00D62E41" w:rsidP="00DB0A93">
            <w:pPr>
              <w:pStyle w:val="Betarp"/>
              <w:rPr>
                <w:rFonts w:ascii="Times New Roman" w:hAnsi="Times New Roman" w:cs="Times New Roman"/>
                <w:sz w:val="24"/>
                <w:szCs w:val="24"/>
              </w:rPr>
            </w:pPr>
            <w:r w:rsidRPr="00D62E41">
              <w:rPr>
                <w:rFonts w:ascii="Times New Roman" w:hAnsi="Times New Roman" w:cs="Times New Roman"/>
                <w:sz w:val="24"/>
                <w:szCs w:val="24"/>
              </w:rPr>
              <w:t>6.3. Užduočių rengimas naudojant  Canva ir Wordwall programas.</w:t>
            </w:r>
          </w:p>
        </w:tc>
        <w:tc>
          <w:tcPr>
            <w:tcW w:w="1722" w:type="dxa"/>
          </w:tcPr>
          <w:p w14:paraId="4E1BD266" w14:textId="77777777" w:rsidR="00D62E41" w:rsidRPr="00D62E41" w:rsidRDefault="00D62E41" w:rsidP="00DB0A93">
            <w:pPr>
              <w:pStyle w:val="Betarp"/>
              <w:jc w:val="both"/>
              <w:rPr>
                <w:rFonts w:ascii="Times New Roman" w:hAnsi="Times New Roman" w:cs="Times New Roman"/>
                <w:sz w:val="24"/>
                <w:szCs w:val="24"/>
              </w:rPr>
            </w:pPr>
            <w:r w:rsidRPr="00D62E41">
              <w:rPr>
                <w:rFonts w:ascii="Times New Roman" w:hAnsi="Times New Roman" w:cs="Times New Roman"/>
                <w:sz w:val="24"/>
                <w:szCs w:val="24"/>
              </w:rPr>
              <w:t>Pagal poreikį</w:t>
            </w:r>
          </w:p>
        </w:tc>
        <w:tc>
          <w:tcPr>
            <w:tcW w:w="1997" w:type="dxa"/>
            <w:vMerge/>
          </w:tcPr>
          <w:p w14:paraId="1C6362C8" w14:textId="77777777" w:rsidR="00D62E41" w:rsidRPr="00D62E41" w:rsidRDefault="00D62E41" w:rsidP="00DB0A93">
            <w:pPr>
              <w:pStyle w:val="Betarp"/>
              <w:jc w:val="both"/>
              <w:rPr>
                <w:rFonts w:ascii="Times New Roman" w:hAnsi="Times New Roman" w:cs="Times New Roman"/>
                <w:sz w:val="24"/>
                <w:szCs w:val="24"/>
              </w:rPr>
            </w:pPr>
          </w:p>
        </w:tc>
      </w:tr>
    </w:tbl>
    <w:p w14:paraId="18034670" w14:textId="6E2B4419" w:rsidR="00D62E41" w:rsidRDefault="00D62E41" w:rsidP="00D62E41">
      <w:pPr>
        <w:pStyle w:val="Betarp"/>
        <w:rPr>
          <w:b/>
        </w:rPr>
      </w:pPr>
    </w:p>
    <w:p w14:paraId="21BF015D" w14:textId="133B7069" w:rsidR="005002C6" w:rsidRPr="001C4EE1" w:rsidRDefault="005002C6" w:rsidP="005002C6">
      <w:pPr>
        <w:spacing w:before="40"/>
        <w:ind w:firstLine="0"/>
        <w:jc w:val="center"/>
        <w:rPr>
          <w:rFonts w:cs="Times New Roman"/>
          <w:szCs w:val="24"/>
        </w:rPr>
      </w:pPr>
      <w:r w:rsidRPr="001C4EE1">
        <w:rPr>
          <w:rFonts w:cs="Times New Roman"/>
          <w:b/>
          <w:szCs w:val="24"/>
        </w:rPr>
        <w:t>VAINUTO GIMNAZIJOS VADOVO, JO PAVADUOTOJŲ UGDYMUI, MOKYTOJŲ</w:t>
      </w:r>
      <w:r>
        <w:rPr>
          <w:rFonts w:cs="Times New Roman"/>
          <w:b/>
          <w:szCs w:val="24"/>
        </w:rPr>
        <w:t xml:space="preserve"> IR PAGALBOS</w:t>
      </w:r>
      <w:r w:rsidR="004D150F">
        <w:rPr>
          <w:rFonts w:cs="Times New Roman"/>
          <w:b/>
          <w:szCs w:val="24"/>
        </w:rPr>
        <w:t xml:space="preserve"> MOKINIUI </w:t>
      </w:r>
      <w:r>
        <w:rPr>
          <w:rFonts w:cs="Times New Roman"/>
          <w:b/>
          <w:szCs w:val="24"/>
        </w:rPr>
        <w:t xml:space="preserve"> SPECIALISTŲ </w:t>
      </w:r>
      <w:r w:rsidRPr="001C4EE1">
        <w:rPr>
          <w:rFonts w:cs="Times New Roman"/>
          <w:b/>
          <w:szCs w:val="24"/>
        </w:rPr>
        <w:t>KVALI</w:t>
      </w:r>
      <w:r>
        <w:rPr>
          <w:rFonts w:cs="Times New Roman"/>
          <w:b/>
          <w:szCs w:val="24"/>
        </w:rPr>
        <w:t xml:space="preserve">FIKACIJOS TOBULINIMO PLANAS </w:t>
      </w:r>
    </w:p>
    <w:p w14:paraId="37A41BE9" w14:textId="77777777" w:rsidR="005002C6" w:rsidRDefault="005002C6" w:rsidP="005002C6">
      <w:pPr>
        <w:pStyle w:val="Sraopastraipa"/>
        <w:spacing w:before="40"/>
        <w:ind w:left="0"/>
        <w:jc w:val="center"/>
        <w:rPr>
          <w:rFonts w:cs="Times New Roman"/>
          <w:b/>
          <w:szCs w:val="24"/>
        </w:rPr>
      </w:pPr>
    </w:p>
    <w:p w14:paraId="2DCF8C4B" w14:textId="77777777" w:rsidR="005002C6" w:rsidRDefault="005002C6" w:rsidP="005002C6">
      <w:pPr>
        <w:pStyle w:val="Sraopastraipa"/>
        <w:ind w:left="0" w:firstLine="0"/>
        <w:jc w:val="center"/>
        <w:rPr>
          <w:rFonts w:cs="Times New Roman"/>
          <w:b/>
          <w:szCs w:val="24"/>
        </w:rPr>
      </w:pPr>
      <w:r>
        <w:rPr>
          <w:rFonts w:cs="Times New Roman"/>
          <w:b/>
          <w:szCs w:val="24"/>
        </w:rPr>
        <w:t>I. BENDROSIOS NUOSTATOS</w:t>
      </w:r>
    </w:p>
    <w:p w14:paraId="0E45DA23" w14:textId="77777777" w:rsidR="005002C6" w:rsidRPr="00AD4160" w:rsidRDefault="005002C6" w:rsidP="005002C6">
      <w:pPr>
        <w:pStyle w:val="Sraopastraipa"/>
        <w:ind w:left="0"/>
        <w:jc w:val="center"/>
        <w:rPr>
          <w:rFonts w:cs="Times New Roman"/>
          <w:b/>
          <w:sz w:val="18"/>
          <w:szCs w:val="18"/>
        </w:rPr>
      </w:pPr>
    </w:p>
    <w:p w14:paraId="28CE2FBB" w14:textId="77777777" w:rsidR="005002C6" w:rsidRDefault="005002C6" w:rsidP="005002C6">
      <w:pPr>
        <w:pStyle w:val="Sraopastraipa"/>
        <w:ind w:left="0"/>
        <w:rPr>
          <w:rFonts w:cs="Times New Roman"/>
          <w:szCs w:val="24"/>
        </w:rPr>
      </w:pPr>
      <w:r>
        <w:rPr>
          <w:rFonts w:cs="Times New Roman"/>
          <w:szCs w:val="24"/>
        </w:rPr>
        <w:t xml:space="preserve"> Gimnazijos vadovo, jo pavaduotojų ugdymui, mokytojų ir pagalbos mokiniui specialistų</w:t>
      </w:r>
      <w:r w:rsidRPr="001C4EE1">
        <w:rPr>
          <w:rFonts w:cs="Times New Roman"/>
          <w:szCs w:val="24"/>
        </w:rPr>
        <w:t xml:space="preserve"> kvalifikacijos tobulinimo planas parengtas vadovaujantis L</w:t>
      </w:r>
      <w:r>
        <w:rPr>
          <w:rFonts w:cs="Times New Roman"/>
          <w:szCs w:val="24"/>
        </w:rPr>
        <w:t>ietuvos Respublikos švietimo,</w:t>
      </w:r>
      <w:r w:rsidRPr="001C4EE1">
        <w:rPr>
          <w:rFonts w:cs="Times New Roman"/>
          <w:szCs w:val="24"/>
        </w:rPr>
        <w:t xml:space="preserve"> mokslo</w:t>
      </w:r>
      <w:r>
        <w:rPr>
          <w:rFonts w:cs="Times New Roman"/>
          <w:szCs w:val="24"/>
        </w:rPr>
        <w:t xml:space="preserve"> ir sporto</w:t>
      </w:r>
      <w:r w:rsidRPr="001C4EE1">
        <w:rPr>
          <w:rFonts w:cs="Times New Roman"/>
          <w:szCs w:val="24"/>
        </w:rPr>
        <w:t xml:space="preserve"> ministro </w:t>
      </w:r>
      <w:r>
        <w:rPr>
          <w:rFonts w:cs="Times New Roman"/>
          <w:szCs w:val="24"/>
        </w:rPr>
        <w:t xml:space="preserve">2022 m. gruodžio 13 d. </w:t>
      </w:r>
      <w:r w:rsidRPr="001C4EE1">
        <w:rPr>
          <w:rFonts w:cs="Times New Roman"/>
          <w:szCs w:val="24"/>
        </w:rPr>
        <w:t xml:space="preserve">įsakymu </w:t>
      </w:r>
      <w:r>
        <w:rPr>
          <w:rFonts w:cs="Times New Roman"/>
          <w:szCs w:val="24"/>
        </w:rPr>
        <w:t xml:space="preserve">Nr. V-1942 </w:t>
      </w:r>
      <w:r w:rsidRPr="001C4EE1">
        <w:rPr>
          <w:rFonts w:cs="Times New Roman"/>
          <w:szCs w:val="24"/>
        </w:rPr>
        <w:t xml:space="preserve">„Dėl </w:t>
      </w:r>
      <w:r>
        <w:rPr>
          <w:rFonts w:cs="Times New Roman"/>
          <w:szCs w:val="24"/>
        </w:rPr>
        <w:t>pedagoginių darbuotojų (išskyrus aukštųjų mokyklų darbuotojus) 2023-2025 metų prioritetinių kvalifikacijos tobulinimo sričių patvirtinimo“ ir dera su 2024 metų gimnazijos</w:t>
      </w:r>
      <w:r w:rsidRPr="001C4EE1">
        <w:rPr>
          <w:rFonts w:cs="Times New Roman"/>
          <w:szCs w:val="24"/>
        </w:rPr>
        <w:t xml:space="preserve"> tikslais ir uždaviniais. </w:t>
      </w:r>
    </w:p>
    <w:p w14:paraId="0909E98F" w14:textId="77777777" w:rsidR="005002C6" w:rsidRPr="008276AE" w:rsidRDefault="005002C6" w:rsidP="005002C6">
      <w:pPr>
        <w:pStyle w:val="Sraopastraipa"/>
        <w:ind w:left="0"/>
        <w:rPr>
          <w:rFonts w:cs="Times New Roman"/>
          <w:szCs w:val="24"/>
        </w:rPr>
      </w:pPr>
    </w:p>
    <w:p w14:paraId="5C51D782" w14:textId="77777777" w:rsidR="005002C6" w:rsidRDefault="005002C6" w:rsidP="005002C6">
      <w:pPr>
        <w:pStyle w:val="Sraopastraipa"/>
        <w:ind w:left="0" w:firstLine="0"/>
        <w:jc w:val="center"/>
        <w:rPr>
          <w:rFonts w:cs="Times New Roman"/>
          <w:b/>
          <w:szCs w:val="24"/>
        </w:rPr>
      </w:pPr>
      <w:r w:rsidRPr="00583DD5">
        <w:rPr>
          <w:rFonts w:cs="Times New Roman"/>
          <w:b/>
          <w:szCs w:val="24"/>
        </w:rPr>
        <w:t>II. KVALIFIKACIJOS TOBULINIMO PRIORITETAI</w:t>
      </w:r>
    </w:p>
    <w:p w14:paraId="4AC577C8" w14:textId="77777777" w:rsidR="005002C6" w:rsidRPr="00AD4160" w:rsidRDefault="005002C6" w:rsidP="005002C6">
      <w:pPr>
        <w:pStyle w:val="Sraopastraipa"/>
        <w:ind w:left="0"/>
        <w:jc w:val="center"/>
        <w:rPr>
          <w:rFonts w:cs="Times New Roman"/>
          <w:b/>
          <w:sz w:val="16"/>
          <w:szCs w:val="16"/>
        </w:rPr>
      </w:pPr>
    </w:p>
    <w:p w14:paraId="14912088" w14:textId="25252C49" w:rsidR="005002C6" w:rsidRDefault="005002C6" w:rsidP="005002C6">
      <w:pPr>
        <w:pStyle w:val="Sraopastraipa"/>
        <w:ind w:left="0"/>
        <w:rPr>
          <w:rFonts w:cs="Times New Roman"/>
          <w:b/>
          <w:szCs w:val="24"/>
        </w:rPr>
      </w:pPr>
      <w:r w:rsidRPr="00160E57">
        <w:rPr>
          <w:rFonts w:cs="Times New Roman"/>
          <w:szCs w:val="24"/>
        </w:rPr>
        <w:t>Tikslas.</w:t>
      </w:r>
      <w:r>
        <w:rPr>
          <w:rFonts w:cs="Times New Roman"/>
          <w:szCs w:val="24"/>
        </w:rPr>
        <w:t xml:space="preserve"> S</w:t>
      </w:r>
      <w:r w:rsidRPr="001C4EE1">
        <w:rPr>
          <w:rFonts w:cs="Times New Roman"/>
          <w:szCs w:val="24"/>
        </w:rPr>
        <w:t>udaryti sąlygas ir skatinti</w:t>
      </w:r>
      <w:r>
        <w:rPr>
          <w:rFonts w:cs="Times New Roman"/>
          <w:szCs w:val="24"/>
        </w:rPr>
        <w:t xml:space="preserve"> gimnazijos vadovą</w:t>
      </w:r>
      <w:r w:rsidRPr="001C4EE1">
        <w:rPr>
          <w:rFonts w:cs="Times New Roman"/>
          <w:szCs w:val="24"/>
        </w:rPr>
        <w:t xml:space="preserve">, jo pavaduotojus ugdymui, mokytojus, pagalbos mokiniui specialistus įgyti ir plėtoti savo kompetencijas siekiant </w:t>
      </w:r>
      <w:r>
        <w:rPr>
          <w:rFonts w:cs="Times New Roman"/>
          <w:szCs w:val="24"/>
        </w:rPr>
        <w:t>tobulinti ugdymo turinį.</w:t>
      </w:r>
    </w:p>
    <w:p w14:paraId="1E99B1F6" w14:textId="7C4BB069" w:rsidR="005002C6" w:rsidRPr="00160E57" w:rsidRDefault="005002C6" w:rsidP="005002C6">
      <w:pPr>
        <w:pStyle w:val="Sraopastraipa"/>
        <w:ind w:left="0"/>
        <w:rPr>
          <w:rFonts w:cs="Times New Roman"/>
          <w:szCs w:val="24"/>
        </w:rPr>
      </w:pPr>
      <w:r w:rsidRPr="00160E57">
        <w:rPr>
          <w:rFonts w:cs="Times New Roman"/>
          <w:szCs w:val="24"/>
        </w:rPr>
        <w:t xml:space="preserve">Uždaviniai: </w:t>
      </w:r>
      <w:r w:rsidRPr="00160E57">
        <w:rPr>
          <w:rFonts w:cs="Times New Roman"/>
          <w:szCs w:val="24"/>
        </w:rPr>
        <w:tab/>
      </w:r>
    </w:p>
    <w:p w14:paraId="094CF8D2" w14:textId="18FB9F7B" w:rsidR="005002C6" w:rsidRDefault="005002C6" w:rsidP="005002C6">
      <w:pPr>
        <w:pStyle w:val="Sraopastraipa"/>
        <w:ind w:left="0"/>
        <w:rPr>
          <w:rFonts w:cs="Times New Roman"/>
          <w:szCs w:val="24"/>
        </w:rPr>
      </w:pPr>
      <w:r w:rsidRPr="001C4EE1">
        <w:rPr>
          <w:rFonts w:cs="Times New Roman"/>
          <w:szCs w:val="24"/>
        </w:rPr>
        <w:t xml:space="preserve">1. </w:t>
      </w:r>
      <w:r>
        <w:rPr>
          <w:rFonts w:cs="Times New Roman"/>
          <w:szCs w:val="24"/>
        </w:rPr>
        <w:t>A</w:t>
      </w:r>
      <w:r w:rsidRPr="001C4EE1">
        <w:rPr>
          <w:rFonts w:cs="Times New Roman"/>
          <w:szCs w:val="24"/>
        </w:rPr>
        <w:t>nalizuoti ir tirti mokytojų kvalifikacijos tobulinimo</w:t>
      </w:r>
      <w:r>
        <w:rPr>
          <w:rFonts w:cs="Times New Roman"/>
          <w:szCs w:val="24"/>
        </w:rPr>
        <w:t>(si)</w:t>
      </w:r>
      <w:r w:rsidRPr="001C4EE1">
        <w:rPr>
          <w:rFonts w:cs="Times New Roman"/>
          <w:szCs w:val="24"/>
        </w:rPr>
        <w:t xml:space="preserve"> poreikius</w:t>
      </w:r>
      <w:r>
        <w:rPr>
          <w:rFonts w:cs="Times New Roman"/>
          <w:szCs w:val="24"/>
        </w:rPr>
        <w:t>.</w:t>
      </w:r>
    </w:p>
    <w:p w14:paraId="68F24A95" w14:textId="1653C9E9" w:rsidR="005002C6" w:rsidRDefault="00350CB3" w:rsidP="005002C6">
      <w:pPr>
        <w:pStyle w:val="Sraopastraipa"/>
        <w:ind w:left="0"/>
        <w:rPr>
          <w:rFonts w:cs="Times New Roman"/>
          <w:szCs w:val="24"/>
        </w:rPr>
      </w:pPr>
      <w:r>
        <w:rPr>
          <w:rFonts w:cs="Times New Roman"/>
          <w:szCs w:val="24"/>
        </w:rPr>
        <w:t>2.</w:t>
      </w:r>
      <w:r w:rsidR="005002C6">
        <w:rPr>
          <w:rFonts w:cs="Times New Roman"/>
          <w:szCs w:val="24"/>
        </w:rPr>
        <w:t>Tenkinant mokytojų kvalifikacijos kėlimo poreikius, sudaryti sąlygas dalyvauti kvalifikacijos kėlimo renginiuose, atliepiant Lietuvos Respublikos švietimo, mokslo ir sporto ministro patvirtintas 2023-2025 metų prioritetines  kvalifikacijos tobulinimo</w:t>
      </w:r>
      <w:bookmarkStart w:id="5" w:name="part_075d5f3ff1e94850a4d42aa6bbaa7622"/>
      <w:bookmarkEnd w:id="5"/>
      <w:r w:rsidR="005002C6">
        <w:rPr>
          <w:rFonts w:cs="Times New Roman"/>
          <w:szCs w:val="24"/>
        </w:rPr>
        <w:t xml:space="preserve"> sritis.</w:t>
      </w:r>
    </w:p>
    <w:p w14:paraId="32241C1C" w14:textId="640A806C" w:rsidR="005002C6" w:rsidRDefault="005002C6" w:rsidP="005002C6">
      <w:pPr>
        <w:rPr>
          <w:rFonts w:eastAsia="Times New Roman" w:cs="Times New Roman"/>
          <w:color w:val="000000"/>
          <w:szCs w:val="24"/>
          <w:lang w:eastAsia="lt-LT"/>
        </w:rPr>
      </w:pPr>
      <w:r>
        <w:rPr>
          <w:rFonts w:cs="Times New Roman"/>
          <w:szCs w:val="24"/>
        </w:rPr>
        <w:t>3. Telkti mokytojus kolegialiam mokymui(si), patirties reflektavimui, profesionaliam tobulėjimui.</w:t>
      </w:r>
    </w:p>
    <w:p w14:paraId="2E5719D1" w14:textId="1C21FF67" w:rsidR="005002C6" w:rsidRDefault="005002C6" w:rsidP="005002C6">
      <w:pPr>
        <w:pStyle w:val="Sraopastraipa"/>
        <w:ind w:left="0"/>
        <w:rPr>
          <w:rFonts w:cs="Times New Roman"/>
          <w:szCs w:val="24"/>
        </w:rPr>
      </w:pPr>
      <w:r>
        <w:rPr>
          <w:rFonts w:eastAsia="Times New Roman" w:cs="Times New Roman"/>
          <w:color w:val="000000"/>
          <w:szCs w:val="24"/>
          <w:lang w:eastAsia="lt-LT"/>
        </w:rPr>
        <w:t xml:space="preserve">4. </w:t>
      </w:r>
      <w:r>
        <w:rPr>
          <w:rFonts w:cs="Times New Roman"/>
          <w:szCs w:val="24"/>
        </w:rPr>
        <w:t xml:space="preserve">Organizuoti gimnazijos vadovo, jo pavaduotojų, mokytojų ir pagalbos mokiniui specialistų kvalifikacijos tobulinimo apskaitą, racionaliai naudoti kvalifikacijos tobulinimui skirtas lėšas. </w:t>
      </w:r>
    </w:p>
    <w:p w14:paraId="5E8630E1" w14:textId="606ED879" w:rsidR="005002C6" w:rsidRPr="00160E57" w:rsidRDefault="005002C6" w:rsidP="005002C6">
      <w:pPr>
        <w:pStyle w:val="Sraopastraipa"/>
        <w:ind w:left="0"/>
        <w:rPr>
          <w:rFonts w:cs="Times New Roman"/>
          <w:szCs w:val="24"/>
        </w:rPr>
      </w:pPr>
      <w:r w:rsidRPr="00160E57">
        <w:rPr>
          <w:rFonts w:cs="Times New Roman"/>
          <w:szCs w:val="24"/>
        </w:rPr>
        <w:t>Prioritetinės kvalifikacijos tobulinimo sritys:</w:t>
      </w:r>
    </w:p>
    <w:p w14:paraId="5D0E0C4A" w14:textId="1108E0FD" w:rsidR="005002C6" w:rsidRDefault="005002C6" w:rsidP="005002C6">
      <w:pPr>
        <w:pStyle w:val="Sraopastraipa"/>
        <w:ind w:left="0"/>
        <w:rPr>
          <w:rFonts w:eastAsia="Times New Roman" w:cs="Times New Roman"/>
          <w:color w:val="000000"/>
          <w:szCs w:val="24"/>
          <w:lang w:eastAsia="lt-LT"/>
        </w:rPr>
      </w:pPr>
      <w:r w:rsidRPr="00F645FC">
        <w:rPr>
          <w:rFonts w:eastAsia="Times New Roman" w:cs="Times New Roman"/>
          <w:color w:val="000000"/>
          <w:szCs w:val="24"/>
          <w:lang w:eastAsia="lt-LT"/>
        </w:rPr>
        <w:t xml:space="preserve">1. </w:t>
      </w:r>
      <w:r>
        <w:rPr>
          <w:rFonts w:cs="Times New Roman"/>
          <w:color w:val="000000"/>
          <w:szCs w:val="24"/>
        </w:rPr>
        <w:t>S</w:t>
      </w:r>
      <w:r w:rsidRPr="00F53F3D">
        <w:rPr>
          <w:rFonts w:cs="Times New Roman"/>
          <w:color w:val="000000"/>
          <w:szCs w:val="24"/>
        </w:rPr>
        <w:t>kaitmeninių kompetencijų stiprinimas.</w:t>
      </w:r>
    </w:p>
    <w:p w14:paraId="7EFA69F1" w14:textId="23E371EF" w:rsidR="005002C6" w:rsidRDefault="005002C6" w:rsidP="005002C6">
      <w:pPr>
        <w:pStyle w:val="Sraopastraipa"/>
        <w:ind w:left="0"/>
        <w:rPr>
          <w:color w:val="000000"/>
        </w:rPr>
      </w:pPr>
      <w:r w:rsidRPr="00F645FC">
        <w:rPr>
          <w:rFonts w:eastAsia="Times New Roman" w:cs="Times New Roman"/>
          <w:color w:val="000000"/>
          <w:szCs w:val="24"/>
          <w:lang w:eastAsia="lt-LT"/>
        </w:rPr>
        <w:t>2</w:t>
      </w:r>
      <w:r w:rsidRPr="00F53F3D">
        <w:rPr>
          <w:rFonts w:eastAsia="Times New Roman" w:cs="Times New Roman"/>
          <w:color w:val="000000"/>
          <w:szCs w:val="24"/>
          <w:lang w:eastAsia="lt-LT"/>
        </w:rPr>
        <w:t xml:space="preserve">. </w:t>
      </w:r>
      <w:r>
        <w:rPr>
          <w:rFonts w:eastAsia="Times New Roman" w:cs="Times New Roman"/>
          <w:color w:val="000000"/>
          <w:szCs w:val="24"/>
          <w:lang w:eastAsia="lt-LT"/>
        </w:rPr>
        <w:t>Įtraukties principui įgyvendinti</w:t>
      </w:r>
      <w:r>
        <w:rPr>
          <w:rFonts w:cs="Times New Roman"/>
          <w:color w:val="000000"/>
          <w:szCs w:val="24"/>
        </w:rPr>
        <w:t xml:space="preserve"> reikalingų kompetencijų</w:t>
      </w:r>
      <w:r w:rsidRPr="00F53F3D">
        <w:rPr>
          <w:rFonts w:cs="Times New Roman"/>
          <w:color w:val="000000"/>
          <w:szCs w:val="24"/>
        </w:rPr>
        <w:t xml:space="preserve"> tobulinimas.</w:t>
      </w:r>
      <w:r>
        <w:rPr>
          <w:color w:val="000000"/>
        </w:rPr>
        <w:t> </w:t>
      </w:r>
      <w:bookmarkStart w:id="6" w:name="part_68e223e2a9654ac9802b302a37f3a375"/>
      <w:bookmarkEnd w:id="6"/>
    </w:p>
    <w:p w14:paraId="67BF3471" w14:textId="6A7A17A8" w:rsidR="005002C6" w:rsidRPr="00502C67" w:rsidRDefault="005002C6" w:rsidP="005002C6">
      <w:pPr>
        <w:pStyle w:val="Sraopastraipa"/>
        <w:ind w:left="0"/>
        <w:rPr>
          <w:rFonts w:eastAsia="Times New Roman" w:cs="Times New Roman"/>
          <w:color w:val="000000"/>
          <w:szCs w:val="24"/>
          <w:lang w:eastAsia="lt-LT"/>
        </w:rPr>
      </w:pPr>
      <w:r>
        <w:rPr>
          <w:rFonts w:eastAsia="Times New Roman" w:cs="Times New Roman"/>
          <w:color w:val="000000"/>
          <w:szCs w:val="24"/>
          <w:lang w:eastAsia="lt-LT"/>
        </w:rPr>
        <w:t xml:space="preserve">3. </w:t>
      </w:r>
      <w:r>
        <w:rPr>
          <w:rFonts w:cs="Times New Roman"/>
          <w:color w:val="000000"/>
          <w:szCs w:val="24"/>
        </w:rPr>
        <w:t>P</w:t>
      </w:r>
      <w:r w:rsidRPr="00F53F3D">
        <w:rPr>
          <w:rFonts w:cs="Times New Roman"/>
          <w:color w:val="000000"/>
          <w:szCs w:val="24"/>
        </w:rPr>
        <w:t>ilietinio ugdymo kompetencijų stiprinimas.</w:t>
      </w:r>
    </w:p>
    <w:p w14:paraId="2D4BB07D" w14:textId="01EB127A" w:rsidR="005002C6" w:rsidRDefault="005002C6" w:rsidP="005002C6">
      <w:pPr>
        <w:rPr>
          <w:rFonts w:cs="Times New Roman"/>
          <w:color w:val="000000"/>
          <w:szCs w:val="24"/>
        </w:rPr>
      </w:pPr>
      <w:r>
        <w:rPr>
          <w:rFonts w:cs="Times New Roman"/>
          <w:color w:val="000000"/>
          <w:szCs w:val="24"/>
        </w:rPr>
        <w:t>4</w:t>
      </w:r>
      <w:r w:rsidRPr="00502C67">
        <w:rPr>
          <w:rFonts w:cs="Times New Roman"/>
          <w:color w:val="000000"/>
          <w:szCs w:val="24"/>
        </w:rPr>
        <w:t xml:space="preserve">. </w:t>
      </w:r>
      <w:r>
        <w:rPr>
          <w:rFonts w:cs="Times New Roman"/>
          <w:color w:val="000000"/>
          <w:szCs w:val="24"/>
        </w:rPr>
        <w:t>U</w:t>
      </w:r>
      <w:r w:rsidRPr="00502C67">
        <w:rPr>
          <w:rFonts w:cs="Times New Roman"/>
          <w:color w:val="000000"/>
          <w:szCs w:val="24"/>
        </w:rPr>
        <w:t>gdymo praktikos ir didaktikos kompetencijų tobulinimas.</w:t>
      </w:r>
    </w:p>
    <w:p w14:paraId="4BBE724B" w14:textId="747F3B85" w:rsidR="005002C6" w:rsidRDefault="005002C6" w:rsidP="005002C6">
      <w:pPr>
        <w:rPr>
          <w:rFonts w:cs="Times New Roman"/>
          <w:color w:val="000000"/>
          <w:szCs w:val="24"/>
        </w:rPr>
      </w:pPr>
      <w:r>
        <w:rPr>
          <w:rFonts w:cs="Times New Roman"/>
          <w:color w:val="000000"/>
          <w:szCs w:val="24"/>
        </w:rPr>
        <w:t>5</w:t>
      </w:r>
      <w:r w:rsidRPr="00502C67">
        <w:rPr>
          <w:rFonts w:cs="Times New Roman"/>
          <w:color w:val="000000"/>
          <w:szCs w:val="24"/>
        </w:rPr>
        <w:t xml:space="preserve">. </w:t>
      </w:r>
      <w:r>
        <w:rPr>
          <w:rFonts w:cs="Times New Roman"/>
          <w:color w:val="000000"/>
          <w:szCs w:val="24"/>
        </w:rPr>
        <w:t>L</w:t>
      </w:r>
      <w:r w:rsidRPr="00502C67">
        <w:rPr>
          <w:rFonts w:cs="Times New Roman"/>
          <w:color w:val="000000"/>
          <w:szCs w:val="24"/>
        </w:rPr>
        <w:t>yderystės ugdymui ir mokymuisi kompetencijų tobulinimas.</w:t>
      </w:r>
    </w:p>
    <w:p w14:paraId="64337AA4" w14:textId="77777777" w:rsidR="005002C6" w:rsidRPr="00502C67" w:rsidRDefault="005002C6" w:rsidP="005002C6">
      <w:pPr>
        <w:rPr>
          <w:rFonts w:cs="Times New Roman"/>
          <w:color w:val="000000"/>
          <w:szCs w:val="24"/>
        </w:rPr>
      </w:pPr>
    </w:p>
    <w:tbl>
      <w:tblPr>
        <w:tblStyle w:val="Lentelstinklelis"/>
        <w:tblW w:w="9776" w:type="dxa"/>
        <w:tblLayout w:type="fixed"/>
        <w:tblLook w:val="04A0" w:firstRow="1" w:lastRow="0" w:firstColumn="1" w:lastColumn="0" w:noHBand="0" w:noVBand="1"/>
      </w:tblPr>
      <w:tblGrid>
        <w:gridCol w:w="2011"/>
        <w:gridCol w:w="1812"/>
        <w:gridCol w:w="2409"/>
        <w:gridCol w:w="1347"/>
        <w:gridCol w:w="2197"/>
      </w:tblGrid>
      <w:tr w:rsidR="005002C6" w14:paraId="0D31F61D" w14:textId="77777777" w:rsidTr="00581BD4">
        <w:tc>
          <w:tcPr>
            <w:tcW w:w="2011" w:type="dxa"/>
          </w:tcPr>
          <w:p w14:paraId="25F4C5CA" w14:textId="77777777" w:rsidR="005002C6" w:rsidRPr="00160E57" w:rsidRDefault="005002C6" w:rsidP="00581BD4">
            <w:pPr>
              <w:jc w:val="center"/>
              <w:rPr>
                <w:rFonts w:ascii="Times New Roman" w:hAnsi="Times New Roman" w:cs="Times New Roman"/>
                <w:sz w:val="24"/>
                <w:szCs w:val="24"/>
              </w:rPr>
            </w:pPr>
            <w:r w:rsidRPr="00160E57">
              <w:rPr>
                <w:rFonts w:ascii="Times New Roman" w:hAnsi="Times New Roman" w:cs="Times New Roman"/>
                <w:sz w:val="24"/>
                <w:szCs w:val="24"/>
              </w:rPr>
              <w:t>Uždaviniai</w:t>
            </w:r>
          </w:p>
        </w:tc>
        <w:tc>
          <w:tcPr>
            <w:tcW w:w="1812" w:type="dxa"/>
          </w:tcPr>
          <w:p w14:paraId="3A54928D" w14:textId="77777777" w:rsidR="005002C6" w:rsidRPr="00160E57" w:rsidRDefault="005002C6" w:rsidP="00581BD4">
            <w:pPr>
              <w:jc w:val="center"/>
              <w:rPr>
                <w:rFonts w:ascii="Times New Roman" w:hAnsi="Times New Roman" w:cs="Times New Roman"/>
                <w:sz w:val="24"/>
                <w:szCs w:val="24"/>
              </w:rPr>
            </w:pPr>
            <w:r w:rsidRPr="00160E57">
              <w:rPr>
                <w:rFonts w:ascii="Times New Roman" w:hAnsi="Times New Roman" w:cs="Times New Roman"/>
                <w:sz w:val="24"/>
                <w:szCs w:val="24"/>
              </w:rPr>
              <w:t>Priemonės pavadinimas</w:t>
            </w:r>
          </w:p>
        </w:tc>
        <w:tc>
          <w:tcPr>
            <w:tcW w:w="2409" w:type="dxa"/>
          </w:tcPr>
          <w:p w14:paraId="5986FF97" w14:textId="77777777" w:rsidR="005002C6" w:rsidRPr="00160E57" w:rsidRDefault="005002C6" w:rsidP="00581BD4">
            <w:pPr>
              <w:jc w:val="center"/>
              <w:rPr>
                <w:rFonts w:ascii="Times New Roman" w:hAnsi="Times New Roman" w:cs="Times New Roman"/>
                <w:sz w:val="24"/>
                <w:szCs w:val="24"/>
              </w:rPr>
            </w:pPr>
            <w:r w:rsidRPr="00160E57">
              <w:rPr>
                <w:rFonts w:ascii="Times New Roman" w:hAnsi="Times New Roman" w:cs="Times New Roman"/>
                <w:sz w:val="24"/>
                <w:szCs w:val="24"/>
              </w:rPr>
              <w:t>Atsakingi vykdytojai</w:t>
            </w:r>
          </w:p>
        </w:tc>
        <w:tc>
          <w:tcPr>
            <w:tcW w:w="1347" w:type="dxa"/>
          </w:tcPr>
          <w:p w14:paraId="2B0831ED" w14:textId="77777777" w:rsidR="005002C6" w:rsidRPr="00160E57" w:rsidRDefault="005002C6" w:rsidP="00581BD4">
            <w:pPr>
              <w:jc w:val="center"/>
              <w:rPr>
                <w:rFonts w:ascii="Times New Roman" w:hAnsi="Times New Roman" w:cs="Times New Roman"/>
                <w:sz w:val="24"/>
                <w:szCs w:val="24"/>
              </w:rPr>
            </w:pPr>
            <w:r w:rsidRPr="00160E57">
              <w:rPr>
                <w:rFonts w:ascii="Times New Roman" w:hAnsi="Times New Roman" w:cs="Times New Roman"/>
                <w:sz w:val="24"/>
                <w:szCs w:val="24"/>
              </w:rPr>
              <w:t>Vykdymo laikas/data</w:t>
            </w:r>
          </w:p>
        </w:tc>
        <w:tc>
          <w:tcPr>
            <w:tcW w:w="2197" w:type="dxa"/>
          </w:tcPr>
          <w:p w14:paraId="7470246A" w14:textId="77777777" w:rsidR="005002C6" w:rsidRPr="00160E57" w:rsidRDefault="005002C6" w:rsidP="00581BD4">
            <w:pPr>
              <w:jc w:val="center"/>
              <w:rPr>
                <w:rFonts w:ascii="Times New Roman" w:hAnsi="Times New Roman" w:cs="Times New Roman"/>
                <w:sz w:val="24"/>
                <w:szCs w:val="24"/>
              </w:rPr>
            </w:pPr>
            <w:r w:rsidRPr="00160E57">
              <w:rPr>
                <w:rFonts w:ascii="Times New Roman" w:hAnsi="Times New Roman" w:cs="Times New Roman"/>
                <w:sz w:val="24"/>
                <w:szCs w:val="24"/>
              </w:rPr>
              <w:t>Laukiamas rezultatas</w:t>
            </w:r>
          </w:p>
        </w:tc>
      </w:tr>
      <w:tr w:rsidR="005002C6" w14:paraId="3A3FA20F" w14:textId="77777777" w:rsidTr="00581BD4">
        <w:tc>
          <w:tcPr>
            <w:tcW w:w="2011" w:type="dxa"/>
          </w:tcPr>
          <w:p w14:paraId="50BB76E6" w14:textId="77777777" w:rsidR="005002C6" w:rsidRDefault="005002C6" w:rsidP="00581BD4">
            <w:pPr>
              <w:rPr>
                <w:rFonts w:ascii="Times New Roman" w:hAnsi="Times New Roman" w:cs="Times New Roman"/>
                <w:sz w:val="24"/>
                <w:szCs w:val="24"/>
              </w:rPr>
            </w:pPr>
            <w:r w:rsidRPr="00BA54CA">
              <w:rPr>
                <w:rFonts w:ascii="Times New Roman" w:hAnsi="Times New Roman" w:cs="Times New Roman"/>
                <w:sz w:val="24"/>
                <w:szCs w:val="24"/>
              </w:rPr>
              <w:t>1. Analizuoti ir tirti mokytojų kvalifikacijos tobulinimo poreikius</w:t>
            </w:r>
            <w:r>
              <w:rPr>
                <w:rFonts w:ascii="Times New Roman" w:hAnsi="Times New Roman" w:cs="Times New Roman"/>
                <w:sz w:val="24"/>
                <w:szCs w:val="24"/>
              </w:rPr>
              <w:t>.</w:t>
            </w:r>
          </w:p>
        </w:tc>
        <w:tc>
          <w:tcPr>
            <w:tcW w:w="1812" w:type="dxa"/>
          </w:tcPr>
          <w:p w14:paraId="42CD3085" w14:textId="77777777" w:rsidR="005002C6" w:rsidRDefault="005002C6" w:rsidP="00581BD4">
            <w:pPr>
              <w:pStyle w:val="Sraopastraipa"/>
              <w:ind w:left="0"/>
              <w:rPr>
                <w:rFonts w:ascii="Times New Roman" w:hAnsi="Times New Roman" w:cs="Times New Roman"/>
                <w:sz w:val="24"/>
                <w:szCs w:val="24"/>
              </w:rPr>
            </w:pPr>
            <w:r w:rsidRPr="00170568">
              <w:rPr>
                <w:rFonts w:ascii="Times New Roman" w:hAnsi="Times New Roman" w:cs="Times New Roman"/>
                <w:sz w:val="24"/>
                <w:szCs w:val="24"/>
              </w:rPr>
              <w:t>Mokytojų apklausa dėl kvalifikacijos tobulinimo poreikių</w:t>
            </w:r>
            <w:r>
              <w:rPr>
                <w:rFonts w:ascii="Times New Roman" w:hAnsi="Times New Roman" w:cs="Times New Roman"/>
                <w:sz w:val="24"/>
                <w:szCs w:val="24"/>
              </w:rPr>
              <w:t>.</w:t>
            </w:r>
          </w:p>
          <w:p w14:paraId="54CB256C" w14:textId="77777777" w:rsidR="005002C6" w:rsidRDefault="005002C6" w:rsidP="00581BD4">
            <w:pPr>
              <w:rPr>
                <w:rFonts w:ascii="Times New Roman" w:hAnsi="Times New Roman" w:cs="Times New Roman"/>
                <w:sz w:val="24"/>
                <w:szCs w:val="24"/>
              </w:rPr>
            </w:pPr>
          </w:p>
        </w:tc>
        <w:tc>
          <w:tcPr>
            <w:tcW w:w="2409" w:type="dxa"/>
          </w:tcPr>
          <w:p w14:paraId="1067888A" w14:textId="77777777" w:rsidR="005002C6" w:rsidRDefault="005002C6" w:rsidP="00581BD4">
            <w:pPr>
              <w:pStyle w:val="Sraopastraipa"/>
              <w:ind w:left="0"/>
              <w:jc w:val="both"/>
              <w:rPr>
                <w:rFonts w:ascii="Times New Roman" w:hAnsi="Times New Roman" w:cs="Times New Roman"/>
                <w:sz w:val="24"/>
                <w:szCs w:val="24"/>
              </w:rPr>
            </w:pPr>
            <w:r>
              <w:rPr>
                <w:rFonts w:ascii="Times New Roman" w:hAnsi="Times New Roman" w:cs="Times New Roman"/>
                <w:sz w:val="24"/>
                <w:szCs w:val="24"/>
              </w:rPr>
              <w:t>Virginija Ryliškienė</w:t>
            </w:r>
          </w:p>
          <w:p w14:paraId="6EEDC39D" w14:textId="77777777" w:rsidR="005002C6" w:rsidRDefault="005002C6" w:rsidP="00581BD4">
            <w:pPr>
              <w:rPr>
                <w:rFonts w:ascii="Times New Roman" w:hAnsi="Times New Roman" w:cs="Times New Roman"/>
                <w:sz w:val="24"/>
                <w:szCs w:val="24"/>
              </w:rPr>
            </w:pPr>
          </w:p>
        </w:tc>
        <w:tc>
          <w:tcPr>
            <w:tcW w:w="1347" w:type="dxa"/>
          </w:tcPr>
          <w:p w14:paraId="327641B1" w14:textId="77777777" w:rsidR="005002C6" w:rsidRDefault="005002C6" w:rsidP="00581BD4">
            <w:pPr>
              <w:pStyle w:val="Sraopastraipa"/>
              <w:ind w:left="0"/>
              <w:jc w:val="both"/>
              <w:rPr>
                <w:rFonts w:ascii="Times New Roman" w:hAnsi="Times New Roman" w:cs="Times New Roman"/>
                <w:sz w:val="24"/>
                <w:szCs w:val="24"/>
              </w:rPr>
            </w:pPr>
            <w:r>
              <w:rPr>
                <w:rFonts w:ascii="Times New Roman" w:hAnsi="Times New Roman" w:cs="Times New Roman"/>
                <w:sz w:val="24"/>
                <w:szCs w:val="24"/>
              </w:rPr>
              <w:t>Iki vasario 1 d.</w:t>
            </w:r>
          </w:p>
          <w:p w14:paraId="7DC2ED40" w14:textId="77777777" w:rsidR="005002C6" w:rsidRDefault="005002C6" w:rsidP="00581BD4">
            <w:pPr>
              <w:rPr>
                <w:rFonts w:ascii="Times New Roman" w:hAnsi="Times New Roman" w:cs="Times New Roman"/>
                <w:sz w:val="24"/>
                <w:szCs w:val="24"/>
              </w:rPr>
            </w:pPr>
          </w:p>
        </w:tc>
        <w:tc>
          <w:tcPr>
            <w:tcW w:w="2197" w:type="dxa"/>
          </w:tcPr>
          <w:p w14:paraId="3A14BB2B" w14:textId="77777777" w:rsidR="005002C6" w:rsidRDefault="005002C6" w:rsidP="00581BD4">
            <w:pPr>
              <w:pStyle w:val="Sraopastraipa"/>
              <w:ind w:left="0"/>
              <w:rPr>
                <w:rFonts w:ascii="Times New Roman" w:hAnsi="Times New Roman" w:cs="Times New Roman"/>
                <w:sz w:val="24"/>
                <w:szCs w:val="24"/>
              </w:rPr>
            </w:pPr>
            <w:r w:rsidRPr="00170568">
              <w:rPr>
                <w:rFonts w:ascii="Times New Roman" w:hAnsi="Times New Roman" w:cs="Times New Roman"/>
                <w:sz w:val="24"/>
                <w:szCs w:val="24"/>
              </w:rPr>
              <w:t>Išsirinkt</w:t>
            </w:r>
            <w:r>
              <w:rPr>
                <w:rFonts w:ascii="Times New Roman" w:hAnsi="Times New Roman" w:cs="Times New Roman"/>
                <w:sz w:val="24"/>
                <w:szCs w:val="24"/>
              </w:rPr>
              <w:t>os</w:t>
            </w:r>
            <w:r w:rsidRPr="00170568">
              <w:rPr>
                <w:rFonts w:ascii="Times New Roman" w:hAnsi="Times New Roman" w:cs="Times New Roman"/>
                <w:sz w:val="24"/>
                <w:szCs w:val="24"/>
              </w:rPr>
              <w:t xml:space="preserve"> bent 3</w:t>
            </w:r>
            <w:r>
              <w:rPr>
                <w:rFonts w:ascii="Times New Roman" w:hAnsi="Times New Roman" w:cs="Times New Roman"/>
                <w:sz w:val="24"/>
                <w:szCs w:val="24"/>
              </w:rPr>
              <w:t xml:space="preserve">                </w:t>
            </w:r>
            <w:r w:rsidRPr="00170568">
              <w:rPr>
                <w:rFonts w:ascii="Times New Roman" w:hAnsi="Times New Roman" w:cs="Times New Roman"/>
                <w:sz w:val="24"/>
                <w:szCs w:val="24"/>
              </w:rPr>
              <w:t>prioritetin</w:t>
            </w:r>
            <w:r>
              <w:rPr>
                <w:rFonts w:ascii="Times New Roman" w:hAnsi="Times New Roman" w:cs="Times New Roman"/>
                <w:sz w:val="24"/>
                <w:szCs w:val="24"/>
              </w:rPr>
              <w:t>ė</w:t>
            </w:r>
            <w:r w:rsidRPr="00170568">
              <w:rPr>
                <w:rFonts w:ascii="Times New Roman" w:hAnsi="Times New Roman" w:cs="Times New Roman"/>
                <w:sz w:val="24"/>
                <w:szCs w:val="24"/>
              </w:rPr>
              <w:t>s kvalifikacijos tobulinimo krypt</w:t>
            </w:r>
            <w:r>
              <w:rPr>
                <w:rFonts w:ascii="Times New Roman" w:hAnsi="Times New Roman" w:cs="Times New Roman"/>
                <w:sz w:val="24"/>
                <w:szCs w:val="24"/>
              </w:rPr>
              <w:t>y</w:t>
            </w:r>
            <w:r w:rsidRPr="00170568">
              <w:rPr>
                <w:rFonts w:ascii="Times New Roman" w:hAnsi="Times New Roman" w:cs="Times New Roman"/>
                <w:sz w:val="24"/>
                <w:szCs w:val="24"/>
              </w:rPr>
              <w:t>s</w:t>
            </w:r>
            <w:r>
              <w:rPr>
                <w:rFonts w:ascii="Times New Roman" w:hAnsi="Times New Roman" w:cs="Times New Roman"/>
                <w:sz w:val="24"/>
                <w:szCs w:val="24"/>
              </w:rPr>
              <w:t>.</w:t>
            </w:r>
          </w:p>
          <w:p w14:paraId="485D3178" w14:textId="77777777" w:rsidR="005002C6" w:rsidRDefault="005002C6" w:rsidP="00581BD4">
            <w:pPr>
              <w:rPr>
                <w:rFonts w:ascii="Times New Roman" w:hAnsi="Times New Roman" w:cs="Times New Roman"/>
                <w:sz w:val="24"/>
                <w:szCs w:val="24"/>
              </w:rPr>
            </w:pPr>
            <w:r>
              <w:rPr>
                <w:rFonts w:ascii="Times New Roman" w:hAnsi="Times New Roman" w:cs="Times New Roman"/>
                <w:sz w:val="24"/>
                <w:szCs w:val="24"/>
              </w:rPr>
              <w:t>Bus  užtikrintas mokytojams 5 dienų per mokslo metus kvalifikacijos kėlimo finansavimas. Seminarų tematika derės su gimnazijos tikslais ir uždaviniais, veiklos kokybės įsivertinimo rekomendacijomis.</w:t>
            </w:r>
          </w:p>
        </w:tc>
      </w:tr>
      <w:tr w:rsidR="005002C6" w14:paraId="59CF8D0D" w14:textId="77777777" w:rsidTr="00581BD4">
        <w:trPr>
          <w:trHeight w:val="265"/>
        </w:trPr>
        <w:tc>
          <w:tcPr>
            <w:tcW w:w="2011" w:type="dxa"/>
            <w:vMerge w:val="restart"/>
          </w:tcPr>
          <w:p w14:paraId="3638EEA5" w14:textId="77777777" w:rsidR="005002C6" w:rsidRDefault="005002C6" w:rsidP="00581BD4">
            <w:pPr>
              <w:pStyle w:val="Sraopastraipa"/>
              <w:ind w:left="0"/>
              <w:rPr>
                <w:rFonts w:ascii="Times New Roman" w:hAnsi="Times New Roman" w:cs="Times New Roman"/>
                <w:sz w:val="24"/>
                <w:szCs w:val="24"/>
              </w:rPr>
            </w:pPr>
            <w:r w:rsidRPr="00154206">
              <w:rPr>
                <w:rFonts w:ascii="Times New Roman" w:hAnsi="Times New Roman" w:cs="Times New Roman"/>
                <w:sz w:val="24"/>
                <w:szCs w:val="24"/>
              </w:rPr>
              <w:t>2.</w:t>
            </w:r>
            <w:r>
              <w:rPr>
                <w:rFonts w:ascii="Times New Roman" w:hAnsi="Times New Roman" w:cs="Times New Roman"/>
                <w:sz w:val="24"/>
                <w:szCs w:val="24"/>
              </w:rPr>
              <w:t xml:space="preserve">Tenkinant </w:t>
            </w:r>
            <w:r w:rsidRPr="00154206">
              <w:rPr>
                <w:rFonts w:ascii="Times New Roman" w:hAnsi="Times New Roman" w:cs="Times New Roman"/>
                <w:sz w:val="24"/>
                <w:szCs w:val="24"/>
              </w:rPr>
              <w:t xml:space="preserve">mokytojų kvalifikacijos kėlimo poreikius, sudaryti sąlygas dalyvauti kvalifikacijos kėlimo renginiuose, atliepiant </w:t>
            </w:r>
            <w:r>
              <w:rPr>
                <w:rFonts w:ascii="Times New Roman" w:hAnsi="Times New Roman" w:cs="Times New Roman"/>
                <w:sz w:val="24"/>
                <w:szCs w:val="24"/>
              </w:rPr>
              <w:t>Lietuvos Respublikos švietimo, mokslo ir sporto ministro patvirtintas 2023-2025 metų prioritetines  kvalifikacijos tobulinimo sritis.</w:t>
            </w:r>
          </w:p>
          <w:p w14:paraId="4127F793" w14:textId="77777777" w:rsidR="005002C6" w:rsidRDefault="005002C6" w:rsidP="00581BD4">
            <w:pPr>
              <w:pStyle w:val="Sraopastraipa"/>
              <w:ind w:left="0"/>
              <w:rPr>
                <w:rFonts w:ascii="Times New Roman" w:hAnsi="Times New Roman" w:cs="Times New Roman"/>
                <w:sz w:val="24"/>
                <w:szCs w:val="24"/>
              </w:rPr>
            </w:pPr>
          </w:p>
          <w:p w14:paraId="35518EC1" w14:textId="77777777" w:rsidR="005002C6" w:rsidRDefault="005002C6" w:rsidP="00581BD4">
            <w:pPr>
              <w:pStyle w:val="Sraopastraipa"/>
              <w:ind w:left="0"/>
              <w:rPr>
                <w:rFonts w:ascii="Times New Roman" w:hAnsi="Times New Roman" w:cs="Times New Roman"/>
                <w:sz w:val="24"/>
                <w:szCs w:val="24"/>
              </w:rPr>
            </w:pPr>
          </w:p>
          <w:p w14:paraId="14DE5F7A" w14:textId="77777777" w:rsidR="005002C6" w:rsidRDefault="005002C6" w:rsidP="00581BD4">
            <w:pPr>
              <w:rPr>
                <w:rFonts w:ascii="Times New Roman" w:hAnsi="Times New Roman" w:cs="Times New Roman"/>
                <w:sz w:val="24"/>
                <w:szCs w:val="24"/>
              </w:rPr>
            </w:pPr>
          </w:p>
          <w:p w14:paraId="32018B3C" w14:textId="77777777" w:rsidR="005002C6" w:rsidRDefault="005002C6" w:rsidP="00581BD4">
            <w:pPr>
              <w:rPr>
                <w:rFonts w:ascii="Times New Roman" w:hAnsi="Times New Roman" w:cs="Times New Roman"/>
                <w:sz w:val="24"/>
                <w:szCs w:val="24"/>
              </w:rPr>
            </w:pPr>
          </w:p>
          <w:p w14:paraId="00475451" w14:textId="77777777" w:rsidR="005002C6" w:rsidRDefault="005002C6" w:rsidP="00581BD4">
            <w:pPr>
              <w:rPr>
                <w:rFonts w:ascii="Times New Roman" w:hAnsi="Times New Roman" w:cs="Times New Roman"/>
                <w:sz w:val="24"/>
                <w:szCs w:val="24"/>
              </w:rPr>
            </w:pPr>
          </w:p>
          <w:p w14:paraId="4B7A60E5" w14:textId="77777777" w:rsidR="005002C6" w:rsidRDefault="005002C6" w:rsidP="00581BD4">
            <w:pPr>
              <w:rPr>
                <w:rFonts w:ascii="Times New Roman" w:hAnsi="Times New Roman" w:cs="Times New Roman"/>
                <w:sz w:val="24"/>
                <w:szCs w:val="24"/>
              </w:rPr>
            </w:pPr>
          </w:p>
          <w:p w14:paraId="30E4173F" w14:textId="77777777" w:rsidR="005002C6" w:rsidRDefault="005002C6" w:rsidP="00581BD4">
            <w:pPr>
              <w:rPr>
                <w:rFonts w:ascii="Times New Roman" w:hAnsi="Times New Roman" w:cs="Times New Roman"/>
                <w:sz w:val="24"/>
                <w:szCs w:val="24"/>
              </w:rPr>
            </w:pPr>
          </w:p>
          <w:p w14:paraId="395C9CE3" w14:textId="77777777" w:rsidR="005002C6" w:rsidRDefault="005002C6" w:rsidP="00581BD4">
            <w:pPr>
              <w:rPr>
                <w:rFonts w:ascii="Times New Roman" w:hAnsi="Times New Roman" w:cs="Times New Roman"/>
                <w:sz w:val="24"/>
                <w:szCs w:val="24"/>
              </w:rPr>
            </w:pPr>
          </w:p>
          <w:p w14:paraId="30FB7181" w14:textId="77777777" w:rsidR="005002C6" w:rsidRDefault="005002C6" w:rsidP="00581BD4">
            <w:pPr>
              <w:jc w:val="center"/>
              <w:rPr>
                <w:rFonts w:ascii="Times New Roman" w:hAnsi="Times New Roman" w:cs="Times New Roman"/>
                <w:sz w:val="24"/>
                <w:szCs w:val="24"/>
              </w:rPr>
            </w:pPr>
          </w:p>
        </w:tc>
        <w:tc>
          <w:tcPr>
            <w:tcW w:w="1812" w:type="dxa"/>
          </w:tcPr>
          <w:p w14:paraId="393E2ED1" w14:textId="77777777" w:rsidR="005002C6" w:rsidRDefault="005002C6" w:rsidP="00581BD4">
            <w:pPr>
              <w:pStyle w:val="Sraopastraipa"/>
              <w:ind w:left="0"/>
              <w:rPr>
                <w:rFonts w:ascii="Times New Roman" w:hAnsi="Times New Roman" w:cs="Times New Roman"/>
                <w:sz w:val="24"/>
                <w:szCs w:val="24"/>
              </w:rPr>
            </w:pPr>
            <w:r w:rsidRPr="000D68E4">
              <w:rPr>
                <w:rFonts w:ascii="Times New Roman" w:hAnsi="Times New Roman" w:cs="Times New Roman"/>
                <w:sz w:val="24"/>
                <w:szCs w:val="24"/>
              </w:rPr>
              <w:t>Informavimas el. paštu</w:t>
            </w:r>
            <w:r>
              <w:rPr>
                <w:rFonts w:ascii="Times New Roman" w:hAnsi="Times New Roman" w:cs="Times New Roman"/>
                <w:sz w:val="24"/>
                <w:szCs w:val="24"/>
              </w:rPr>
              <w:t xml:space="preserve"> ir/ar žinute TAMO</w:t>
            </w:r>
            <w:r w:rsidRPr="000D68E4">
              <w:rPr>
                <w:rFonts w:ascii="Times New Roman" w:hAnsi="Times New Roman" w:cs="Times New Roman"/>
                <w:sz w:val="24"/>
                <w:szCs w:val="24"/>
              </w:rPr>
              <w:t xml:space="preserve"> dienyne apie vykdomus kvalifikacijos tobulinimo renginius</w:t>
            </w:r>
            <w:r>
              <w:rPr>
                <w:rFonts w:ascii="Times New Roman" w:hAnsi="Times New Roman" w:cs="Times New Roman"/>
                <w:sz w:val="24"/>
                <w:szCs w:val="24"/>
              </w:rPr>
              <w:t>.</w:t>
            </w:r>
          </w:p>
          <w:p w14:paraId="2196D04F" w14:textId="77777777" w:rsidR="005002C6" w:rsidRPr="003C62F6" w:rsidRDefault="005002C6" w:rsidP="00581BD4"/>
          <w:p w14:paraId="31C22C02" w14:textId="77777777" w:rsidR="005002C6" w:rsidRPr="003C62F6" w:rsidRDefault="005002C6" w:rsidP="00581BD4"/>
          <w:p w14:paraId="011F233E" w14:textId="77777777" w:rsidR="005002C6" w:rsidRPr="003C62F6" w:rsidRDefault="005002C6" w:rsidP="00581BD4">
            <w:pPr>
              <w:tabs>
                <w:tab w:val="left" w:pos="1620"/>
              </w:tabs>
            </w:pPr>
          </w:p>
        </w:tc>
        <w:tc>
          <w:tcPr>
            <w:tcW w:w="2409" w:type="dxa"/>
          </w:tcPr>
          <w:p w14:paraId="2297C530" w14:textId="77777777" w:rsidR="005002C6" w:rsidRDefault="005002C6" w:rsidP="00581BD4">
            <w:pPr>
              <w:pStyle w:val="Sraopastraipa"/>
              <w:ind w:left="0"/>
              <w:jc w:val="both"/>
              <w:rPr>
                <w:rFonts w:ascii="Times New Roman" w:hAnsi="Times New Roman" w:cs="Times New Roman"/>
                <w:sz w:val="24"/>
                <w:szCs w:val="24"/>
              </w:rPr>
            </w:pPr>
            <w:r>
              <w:rPr>
                <w:rFonts w:ascii="Times New Roman" w:hAnsi="Times New Roman" w:cs="Times New Roman"/>
                <w:sz w:val="24"/>
                <w:szCs w:val="24"/>
              </w:rPr>
              <w:t>Laima Barakauskienė</w:t>
            </w:r>
          </w:p>
          <w:p w14:paraId="337476BD" w14:textId="77777777" w:rsidR="005002C6" w:rsidRDefault="005002C6" w:rsidP="00581BD4">
            <w:pPr>
              <w:pStyle w:val="Sraopastraipa"/>
              <w:ind w:left="0"/>
              <w:jc w:val="both"/>
              <w:rPr>
                <w:rFonts w:ascii="Times New Roman" w:hAnsi="Times New Roman" w:cs="Times New Roman"/>
                <w:sz w:val="24"/>
                <w:szCs w:val="24"/>
              </w:rPr>
            </w:pPr>
          </w:p>
          <w:p w14:paraId="15FC0DC3" w14:textId="77777777" w:rsidR="005002C6" w:rsidRDefault="005002C6" w:rsidP="00581BD4">
            <w:pPr>
              <w:pStyle w:val="Sraopastraipa"/>
              <w:ind w:left="0"/>
              <w:jc w:val="both"/>
              <w:rPr>
                <w:rFonts w:ascii="Times New Roman" w:hAnsi="Times New Roman" w:cs="Times New Roman"/>
                <w:sz w:val="24"/>
                <w:szCs w:val="24"/>
              </w:rPr>
            </w:pPr>
          </w:p>
          <w:p w14:paraId="01A8AC8D" w14:textId="77777777" w:rsidR="005002C6" w:rsidRDefault="005002C6" w:rsidP="00581BD4">
            <w:pPr>
              <w:pStyle w:val="Sraopastraipa"/>
              <w:ind w:left="0"/>
              <w:jc w:val="both"/>
              <w:rPr>
                <w:rFonts w:ascii="Times New Roman" w:hAnsi="Times New Roman" w:cs="Times New Roman"/>
                <w:sz w:val="24"/>
                <w:szCs w:val="24"/>
              </w:rPr>
            </w:pPr>
          </w:p>
          <w:p w14:paraId="3EF0499E" w14:textId="77777777" w:rsidR="005002C6" w:rsidRDefault="005002C6" w:rsidP="00581BD4">
            <w:pPr>
              <w:pStyle w:val="Sraopastraipa"/>
              <w:ind w:left="0"/>
              <w:jc w:val="both"/>
              <w:rPr>
                <w:rFonts w:ascii="Times New Roman" w:hAnsi="Times New Roman" w:cs="Times New Roman"/>
                <w:sz w:val="24"/>
                <w:szCs w:val="24"/>
              </w:rPr>
            </w:pPr>
          </w:p>
          <w:p w14:paraId="234510EC" w14:textId="77777777" w:rsidR="005002C6" w:rsidRDefault="005002C6" w:rsidP="00581BD4">
            <w:pPr>
              <w:pStyle w:val="Sraopastraipa"/>
              <w:ind w:left="0"/>
              <w:jc w:val="both"/>
              <w:rPr>
                <w:rFonts w:ascii="Times New Roman" w:hAnsi="Times New Roman" w:cs="Times New Roman"/>
                <w:sz w:val="24"/>
                <w:szCs w:val="24"/>
              </w:rPr>
            </w:pPr>
          </w:p>
          <w:p w14:paraId="2BA70541" w14:textId="77777777" w:rsidR="005002C6" w:rsidRDefault="005002C6" w:rsidP="00581BD4">
            <w:pPr>
              <w:pStyle w:val="Sraopastraipa"/>
              <w:ind w:left="0"/>
              <w:jc w:val="both"/>
              <w:rPr>
                <w:rFonts w:ascii="Times New Roman" w:hAnsi="Times New Roman" w:cs="Times New Roman"/>
                <w:sz w:val="24"/>
                <w:szCs w:val="24"/>
              </w:rPr>
            </w:pPr>
          </w:p>
          <w:p w14:paraId="41814815" w14:textId="77777777" w:rsidR="005002C6" w:rsidRDefault="005002C6" w:rsidP="00581BD4">
            <w:pPr>
              <w:pStyle w:val="Sraopastraipa"/>
              <w:ind w:left="0"/>
              <w:jc w:val="both"/>
              <w:rPr>
                <w:rFonts w:ascii="Times New Roman" w:hAnsi="Times New Roman" w:cs="Times New Roman"/>
                <w:sz w:val="24"/>
                <w:szCs w:val="24"/>
              </w:rPr>
            </w:pPr>
          </w:p>
          <w:p w14:paraId="17B733AF" w14:textId="77777777" w:rsidR="005002C6" w:rsidRDefault="005002C6" w:rsidP="00581BD4">
            <w:pPr>
              <w:pStyle w:val="Sraopastraipa"/>
              <w:ind w:left="0"/>
              <w:jc w:val="both"/>
              <w:rPr>
                <w:rFonts w:ascii="Times New Roman" w:hAnsi="Times New Roman" w:cs="Times New Roman"/>
                <w:sz w:val="24"/>
                <w:szCs w:val="24"/>
              </w:rPr>
            </w:pPr>
          </w:p>
          <w:p w14:paraId="6A46832F" w14:textId="77777777" w:rsidR="005002C6" w:rsidRDefault="005002C6" w:rsidP="00581BD4">
            <w:pPr>
              <w:rPr>
                <w:rFonts w:ascii="Times New Roman" w:hAnsi="Times New Roman" w:cs="Times New Roman"/>
                <w:sz w:val="24"/>
                <w:szCs w:val="24"/>
              </w:rPr>
            </w:pPr>
          </w:p>
        </w:tc>
        <w:tc>
          <w:tcPr>
            <w:tcW w:w="1347" w:type="dxa"/>
          </w:tcPr>
          <w:p w14:paraId="2E238E46" w14:textId="77777777" w:rsidR="005002C6" w:rsidRDefault="005002C6" w:rsidP="00581BD4">
            <w:pPr>
              <w:pStyle w:val="Sraopastraipa"/>
              <w:ind w:left="0"/>
              <w:jc w:val="both"/>
              <w:rPr>
                <w:rFonts w:ascii="Times New Roman" w:hAnsi="Times New Roman" w:cs="Times New Roman"/>
                <w:sz w:val="24"/>
                <w:szCs w:val="24"/>
              </w:rPr>
            </w:pPr>
            <w:r>
              <w:rPr>
                <w:rFonts w:ascii="Times New Roman" w:hAnsi="Times New Roman" w:cs="Times New Roman"/>
                <w:sz w:val="24"/>
                <w:szCs w:val="24"/>
              </w:rPr>
              <w:t>2024 metai</w:t>
            </w:r>
          </w:p>
          <w:p w14:paraId="2515D1FF" w14:textId="77777777" w:rsidR="005002C6" w:rsidRDefault="005002C6" w:rsidP="00581BD4">
            <w:pPr>
              <w:pStyle w:val="Sraopastraipa"/>
              <w:ind w:left="0"/>
              <w:jc w:val="both"/>
              <w:rPr>
                <w:rFonts w:ascii="Times New Roman" w:hAnsi="Times New Roman" w:cs="Times New Roman"/>
                <w:sz w:val="24"/>
                <w:szCs w:val="24"/>
              </w:rPr>
            </w:pPr>
          </w:p>
          <w:p w14:paraId="5125F0D0" w14:textId="77777777" w:rsidR="005002C6" w:rsidRDefault="005002C6" w:rsidP="00581BD4">
            <w:pPr>
              <w:pStyle w:val="Sraopastraipa"/>
              <w:ind w:left="0"/>
              <w:jc w:val="both"/>
              <w:rPr>
                <w:rFonts w:ascii="Times New Roman" w:hAnsi="Times New Roman" w:cs="Times New Roman"/>
                <w:sz w:val="24"/>
                <w:szCs w:val="24"/>
              </w:rPr>
            </w:pPr>
          </w:p>
          <w:p w14:paraId="379438D9" w14:textId="77777777" w:rsidR="005002C6" w:rsidRDefault="005002C6" w:rsidP="00581BD4">
            <w:pPr>
              <w:pStyle w:val="Sraopastraipa"/>
              <w:ind w:left="0"/>
              <w:jc w:val="both"/>
              <w:rPr>
                <w:rFonts w:ascii="Times New Roman" w:hAnsi="Times New Roman" w:cs="Times New Roman"/>
                <w:sz w:val="24"/>
                <w:szCs w:val="24"/>
              </w:rPr>
            </w:pPr>
          </w:p>
          <w:p w14:paraId="4C55BC24" w14:textId="77777777" w:rsidR="005002C6" w:rsidRDefault="005002C6" w:rsidP="00581BD4">
            <w:pPr>
              <w:pStyle w:val="Sraopastraipa"/>
              <w:ind w:left="0"/>
              <w:jc w:val="both"/>
              <w:rPr>
                <w:rFonts w:ascii="Times New Roman" w:hAnsi="Times New Roman" w:cs="Times New Roman"/>
                <w:sz w:val="24"/>
                <w:szCs w:val="24"/>
              </w:rPr>
            </w:pPr>
          </w:p>
          <w:p w14:paraId="101F8CB8" w14:textId="77777777" w:rsidR="005002C6" w:rsidRDefault="005002C6" w:rsidP="00581BD4">
            <w:pPr>
              <w:pStyle w:val="Sraopastraipa"/>
              <w:ind w:left="0"/>
              <w:jc w:val="both"/>
              <w:rPr>
                <w:rFonts w:ascii="Times New Roman" w:hAnsi="Times New Roman" w:cs="Times New Roman"/>
                <w:sz w:val="24"/>
                <w:szCs w:val="24"/>
              </w:rPr>
            </w:pPr>
          </w:p>
          <w:p w14:paraId="256627F1" w14:textId="77777777" w:rsidR="005002C6" w:rsidRDefault="005002C6" w:rsidP="00581BD4">
            <w:pPr>
              <w:pStyle w:val="Sraopastraipa"/>
              <w:ind w:left="0"/>
              <w:jc w:val="both"/>
              <w:rPr>
                <w:rFonts w:ascii="Times New Roman" w:hAnsi="Times New Roman" w:cs="Times New Roman"/>
                <w:sz w:val="24"/>
                <w:szCs w:val="24"/>
              </w:rPr>
            </w:pPr>
          </w:p>
          <w:p w14:paraId="5B170BC3" w14:textId="77777777" w:rsidR="005002C6" w:rsidRDefault="005002C6" w:rsidP="00581BD4">
            <w:pPr>
              <w:pStyle w:val="Sraopastraipa"/>
              <w:ind w:left="0"/>
              <w:jc w:val="both"/>
              <w:rPr>
                <w:rFonts w:ascii="Times New Roman" w:hAnsi="Times New Roman" w:cs="Times New Roman"/>
                <w:sz w:val="24"/>
                <w:szCs w:val="24"/>
              </w:rPr>
            </w:pPr>
          </w:p>
          <w:p w14:paraId="1E2B0F0F" w14:textId="77777777" w:rsidR="005002C6" w:rsidRDefault="005002C6" w:rsidP="00581BD4">
            <w:pPr>
              <w:pStyle w:val="Sraopastraipa"/>
              <w:ind w:left="0"/>
              <w:jc w:val="both"/>
              <w:rPr>
                <w:rFonts w:ascii="Times New Roman" w:hAnsi="Times New Roman" w:cs="Times New Roman"/>
                <w:sz w:val="24"/>
                <w:szCs w:val="24"/>
              </w:rPr>
            </w:pPr>
          </w:p>
          <w:p w14:paraId="74ED7668" w14:textId="77777777" w:rsidR="005002C6" w:rsidRPr="0088086A" w:rsidRDefault="005002C6" w:rsidP="00581BD4">
            <w:pPr>
              <w:jc w:val="center"/>
              <w:rPr>
                <w:rFonts w:ascii="Times New Roman" w:hAnsi="Times New Roman" w:cs="Times New Roman"/>
                <w:sz w:val="24"/>
                <w:szCs w:val="24"/>
              </w:rPr>
            </w:pPr>
          </w:p>
        </w:tc>
        <w:tc>
          <w:tcPr>
            <w:tcW w:w="2197" w:type="dxa"/>
          </w:tcPr>
          <w:p w14:paraId="54E46A51" w14:textId="77777777" w:rsidR="005002C6" w:rsidRDefault="005002C6" w:rsidP="00581BD4">
            <w:pPr>
              <w:pStyle w:val="Sraopastraipa"/>
              <w:ind w:left="0"/>
              <w:rPr>
                <w:rFonts w:ascii="Times New Roman" w:hAnsi="Times New Roman" w:cs="Times New Roman"/>
                <w:sz w:val="24"/>
                <w:szCs w:val="24"/>
              </w:rPr>
            </w:pPr>
            <w:r w:rsidRPr="000D68E4">
              <w:rPr>
                <w:rFonts w:ascii="Times New Roman" w:hAnsi="Times New Roman" w:cs="Times New Roman"/>
                <w:sz w:val="24"/>
                <w:szCs w:val="24"/>
              </w:rPr>
              <w:t>Kiekviena</w:t>
            </w:r>
            <w:r>
              <w:rPr>
                <w:rFonts w:ascii="Times New Roman" w:hAnsi="Times New Roman" w:cs="Times New Roman"/>
                <w:sz w:val="24"/>
                <w:szCs w:val="24"/>
              </w:rPr>
              <w:t xml:space="preserve">s pedagoginis darbuotojas išsirinks ir sudalyvaus </w:t>
            </w:r>
            <w:r w:rsidRPr="000D68E4">
              <w:rPr>
                <w:rFonts w:ascii="Times New Roman" w:hAnsi="Times New Roman" w:cs="Times New Roman"/>
                <w:sz w:val="24"/>
                <w:szCs w:val="24"/>
              </w:rPr>
              <w:t xml:space="preserve">bent 2 </w:t>
            </w:r>
            <w:r>
              <w:rPr>
                <w:rFonts w:ascii="Times New Roman" w:hAnsi="Times New Roman" w:cs="Times New Roman"/>
                <w:sz w:val="24"/>
                <w:szCs w:val="24"/>
              </w:rPr>
              <w:t xml:space="preserve">siūlomuose ir 3 pačių pasirinktuose  </w:t>
            </w:r>
            <w:r w:rsidRPr="000D68E4">
              <w:rPr>
                <w:rFonts w:ascii="Times New Roman" w:hAnsi="Times New Roman" w:cs="Times New Roman"/>
                <w:sz w:val="24"/>
                <w:szCs w:val="24"/>
              </w:rPr>
              <w:t xml:space="preserve"> kvalifikacijos tobulinimo renginiuose</w:t>
            </w:r>
            <w:r>
              <w:rPr>
                <w:rFonts w:ascii="Times New Roman" w:hAnsi="Times New Roman" w:cs="Times New Roman"/>
                <w:sz w:val="24"/>
                <w:szCs w:val="24"/>
              </w:rPr>
              <w:t>, seminaruose.</w:t>
            </w:r>
          </w:p>
        </w:tc>
      </w:tr>
      <w:tr w:rsidR="005002C6" w:rsidRPr="00B91E4C" w14:paraId="7ADB6073" w14:textId="77777777" w:rsidTr="00833B6F">
        <w:trPr>
          <w:trHeight w:val="4484"/>
        </w:trPr>
        <w:tc>
          <w:tcPr>
            <w:tcW w:w="2011" w:type="dxa"/>
            <w:vMerge/>
          </w:tcPr>
          <w:p w14:paraId="0A630D95" w14:textId="77777777" w:rsidR="005002C6" w:rsidRPr="00154206" w:rsidRDefault="005002C6" w:rsidP="00581BD4">
            <w:pPr>
              <w:pStyle w:val="Sraopastraipa"/>
              <w:ind w:left="0"/>
              <w:jc w:val="both"/>
              <w:rPr>
                <w:rFonts w:ascii="Times New Roman" w:hAnsi="Times New Roman" w:cs="Times New Roman"/>
                <w:sz w:val="24"/>
                <w:szCs w:val="24"/>
              </w:rPr>
            </w:pPr>
          </w:p>
        </w:tc>
        <w:tc>
          <w:tcPr>
            <w:tcW w:w="1812" w:type="dxa"/>
          </w:tcPr>
          <w:p w14:paraId="150CC926" w14:textId="77777777" w:rsidR="005002C6" w:rsidRDefault="005002C6" w:rsidP="00581BD4">
            <w:pPr>
              <w:pStyle w:val="Sraopastraipa"/>
              <w:ind w:left="0"/>
              <w:rPr>
                <w:rFonts w:ascii="Times New Roman" w:hAnsi="Times New Roman" w:cs="Times New Roman"/>
                <w:sz w:val="24"/>
                <w:szCs w:val="24"/>
              </w:rPr>
            </w:pPr>
            <w:r>
              <w:rPr>
                <w:rFonts w:ascii="Times New Roman" w:hAnsi="Times New Roman" w:cs="Times New Roman"/>
                <w:sz w:val="24"/>
                <w:szCs w:val="24"/>
              </w:rPr>
              <w:t>Individuali kvalifikacijos tobulinimo renginių paieška.</w:t>
            </w:r>
          </w:p>
          <w:p w14:paraId="268D7D3D" w14:textId="77777777" w:rsidR="005002C6" w:rsidRDefault="005002C6" w:rsidP="00581BD4">
            <w:pPr>
              <w:pStyle w:val="Sraopastraipa"/>
              <w:ind w:left="0"/>
              <w:rPr>
                <w:rFonts w:ascii="Times New Roman" w:hAnsi="Times New Roman" w:cs="Times New Roman"/>
                <w:sz w:val="24"/>
                <w:szCs w:val="24"/>
              </w:rPr>
            </w:pPr>
          </w:p>
          <w:p w14:paraId="1D0A5D1C" w14:textId="77777777" w:rsidR="005002C6" w:rsidRDefault="005002C6" w:rsidP="00581BD4">
            <w:pPr>
              <w:pStyle w:val="Sraopastraipa"/>
              <w:ind w:left="0"/>
              <w:rPr>
                <w:rFonts w:ascii="Times New Roman" w:hAnsi="Times New Roman" w:cs="Times New Roman"/>
                <w:sz w:val="24"/>
                <w:szCs w:val="24"/>
              </w:rPr>
            </w:pPr>
          </w:p>
          <w:p w14:paraId="31A2CDBE" w14:textId="77777777" w:rsidR="005002C6" w:rsidRDefault="005002C6" w:rsidP="00581BD4">
            <w:pPr>
              <w:pStyle w:val="Sraopastraipa"/>
              <w:ind w:left="0"/>
              <w:rPr>
                <w:rFonts w:ascii="Times New Roman" w:hAnsi="Times New Roman" w:cs="Times New Roman"/>
                <w:sz w:val="24"/>
                <w:szCs w:val="24"/>
              </w:rPr>
            </w:pPr>
          </w:p>
          <w:p w14:paraId="4DBBD24E" w14:textId="77777777" w:rsidR="005002C6" w:rsidRDefault="005002C6" w:rsidP="00581BD4">
            <w:pPr>
              <w:pStyle w:val="Sraopastraipa"/>
              <w:ind w:left="0"/>
              <w:rPr>
                <w:rFonts w:ascii="Times New Roman" w:hAnsi="Times New Roman" w:cs="Times New Roman"/>
                <w:sz w:val="24"/>
                <w:szCs w:val="24"/>
              </w:rPr>
            </w:pPr>
          </w:p>
          <w:p w14:paraId="397FE3D6" w14:textId="77777777" w:rsidR="005002C6" w:rsidRDefault="005002C6" w:rsidP="00581BD4">
            <w:pPr>
              <w:pStyle w:val="Sraopastraipa"/>
              <w:ind w:left="0"/>
              <w:rPr>
                <w:rFonts w:ascii="Times New Roman" w:hAnsi="Times New Roman" w:cs="Times New Roman"/>
                <w:sz w:val="24"/>
                <w:szCs w:val="24"/>
              </w:rPr>
            </w:pPr>
          </w:p>
          <w:p w14:paraId="7A5458FD" w14:textId="77777777" w:rsidR="005002C6" w:rsidRDefault="005002C6" w:rsidP="00581BD4">
            <w:pPr>
              <w:pStyle w:val="Sraopastraipa"/>
              <w:ind w:left="0"/>
              <w:rPr>
                <w:rFonts w:ascii="Times New Roman" w:hAnsi="Times New Roman" w:cs="Times New Roman"/>
                <w:sz w:val="24"/>
                <w:szCs w:val="24"/>
              </w:rPr>
            </w:pPr>
          </w:p>
          <w:p w14:paraId="10E6D05C" w14:textId="77777777" w:rsidR="005002C6" w:rsidRDefault="005002C6" w:rsidP="00581BD4">
            <w:pPr>
              <w:pStyle w:val="Sraopastraipa"/>
              <w:ind w:left="0"/>
              <w:rPr>
                <w:rFonts w:ascii="Times New Roman" w:hAnsi="Times New Roman" w:cs="Times New Roman"/>
                <w:sz w:val="24"/>
                <w:szCs w:val="24"/>
              </w:rPr>
            </w:pPr>
          </w:p>
          <w:p w14:paraId="01D40303" w14:textId="77777777" w:rsidR="005002C6" w:rsidRDefault="005002C6" w:rsidP="00581BD4">
            <w:pPr>
              <w:pStyle w:val="Sraopastraipa"/>
              <w:ind w:left="0"/>
              <w:rPr>
                <w:rFonts w:ascii="Times New Roman" w:hAnsi="Times New Roman" w:cs="Times New Roman"/>
                <w:sz w:val="24"/>
                <w:szCs w:val="24"/>
              </w:rPr>
            </w:pPr>
          </w:p>
          <w:p w14:paraId="3D84364C" w14:textId="77777777" w:rsidR="005002C6" w:rsidRDefault="005002C6" w:rsidP="00581BD4">
            <w:pPr>
              <w:pStyle w:val="Sraopastraipa"/>
              <w:ind w:left="0"/>
              <w:rPr>
                <w:rFonts w:ascii="Times New Roman" w:hAnsi="Times New Roman" w:cs="Times New Roman"/>
                <w:sz w:val="24"/>
                <w:szCs w:val="24"/>
              </w:rPr>
            </w:pPr>
          </w:p>
          <w:p w14:paraId="1423E1E6" w14:textId="77777777" w:rsidR="005002C6" w:rsidRDefault="005002C6" w:rsidP="00581BD4">
            <w:pPr>
              <w:pStyle w:val="Sraopastraipa"/>
              <w:ind w:left="0"/>
              <w:rPr>
                <w:rFonts w:ascii="Times New Roman" w:hAnsi="Times New Roman" w:cs="Times New Roman"/>
                <w:sz w:val="24"/>
                <w:szCs w:val="24"/>
              </w:rPr>
            </w:pPr>
          </w:p>
          <w:p w14:paraId="27E6CC10" w14:textId="7197D922" w:rsidR="005002C6" w:rsidRPr="000D68E4" w:rsidRDefault="005002C6" w:rsidP="00581BD4">
            <w:pPr>
              <w:jc w:val="center"/>
              <w:rPr>
                <w:rFonts w:ascii="Times New Roman" w:hAnsi="Times New Roman" w:cs="Times New Roman"/>
                <w:sz w:val="24"/>
                <w:szCs w:val="24"/>
              </w:rPr>
            </w:pPr>
          </w:p>
        </w:tc>
        <w:tc>
          <w:tcPr>
            <w:tcW w:w="2409" w:type="dxa"/>
          </w:tcPr>
          <w:p w14:paraId="5C2F4AB7" w14:textId="77777777" w:rsidR="005002C6" w:rsidRDefault="005002C6" w:rsidP="00581BD4">
            <w:pPr>
              <w:pStyle w:val="Sraopastraipa"/>
              <w:ind w:left="0"/>
              <w:jc w:val="both"/>
              <w:rPr>
                <w:rFonts w:ascii="Times New Roman" w:hAnsi="Times New Roman" w:cs="Times New Roman"/>
                <w:sz w:val="24"/>
                <w:szCs w:val="24"/>
              </w:rPr>
            </w:pPr>
            <w:r>
              <w:rPr>
                <w:rFonts w:ascii="Times New Roman" w:hAnsi="Times New Roman" w:cs="Times New Roman"/>
                <w:sz w:val="24"/>
                <w:szCs w:val="24"/>
              </w:rPr>
              <w:t>Vidas Jaunius</w:t>
            </w:r>
          </w:p>
          <w:p w14:paraId="1D524492" w14:textId="77777777" w:rsidR="005002C6" w:rsidRDefault="005002C6" w:rsidP="00581BD4">
            <w:pPr>
              <w:pStyle w:val="Sraopastraipa"/>
              <w:ind w:left="0"/>
              <w:jc w:val="both"/>
              <w:rPr>
                <w:rFonts w:ascii="Times New Roman" w:hAnsi="Times New Roman" w:cs="Times New Roman"/>
                <w:sz w:val="24"/>
                <w:szCs w:val="24"/>
              </w:rPr>
            </w:pPr>
            <w:r>
              <w:rPr>
                <w:rFonts w:ascii="Times New Roman" w:hAnsi="Times New Roman" w:cs="Times New Roman"/>
                <w:sz w:val="24"/>
                <w:szCs w:val="24"/>
              </w:rPr>
              <w:t>Virginija Gečienė</w:t>
            </w:r>
          </w:p>
          <w:p w14:paraId="781D52B4" w14:textId="77777777" w:rsidR="005002C6" w:rsidRDefault="005002C6" w:rsidP="00581BD4">
            <w:pPr>
              <w:pStyle w:val="Sraopastraipa"/>
              <w:ind w:left="0"/>
              <w:jc w:val="both"/>
              <w:rPr>
                <w:rFonts w:ascii="Times New Roman" w:hAnsi="Times New Roman" w:cs="Times New Roman"/>
                <w:sz w:val="24"/>
                <w:szCs w:val="24"/>
              </w:rPr>
            </w:pPr>
            <w:r>
              <w:rPr>
                <w:rFonts w:ascii="Times New Roman" w:hAnsi="Times New Roman" w:cs="Times New Roman"/>
                <w:sz w:val="24"/>
                <w:szCs w:val="24"/>
              </w:rPr>
              <w:t>Irena Šeperienė</w:t>
            </w:r>
          </w:p>
          <w:p w14:paraId="17FAB00A" w14:textId="77777777" w:rsidR="005002C6" w:rsidRDefault="005002C6" w:rsidP="00581BD4">
            <w:pPr>
              <w:pStyle w:val="Sraopastraipa"/>
              <w:ind w:left="0"/>
              <w:jc w:val="both"/>
              <w:rPr>
                <w:rFonts w:ascii="Times New Roman" w:hAnsi="Times New Roman" w:cs="Times New Roman"/>
                <w:sz w:val="24"/>
                <w:szCs w:val="24"/>
              </w:rPr>
            </w:pPr>
            <w:r>
              <w:rPr>
                <w:rFonts w:ascii="Times New Roman" w:hAnsi="Times New Roman" w:cs="Times New Roman"/>
                <w:sz w:val="24"/>
                <w:szCs w:val="24"/>
              </w:rPr>
              <w:t>Vitalija Šetkienė</w:t>
            </w:r>
          </w:p>
          <w:p w14:paraId="074031CC" w14:textId="77777777" w:rsidR="005002C6" w:rsidRDefault="005002C6" w:rsidP="00581BD4">
            <w:pPr>
              <w:pStyle w:val="Sraopastraipa"/>
              <w:ind w:left="0"/>
              <w:jc w:val="both"/>
              <w:rPr>
                <w:rFonts w:ascii="Times New Roman" w:hAnsi="Times New Roman" w:cs="Times New Roman"/>
                <w:sz w:val="24"/>
                <w:szCs w:val="24"/>
              </w:rPr>
            </w:pPr>
          </w:p>
          <w:p w14:paraId="44C3217F" w14:textId="77777777" w:rsidR="005002C6" w:rsidRDefault="005002C6" w:rsidP="00581BD4">
            <w:pPr>
              <w:pStyle w:val="Sraopastraipa"/>
              <w:ind w:left="0"/>
              <w:jc w:val="both"/>
              <w:rPr>
                <w:rFonts w:ascii="Times New Roman" w:hAnsi="Times New Roman" w:cs="Times New Roman"/>
                <w:sz w:val="24"/>
                <w:szCs w:val="24"/>
              </w:rPr>
            </w:pPr>
          </w:p>
          <w:p w14:paraId="0CE8DC6E" w14:textId="77777777" w:rsidR="005002C6" w:rsidRDefault="005002C6" w:rsidP="00581BD4">
            <w:pPr>
              <w:pStyle w:val="Sraopastraipa"/>
              <w:ind w:left="0"/>
              <w:jc w:val="both"/>
              <w:rPr>
                <w:rFonts w:ascii="Times New Roman" w:hAnsi="Times New Roman" w:cs="Times New Roman"/>
                <w:sz w:val="24"/>
                <w:szCs w:val="24"/>
              </w:rPr>
            </w:pPr>
          </w:p>
          <w:p w14:paraId="5C5D32E3" w14:textId="77777777" w:rsidR="005002C6" w:rsidRDefault="005002C6" w:rsidP="00581BD4">
            <w:pPr>
              <w:pStyle w:val="Sraopastraipa"/>
              <w:ind w:left="0"/>
              <w:jc w:val="both"/>
              <w:rPr>
                <w:rFonts w:ascii="Times New Roman" w:hAnsi="Times New Roman" w:cs="Times New Roman"/>
                <w:sz w:val="24"/>
                <w:szCs w:val="24"/>
              </w:rPr>
            </w:pPr>
          </w:p>
          <w:p w14:paraId="7E7620E0" w14:textId="77777777" w:rsidR="005002C6" w:rsidRDefault="005002C6" w:rsidP="00581BD4">
            <w:pPr>
              <w:pStyle w:val="Sraopastraipa"/>
              <w:ind w:left="0"/>
              <w:jc w:val="both"/>
              <w:rPr>
                <w:rFonts w:ascii="Times New Roman" w:hAnsi="Times New Roman" w:cs="Times New Roman"/>
                <w:sz w:val="24"/>
                <w:szCs w:val="24"/>
              </w:rPr>
            </w:pPr>
          </w:p>
          <w:p w14:paraId="14D83F98" w14:textId="77777777" w:rsidR="005002C6" w:rsidRDefault="005002C6" w:rsidP="00581BD4">
            <w:pPr>
              <w:pStyle w:val="Sraopastraipa"/>
              <w:ind w:left="0"/>
              <w:jc w:val="both"/>
              <w:rPr>
                <w:rFonts w:ascii="Times New Roman" w:hAnsi="Times New Roman" w:cs="Times New Roman"/>
                <w:sz w:val="24"/>
                <w:szCs w:val="24"/>
              </w:rPr>
            </w:pPr>
          </w:p>
          <w:p w14:paraId="470C5467" w14:textId="77777777" w:rsidR="005002C6" w:rsidRDefault="005002C6" w:rsidP="00581BD4">
            <w:pPr>
              <w:pStyle w:val="Sraopastraipa"/>
              <w:ind w:left="0"/>
              <w:jc w:val="both"/>
              <w:rPr>
                <w:rFonts w:ascii="Times New Roman" w:hAnsi="Times New Roman" w:cs="Times New Roman"/>
                <w:sz w:val="24"/>
                <w:szCs w:val="24"/>
              </w:rPr>
            </w:pPr>
          </w:p>
          <w:p w14:paraId="3F0ED75F" w14:textId="77777777" w:rsidR="005002C6" w:rsidRDefault="005002C6" w:rsidP="00581BD4">
            <w:pPr>
              <w:pStyle w:val="Sraopastraipa"/>
              <w:ind w:left="0"/>
              <w:jc w:val="both"/>
              <w:rPr>
                <w:rFonts w:ascii="Times New Roman" w:hAnsi="Times New Roman" w:cs="Times New Roman"/>
                <w:sz w:val="24"/>
                <w:szCs w:val="24"/>
              </w:rPr>
            </w:pPr>
          </w:p>
          <w:p w14:paraId="37693D31" w14:textId="77777777" w:rsidR="005002C6" w:rsidRDefault="005002C6" w:rsidP="00581BD4">
            <w:pPr>
              <w:jc w:val="center"/>
              <w:rPr>
                <w:rFonts w:ascii="Times New Roman" w:hAnsi="Times New Roman" w:cs="Times New Roman"/>
                <w:sz w:val="24"/>
                <w:szCs w:val="24"/>
              </w:rPr>
            </w:pPr>
          </w:p>
          <w:p w14:paraId="5B5D46EF" w14:textId="77777777" w:rsidR="005002C6" w:rsidRDefault="005002C6" w:rsidP="00581BD4">
            <w:pPr>
              <w:jc w:val="center"/>
              <w:rPr>
                <w:rFonts w:ascii="Times New Roman" w:hAnsi="Times New Roman" w:cs="Times New Roman"/>
                <w:sz w:val="24"/>
                <w:szCs w:val="24"/>
              </w:rPr>
            </w:pPr>
          </w:p>
        </w:tc>
        <w:tc>
          <w:tcPr>
            <w:tcW w:w="1347" w:type="dxa"/>
          </w:tcPr>
          <w:p w14:paraId="24771944" w14:textId="77777777" w:rsidR="005002C6" w:rsidRDefault="005002C6" w:rsidP="00581BD4">
            <w:pPr>
              <w:pStyle w:val="Sraopastraipa"/>
              <w:ind w:left="0"/>
              <w:jc w:val="both"/>
              <w:rPr>
                <w:rFonts w:ascii="Times New Roman" w:hAnsi="Times New Roman" w:cs="Times New Roman"/>
                <w:sz w:val="24"/>
                <w:szCs w:val="24"/>
              </w:rPr>
            </w:pPr>
            <w:r>
              <w:rPr>
                <w:rFonts w:ascii="Times New Roman" w:hAnsi="Times New Roman" w:cs="Times New Roman"/>
                <w:sz w:val="24"/>
                <w:szCs w:val="24"/>
              </w:rPr>
              <w:t>Nuolat</w:t>
            </w:r>
          </w:p>
          <w:p w14:paraId="08110266" w14:textId="77777777" w:rsidR="005002C6" w:rsidRDefault="005002C6" w:rsidP="00581BD4">
            <w:pPr>
              <w:pStyle w:val="Sraopastraipa"/>
              <w:ind w:left="0"/>
              <w:jc w:val="both"/>
              <w:rPr>
                <w:rFonts w:ascii="Times New Roman" w:hAnsi="Times New Roman" w:cs="Times New Roman"/>
                <w:sz w:val="24"/>
                <w:szCs w:val="24"/>
              </w:rPr>
            </w:pPr>
          </w:p>
          <w:p w14:paraId="0F95BB7B" w14:textId="77777777" w:rsidR="005002C6" w:rsidRDefault="005002C6" w:rsidP="00581BD4">
            <w:pPr>
              <w:pStyle w:val="Sraopastraipa"/>
              <w:ind w:left="0"/>
              <w:jc w:val="both"/>
              <w:rPr>
                <w:rFonts w:ascii="Times New Roman" w:hAnsi="Times New Roman" w:cs="Times New Roman"/>
                <w:sz w:val="24"/>
                <w:szCs w:val="24"/>
              </w:rPr>
            </w:pPr>
          </w:p>
          <w:p w14:paraId="7E46088A" w14:textId="77777777" w:rsidR="005002C6" w:rsidRDefault="005002C6" w:rsidP="00581BD4">
            <w:pPr>
              <w:pStyle w:val="Sraopastraipa"/>
              <w:ind w:left="0"/>
              <w:jc w:val="both"/>
              <w:rPr>
                <w:rFonts w:ascii="Times New Roman" w:hAnsi="Times New Roman" w:cs="Times New Roman"/>
                <w:sz w:val="24"/>
                <w:szCs w:val="24"/>
              </w:rPr>
            </w:pPr>
          </w:p>
          <w:p w14:paraId="5FC29270" w14:textId="77777777" w:rsidR="005002C6" w:rsidRDefault="005002C6" w:rsidP="00581BD4">
            <w:pPr>
              <w:pStyle w:val="Sraopastraipa"/>
              <w:ind w:left="0"/>
              <w:jc w:val="both"/>
              <w:rPr>
                <w:rFonts w:ascii="Times New Roman" w:hAnsi="Times New Roman" w:cs="Times New Roman"/>
                <w:sz w:val="24"/>
                <w:szCs w:val="24"/>
              </w:rPr>
            </w:pPr>
          </w:p>
          <w:p w14:paraId="4678B9B7" w14:textId="77777777" w:rsidR="005002C6" w:rsidRDefault="005002C6" w:rsidP="00581BD4">
            <w:pPr>
              <w:pStyle w:val="Sraopastraipa"/>
              <w:ind w:left="0"/>
              <w:jc w:val="both"/>
              <w:rPr>
                <w:rFonts w:ascii="Times New Roman" w:hAnsi="Times New Roman" w:cs="Times New Roman"/>
                <w:sz w:val="24"/>
                <w:szCs w:val="24"/>
              </w:rPr>
            </w:pPr>
          </w:p>
          <w:p w14:paraId="207971F5" w14:textId="77777777" w:rsidR="005002C6" w:rsidRDefault="005002C6" w:rsidP="00581BD4">
            <w:pPr>
              <w:pStyle w:val="Sraopastraipa"/>
              <w:ind w:left="0"/>
              <w:jc w:val="both"/>
              <w:rPr>
                <w:rFonts w:ascii="Times New Roman" w:hAnsi="Times New Roman" w:cs="Times New Roman"/>
                <w:sz w:val="24"/>
                <w:szCs w:val="24"/>
              </w:rPr>
            </w:pPr>
          </w:p>
          <w:p w14:paraId="6E157AA0" w14:textId="77777777" w:rsidR="005002C6" w:rsidRDefault="005002C6" w:rsidP="00581BD4">
            <w:pPr>
              <w:pStyle w:val="Sraopastraipa"/>
              <w:ind w:left="0"/>
              <w:jc w:val="both"/>
              <w:rPr>
                <w:rFonts w:ascii="Times New Roman" w:hAnsi="Times New Roman" w:cs="Times New Roman"/>
                <w:sz w:val="24"/>
                <w:szCs w:val="24"/>
              </w:rPr>
            </w:pPr>
          </w:p>
          <w:p w14:paraId="490E35EC" w14:textId="77777777" w:rsidR="005002C6" w:rsidRDefault="005002C6" w:rsidP="00581BD4">
            <w:pPr>
              <w:pStyle w:val="Sraopastraipa"/>
              <w:ind w:left="0"/>
              <w:jc w:val="both"/>
              <w:rPr>
                <w:rFonts w:ascii="Times New Roman" w:hAnsi="Times New Roman" w:cs="Times New Roman"/>
                <w:sz w:val="24"/>
                <w:szCs w:val="24"/>
              </w:rPr>
            </w:pPr>
          </w:p>
          <w:p w14:paraId="41378ADB" w14:textId="77777777" w:rsidR="005002C6" w:rsidRDefault="005002C6" w:rsidP="00581BD4">
            <w:pPr>
              <w:pStyle w:val="Sraopastraipa"/>
              <w:ind w:left="0"/>
              <w:jc w:val="both"/>
              <w:rPr>
                <w:rFonts w:ascii="Times New Roman" w:hAnsi="Times New Roman" w:cs="Times New Roman"/>
                <w:sz w:val="24"/>
                <w:szCs w:val="24"/>
              </w:rPr>
            </w:pPr>
          </w:p>
          <w:p w14:paraId="0AD6D186" w14:textId="77777777" w:rsidR="005002C6" w:rsidRDefault="005002C6" w:rsidP="00581BD4">
            <w:pPr>
              <w:pStyle w:val="Sraopastraipa"/>
              <w:ind w:left="0"/>
              <w:jc w:val="both"/>
              <w:rPr>
                <w:rFonts w:ascii="Times New Roman" w:hAnsi="Times New Roman" w:cs="Times New Roman"/>
                <w:sz w:val="24"/>
                <w:szCs w:val="24"/>
              </w:rPr>
            </w:pPr>
          </w:p>
          <w:p w14:paraId="6E30AC9C" w14:textId="77777777" w:rsidR="005002C6" w:rsidRDefault="005002C6" w:rsidP="00581BD4">
            <w:pPr>
              <w:pStyle w:val="Sraopastraipa"/>
              <w:ind w:left="0"/>
              <w:jc w:val="both"/>
              <w:rPr>
                <w:rFonts w:ascii="Times New Roman" w:hAnsi="Times New Roman" w:cs="Times New Roman"/>
                <w:sz w:val="24"/>
                <w:szCs w:val="24"/>
              </w:rPr>
            </w:pPr>
          </w:p>
          <w:p w14:paraId="5C5ADFF2" w14:textId="77777777" w:rsidR="005002C6" w:rsidRDefault="005002C6" w:rsidP="00581BD4">
            <w:pPr>
              <w:pStyle w:val="Sraopastraipa"/>
              <w:ind w:left="0"/>
              <w:jc w:val="both"/>
              <w:rPr>
                <w:rFonts w:ascii="Times New Roman" w:hAnsi="Times New Roman" w:cs="Times New Roman"/>
                <w:sz w:val="24"/>
                <w:szCs w:val="24"/>
              </w:rPr>
            </w:pPr>
          </w:p>
          <w:p w14:paraId="254E29BF" w14:textId="77777777" w:rsidR="005002C6" w:rsidRDefault="005002C6" w:rsidP="00581BD4">
            <w:pPr>
              <w:pStyle w:val="Sraopastraipa"/>
              <w:ind w:left="0"/>
              <w:jc w:val="both"/>
              <w:rPr>
                <w:rFonts w:ascii="Times New Roman" w:hAnsi="Times New Roman" w:cs="Times New Roman"/>
                <w:sz w:val="24"/>
                <w:szCs w:val="24"/>
              </w:rPr>
            </w:pPr>
          </w:p>
          <w:p w14:paraId="42A44E44" w14:textId="77777777" w:rsidR="005002C6" w:rsidRDefault="005002C6" w:rsidP="00581BD4">
            <w:pPr>
              <w:pStyle w:val="Sraopastraipa"/>
              <w:ind w:left="0"/>
              <w:jc w:val="both"/>
              <w:rPr>
                <w:rFonts w:ascii="Times New Roman" w:hAnsi="Times New Roman" w:cs="Times New Roman"/>
                <w:sz w:val="24"/>
                <w:szCs w:val="24"/>
              </w:rPr>
            </w:pPr>
          </w:p>
          <w:p w14:paraId="345B644A" w14:textId="77777777" w:rsidR="005002C6" w:rsidRDefault="005002C6" w:rsidP="00581BD4">
            <w:pPr>
              <w:jc w:val="center"/>
              <w:rPr>
                <w:rFonts w:ascii="Times New Roman" w:hAnsi="Times New Roman" w:cs="Times New Roman"/>
                <w:sz w:val="24"/>
                <w:szCs w:val="24"/>
              </w:rPr>
            </w:pPr>
          </w:p>
        </w:tc>
        <w:tc>
          <w:tcPr>
            <w:tcW w:w="2197" w:type="dxa"/>
          </w:tcPr>
          <w:p w14:paraId="304FA78C" w14:textId="61AB59C9" w:rsidR="005002C6" w:rsidRPr="00502C67" w:rsidRDefault="005002C6" w:rsidP="00581BD4">
            <w:pPr>
              <w:pStyle w:val="Sraopastraipa"/>
              <w:ind w:left="0"/>
              <w:rPr>
                <w:rFonts w:ascii="Times New Roman" w:eastAsia="Times New Roman" w:hAnsi="Times New Roman" w:cs="Times New Roman"/>
                <w:sz w:val="24"/>
                <w:szCs w:val="24"/>
              </w:rPr>
            </w:pPr>
            <w:r>
              <w:rPr>
                <w:rFonts w:ascii="Times New Roman" w:hAnsi="Times New Roman" w:cs="Times New Roman"/>
                <w:sz w:val="24"/>
                <w:szCs w:val="24"/>
              </w:rPr>
              <w:t xml:space="preserve">Sisteminga mokymų bei seminarų tematika, jų sklaida stiprins pedagoginių darbuotojų pasirengimą įgyvendinant atnaujintą ugdymo turinį, įtraukųjį ugdymą, tobulins pedagogų įgūdžius, padedančius mokiniams įgyti mokymui(si) reikalingų kompetencijų. </w:t>
            </w:r>
          </w:p>
        </w:tc>
      </w:tr>
      <w:tr w:rsidR="005002C6" w14:paraId="2100C3D3" w14:textId="77777777" w:rsidTr="00581BD4">
        <w:trPr>
          <w:trHeight w:val="3648"/>
        </w:trPr>
        <w:tc>
          <w:tcPr>
            <w:tcW w:w="2011" w:type="dxa"/>
            <w:vMerge/>
          </w:tcPr>
          <w:p w14:paraId="4D101DA1" w14:textId="77777777" w:rsidR="005002C6" w:rsidRPr="00154206" w:rsidRDefault="005002C6" w:rsidP="00581BD4">
            <w:pPr>
              <w:pStyle w:val="Sraopastraipa"/>
              <w:ind w:left="0"/>
              <w:jc w:val="both"/>
              <w:rPr>
                <w:rFonts w:ascii="Times New Roman" w:hAnsi="Times New Roman" w:cs="Times New Roman"/>
                <w:sz w:val="24"/>
                <w:szCs w:val="24"/>
              </w:rPr>
            </w:pPr>
          </w:p>
        </w:tc>
        <w:tc>
          <w:tcPr>
            <w:tcW w:w="1812" w:type="dxa"/>
          </w:tcPr>
          <w:p w14:paraId="7E4D7B15" w14:textId="77777777" w:rsidR="005002C6" w:rsidRDefault="005002C6" w:rsidP="00581BD4">
            <w:pPr>
              <w:pStyle w:val="Sraopastraipa"/>
              <w:ind w:left="0"/>
              <w:rPr>
                <w:rFonts w:ascii="Times New Roman" w:hAnsi="Times New Roman" w:cs="Times New Roman"/>
                <w:sz w:val="24"/>
                <w:szCs w:val="24"/>
              </w:rPr>
            </w:pPr>
            <w:r>
              <w:rPr>
                <w:rFonts w:ascii="Times New Roman" w:hAnsi="Times New Roman" w:cs="Times New Roman"/>
                <w:sz w:val="24"/>
                <w:szCs w:val="24"/>
              </w:rPr>
              <w:t xml:space="preserve">Kvalifikacijos tobulinimo renginių visiems pedagoginiams darbuotojams organizavimas gimnazijoje. </w:t>
            </w:r>
            <w:r w:rsidRPr="00302B75">
              <w:rPr>
                <w:rFonts w:ascii="Times New Roman" w:hAnsi="Times New Roman" w:cs="Times New Roman"/>
                <w:color w:val="000000"/>
                <w:sz w:val="24"/>
                <w:szCs w:val="24"/>
              </w:rPr>
              <w:t xml:space="preserve">Kvalifikacijos tobulinimas </w:t>
            </w:r>
            <w:r>
              <w:rPr>
                <w:rFonts w:ascii="Times New Roman" w:hAnsi="Times New Roman" w:cs="Times New Roman"/>
                <w:color w:val="000000"/>
                <w:sz w:val="24"/>
                <w:szCs w:val="24"/>
              </w:rPr>
              <w:t xml:space="preserve">UTA aktualijomis, </w:t>
            </w:r>
            <w:r w:rsidRPr="00302B75">
              <w:rPr>
                <w:rFonts w:ascii="Times New Roman" w:hAnsi="Times New Roman" w:cs="Times New Roman"/>
                <w:color w:val="000000"/>
                <w:sz w:val="24"/>
                <w:szCs w:val="24"/>
              </w:rPr>
              <w:t>įtraukiojo ugdymo temomis.</w:t>
            </w:r>
          </w:p>
        </w:tc>
        <w:tc>
          <w:tcPr>
            <w:tcW w:w="2409" w:type="dxa"/>
          </w:tcPr>
          <w:p w14:paraId="7D77CD69" w14:textId="77777777" w:rsidR="005002C6" w:rsidRDefault="005002C6" w:rsidP="00581BD4">
            <w:pPr>
              <w:rPr>
                <w:rFonts w:ascii="Times New Roman" w:hAnsi="Times New Roman" w:cs="Times New Roman"/>
                <w:sz w:val="24"/>
                <w:szCs w:val="24"/>
              </w:rPr>
            </w:pPr>
            <w:r>
              <w:rPr>
                <w:rFonts w:ascii="Times New Roman" w:hAnsi="Times New Roman" w:cs="Times New Roman"/>
                <w:sz w:val="24"/>
                <w:szCs w:val="24"/>
              </w:rPr>
              <w:t>Laima Barakauskienė</w:t>
            </w:r>
          </w:p>
        </w:tc>
        <w:tc>
          <w:tcPr>
            <w:tcW w:w="1347" w:type="dxa"/>
          </w:tcPr>
          <w:p w14:paraId="78102DDA" w14:textId="77777777" w:rsidR="005002C6" w:rsidRDefault="005002C6" w:rsidP="00581BD4">
            <w:pPr>
              <w:rPr>
                <w:rFonts w:ascii="Times New Roman" w:hAnsi="Times New Roman" w:cs="Times New Roman"/>
                <w:sz w:val="24"/>
                <w:szCs w:val="24"/>
              </w:rPr>
            </w:pPr>
            <w:r>
              <w:rPr>
                <w:rFonts w:ascii="Times New Roman" w:hAnsi="Times New Roman" w:cs="Times New Roman"/>
                <w:sz w:val="24"/>
                <w:szCs w:val="24"/>
              </w:rPr>
              <w:t>2024 metai</w:t>
            </w:r>
          </w:p>
        </w:tc>
        <w:tc>
          <w:tcPr>
            <w:tcW w:w="2197" w:type="dxa"/>
          </w:tcPr>
          <w:p w14:paraId="1FBBF604" w14:textId="77777777" w:rsidR="005002C6" w:rsidRDefault="005002C6" w:rsidP="00581BD4">
            <w:pPr>
              <w:rPr>
                <w:rFonts w:ascii="Times New Roman" w:hAnsi="Times New Roman" w:cs="Times New Roman"/>
                <w:sz w:val="24"/>
                <w:szCs w:val="24"/>
              </w:rPr>
            </w:pPr>
            <w:r>
              <w:rPr>
                <w:rFonts w:ascii="Times New Roman" w:hAnsi="Times New Roman" w:cs="Times New Roman"/>
                <w:sz w:val="24"/>
                <w:szCs w:val="24"/>
              </w:rPr>
              <w:t>Gimnazijoje organizuotas bent vienas kvalifikacijos tobulinimo renginys, kuriame sudalyvaus bent 80 proc. pedagoginių darbuotojų.</w:t>
            </w:r>
          </w:p>
          <w:p w14:paraId="08D9A7A3" w14:textId="77777777" w:rsidR="005002C6" w:rsidRDefault="005002C6" w:rsidP="00581BD4">
            <w:pPr>
              <w:ind w:firstLine="1296"/>
              <w:rPr>
                <w:rFonts w:ascii="Times New Roman" w:hAnsi="Times New Roman" w:cs="Times New Roman"/>
                <w:sz w:val="24"/>
                <w:szCs w:val="24"/>
              </w:rPr>
            </w:pPr>
          </w:p>
        </w:tc>
      </w:tr>
      <w:tr w:rsidR="005002C6" w14:paraId="78B00B16" w14:textId="77777777" w:rsidTr="00581BD4">
        <w:trPr>
          <w:trHeight w:val="265"/>
        </w:trPr>
        <w:tc>
          <w:tcPr>
            <w:tcW w:w="2011" w:type="dxa"/>
            <w:vMerge w:val="restart"/>
          </w:tcPr>
          <w:p w14:paraId="3565448E" w14:textId="77777777" w:rsidR="005002C6" w:rsidRDefault="005002C6" w:rsidP="00581BD4">
            <w:pPr>
              <w:jc w:val="center"/>
              <w:rPr>
                <w:rFonts w:ascii="Times New Roman" w:hAnsi="Times New Roman" w:cs="Times New Roman"/>
                <w:sz w:val="24"/>
                <w:szCs w:val="24"/>
              </w:rPr>
            </w:pPr>
          </w:p>
        </w:tc>
        <w:tc>
          <w:tcPr>
            <w:tcW w:w="1812" w:type="dxa"/>
          </w:tcPr>
          <w:p w14:paraId="0903B955" w14:textId="77777777" w:rsidR="005002C6" w:rsidRDefault="005002C6" w:rsidP="00581BD4">
            <w:pPr>
              <w:rPr>
                <w:rFonts w:ascii="Times New Roman" w:hAnsi="Times New Roman" w:cs="Times New Roman"/>
                <w:sz w:val="24"/>
                <w:szCs w:val="24"/>
              </w:rPr>
            </w:pPr>
            <w:r w:rsidRPr="000D68E4">
              <w:rPr>
                <w:rFonts w:ascii="Times New Roman" w:hAnsi="Times New Roman" w:cs="Times New Roman"/>
                <w:sz w:val="24"/>
                <w:szCs w:val="24"/>
              </w:rPr>
              <w:t>Mokytojų, dalyvavusių kvalifikacijos tobulinimo renginiuose,</w:t>
            </w:r>
            <w:r>
              <w:rPr>
                <w:rFonts w:ascii="Times New Roman" w:hAnsi="Times New Roman" w:cs="Times New Roman"/>
                <w:sz w:val="24"/>
                <w:szCs w:val="24"/>
              </w:rPr>
              <w:t xml:space="preserve"> seminaruose medžiagos sklaida</w:t>
            </w:r>
            <w:r w:rsidRPr="000D68E4">
              <w:rPr>
                <w:rFonts w:ascii="Times New Roman" w:hAnsi="Times New Roman" w:cs="Times New Roman"/>
                <w:sz w:val="24"/>
                <w:szCs w:val="24"/>
              </w:rPr>
              <w:t xml:space="preserve"> metodinių grupių susirinkimuose</w:t>
            </w:r>
            <w:r>
              <w:rPr>
                <w:rFonts w:ascii="Times New Roman" w:hAnsi="Times New Roman" w:cs="Times New Roman"/>
                <w:sz w:val="24"/>
                <w:szCs w:val="24"/>
              </w:rPr>
              <w:t>, Mokytojų tarybos posėdžiuose.</w:t>
            </w:r>
          </w:p>
        </w:tc>
        <w:tc>
          <w:tcPr>
            <w:tcW w:w="2409" w:type="dxa"/>
          </w:tcPr>
          <w:p w14:paraId="6EE998C4" w14:textId="77777777" w:rsidR="005002C6" w:rsidRDefault="005002C6" w:rsidP="00581BD4">
            <w:pPr>
              <w:pStyle w:val="Sraopastraipa"/>
              <w:ind w:left="0"/>
              <w:jc w:val="both"/>
              <w:rPr>
                <w:rFonts w:ascii="Times New Roman" w:hAnsi="Times New Roman" w:cs="Times New Roman"/>
                <w:sz w:val="24"/>
                <w:szCs w:val="24"/>
              </w:rPr>
            </w:pPr>
            <w:r>
              <w:rPr>
                <w:rFonts w:ascii="Times New Roman" w:hAnsi="Times New Roman" w:cs="Times New Roman"/>
                <w:sz w:val="24"/>
                <w:szCs w:val="24"/>
              </w:rPr>
              <w:t>Virginija Ryliškienė</w:t>
            </w:r>
          </w:p>
          <w:p w14:paraId="12967B76" w14:textId="77777777" w:rsidR="005002C6" w:rsidRDefault="005002C6" w:rsidP="00581BD4">
            <w:pPr>
              <w:pStyle w:val="Sraopastraipa"/>
              <w:ind w:left="0"/>
              <w:jc w:val="both"/>
              <w:rPr>
                <w:rFonts w:ascii="Times New Roman" w:hAnsi="Times New Roman" w:cs="Times New Roman"/>
                <w:sz w:val="24"/>
                <w:szCs w:val="24"/>
              </w:rPr>
            </w:pPr>
            <w:r>
              <w:rPr>
                <w:rFonts w:ascii="Times New Roman" w:hAnsi="Times New Roman" w:cs="Times New Roman"/>
                <w:sz w:val="24"/>
                <w:szCs w:val="24"/>
              </w:rPr>
              <w:t>Vidas Jaunius</w:t>
            </w:r>
          </w:p>
          <w:p w14:paraId="320B12D8" w14:textId="77777777" w:rsidR="005002C6" w:rsidRDefault="005002C6" w:rsidP="00581BD4">
            <w:pPr>
              <w:pStyle w:val="Sraopastraipa"/>
              <w:ind w:left="0"/>
              <w:jc w:val="both"/>
              <w:rPr>
                <w:rFonts w:ascii="Times New Roman" w:hAnsi="Times New Roman" w:cs="Times New Roman"/>
                <w:sz w:val="24"/>
                <w:szCs w:val="24"/>
              </w:rPr>
            </w:pPr>
            <w:r>
              <w:rPr>
                <w:rFonts w:ascii="Times New Roman" w:hAnsi="Times New Roman" w:cs="Times New Roman"/>
                <w:sz w:val="24"/>
                <w:szCs w:val="24"/>
              </w:rPr>
              <w:t>Virginija Gečienė</w:t>
            </w:r>
          </w:p>
          <w:p w14:paraId="6DDEAC0D" w14:textId="77777777" w:rsidR="005002C6" w:rsidRDefault="005002C6" w:rsidP="00581BD4">
            <w:pPr>
              <w:pStyle w:val="Sraopastraipa"/>
              <w:ind w:left="0"/>
              <w:jc w:val="both"/>
              <w:rPr>
                <w:rFonts w:ascii="Times New Roman" w:hAnsi="Times New Roman" w:cs="Times New Roman"/>
                <w:sz w:val="24"/>
                <w:szCs w:val="24"/>
              </w:rPr>
            </w:pPr>
            <w:r>
              <w:rPr>
                <w:rFonts w:ascii="Times New Roman" w:hAnsi="Times New Roman" w:cs="Times New Roman"/>
                <w:sz w:val="24"/>
                <w:szCs w:val="24"/>
              </w:rPr>
              <w:t>Irena Šeperienė</w:t>
            </w:r>
          </w:p>
          <w:p w14:paraId="127B68C9" w14:textId="77777777" w:rsidR="005002C6" w:rsidRDefault="005002C6" w:rsidP="00581BD4">
            <w:pPr>
              <w:pStyle w:val="Sraopastraipa"/>
              <w:ind w:left="0"/>
              <w:jc w:val="both"/>
              <w:rPr>
                <w:rFonts w:ascii="Times New Roman" w:hAnsi="Times New Roman" w:cs="Times New Roman"/>
                <w:sz w:val="24"/>
                <w:szCs w:val="24"/>
              </w:rPr>
            </w:pPr>
            <w:r>
              <w:rPr>
                <w:rFonts w:ascii="Times New Roman" w:hAnsi="Times New Roman" w:cs="Times New Roman"/>
                <w:sz w:val="24"/>
                <w:szCs w:val="24"/>
              </w:rPr>
              <w:t>Vitalija Šetkienė</w:t>
            </w:r>
          </w:p>
        </w:tc>
        <w:tc>
          <w:tcPr>
            <w:tcW w:w="1347" w:type="dxa"/>
          </w:tcPr>
          <w:p w14:paraId="236F9674" w14:textId="77777777" w:rsidR="005002C6" w:rsidRDefault="005002C6" w:rsidP="00581BD4">
            <w:pPr>
              <w:rPr>
                <w:rFonts w:ascii="Times New Roman" w:hAnsi="Times New Roman" w:cs="Times New Roman"/>
                <w:sz w:val="24"/>
                <w:szCs w:val="24"/>
              </w:rPr>
            </w:pPr>
            <w:r>
              <w:rPr>
                <w:rFonts w:ascii="Times New Roman" w:hAnsi="Times New Roman" w:cs="Times New Roman"/>
                <w:sz w:val="24"/>
                <w:szCs w:val="24"/>
              </w:rPr>
              <w:t>Nuolat</w:t>
            </w:r>
          </w:p>
          <w:p w14:paraId="0AEB92CC" w14:textId="77777777" w:rsidR="005002C6" w:rsidRDefault="005002C6" w:rsidP="00581BD4">
            <w:pPr>
              <w:rPr>
                <w:rFonts w:ascii="Times New Roman" w:hAnsi="Times New Roman" w:cs="Times New Roman"/>
                <w:sz w:val="24"/>
                <w:szCs w:val="24"/>
              </w:rPr>
            </w:pPr>
          </w:p>
          <w:p w14:paraId="0A6B477F" w14:textId="77777777" w:rsidR="005002C6" w:rsidRDefault="005002C6" w:rsidP="00581BD4">
            <w:pPr>
              <w:rPr>
                <w:rFonts w:ascii="Times New Roman" w:hAnsi="Times New Roman" w:cs="Times New Roman"/>
                <w:sz w:val="24"/>
                <w:szCs w:val="24"/>
              </w:rPr>
            </w:pPr>
          </w:p>
          <w:p w14:paraId="50A28D21" w14:textId="77777777" w:rsidR="005002C6" w:rsidRDefault="005002C6" w:rsidP="00581BD4">
            <w:pPr>
              <w:rPr>
                <w:rFonts w:ascii="Times New Roman" w:hAnsi="Times New Roman" w:cs="Times New Roman"/>
                <w:sz w:val="24"/>
                <w:szCs w:val="24"/>
              </w:rPr>
            </w:pPr>
          </w:p>
          <w:p w14:paraId="070D1B76" w14:textId="77777777" w:rsidR="005002C6" w:rsidRDefault="005002C6" w:rsidP="00581BD4">
            <w:pPr>
              <w:rPr>
                <w:rFonts w:ascii="Times New Roman" w:hAnsi="Times New Roman" w:cs="Times New Roman"/>
                <w:sz w:val="24"/>
                <w:szCs w:val="24"/>
              </w:rPr>
            </w:pPr>
          </w:p>
          <w:p w14:paraId="1CE323A2" w14:textId="77777777" w:rsidR="005002C6" w:rsidRDefault="005002C6" w:rsidP="00581BD4">
            <w:pPr>
              <w:rPr>
                <w:rFonts w:ascii="Times New Roman" w:hAnsi="Times New Roman" w:cs="Times New Roman"/>
                <w:sz w:val="24"/>
                <w:szCs w:val="24"/>
              </w:rPr>
            </w:pPr>
          </w:p>
          <w:p w14:paraId="50DAC64E" w14:textId="77777777" w:rsidR="005002C6" w:rsidRDefault="005002C6" w:rsidP="00581BD4">
            <w:pPr>
              <w:rPr>
                <w:rFonts w:ascii="Times New Roman" w:hAnsi="Times New Roman" w:cs="Times New Roman"/>
                <w:sz w:val="24"/>
                <w:szCs w:val="24"/>
              </w:rPr>
            </w:pPr>
          </w:p>
          <w:p w14:paraId="73F690F9" w14:textId="77777777" w:rsidR="005002C6" w:rsidRDefault="005002C6" w:rsidP="00581BD4">
            <w:pPr>
              <w:rPr>
                <w:rFonts w:ascii="Times New Roman" w:hAnsi="Times New Roman" w:cs="Times New Roman"/>
                <w:sz w:val="24"/>
                <w:szCs w:val="24"/>
              </w:rPr>
            </w:pPr>
          </w:p>
        </w:tc>
        <w:tc>
          <w:tcPr>
            <w:tcW w:w="2197" w:type="dxa"/>
          </w:tcPr>
          <w:p w14:paraId="55249D36" w14:textId="77777777" w:rsidR="005002C6" w:rsidRDefault="005002C6" w:rsidP="00581BD4">
            <w:pPr>
              <w:pStyle w:val="Sraopastraipa"/>
              <w:ind w:left="0"/>
              <w:rPr>
                <w:rFonts w:ascii="Times New Roman" w:hAnsi="Times New Roman" w:cs="Times New Roman"/>
                <w:sz w:val="24"/>
                <w:szCs w:val="24"/>
              </w:rPr>
            </w:pPr>
            <w:r>
              <w:rPr>
                <w:rFonts w:ascii="Times New Roman" w:hAnsi="Times New Roman" w:cs="Times New Roman"/>
                <w:sz w:val="24"/>
                <w:szCs w:val="24"/>
              </w:rPr>
              <w:t>Mokytojai v</w:t>
            </w:r>
            <w:r w:rsidRPr="000D68E4">
              <w:rPr>
                <w:rFonts w:ascii="Times New Roman" w:hAnsi="Times New Roman" w:cs="Times New Roman"/>
                <w:sz w:val="24"/>
                <w:szCs w:val="24"/>
              </w:rPr>
              <w:t>yk</w:t>
            </w:r>
            <w:r>
              <w:rPr>
                <w:rFonts w:ascii="Times New Roman" w:hAnsi="Times New Roman" w:cs="Times New Roman"/>
                <w:sz w:val="24"/>
                <w:szCs w:val="24"/>
              </w:rPr>
              <w:t xml:space="preserve">dys išklausytų seminarų, mokymų </w:t>
            </w:r>
            <w:r w:rsidRPr="000D68E4">
              <w:rPr>
                <w:rFonts w:ascii="Times New Roman" w:hAnsi="Times New Roman" w:cs="Times New Roman"/>
                <w:sz w:val="24"/>
                <w:szCs w:val="24"/>
              </w:rPr>
              <w:t>informacijos sklaid</w:t>
            </w:r>
            <w:r>
              <w:rPr>
                <w:rFonts w:ascii="Times New Roman" w:hAnsi="Times New Roman" w:cs="Times New Roman"/>
                <w:sz w:val="24"/>
                <w:szCs w:val="24"/>
              </w:rPr>
              <w:t>ą</w:t>
            </w:r>
            <w:r w:rsidRPr="000D68E4">
              <w:rPr>
                <w:rFonts w:ascii="Times New Roman" w:hAnsi="Times New Roman" w:cs="Times New Roman"/>
                <w:sz w:val="24"/>
                <w:szCs w:val="24"/>
              </w:rPr>
              <w:t xml:space="preserve">. </w:t>
            </w:r>
            <w:r>
              <w:rPr>
                <w:rFonts w:ascii="Times New Roman" w:hAnsi="Times New Roman" w:cs="Times New Roman"/>
                <w:sz w:val="24"/>
                <w:szCs w:val="24"/>
              </w:rPr>
              <w:t>Metodinėse grupėse ir Mokytojų tarybos posėdyje mokytojai pristatys bent po vieną pasiteisinusį, praktiškai išbandytą mokymo(si) būdą, metodą.</w:t>
            </w:r>
          </w:p>
        </w:tc>
      </w:tr>
      <w:tr w:rsidR="005002C6" w14:paraId="7CBAF74B" w14:textId="77777777" w:rsidTr="00581BD4">
        <w:trPr>
          <w:trHeight w:val="1077"/>
        </w:trPr>
        <w:tc>
          <w:tcPr>
            <w:tcW w:w="2011" w:type="dxa"/>
            <w:vMerge/>
          </w:tcPr>
          <w:p w14:paraId="14A64F78" w14:textId="77777777" w:rsidR="005002C6" w:rsidRDefault="005002C6" w:rsidP="00581BD4">
            <w:pPr>
              <w:jc w:val="center"/>
              <w:rPr>
                <w:rFonts w:ascii="Times New Roman" w:hAnsi="Times New Roman" w:cs="Times New Roman"/>
                <w:sz w:val="24"/>
                <w:szCs w:val="24"/>
              </w:rPr>
            </w:pPr>
          </w:p>
        </w:tc>
        <w:tc>
          <w:tcPr>
            <w:tcW w:w="1812" w:type="dxa"/>
          </w:tcPr>
          <w:p w14:paraId="4B436777" w14:textId="77777777" w:rsidR="005002C6" w:rsidRPr="00846393" w:rsidRDefault="005002C6" w:rsidP="00581BD4">
            <w:pPr>
              <w:rPr>
                <w:rFonts w:ascii="Times New Roman" w:hAnsi="Times New Roman" w:cs="Times New Roman"/>
                <w:sz w:val="24"/>
                <w:szCs w:val="24"/>
              </w:rPr>
            </w:pPr>
            <w:r w:rsidRPr="000D68E4">
              <w:rPr>
                <w:rFonts w:ascii="Times New Roman" w:hAnsi="Times New Roman" w:cs="Times New Roman"/>
                <w:sz w:val="24"/>
                <w:szCs w:val="24"/>
              </w:rPr>
              <w:t xml:space="preserve">Bendradarbiavimas su </w:t>
            </w:r>
            <w:r>
              <w:rPr>
                <w:rFonts w:ascii="Times New Roman" w:hAnsi="Times New Roman" w:cs="Times New Roman"/>
                <w:sz w:val="24"/>
                <w:szCs w:val="24"/>
              </w:rPr>
              <w:t>Šilutės</w:t>
            </w:r>
            <w:r w:rsidRPr="000D68E4">
              <w:rPr>
                <w:rFonts w:ascii="Times New Roman" w:hAnsi="Times New Roman" w:cs="Times New Roman"/>
                <w:sz w:val="24"/>
                <w:szCs w:val="24"/>
              </w:rPr>
              <w:t xml:space="preserve"> </w:t>
            </w:r>
            <w:r>
              <w:rPr>
                <w:rFonts w:ascii="Times New Roman" w:hAnsi="Times New Roman" w:cs="Times New Roman"/>
                <w:sz w:val="24"/>
                <w:szCs w:val="24"/>
              </w:rPr>
              <w:t xml:space="preserve">rajono </w:t>
            </w:r>
            <w:r w:rsidRPr="000D68E4">
              <w:rPr>
                <w:rFonts w:ascii="Times New Roman" w:hAnsi="Times New Roman" w:cs="Times New Roman"/>
                <w:sz w:val="24"/>
                <w:szCs w:val="24"/>
              </w:rPr>
              <w:t>savivaldybės mokyklų mokytojai</w:t>
            </w:r>
            <w:r>
              <w:rPr>
                <w:rFonts w:ascii="Times New Roman" w:hAnsi="Times New Roman" w:cs="Times New Roman"/>
                <w:sz w:val="24"/>
                <w:szCs w:val="24"/>
              </w:rPr>
              <w:t xml:space="preserve">s, </w:t>
            </w:r>
            <w:r w:rsidRPr="000D68E4">
              <w:rPr>
                <w:rFonts w:ascii="Times New Roman" w:hAnsi="Times New Roman" w:cs="Times New Roman"/>
                <w:sz w:val="24"/>
                <w:szCs w:val="24"/>
              </w:rPr>
              <w:t>dalijantis metodine patirtimi</w:t>
            </w:r>
            <w:r>
              <w:rPr>
                <w:rFonts w:ascii="Times New Roman" w:hAnsi="Times New Roman" w:cs="Times New Roman"/>
                <w:sz w:val="24"/>
                <w:szCs w:val="24"/>
              </w:rPr>
              <w:t>.</w:t>
            </w:r>
          </w:p>
          <w:p w14:paraId="73E514E6" w14:textId="77777777" w:rsidR="005002C6" w:rsidRPr="00846393" w:rsidRDefault="005002C6" w:rsidP="00581BD4">
            <w:pPr>
              <w:ind w:firstLine="1296"/>
              <w:rPr>
                <w:rFonts w:ascii="Times New Roman" w:hAnsi="Times New Roman" w:cs="Times New Roman"/>
                <w:sz w:val="24"/>
                <w:szCs w:val="24"/>
              </w:rPr>
            </w:pPr>
          </w:p>
        </w:tc>
        <w:tc>
          <w:tcPr>
            <w:tcW w:w="2409" w:type="dxa"/>
          </w:tcPr>
          <w:p w14:paraId="365F9F23" w14:textId="77777777" w:rsidR="005002C6" w:rsidRDefault="005002C6" w:rsidP="00581BD4">
            <w:pPr>
              <w:pStyle w:val="Sraopastraipa"/>
              <w:ind w:left="0"/>
              <w:jc w:val="both"/>
              <w:rPr>
                <w:rFonts w:ascii="Times New Roman" w:hAnsi="Times New Roman" w:cs="Times New Roman"/>
                <w:sz w:val="24"/>
                <w:szCs w:val="24"/>
              </w:rPr>
            </w:pPr>
            <w:r>
              <w:rPr>
                <w:rFonts w:ascii="Times New Roman" w:hAnsi="Times New Roman" w:cs="Times New Roman"/>
                <w:sz w:val="24"/>
                <w:szCs w:val="24"/>
              </w:rPr>
              <w:t>Vidas Jaunius</w:t>
            </w:r>
          </w:p>
          <w:p w14:paraId="0D68C4A1" w14:textId="77777777" w:rsidR="005002C6" w:rsidRDefault="005002C6" w:rsidP="00581BD4">
            <w:pPr>
              <w:pStyle w:val="Sraopastraipa"/>
              <w:ind w:left="0"/>
              <w:jc w:val="both"/>
              <w:rPr>
                <w:rFonts w:ascii="Times New Roman" w:hAnsi="Times New Roman" w:cs="Times New Roman"/>
                <w:sz w:val="24"/>
                <w:szCs w:val="24"/>
              </w:rPr>
            </w:pPr>
            <w:r>
              <w:rPr>
                <w:rFonts w:ascii="Times New Roman" w:hAnsi="Times New Roman" w:cs="Times New Roman"/>
                <w:sz w:val="24"/>
                <w:szCs w:val="24"/>
              </w:rPr>
              <w:t>Virginija Gečienė</w:t>
            </w:r>
          </w:p>
          <w:p w14:paraId="074C0FD6" w14:textId="77777777" w:rsidR="005002C6" w:rsidRDefault="005002C6" w:rsidP="00581BD4">
            <w:pPr>
              <w:pStyle w:val="Sraopastraipa"/>
              <w:ind w:left="0"/>
              <w:jc w:val="both"/>
              <w:rPr>
                <w:rFonts w:ascii="Times New Roman" w:hAnsi="Times New Roman" w:cs="Times New Roman"/>
                <w:sz w:val="24"/>
                <w:szCs w:val="24"/>
              </w:rPr>
            </w:pPr>
            <w:r>
              <w:rPr>
                <w:rFonts w:ascii="Times New Roman" w:hAnsi="Times New Roman" w:cs="Times New Roman"/>
                <w:sz w:val="24"/>
                <w:szCs w:val="24"/>
              </w:rPr>
              <w:t>Irena Šeperienė</w:t>
            </w:r>
          </w:p>
          <w:p w14:paraId="0C0832D4" w14:textId="77777777" w:rsidR="005002C6" w:rsidRDefault="005002C6" w:rsidP="00581BD4">
            <w:pPr>
              <w:rPr>
                <w:rFonts w:ascii="Times New Roman" w:hAnsi="Times New Roman" w:cs="Times New Roman"/>
                <w:sz w:val="24"/>
                <w:szCs w:val="24"/>
              </w:rPr>
            </w:pPr>
            <w:r>
              <w:rPr>
                <w:rFonts w:ascii="Times New Roman" w:hAnsi="Times New Roman" w:cs="Times New Roman"/>
                <w:sz w:val="24"/>
                <w:szCs w:val="24"/>
              </w:rPr>
              <w:t>Vitalija Šetkienė</w:t>
            </w:r>
          </w:p>
          <w:p w14:paraId="31929754" w14:textId="77777777" w:rsidR="005002C6" w:rsidRDefault="005002C6" w:rsidP="00581BD4">
            <w:pPr>
              <w:jc w:val="center"/>
              <w:rPr>
                <w:rFonts w:ascii="Times New Roman" w:hAnsi="Times New Roman" w:cs="Times New Roman"/>
                <w:sz w:val="24"/>
                <w:szCs w:val="24"/>
              </w:rPr>
            </w:pPr>
          </w:p>
          <w:p w14:paraId="5FC440B7" w14:textId="77777777" w:rsidR="005002C6" w:rsidRDefault="005002C6" w:rsidP="00581BD4">
            <w:pPr>
              <w:jc w:val="center"/>
              <w:rPr>
                <w:rFonts w:ascii="Times New Roman" w:hAnsi="Times New Roman" w:cs="Times New Roman"/>
                <w:sz w:val="24"/>
                <w:szCs w:val="24"/>
              </w:rPr>
            </w:pPr>
          </w:p>
          <w:p w14:paraId="06F38619" w14:textId="77777777" w:rsidR="005002C6" w:rsidRDefault="005002C6" w:rsidP="00581BD4">
            <w:pPr>
              <w:jc w:val="center"/>
              <w:rPr>
                <w:rFonts w:ascii="Times New Roman" w:hAnsi="Times New Roman" w:cs="Times New Roman"/>
                <w:sz w:val="24"/>
                <w:szCs w:val="24"/>
              </w:rPr>
            </w:pPr>
          </w:p>
          <w:p w14:paraId="476C29D9" w14:textId="77777777" w:rsidR="005002C6" w:rsidRDefault="005002C6" w:rsidP="00581BD4">
            <w:pPr>
              <w:jc w:val="center"/>
              <w:rPr>
                <w:rFonts w:ascii="Times New Roman" w:hAnsi="Times New Roman" w:cs="Times New Roman"/>
                <w:sz w:val="24"/>
                <w:szCs w:val="24"/>
              </w:rPr>
            </w:pPr>
          </w:p>
          <w:p w14:paraId="1B8E4F96" w14:textId="77777777" w:rsidR="005002C6" w:rsidRDefault="005002C6" w:rsidP="00581BD4">
            <w:pPr>
              <w:jc w:val="center"/>
              <w:rPr>
                <w:rFonts w:ascii="Times New Roman" w:hAnsi="Times New Roman" w:cs="Times New Roman"/>
                <w:sz w:val="24"/>
                <w:szCs w:val="24"/>
              </w:rPr>
            </w:pPr>
          </w:p>
          <w:p w14:paraId="3D8FFA98" w14:textId="77777777" w:rsidR="005002C6" w:rsidRDefault="005002C6" w:rsidP="00581BD4">
            <w:pPr>
              <w:jc w:val="center"/>
              <w:rPr>
                <w:rFonts w:ascii="Times New Roman" w:hAnsi="Times New Roman" w:cs="Times New Roman"/>
                <w:sz w:val="24"/>
                <w:szCs w:val="24"/>
              </w:rPr>
            </w:pPr>
          </w:p>
          <w:p w14:paraId="578D6F89" w14:textId="77777777" w:rsidR="005002C6" w:rsidRDefault="005002C6" w:rsidP="00581BD4">
            <w:pPr>
              <w:jc w:val="center"/>
              <w:rPr>
                <w:rFonts w:ascii="Times New Roman" w:hAnsi="Times New Roman" w:cs="Times New Roman"/>
                <w:sz w:val="24"/>
                <w:szCs w:val="24"/>
              </w:rPr>
            </w:pPr>
          </w:p>
        </w:tc>
        <w:tc>
          <w:tcPr>
            <w:tcW w:w="1347" w:type="dxa"/>
          </w:tcPr>
          <w:p w14:paraId="67FCBE32" w14:textId="77777777" w:rsidR="005002C6" w:rsidRDefault="005002C6" w:rsidP="00581BD4">
            <w:pPr>
              <w:rPr>
                <w:rFonts w:ascii="Times New Roman" w:hAnsi="Times New Roman" w:cs="Times New Roman"/>
                <w:sz w:val="24"/>
                <w:szCs w:val="24"/>
              </w:rPr>
            </w:pPr>
            <w:r>
              <w:rPr>
                <w:rFonts w:ascii="Times New Roman" w:hAnsi="Times New Roman" w:cs="Times New Roman"/>
                <w:sz w:val="24"/>
                <w:szCs w:val="24"/>
              </w:rPr>
              <w:t>2024 metai</w:t>
            </w:r>
          </w:p>
          <w:p w14:paraId="661985CA" w14:textId="77777777" w:rsidR="005002C6" w:rsidRDefault="005002C6" w:rsidP="00581BD4">
            <w:pPr>
              <w:rPr>
                <w:rFonts w:ascii="Times New Roman" w:hAnsi="Times New Roman" w:cs="Times New Roman"/>
                <w:sz w:val="24"/>
                <w:szCs w:val="24"/>
              </w:rPr>
            </w:pPr>
          </w:p>
          <w:p w14:paraId="7C2E795C" w14:textId="77777777" w:rsidR="005002C6" w:rsidRDefault="005002C6" w:rsidP="00581BD4">
            <w:pPr>
              <w:rPr>
                <w:rFonts w:ascii="Times New Roman" w:hAnsi="Times New Roman" w:cs="Times New Roman"/>
                <w:sz w:val="24"/>
                <w:szCs w:val="24"/>
              </w:rPr>
            </w:pPr>
          </w:p>
          <w:p w14:paraId="1DF2BC9B" w14:textId="77777777" w:rsidR="005002C6" w:rsidRDefault="005002C6" w:rsidP="00581BD4">
            <w:pPr>
              <w:rPr>
                <w:rFonts w:ascii="Times New Roman" w:hAnsi="Times New Roman" w:cs="Times New Roman"/>
                <w:sz w:val="24"/>
                <w:szCs w:val="24"/>
              </w:rPr>
            </w:pPr>
          </w:p>
          <w:p w14:paraId="043A354B" w14:textId="77777777" w:rsidR="005002C6" w:rsidRDefault="005002C6" w:rsidP="00581BD4">
            <w:pPr>
              <w:rPr>
                <w:rFonts w:ascii="Times New Roman" w:hAnsi="Times New Roman" w:cs="Times New Roman"/>
                <w:sz w:val="24"/>
                <w:szCs w:val="24"/>
              </w:rPr>
            </w:pPr>
          </w:p>
          <w:p w14:paraId="481B2D73" w14:textId="77777777" w:rsidR="005002C6" w:rsidRDefault="005002C6" w:rsidP="00581BD4">
            <w:pPr>
              <w:jc w:val="center"/>
              <w:rPr>
                <w:rFonts w:ascii="Times New Roman" w:hAnsi="Times New Roman" w:cs="Times New Roman"/>
                <w:sz w:val="24"/>
                <w:szCs w:val="24"/>
              </w:rPr>
            </w:pPr>
          </w:p>
          <w:p w14:paraId="55AB7F40" w14:textId="77777777" w:rsidR="005002C6" w:rsidRDefault="005002C6" w:rsidP="00581BD4">
            <w:pPr>
              <w:jc w:val="center"/>
              <w:rPr>
                <w:rFonts w:ascii="Times New Roman" w:hAnsi="Times New Roman" w:cs="Times New Roman"/>
                <w:sz w:val="24"/>
                <w:szCs w:val="24"/>
              </w:rPr>
            </w:pPr>
          </w:p>
          <w:p w14:paraId="2F3D985C" w14:textId="77777777" w:rsidR="005002C6" w:rsidRDefault="005002C6" w:rsidP="00581BD4">
            <w:pPr>
              <w:jc w:val="center"/>
              <w:rPr>
                <w:rFonts w:ascii="Times New Roman" w:hAnsi="Times New Roman" w:cs="Times New Roman"/>
                <w:sz w:val="24"/>
                <w:szCs w:val="24"/>
              </w:rPr>
            </w:pPr>
          </w:p>
          <w:p w14:paraId="690AE0A7" w14:textId="77777777" w:rsidR="005002C6" w:rsidRDefault="005002C6" w:rsidP="00581BD4">
            <w:pPr>
              <w:jc w:val="center"/>
              <w:rPr>
                <w:rFonts w:ascii="Times New Roman" w:hAnsi="Times New Roman" w:cs="Times New Roman"/>
                <w:sz w:val="24"/>
                <w:szCs w:val="24"/>
              </w:rPr>
            </w:pPr>
          </w:p>
          <w:p w14:paraId="615961B3" w14:textId="77777777" w:rsidR="005002C6" w:rsidRDefault="005002C6" w:rsidP="00581BD4">
            <w:pPr>
              <w:jc w:val="center"/>
              <w:rPr>
                <w:rFonts w:ascii="Times New Roman" w:hAnsi="Times New Roman" w:cs="Times New Roman"/>
                <w:sz w:val="24"/>
                <w:szCs w:val="24"/>
              </w:rPr>
            </w:pPr>
          </w:p>
          <w:p w14:paraId="3D05F39C" w14:textId="77777777" w:rsidR="005002C6" w:rsidRPr="00846393" w:rsidRDefault="005002C6" w:rsidP="00581BD4">
            <w:pPr>
              <w:rPr>
                <w:rFonts w:ascii="Times New Roman" w:hAnsi="Times New Roman" w:cs="Times New Roman"/>
                <w:sz w:val="24"/>
                <w:szCs w:val="24"/>
              </w:rPr>
            </w:pPr>
          </w:p>
        </w:tc>
        <w:tc>
          <w:tcPr>
            <w:tcW w:w="2197" w:type="dxa"/>
          </w:tcPr>
          <w:p w14:paraId="285F6A82" w14:textId="77777777" w:rsidR="005002C6" w:rsidRDefault="005002C6" w:rsidP="00581BD4">
            <w:pPr>
              <w:pStyle w:val="Sraopastraipa"/>
              <w:ind w:left="0"/>
              <w:rPr>
                <w:rFonts w:ascii="Times New Roman" w:hAnsi="Times New Roman" w:cs="Times New Roman"/>
                <w:sz w:val="24"/>
                <w:szCs w:val="24"/>
              </w:rPr>
            </w:pPr>
            <w:r>
              <w:rPr>
                <w:rFonts w:ascii="Times New Roman" w:hAnsi="Times New Roman" w:cs="Times New Roman"/>
                <w:sz w:val="24"/>
                <w:szCs w:val="24"/>
              </w:rPr>
              <w:t>Mokytojai tobulins savo bendrąsias ir dalykines  kompetencijas. Ne mažiau kaip 18 proc. mokytojų vykdys</w:t>
            </w:r>
            <w:r w:rsidRPr="000D68E4">
              <w:rPr>
                <w:rFonts w:ascii="Times New Roman" w:hAnsi="Times New Roman" w:cs="Times New Roman"/>
                <w:sz w:val="24"/>
                <w:szCs w:val="24"/>
              </w:rPr>
              <w:t xml:space="preserve"> metodinio </w:t>
            </w:r>
          </w:p>
          <w:p w14:paraId="6F85D7F6" w14:textId="77777777" w:rsidR="005002C6" w:rsidRDefault="005002C6" w:rsidP="00581BD4">
            <w:pPr>
              <w:pStyle w:val="Sraopastraipa"/>
              <w:ind w:left="0"/>
              <w:rPr>
                <w:rFonts w:ascii="Times New Roman" w:hAnsi="Times New Roman" w:cs="Times New Roman"/>
                <w:sz w:val="24"/>
                <w:szCs w:val="24"/>
              </w:rPr>
            </w:pPr>
            <w:r w:rsidRPr="000D68E4">
              <w:rPr>
                <w:rFonts w:ascii="Times New Roman" w:hAnsi="Times New Roman" w:cs="Times New Roman"/>
                <w:sz w:val="24"/>
                <w:szCs w:val="24"/>
              </w:rPr>
              <w:t>darbo patirties sklaid</w:t>
            </w:r>
            <w:r>
              <w:rPr>
                <w:rFonts w:ascii="Times New Roman" w:hAnsi="Times New Roman" w:cs="Times New Roman"/>
                <w:sz w:val="24"/>
                <w:szCs w:val="24"/>
              </w:rPr>
              <w:t>ą rajono metodiniuose būreliuose.</w:t>
            </w:r>
          </w:p>
        </w:tc>
      </w:tr>
      <w:tr w:rsidR="005002C6" w14:paraId="378A68A9" w14:textId="77777777" w:rsidTr="00581BD4">
        <w:trPr>
          <w:trHeight w:val="3525"/>
        </w:trPr>
        <w:tc>
          <w:tcPr>
            <w:tcW w:w="2011" w:type="dxa"/>
            <w:vMerge/>
          </w:tcPr>
          <w:p w14:paraId="2BADED10" w14:textId="77777777" w:rsidR="005002C6" w:rsidRDefault="005002C6" w:rsidP="00581BD4">
            <w:pPr>
              <w:rPr>
                <w:rFonts w:ascii="Times New Roman" w:hAnsi="Times New Roman" w:cs="Times New Roman"/>
                <w:sz w:val="24"/>
                <w:szCs w:val="24"/>
              </w:rPr>
            </w:pPr>
          </w:p>
        </w:tc>
        <w:tc>
          <w:tcPr>
            <w:tcW w:w="1812" w:type="dxa"/>
          </w:tcPr>
          <w:p w14:paraId="4A6C392E" w14:textId="77777777" w:rsidR="005002C6" w:rsidRDefault="005002C6" w:rsidP="00581BD4">
            <w:pPr>
              <w:rPr>
                <w:rFonts w:ascii="Times New Roman" w:hAnsi="Times New Roman" w:cs="Times New Roman"/>
                <w:sz w:val="24"/>
                <w:szCs w:val="24"/>
              </w:rPr>
            </w:pPr>
            <w:r w:rsidRPr="000D68E4">
              <w:rPr>
                <w:rFonts w:ascii="Times New Roman" w:hAnsi="Times New Roman" w:cs="Times New Roman"/>
                <w:sz w:val="24"/>
                <w:szCs w:val="24"/>
              </w:rPr>
              <w:t>Pagalbos mokytojams, turinti</w:t>
            </w:r>
            <w:r>
              <w:rPr>
                <w:rFonts w:ascii="Times New Roman" w:hAnsi="Times New Roman" w:cs="Times New Roman"/>
                <w:sz w:val="24"/>
                <w:szCs w:val="24"/>
              </w:rPr>
              <w:t xml:space="preserve">ems nedidelę pedagoginę patirtį ir naujai atvykusiems mokytojams </w:t>
            </w:r>
            <w:r w:rsidRPr="000D68E4">
              <w:rPr>
                <w:rFonts w:ascii="Times New Roman" w:hAnsi="Times New Roman" w:cs="Times New Roman"/>
                <w:sz w:val="24"/>
                <w:szCs w:val="24"/>
              </w:rPr>
              <w:t>teikimas</w:t>
            </w:r>
            <w:r>
              <w:rPr>
                <w:rFonts w:ascii="Times New Roman" w:hAnsi="Times New Roman" w:cs="Times New Roman"/>
                <w:sz w:val="24"/>
                <w:szCs w:val="24"/>
              </w:rPr>
              <w:t>.</w:t>
            </w:r>
          </w:p>
          <w:p w14:paraId="34DA86A8" w14:textId="77777777" w:rsidR="005002C6" w:rsidRDefault="005002C6" w:rsidP="00581BD4">
            <w:pPr>
              <w:rPr>
                <w:rFonts w:ascii="Times New Roman" w:hAnsi="Times New Roman" w:cs="Times New Roman"/>
                <w:sz w:val="24"/>
                <w:szCs w:val="24"/>
              </w:rPr>
            </w:pPr>
          </w:p>
          <w:p w14:paraId="3E6CB8EB" w14:textId="77777777" w:rsidR="005002C6" w:rsidRDefault="005002C6" w:rsidP="00581BD4">
            <w:pPr>
              <w:rPr>
                <w:rFonts w:ascii="Times New Roman" w:hAnsi="Times New Roman" w:cs="Times New Roman"/>
                <w:sz w:val="24"/>
                <w:szCs w:val="24"/>
              </w:rPr>
            </w:pPr>
          </w:p>
          <w:p w14:paraId="6BFED9B3" w14:textId="77777777" w:rsidR="005002C6" w:rsidRDefault="005002C6" w:rsidP="00581BD4">
            <w:pPr>
              <w:rPr>
                <w:rFonts w:ascii="Times New Roman" w:hAnsi="Times New Roman" w:cs="Times New Roman"/>
                <w:sz w:val="24"/>
                <w:szCs w:val="24"/>
              </w:rPr>
            </w:pPr>
          </w:p>
          <w:p w14:paraId="2AF28910" w14:textId="77777777" w:rsidR="005002C6" w:rsidRDefault="005002C6" w:rsidP="00581BD4">
            <w:pPr>
              <w:rPr>
                <w:rFonts w:ascii="Times New Roman" w:hAnsi="Times New Roman" w:cs="Times New Roman"/>
                <w:sz w:val="24"/>
                <w:szCs w:val="24"/>
              </w:rPr>
            </w:pPr>
          </w:p>
        </w:tc>
        <w:tc>
          <w:tcPr>
            <w:tcW w:w="2409" w:type="dxa"/>
          </w:tcPr>
          <w:p w14:paraId="3580E6FB" w14:textId="77777777" w:rsidR="005002C6" w:rsidRDefault="005002C6" w:rsidP="00581BD4">
            <w:pPr>
              <w:pStyle w:val="Sraopastraipa"/>
              <w:ind w:left="0"/>
              <w:jc w:val="both"/>
              <w:rPr>
                <w:rFonts w:ascii="Times New Roman" w:hAnsi="Times New Roman" w:cs="Times New Roman"/>
                <w:sz w:val="24"/>
                <w:szCs w:val="24"/>
              </w:rPr>
            </w:pPr>
            <w:r>
              <w:rPr>
                <w:rFonts w:ascii="Times New Roman" w:hAnsi="Times New Roman" w:cs="Times New Roman"/>
                <w:sz w:val="24"/>
                <w:szCs w:val="24"/>
              </w:rPr>
              <w:t>Virginija Ryliškienė</w:t>
            </w:r>
          </w:p>
          <w:p w14:paraId="2D29FF8E" w14:textId="77777777" w:rsidR="005002C6" w:rsidRDefault="005002C6" w:rsidP="00581BD4">
            <w:pPr>
              <w:rPr>
                <w:rFonts w:ascii="Times New Roman" w:hAnsi="Times New Roman" w:cs="Times New Roman"/>
                <w:sz w:val="24"/>
                <w:szCs w:val="24"/>
              </w:rPr>
            </w:pPr>
            <w:r>
              <w:rPr>
                <w:rFonts w:ascii="Times New Roman" w:hAnsi="Times New Roman" w:cs="Times New Roman"/>
                <w:sz w:val="24"/>
                <w:szCs w:val="24"/>
              </w:rPr>
              <w:t>Asta Mauricienė</w:t>
            </w:r>
          </w:p>
          <w:p w14:paraId="3F3DB24B" w14:textId="77777777" w:rsidR="005002C6" w:rsidRDefault="005002C6" w:rsidP="00581BD4">
            <w:pPr>
              <w:rPr>
                <w:rFonts w:ascii="Times New Roman" w:hAnsi="Times New Roman" w:cs="Times New Roman"/>
                <w:sz w:val="24"/>
                <w:szCs w:val="24"/>
              </w:rPr>
            </w:pPr>
          </w:p>
        </w:tc>
        <w:tc>
          <w:tcPr>
            <w:tcW w:w="1347" w:type="dxa"/>
          </w:tcPr>
          <w:p w14:paraId="3CEDBA91" w14:textId="77777777" w:rsidR="005002C6" w:rsidRDefault="005002C6" w:rsidP="00581BD4">
            <w:pPr>
              <w:rPr>
                <w:rFonts w:ascii="Times New Roman" w:hAnsi="Times New Roman" w:cs="Times New Roman"/>
                <w:sz w:val="24"/>
                <w:szCs w:val="24"/>
              </w:rPr>
            </w:pPr>
            <w:r w:rsidRPr="000D68E4">
              <w:rPr>
                <w:rFonts w:ascii="Times New Roman" w:hAnsi="Times New Roman" w:cs="Times New Roman"/>
                <w:sz w:val="24"/>
                <w:szCs w:val="24"/>
              </w:rPr>
              <w:t>Per mokslo metus, esant poreikiui</w:t>
            </w:r>
          </w:p>
        </w:tc>
        <w:tc>
          <w:tcPr>
            <w:tcW w:w="2197" w:type="dxa"/>
          </w:tcPr>
          <w:p w14:paraId="071B25EB" w14:textId="77777777" w:rsidR="005002C6" w:rsidRDefault="005002C6" w:rsidP="00581BD4">
            <w:pPr>
              <w:pStyle w:val="Sraopastraipa"/>
              <w:ind w:left="0"/>
              <w:rPr>
                <w:rFonts w:ascii="Times New Roman" w:hAnsi="Times New Roman" w:cs="Times New Roman"/>
                <w:sz w:val="24"/>
                <w:szCs w:val="24"/>
              </w:rPr>
            </w:pPr>
            <w:r w:rsidRPr="000D68E4">
              <w:rPr>
                <w:rFonts w:ascii="Times New Roman" w:hAnsi="Times New Roman" w:cs="Times New Roman"/>
                <w:sz w:val="24"/>
                <w:szCs w:val="24"/>
              </w:rPr>
              <w:t>Teik</w:t>
            </w:r>
            <w:r>
              <w:rPr>
                <w:rFonts w:ascii="Times New Roman" w:hAnsi="Times New Roman" w:cs="Times New Roman"/>
                <w:sz w:val="24"/>
                <w:szCs w:val="24"/>
              </w:rPr>
              <w:t>iama</w:t>
            </w:r>
            <w:r w:rsidRPr="000D68E4">
              <w:rPr>
                <w:rFonts w:ascii="Times New Roman" w:hAnsi="Times New Roman" w:cs="Times New Roman"/>
                <w:sz w:val="24"/>
                <w:szCs w:val="24"/>
              </w:rPr>
              <w:t xml:space="preserve"> savalaik</w:t>
            </w:r>
            <w:r>
              <w:rPr>
                <w:rFonts w:ascii="Times New Roman" w:hAnsi="Times New Roman" w:cs="Times New Roman"/>
                <w:sz w:val="24"/>
                <w:szCs w:val="24"/>
              </w:rPr>
              <w:t>ė</w:t>
            </w:r>
            <w:r w:rsidRPr="000D68E4">
              <w:rPr>
                <w:rFonts w:ascii="Times New Roman" w:hAnsi="Times New Roman" w:cs="Times New Roman"/>
                <w:sz w:val="24"/>
                <w:szCs w:val="24"/>
              </w:rPr>
              <w:t xml:space="preserve"> ir sisteming</w:t>
            </w:r>
            <w:r>
              <w:rPr>
                <w:rFonts w:ascii="Times New Roman" w:hAnsi="Times New Roman" w:cs="Times New Roman"/>
                <w:sz w:val="24"/>
                <w:szCs w:val="24"/>
              </w:rPr>
              <w:t>a</w:t>
            </w:r>
            <w:r w:rsidRPr="000D68E4">
              <w:rPr>
                <w:rFonts w:ascii="Times New Roman" w:hAnsi="Times New Roman" w:cs="Times New Roman"/>
                <w:sz w:val="24"/>
                <w:szCs w:val="24"/>
              </w:rPr>
              <w:t xml:space="preserve"> pagalb</w:t>
            </w:r>
            <w:r>
              <w:rPr>
                <w:rFonts w:ascii="Times New Roman" w:hAnsi="Times New Roman" w:cs="Times New Roman"/>
                <w:sz w:val="24"/>
                <w:szCs w:val="24"/>
              </w:rPr>
              <w:t>a mokytojams,  turintiems nedidelę pedagoginę patirtį ir naujai atvykusiems.</w:t>
            </w:r>
            <w:r w:rsidRPr="000D68E4">
              <w:rPr>
                <w:rFonts w:ascii="Times New Roman" w:hAnsi="Times New Roman" w:cs="Times New Roman"/>
                <w:sz w:val="24"/>
                <w:szCs w:val="24"/>
              </w:rPr>
              <w:t xml:space="preserve"> </w:t>
            </w:r>
            <w:r>
              <w:rPr>
                <w:rFonts w:ascii="Times New Roman" w:hAnsi="Times New Roman" w:cs="Times New Roman"/>
                <w:sz w:val="24"/>
                <w:szCs w:val="24"/>
              </w:rPr>
              <w:t>Naujai atvykę mokytojai stebės ir aptars bent po 3  pamokas.</w:t>
            </w:r>
          </w:p>
        </w:tc>
      </w:tr>
      <w:tr w:rsidR="005002C6" w14:paraId="54E5ED92" w14:textId="77777777" w:rsidTr="00581BD4">
        <w:trPr>
          <w:trHeight w:val="5093"/>
        </w:trPr>
        <w:tc>
          <w:tcPr>
            <w:tcW w:w="2011" w:type="dxa"/>
            <w:vMerge/>
          </w:tcPr>
          <w:p w14:paraId="53DDEF63" w14:textId="77777777" w:rsidR="005002C6" w:rsidRDefault="005002C6" w:rsidP="00581BD4">
            <w:pPr>
              <w:rPr>
                <w:rFonts w:ascii="Times New Roman" w:hAnsi="Times New Roman" w:cs="Times New Roman"/>
                <w:sz w:val="24"/>
                <w:szCs w:val="24"/>
              </w:rPr>
            </w:pPr>
          </w:p>
        </w:tc>
        <w:tc>
          <w:tcPr>
            <w:tcW w:w="1812" w:type="dxa"/>
          </w:tcPr>
          <w:p w14:paraId="04359A8F" w14:textId="77777777" w:rsidR="005002C6" w:rsidRDefault="005002C6" w:rsidP="00581BD4">
            <w:pPr>
              <w:rPr>
                <w:rFonts w:ascii="Times New Roman" w:hAnsi="Times New Roman" w:cs="Times New Roman"/>
                <w:sz w:val="24"/>
                <w:szCs w:val="24"/>
              </w:rPr>
            </w:pPr>
            <w:r w:rsidRPr="000D68E4">
              <w:rPr>
                <w:rFonts w:ascii="Times New Roman" w:hAnsi="Times New Roman" w:cs="Times New Roman"/>
                <w:sz w:val="24"/>
                <w:szCs w:val="24"/>
              </w:rPr>
              <w:t>Pamokų</w:t>
            </w:r>
            <w:r>
              <w:rPr>
                <w:rFonts w:ascii="Times New Roman" w:hAnsi="Times New Roman" w:cs="Times New Roman"/>
                <w:sz w:val="24"/>
                <w:szCs w:val="24"/>
              </w:rPr>
              <w:t xml:space="preserve"> ir kitų ugdomųjų veiklų stebėjimas ir aptarimas.</w:t>
            </w:r>
          </w:p>
          <w:p w14:paraId="17772184" w14:textId="77777777" w:rsidR="005002C6" w:rsidRDefault="005002C6" w:rsidP="00581BD4">
            <w:pPr>
              <w:rPr>
                <w:rFonts w:ascii="Times New Roman" w:hAnsi="Times New Roman" w:cs="Times New Roman"/>
                <w:sz w:val="24"/>
                <w:szCs w:val="24"/>
              </w:rPr>
            </w:pPr>
          </w:p>
          <w:p w14:paraId="504D75F5" w14:textId="77777777" w:rsidR="005002C6" w:rsidRDefault="005002C6" w:rsidP="00581BD4">
            <w:pPr>
              <w:rPr>
                <w:rFonts w:ascii="Times New Roman" w:hAnsi="Times New Roman" w:cs="Times New Roman"/>
                <w:sz w:val="24"/>
                <w:szCs w:val="24"/>
              </w:rPr>
            </w:pPr>
          </w:p>
          <w:p w14:paraId="46B309E7" w14:textId="77777777" w:rsidR="005002C6" w:rsidRDefault="005002C6" w:rsidP="00581BD4">
            <w:pPr>
              <w:rPr>
                <w:rFonts w:ascii="Times New Roman" w:hAnsi="Times New Roman" w:cs="Times New Roman"/>
                <w:sz w:val="24"/>
                <w:szCs w:val="24"/>
              </w:rPr>
            </w:pPr>
          </w:p>
          <w:p w14:paraId="5D8FAAD9" w14:textId="77777777" w:rsidR="005002C6" w:rsidRDefault="005002C6" w:rsidP="00581BD4">
            <w:pPr>
              <w:rPr>
                <w:rFonts w:ascii="Times New Roman" w:hAnsi="Times New Roman" w:cs="Times New Roman"/>
                <w:sz w:val="24"/>
                <w:szCs w:val="24"/>
              </w:rPr>
            </w:pPr>
          </w:p>
          <w:p w14:paraId="6B9A2F0E" w14:textId="77777777" w:rsidR="005002C6" w:rsidRDefault="005002C6" w:rsidP="00581BD4">
            <w:pPr>
              <w:rPr>
                <w:rFonts w:ascii="Times New Roman" w:hAnsi="Times New Roman" w:cs="Times New Roman"/>
                <w:sz w:val="24"/>
                <w:szCs w:val="24"/>
              </w:rPr>
            </w:pPr>
          </w:p>
          <w:p w14:paraId="150C1F54" w14:textId="77777777" w:rsidR="005002C6" w:rsidRDefault="005002C6" w:rsidP="00581BD4">
            <w:pPr>
              <w:rPr>
                <w:rFonts w:ascii="Times New Roman" w:hAnsi="Times New Roman" w:cs="Times New Roman"/>
                <w:sz w:val="24"/>
                <w:szCs w:val="24"/>
              </w:rPr>
            </w:pPr>
          </w:p>
          <w:p w14:paraId="0D1A9B15" w14:textId="77777777" w:rsidR="005002C6" w:rsidRDefault="005002C6" w:rsidP="00581BD4">
            <w:pPr>
              <w:rPr>
                <w:rFonts w:ascii="Times New Roman" w:hAnsi="Times New Roman" w:cs="Times New Roman"/>
                <w:sz w:val="24"/>
                <w:szCs w:val="24"/>
              </w:rPr>
            </w:pPr>
          </w:p>
          <w:p w14:paraId="50BC25A2" w14:textId="77777777" w:rsidR="005002C6" w:rsidRDefault="005002C6" w:rsidP="00581BD4">
            <w:pPr>
              <w:rPr>
                <w:rFonts w:ascii="Times New Roman" w:hAnsi="Times New Roman" w:cs="Times New Roman"/>
                <w:sz w:val="24"/>
                <w:szCs w:val="24"/>
              </w:rPr>
            </w:pPr>
          </w:p>
          <w:p w14:paraId="5CFC89BF" w14:textId="77777777" w:rsidR="005002C6" w:rsidRDefault="005002C6" w:rsidP="00581BD4">
            <w:pPr>
              <w:rPr>
                <w:rFonts w:ascii="Times New Roman" w:hAnsi="Times New Roman" w:cs="Times New Roman"/>
                <w:sz w:val="24"/>
                <w:szCs w:val="24"/>
              </w:rPr>
            </w:pPr>
          </w:p>
          <w:p w14:paraId="5F3D52AE" w14:textId="77777777" w:rsidR="005002C6" w:rsidRDefault="005002C6" w:rsidP="00581BD4">
            <w:pPr>
              <w:rPr>
                <w:rFonts w:ascii="Times New Roman" w:hAnsi="Times New Roman" w:cs="Times New Roman"/>
                <w:sz w:val="24"/>
                <w:szCs w:val="24"/>
              </w:rPr>
            </w:pPr>
          </w:p>
          <w:p w14:paraId="4E99C570" w14:textId="77777777" w:rsidR="005002C6" w:rsidRDefault="005002C6" w:rsidP="00581BD4">
            <w:pPr>
              <w:rPr>
                <w:rFonts w:ascii="Times New Roman" w:hAnsi="Times New Roman" w:cs="Times New Roman"/>
                <w:sz w:val="24"/>
                <w:szCs w:val="24"/>
              </w:rPr>
            </w:pPr>
          </w:p>
          <w:p w14:paraId="7C382690" w14:textId="77777777" w:rsidR="005002C6" w:rsidRPr="000D68E4" w:rsidRDefault="005002C6" w:rsidP="00581BD4">
            <w:pPr>
              <w:rPr>
                <w:rFonts w:ascii="Times New Roman" w:hAnsi="Times New Roman" w:cs="Times New Roman"/>
                <w:sz w:val="24"/>
                <w:szCs w:val="24"/>
              </w:rPr>
            </w:pPr>
          </w:p>
        </w:tc>
        <w:tc>
          <w:tcPr>
            <w:tcW w:w="2409" w:type="dxa"/>
          </w:tcPr>
          <w:p w14:paraId="112C4A17" w14:textId="77777777" w:rsidR="005002C6" w:rsidRDefault="005002C6" w:rsidP="00581BD4">
            <w:pPr>
              <w:rPr>
                <w:rFonts w:ascii="Times New Roman" w:hAnsi="Times New Roman" w:cs="Times New Roman"/>
                <w:sz w:val="24"/>
                <w:szCs w:val="24"/>
              </w:rPr>
            </w:pPr>
            <w:r>
              <w:rPr>
                <w:rFonts w:ascii="Times New Roman" w:hAnsi="Times New Roman" w:cs="Times New Roman"/>
                <w:sz w:val="24"/>
                <w:szCs w:val="24"/>
              </w:rPr>
              <w:t>Laima Barakauskienė</w:t>
            </w:r>
          </w:p>
          <w:p w14:paraId="6B231DDC" w14:textId="77777777" w:rsidR="005002C6" w:rsidRDefault="005002C6" w:rsidP="00581BD4">
            <w:pPr>
              <w:rPr>
                <w:rFonts w:ascii="Times New Roman" w:hAnsi="Times New Roman" w:cs="Times New Roman"/>
                <w:sz w:val="24"/>
                <w:szCs w:val="24"/>
              </w:rPr>
            </w:pPr>
            <w:r>
              <w:rPr>
                <w:rFonts w:ascii="Times New Roman" w:hAnsi="Times New Roman" w:cs="Times New Roman"/>
                <w:sz w:val="24"/>
                <w:szCs w:val="24"/>
              </w:rPr>
              <w:t>Virginija Ryliškienė</w:t>
            </w:r>
          </w:p>
          <w:p w14:paraId="3D3D6208" w14:textId="77777777" w:rsidR="005002C6" w:rsidRDefault="005002C6" w:rsidP="00581BD4">
            <w:pPr>
              <w:rPr>
                <w:rFonts w:ascii="Times New Roman" w:hAnsi="Times New Roman" w:cs="Times New Roman"/>
                <w:sz w:val="24"/>
                <w:szCs w:val="24"/>
              </w:rPr>
            </w:pPr>
            <w:r>
              <w:rPr>
                <w:rFonts w:ascii="Times New Roman" w:hAnsi="Times New Roman" w:cs="Times New Roman"/>
                <w:sz w:val="24"/>
                <w:szCs w:val="24"/>
              </w:rPr>
              <w:t>Asta Mauricienė</w:t>
            </w:r>
          </w:p>
          <w:p w14:paraId="76E68FF7" w14:textId="77777777" w:rsidR="005002C6" w:rsidRDefault="005002C6" w:rsidP="00581BD4">
            <w:pPr>
              <w:pStyle w:val="Sraopastraipa"/>
              <w:ind w:left="0"/>
              <w:jc w:val="both"/>
              <w:rPr>
                <w:rFonts w:ascii="Times New Roman" w:hAnsi="Times New Roman" w:cs="Times New Roman"/>
                <w:sz w:val="24"/>
                <w:szCs w:val="24"/>
              </w:rPr>
            </w:pPr>
            <w:r>
              <w:rPr>
                <w:rFonts w:ascii="Times New Roman" w:hAnsi="Times New Roman" w:cs="Times New Roman"/>
                <w:sz w:val="24"/>
                <w:szCs w:val="24"/>
              </w:rPr>
              <w:t>Vidas Jaunius</w:t>
            </w:r>
          </w:p>
          <w:p w14:paraId="062DE661" w14:textId="77777777" w:rsidR="005002C6" w:rsidRDefault="005002C6" w:rsidP="00581BD4">
            <w:pPr>
              <w:pStyle w:val="Sraopastraipa"/>
              <w:ind w:left="0"/>
              <w:jc w:val="both"/>
              <w:rPr>
                <w:rFonts w:ascii="Times New Roman" w:hAnsi="Times New Roman" w:cs="Times New Roman"/>
                <w:sz w:val="24"/>
                <w:szCs w:val="24"/>
              </w:rPr>
            </w:pPr>
            <w:r>
              <w:rPr>
                <w:rFonts w:ascii="Times New Roman" w:hAnsi="Times New Roman" w:cs="Times New Roman"/>
                <w:sz w:val="24"/>
                <w:szCs w:val="24"/>
              </w:rPr>
              <w:t>Virginija Gečienė</w:t>
            </w:r>
          </w:p>
          <w:p w14:paraId="29EBBD3B" w14:textId="77777777" w:rsidR="005002C6" w:rsidRDefault="005002C6" w:rsidP="00581BD4">
            <w:pPr>
              <w:pStyle w:val="Sraopastraipa"/>
              <w:ind w:left="0"/>
              <w:jc w:val="both"/>
              <w:rPr>
                <w:rFonts w:ascii="Times New Roman" w:hAnsi="Times New Roman" w:cs="Times New Roman"/>
                <w:sz w:val="24"/>
                <w:szCs w:val="24"/>
              </w:rPr>
            </w:pPr>
            <w:r>
              <w:rPr>
                <w:rFonts w:ascii="Times New Roman" w:hAnsi="Times New Roman" w:cs="Times New Roman"/>
                <w:sz w:val="24"/>
                <w:szCs w:val="24"/>
              </w:rPr>
              <w:t>Irena Šeperienė</w:t>
            </w:r>
          </w:p>
          <w:p w14:paraId="53C7376E" w14:textId="77777777" w:rsidR="005002C6" w:rsidRDefault="005002C6" w:rsidP="00581BD4">
            <w:pPr>
              <w:rPr>
                <w:rFonts w:ascii="Times New Roman" w:hAnsi="Times New Roman" w:cs="Times New Roman"/>
                <w:sz w:val="24"/>
                <w:szCs w:val="24"/>
              </w:rPr>
            </w:pPr>
            <w:r>
              <w:rPr>
                <w:rFonts w:ascii="Times New Roman" w:hAnsi="Times New Roman" w:cs="Times New Roman"/>
                <w:sz w:val="24"/>
                <w:szCs w:val="24"/>
              </w:rPr>
              <w:t>Vitalija Šetkienė</w:t>
            </w:r>
          </w:p>
          <w:p w14:paraId="1CA65D3E" w14:textId="77777777" w:rsidR="005002C6" w:rsidRDefault="005002C6" w:rsidP="00581BD4">
            <w:pPr>
              <w:rPr>
                <w:rFonts w:ascii="Times New Roman" w:hAnsi="Times New Roman" w:cs="Times New Roman"/>
                <w:sz w:val="24"/>
                <w:szCs w:val="24"/>
              </w:rPr>
            </w:pPr>
          </w:p>
          <w:p w14:paraId="3553C4AD" w14:textId="77777777" w:rsidR="005002C6" w:rsidRDefault="005002C6" w:rsidP="00581BD4">
            <w:pPr>
              <w:rPr>
                <w:rFonts w:ascii="Times New Roman" w:hAnsi="Times New Roman" w:cs="Times New Roman"/>
                <w:sz w:val="24"/>
                <w:szCs w:val="24"/>
              </w:rPr>
            </w:pPr>
          </w:p>
          <w:p w14:paraId="69AD00AE" w14:textId="77777777" w:rsidR="005002C6" w:rsidRDefault="005002C6" w:rsidP="00581BD4">
            <w:pPr>
              <w:rPr>
                <w:rFonts w:ascii="Times New Roman" w:hAnsi="Times New Roman" w:cs="Times New Roman"/>
                <w:sz w:val="24"/>
                <w:szCs w:val="24"/>
              </w:rPr>
            </w:pPr>
          </w:p>
          <w:p w14:paraId="2CFFF944" w14:textId="77777777" w:rsidR="005002C6" w:rsidRDefault="005002C6" w:rsidP="00581BD4">
            <w:pPr>
              <w:rPr>
                <w:rFonts w:ascii="Times New Roman" w:hAnsi="Times New Roman" w:cs="Times New Roman"/>
                <w:sz w:val="24"/>
                <w:szCs w:val="24"/>
              </w:rPr>
            </w:pPr>
          </w:p>
          <w:p w14:paraId="730A6850" w14:textId="77777777" w:rsidR="005002C6" w:rsidRDefault="005002C6" w:rsidP="00581BD4">
            <w:pPr>
              <w:rPr>
                <w:rFonts w:ascii="Times New Roman" w:hAnsi="Times New Roman" w:cs="Times New Roman"/>
                <w:sz w:val="24"/>
                <w:szCs w:val="24"/>
              </w:rPr>
            </w:pPr>
          </w:p>
          <w:p w14:paraId="7150B142" w14:textId="77777777" w:rsidR="005002C6" w:rsidRDefault="005002C6" w:rsidP="00581BD4">
            <w:pPr>
              <w:rPr>
                <w:rFonts w:ascii="Times New Roman" w:hAnsi="Times New Roman" w:cs="Times New Roman"/>
                <w:sz w:val="24"/>
                <w:szCs w:val="24"/>
              </w:rPr>
            </w:pPr>
          </w:p>
          <w:p w14:paraId="3FAD15E8" w14:textId="77777777" w:rsidR="005002C6" w:rsidRDefault="005002C6" w:rsidP="00581BD4">
            <w:pPr>
              <w:rPr>
                <w:rFonts w:ascii="Times New Roman" w:hAnsi="Times New Roman" w:cs="Times New Roman"/>
                <w:sz w:val="24"/>
                <w:szCs w:val="24"/>
              </w:rPr>
            </w:pPr>
          </w:p>
          <w:p w14:paraId="6E2E3288" w14:textId="77777777" w:rsidR="005002C6" w:rsidRDefault="005002C6" w:rsidP="00581BD4">
            <w:pPr>
              <w:rPr>
                <w:rFonts w:ascii="Times New Roman" w:hAnsi="Times New Roman" w:cs="Times New Roman"/>
                <w:sz w:val="24"/>
                <w:szCs w:val="24"/>
              </w:rPr>
            </w:pPr>
          </w:p>
          <w:p w14:paraId="7D556FA8" w14:textId="77777777" w:rsidR="005002C6" w:rsidRDefault="005002C6" w:rsidP="00581BD4">
            <w:pPr>
              <w:rPr>
                <w:rFonts w:ascii="Times New Roman" w:hAnsi="Times New Roman" w:cs="Times New Roman"/>
                <w:sz w:val="24"/>
                <w:szCs w:val="24"/>
              </w:rPr>
            </w:pPr>
          </w:p>
          <w:p w14:paraId="51A981BB" w14:textId="77777777" w:rsidR="005002C6" w:rsidRDefault="005002C6" w:rsidP="00581BD4">
            <w:pPr>
              <w:rPr>
                <w:rFonts w:ascii="Times New Roman" w:hAnsi="Times New Roman" w:cs="Times New Roman"/>
                <w:sz w:val="24"/>
                <w:szCs w:val="24"/>
              </w:rPr>
            </w:pPr>
          </w:p>
        </w:tc>
        <w:tc>
          <w:tcPr>
            <w:tcW w:w="1347" w:type="dxa"/>
          </w:tcPr>
          <w:p w14:paraId="6EE2CCF4" w14:textId="77777777" w:rsidR="005002C6" w:rsidRDefault="005002C6" w:rsidP="00581BD4">
            <w:pPr>
              <w:rPr>
                <w:rFonts w:ascii="Times New Roman" w:hAnsi="Times New Roman" w:cs="Times New Roman"/>
                <w:sz w:val="24"/>
                <w:szCs w:val="24"/>
              </w:rPr>
            </w:pPr>
            <w:r>
              <w:rPr>
                <w:rFonts w:ascii="Times New Roman" w:hAnsi="Times New Roman" w:cs="Times New Roman"/>
                <w:sz w:val="24"/>
                <w:szCs w:val="24"/>
              </w:rPr>
              <w:t>Per mokslo metus</w:t>
            </w:r>
          </w:p>
          <w:p w14:paraId="0DDDADAC" w14:textId="77777777" w:rsidR="005002C6" w:rsidRDefault="005002C6" w:rsidP="00581BD4">
            <w:pPr>
              <w:rPr>
                <w:rFonts w:ascii="Times New Roman" w:hAnsi="Times New Roman" w:cs="Times New Roman"/>
                <w:sz w:val="24"/>
                <w:szCs w:val="24"/>
              </w:rPr>
            </w:pPr>
          </w:p>
          <w:p w14:paraId="0C5C4ADF" w14:textId="77777777" w:rsidR="005002C6" w:rsidRDefault="005002C6" w:rsidP="00581BD4">
            <w:pPr>
              <w:rPr>
                <w:rFonts w:ascii="Times New Roman" w:hAnsi="Times New Roman" w:cs="Times New Roman"/>
                <w:sz w:val="24"/>
                <w:szCs w:val="24"/>
              </w:rPr>
            </w:pPr>
          </w:p>
          <w:p w14:paraId="4BB10701" w14:textId="77777777" w:rsidR="005002C6" w:rsidRDefault="005002C6" w:rsidP="00581BD4">
            <w:pPr>
              <w:rPr>
                <w:rFonts w:ascii="Times New Roman" w:hAnsi="Times New Roman" w:cs="Times New Roman"/>
                <w:sz w:val="24"/>
                <w:szCs w:val="24"/>
              </w:rPr>
            </w:pPr>
          </w:p>
          <w:p w14:paraId="6166A1D4" w14:textId="77777777" w:rsidR="005002C6" w:rsidRDefault="005002C6" w:rsidP="00581BD4">
            <w:pPr>
              <w:rPr>
                <w:rFonts w:ascii="Times New Roman" w:hAnsi="Times New Roman" w:cs="Times New Roman"/>
                <w:sz w:val="24"/>
                <w:szCs w:val="24"/>
              </w:rPr>
            </w:pPr>
          </w:p>
          <w:p w14:paraId="395B3482" w14:textId="77777777" w:rsidR="005002C6" w:rsidRDefault="005002C6" w:rsidP="00581BD4">
            <w:pPr>
              <w:rPr>
                <w:rFonts w:ascii="Times New Roman" w:hAnsi="Times New Roman" w:cs="Times New Roman"/>
                <w:sz w:val="24"/>
                <w:szCs w:val="24"/>
              </w:rPr>
            </w:pPr>
          </w:p>
          <w:p w14:paraId="7AFA27AE" w14:textId="77777777" w:rsidR="005002C6" w:rsidRDefault="005002C6" w:rsidP="00581BD4">
            <w:pPr>
              <w:rPr>
                <w:rFonts w:ascii="Times New Roman" w:hAnsi="Times New Roman" w:cs="Times New Roman"/>
                <w:sz w:val="24"/>
                <w:szCs w:val="24"/>
              </w:rPr>
            </w:pPr>
          </w:p>
          <w:p w14:paraId="69D130D9" w14:textId="77777777" w:rsidR="005002C6" w:rsidRDefault="005002C6" w:rsidP="00581BD4">
            <w:pPr>
              <w:rPr>
                <w:rFonts w:ascii="Times New Roman" w:hAnsi="Times New Roman" w:cs="Times New Roman"/>
                <w:sz w:val="24"/>
                <w:szCs w:val="24"/>
              </w:rPr>
            </w:pPr>
          </w:p>
          <w:p w14:paraId="194BF1BD" w14:textId="77777777" w:rsidR="005002C6" w:rsidRDefault="005002C6" w:rsidP="00581BD4">
            <w:pPr>
              <w:rPr>
                <w:rFonts w:ascii="Times New Roman" w:hAnsi="Times New Roman" w:cs="Times New Roman"/>
                <w:sz w:val="24"/>
                <w:szCs w:val="24"/>
              </w:rPr>
            </w:pPr>
          </w:p>
          <w:p w14:paraId="1185B1A3" w14:textId="77777777" w:rsidR="005002C6" w:rsidRDefault="005002C6" w:rsidP="00581BD4">
            <w:pPr>
              <w:rPr>
                <w:rFonts w:ascii="Times New Roman" w:hAnsi="Times New Roman" w:cs="Times New Roman"/>
                <w:sz w:val="24"/>
                <w:szCs w:val="24"/>
              </w:rPr>
            </w:pPr>
          </w:p>
          <w:p w14:paraId="50FC62C0" w14:textId="77777777" w:rsidR="005002C6" w:rsidRDefault="005002C6" w:rsidP="00581BD4">
            <w:pPr>
              <w:rPr>
                <w:rFonts w:ascii="Times New Roman" w:hAnsi="Times New Roman" w:cs="Times New Roman"/>
                <w:sz w:val="24"/>
                <w:szCs w:val="24"/>
              </w:rPr>
            </w:pPr>
          </w:p>
          <w:p w14:paraId="7D6543DA" w14:textId="77777777" w:rsidR="005002C6" w:rsidRDefault="005002C6" w:rsidP="00581BD4">
            <w:pPr>
              <w:rPr>
                <w:rFonts w:ascii="Times New Roman" w:hAnsi="Times New Roman" w:cs="Times New Roman"/>
                <w:sz w:val="24"/>
                <w:szCs w:val="24"/>
              </w:rPr>
            </w:pPr>
          </w:p>
          <w:p w14:paraId="30E8F5D0" w14:textId="77777777" w:rsidR="005002C6" w:rsidRDefault="005002C6" w:rsidP="00581BD4">
            <w:pPr>
              <w:rPr>
                <w:rFonts w:ascii="Times New Roman" w:hAnsi="Times New Roman" w:cs="Times New Roman"/>
                <w:sz w:val="24"/>
                <w:szCs w:val="24"/>
              </w:rPr>
            </w:pPr>
          </w:p>
          <w:p w14:paraId="742AEA86" w14:textId="77777777" w:rsidR="005002C6" w:rsidRDefault="005002C6" w:rsidP="00581BD4">
            <w:pPr>
              <w:rPr>
                <w:rFonts w:ascii="Times New Roman" w:hAnsi="Times New Roman" w:cs="Times New Roman"/>
                <w:sz w:val="24"/>
                <w:szCs w:val="24"/>
              </w:rPr>
            </w:pPr>
          </w:p>
          <w:p w14:paraId="2D741F33" w14:textId="77777777" w:rsidR="005002C6" w:rsidRDefault="005002C6" w:rsidP="00581BD4">
            <w:pPr>
              <w:rPr>
                <w:rFonts w:ascii="Times New Roman" w:hAnsi="Times New Roman" w:cs="Times New Roman"/>
                <w:sz w:val="24"/>
                <w:szCs w:val="24"/>
              </w:rPr>
            </w:pPr>
          </w:p>
          <w:p w14:paraId="5ADDBF91" w14:textId="77777777" w:rsidR="005002C6" w:rsidRDefault="005002C6" w:rsidP="00581BD4">
            <w:pPr>
              <w:rPr>
                <w:rFonts w:ascii="Times New Roman" w:hAnsi="Times New Roman" w:cs="Times New Roman"/>
                <w:sz w:val="24"/>
                <w:szCs w:val="24"/>
              </w:rPr>
            </w:pPr>
          </w:p>
          <w:p w14:paraId="080B07EE" w14:textId="77777777" w:rsidR="005002C6" w:rsidRPr="000D68E4" w:rsidRDefault="005002C6" w:rsidP="00581BD4">
            <w:pPr>
              <w:rPr>
                <w:rFonts w:ascii="Times New Roman" w:hAnsi="Times New Roman" w:cs="Times New Roman"/>
                <w:sz w:val="24"/>
                <w:szCs w:val="24"/>
              </w:rPr>
            </w:pPr>
          </w:p>
        </w:tc>
        <w:tc>
          <w:tcPr>
            <w:tcW w:w="2197" w:type="dxa"/>
          </w:tcPr>
          <w:p w14:paraId="2A3BD84E" w14:textId="77777777" w:rsidR="005002C6" w:rsidRPr="00D20F97" w:rsidRDefault="005002C6" w:rsidP="00581BD4">
            <w:pPr>
              <w:pStyle w:val="Sraopastraipa"/>
              <w:ind w:left="0"/>
              <w:rPr>
                <w:rFonts w:ascii="Times New Roman" w:hAnsi="Times New Roman" w:cs="Times New Roman"/>
                <w:sz w:val="24"/>
              </w:rPr>
            </w:pPr>
            <w:r>
              <w:rPr>
                <w:rFonts w:ascii="Times New Roman" w:hAnsi="Times New Roman" w:cs="Times New Roman"/>
                <w:sz w:val="24"/>
                <w:szCs w:val="24"/>
              </w:rPr>
              <w:t>Ne mažiau kaip 50 proc. mokytojų praves atviras pamokas ar veiklas gimnazijos mokytojams. Kiekvienas mokytojas stebės ir aptars bent po 2 atviras pamokas/ veiklas. Metodinėse grupėse aptariamos stebėtos atviros, integruotos  pamokos</w:t>
            </w:r>
            <w:r>
              <w:rPr>
                <w:sz w:val="24"/>
              </w:rPr>
              <w:t>/</w:t>
            </w:r>
            <w:r w:rsidRPr="00846393">
              <w:rPr>
                <w:rFonts w:ascii="Times New Roman" w:hAnsi="Times New Roman" w:cs="Times New Roman"/>
                <w:sz w:val="24"/>
              </w:rPr>
              <w:t>veiklos,</w:t>
            </w:r>
            <w:r>
              <w:rPr>
                <w:sz w:val="24"/>
              </w:rPr>
              <w:t xml:space="preserve"> </w:t>
            </w:r>
            <w:r w:rsidRPr="00D20F97">
              <w:rPr>
                <w:rFonts w:ascii="Times New Roman" w:hAnsi="Times New Roman" w:cs="Times New Roman"/>
                <w:sz w:val="24"/>
              </w:rPr>
              <w:t xml:space="preserve">numatomos </w:t>
            </w:r>
            <w:r>
              <w:rPr>
                <w:rFonts w:ascii="Times New Roman" w:hAnsi="Times New Roman" w:cs="Times New Roman"/>
                <w:sz w:val="24"/>
              </w:rPr>
              <w:t>rekomendacijos, ką reikia tobulinti.</w:t>
            </w:r>
          </w:p>
        </w:tc>
      </w:tr>
      <w:tr w:rsidR="005002C6" w14:paraId="007C26F3" w14:textId="77777777" w:rsidTr="00581BD4">
        <w:trPr>
          <w:trHeight w:val="2232"/>
        </w:trPr>
        <w:tc>
          <w:tcPr>
            <w:tcW w:w="2011" w:type="dxa"/>
            <w:vMerge/>
          </w:tcPr>
          <w:p w14:paraId="13D7CD96" w14:textId="77777777" w:rsidR="005002C6" w:rsidRDefault="005002C6" w:rsidP="00581BD4">
            <w:pPr>
              <w:rPr>
                <w:rFonts w:ascii="Times New Roman" w:hAnsi="Times New Roman" w:cs="Times New Roman"/>
                <w:sz w:val="24"/>
                <w:szCs w:val="24"/>
              </w:rPr>
            </w:pPr>
          </w:p>
        </w:tc>
        <w:tc>
          <w:tcPr>
            <w:tcW w:w="1812" w:type="dxa"/>
          </w:tcPr>
          <w:p w14:paraId="58F6BB46" w14:textId="77777777" w:rsidR="005002C6" w:rsidRDefault="005002C6" w:rsidP="00581BD4">
            <w:pPr>
              <w:pStyle w:val="Sraopastraipa"/>
              <w:ind w:left="0"/>
              <w:jc w:val="both"/>
              <w:rPr>
                <w:rFonts w:ascii="Times New Roman" w:hAnsi="Times New Roman" w:cs="Times New Roman"/>
                <w:sz w:val="24"/>
                <w:szCs w:val="24"/>
              </w:rPr>
            </w:pPr>
            <w:r w:rsidRPr="000D68E4">
              <w:rPr>
                <w:rFonts w:ascii="Times New Roman" w:hAnsi="Times New Roman" w:cs="Times New Roman"/>
                <w:sz w:val="24"/>
                <w:szCs w:val="24"/>
              </w:rPr>
              <w:t xml:space="preserve">Mokytojų dalyvavimas </w:t>
            </w:r>
            <w:r>
              <w:rPr>
                <w:rFonts w:ascii="Times New Roman" w:hAnsi="Times New Roman" w:cs="Times New Roman"/>
                <w:sz w:val="24"/>
                <w:szCs w:val="24"/>
              </w:rPr>
              <w:t xml:space="preserve">Šilutės rajono ir respublikinėse </w:t>
            </w:r>
            <w:r w:rsidRPr="000D68E4">
              <w:rPr>
                <w:rFonts w:ascii="Times New Roman" w:hAnsi="Times New Roman" w:cs="Times New Roman"/>
                <w:sz w:val="24"/>
                <w:szCs w:val="24"/>
              </w:rPr>
              <w:t>konferencijose</w:t>
            </w:r>
            <w:r>
              <w:rPr>
                <w:rFonts w:ascii="Times New Roman" w:hAnsi="Times New Roman" w:cs="Times New Roman"/>
                <w:sz w:val="24"/>
                <w:szCs w:val="24"/>
              </w:rPr>
              <w:t xml:space="preserve">. </w:t>
            </w:r>
          </w:p>
          <w:p w14:paraId="0C7B46B9" w14:textId="77777777" w:rsidR="005002C6" w:rsidRDefault="005002C6" w:rsidP="00581BD4">
            <w:pPr>
              <w:rPr>
                <w:rFonts w:ascii="Times New Roman" w:hAnsi="Times New Roman" w:cs="Times New Roman"/>
                <w:sz w:val="24"/>
                <w:szCs w:val="24"/>
              </w:rPr>
            </w:pPr>
          </w:p>
          <w:p w14:paraId="7054D5F6" w14:textId="77777777" w:rsidR="005002C6" w:rsidRPr="00F17D0A" w:rsidRDefault="005002C6" w:rsidP="00581BD4">
            <w:pPr>
              <w:jc w:val="center"/>
              <w:rPr>
                <w:rFonts w:ascii="Times New Roman" w:hAnsi="Times New Roman" w:cs="Times New Roman"/>
                <w:sz w:val="24"/>
                <w:szCs w:val="24"/>
              </w:rPr>
            </w:pPr>
          </w:p>
        </w:tc>
        <w:tc>
          <w:tcPr>
            <w:tcW w:w="2409" w:type="dxa"/>
          </w:tcPr>
          <w:p w14:paraId="01A12566" w14:textId="77777777" w:rsidR="005002C6" w:rsidRDefault="005002C6" w:rsidP="00581BD4">
            <w:pPr>
              <w:pStyle w:val="Sraopastraipa"/>
              <w:ind w:left="0"/>
              <w:jc w:val="both"/>
              <w:rPr>
                <w:rFonts w:ascii="Times New Roman" w:hAnsi="Times New Roman" w:cs="Times New Roman"/>
                <w:sz w:val="24"/>
                <w:szCs w:val="24"/>
              </w:rPr>
            </w:pPr>
            <w:r>
              <w:rPr>
                <w:rFonts w:ascii="Times New Roman" w:hAnsi="Times New Roman" w:cs="Times New Roman"/>
                <w:sz w:val="24"/>
                <w:szCs w:val="24"/>
              </w:rPr>
              <w:t>Laima Barakauskienė</w:t>
            </w:r>
          </w:p>
          <w:p w14:paraId="1E24643E" w14:textId="77777777" w:rsidR="005002C6" w:rsidRPr="000D68E4" w:rsidRDefault="005002C6" w:rsidP="00581BD4">
            <w:pPr>
              <w:pStyle w:val="Sraopastraipa"/>
              <w:ind w:left="0"/>
              <w:jc w:val="both"/>
              <w:rPr>
                <w:rFonts w:ascii="Times New Roman" w:hAnsi="Times New Roman" w:cs="Times New Roman"/>
                <w:sz w:val="24"/>
                <w:szCs w:val="24"/>
              </w:rPr>
            </w:pPr>
            <w:r>
              <w:rPr>
                <w:rFonts w:ascii="Times New Roman" w:hAnsi="Times New Roman" w:cs="Times New Roman"/>
                <w:sz w:val="24"/>
                <w:szCs w:val="24"/>
              </w:rPr>
              <w:t>Virginija Ryliškienė</w:t>
            </w:r>
          </w:p>
          <w:p w14:paraId="75265C1D" w14:textId="77777777" w:rsidR="005002C6" w:rsidRDefault="005002C6" w:rsidP="00581BD4">
            <w:pPr>
              <w:pStyle w:val="Sraopastraipa"/>
              <w:ind w:left="0"/>
              <w:jc w:val="both"/>
              <w:rPr>
                <w:rFonts w:ascii="Times New Roman" w:hAnsi="Times New Roman" w:cs="Times New Roman"/>
                <w:sz w:val="24"/>
                <w:szCs w:val="24"/>
              </w:rPr>
            </w:pPr>
            <w:r>
              <w:rPr>
                <w:rFonts w:ascii="Times New Roman" w:hAnsi="Times New Roman" w:cs="Times New Roman"/>
                <w:sz w:val="24"/>
                <w:szCs w:val="24"/>
              </w:rPr>
              <w:t xml:space="preserve">Virginija Gečienė </w:t>
            </w:r>
          </w:p>
          <w:p w14:paraId="5BA8B5B7" w14:textId="77777777" w:rsidR="005002C6" w:rsidRDefault="005002C6" w:rsidP="00581BD4">
            <w:pPr>
              <w:pStyle w:val="Sraopastraipa"/>
              <w:ind w:left="0"/>
              <w:jc w:val="both"/>
              <w:rPr>
                <w:rFonts w:ascii="Times New Roman" w:hAnsi="Times New Roman" w:cs="Times New Roman"/>
                <w:sz w:val="24"/>
                <w:szCs w:val="24"/>
              </w:rPr>
            </w:pPr>
            <w:r>
              <w:rPr>
                <w:rFonts w:ascii="Times New Roman" w:hAnsi="Times New Roman" w:cs="Times New Roman"/>
                <w:sz w:val="24"/>
                <w:szCs w:val="24"/>
              </w:rPr>
              <w:t>Vidas Jaunius</w:t>
            </w:r>
          </w:p>
          <w:p w14:paraId="7250025F" w14:textId="77777777" w:rsidR="005002C6" w:rsidRDefault="005002C6" w:rsidP="00581BD4">
            <w:pPr>
              <w:pStyle w:val="Sraopastraipa"/>
              <w:ind w:left="0"/>
              <w:jc w:val="both"/>
              <w:rPr>
                <w:rFonts w:ascii="Times New Roman" w:hAnsi="Times New Roman" w:cs="Times New Roman"/>
                <w:sz w:val="24"/>
                <w:szCs w:val="24"/>
              </w:rPr>
            </w:pPr>
            <w:r>
              <w:rPr>
                <w:rFonts w:ascii="Times New Roman" w:hAnsi="Times New Roman" w:cs="Times New Roman"/>
                <w:sz w:val="24"/>
                <w:szCs w:val="24"/>
              </w:rPr>
              <w:t>Irena Šeperienė</w:t>
            </w:r>
          </w:p>
          <w:p w14:paraId="0277EF00" w14:textId="77777777" w:rsidR="005002C6" w:rsidRDefault="005002C6" w:rsidP="00581BD4">
            <w:pPr>
              <w:rPr>
                <w:rFonts w:ascii="Times New Roman" w:hAnsi="Times New Roman" w:cs="Times New Roman"/>
                <w:sz w:val="24"/>
                <w:szCs w:val="24"/>
              </w:rPr>
            </w:pPr>
            <w:r>
              <w:rPr>
                <w:rFonts w:ascii="Times New Roman" w:hAnsi="Times New Roman" w:cs="Times New Roman"/>
                <w:sz w:val="24"/>
                <w:szCs w:val="24"/>
              </w:rPr>
              <w:t>Vitalija Šetkienė</w:t>
            </w:r>
          </w:p>
          <w:p w14:paraId="4E188979" w14:textId="77777777" w:rsidR="005002C6" w:rsidRPr="00DF1A62" w:rsidRDefault="005002C6" w:rsidP="00581BD4">
            <w:pPr>
              <w:jc w:val="center"/>
              <w:rPr>
                <w:rFonts w:ascii="Times New Roman" w:hAnsi="Times New Roman" w:cs="Times New Roman"/>
                <w:sz w:val="24"/>
                <w:szCs w:val="24"/>
              </w:rPr>
            </w:pPr>
          </w:p>
        </w:tc>
        <w:tc>
          <w:tcPr>
            <w:tcW w:w="1347" w:type="dxa"/>
          </w:tcPr>
          <w:p w14:paraId="1E5EC2D3" w14:textId="77777777" w:rsidR="005002C6" w:rsidRDefault="005002C6" w:rsidP="00581BD4">
            <w:pPr>
              <w:pStyle w:val="Sraopastraipa"/>
              <w:ind w:left="0"/>
              <w:jc w:val="both"/>
              <w:rPr>
                <w:rFonts w:ascii="Times New Roman" w:hAnsi="Times New Roman" w:cs="Times New Roman"/>
                <w:sz w:val="24"/>
                <w:szCs w:val="24"/>
              </w:rPr>
            </w:pPr>
            <w:r>
              <w:rPr>
                <w:rFonts w:ascii="Times New Roman" w:hAnsi="Times New Roman" w:cs="Times New Roman"/>
                <w:sz w:val="24"/>
                <w:szCs w:val="24"/>
              </w:rPr>
              <w:t xml:space="preserve">2024 </w:t>
            </w:r>
            <w:r w:rsidRPr="000D68E4">
              <w:rPr>
                <w:rFonts w:ascii="Times New Roman" w:hAnsi="Times New Roman" w:cs="Times New Roman"/>
                <w:sz w:val="24"/>
                <w:szCs w:val="24"/>
              </w:rPr>
              <w:t>metai</w:t>
            </w:r>
          </w:p>
          <w:p w14:paraId="3464D74B" w14:textId="77777777" w:rsidR="005002C6" w:rsidRDefault="005002C6" w:rsidP="00581BD4">
            <w:pPr>
              <w:rPr>
                <w:rFonts w:ascii="Times New Roman" w:hAnsi="Times New Roman" w:cs="Times New Roman"/>
                <w:sz w:val="24"/>
                <w:szCs w:val="24"/>
              </w:rPr>
            </w:pPr>
          </w:p>
          <w:p w14:paraId="1BA42C65" w14:textId="77777777" w:rsidR="005002C6" w:rsidRPr="00DF1A62" w:rsidRDefault="005002C6" w:rsidP="00581BD4">
            <w:pPr>
              <w:rPr>
                <w:rFonts w:ascii="Times New Roman" w:hAnsi="Times New Roman" w:cs="Times New Roman"/>
                <w:sz w:val="24"/>
                <w:szCs w:val="24"/>
              </w:rPr>
            </w:pPr>
          </w:p>
          <w:p w14:paraId="0447D17F" w14:textId="77777777" w:rsidR="005002C6" w:rsidRPr="00DF1A62" w:rsidRDefault="005002C6" w:rsidP="00581BD4">
            <w:pPr>
              <w:rPr>
                <w:rFonts w:ascii="Times New Roman" w:hAnsi="Times New Roman" w:cs="Times New Roman"/>
                <w:sz w:val="24"/>
                <w:szCs w:val="24"/>
              </w:rPr>
            </w:pPr>
          </w:p>
          <w:p w14:paraId="523CAE75" w14:textId="77777777" w:rsidR="005002C6" w:rsidRPr="00DF1A62" w:rsidRDefault="005002C6" w:rsidP="00581BD4">
            <w:pPr>
              <w:rPr>
                <w:rFonts w:ascii="Times New Roman" w:hAnsi="Times New Roman" w:cs="Times New Roman"/>
                <w:sz w:val="24"/>
                <w:szCs w:val="24"/>
              </w:rPr>
            </w:pPr>
          </w:p>
          <w:p w14:paraId="7CFD969E" w14:textId="77777777" w:rsidR="005002C6" w:rsidRPr="00DF1A62" w:rsidRDefault="005002C6" w:rsidP="00581BD4">
            <w:pPr>
              <w:rPr>
                <w:rFonts w:ascii="Times New Roman" w:hAnsi="Times New Roman" w:cs="Times New Roman"/>
                <w:sz w:val="24"/>
                <w:szCs w:val="24"/>
              </w:rPr>
            </w:pPr>
          </w:p>
          <w:p w14:paraId="27881C9E" w14:textId="77777777" w:rsidR="005002C6" w:rsidRPr="00DF1A62" w:rsidRDefault="005002C6" w:rsidP="00581BD4">
            <w:pPr>
              <w:rPr>
                <w:rFonts w:ascii="Times New Roman" w:hAnsi="Times New Roman" w:cs="Times New Roman"/>
                <w:sz w:val="24"/>
                <w:szCs w:val="24"/>
              </w:rPr>
            </w:pPr>
          </w:p>
          <w:p w14:paraId="2BBE9E8F" w14:textId="77777777" w:rsidR="005002C6" w:rsidRPr="00DD3187" w:rsidRDefault="005002C6" w:rsidP="00581BD4">
            <w:pPr>
              <w:tabs>
                <w:tab w:val="left" w:pos="1452"/>
              </w:tabs>
              <w:jc w:val="center"/>
              <w:rPr>
                <w:rFonts w:ascii="Times New Roman" w:hAnsi="Times New Roman" w:cs="Times New Roman"/>
                <w:sz w:val="24"/>
                <w:szCs w:val="24"/>
              </w:rPr>
            </w:pPr>
          </w:p>
        </w:tc>
        <w:tc>
          <w:tcPr>
            <w:tcW w:w="2197" w:type="dxa"/>
          </w:tcPr>
          <w:p w14:paraId="4AD5A087" w14:textId="77777777" w:rsidR="005002C6" w:rsidRPr="00846393" w:rsidRDefault="005002C6" w:rsidP="00581BD4">
            <w:pPr>
              <w:pStyle w:val="Sraopastraipa"/>
              <w:ind w:left="0"/>
              <w:rPr>
                <w:rFonts w:ascii="Times New Roman" w:hAnsi="Times New Roman" w:cs="Times New Roman"/>
                <w:sz w:val="24"/>
                <w:szCs w:val="24"/>
              </w:rPr>
            </w:pPr>
            <w:r>
              <w:rPr>
                <w:rFonts w:ascii="Times New Roman" w:hAnsi="Times New Roman" w:cs="Times New Roman"/>
                <w:sz w:val="24"/>
                <w:szCs w:val="24"/>
              </w:rPr>
              <w:t>Bent 30 proc.</w:t>
            </w:r>
            <w:r w:rsidRPr="000D68E4">
              <w:rPr>
                <w:rFonts w:ascii="Times New Roman" w:hAnsi="Times New Roman" w:cs="Times New Roman"/>
                <w:sz w:val="24"/>
                <w:szCs w:val="24"/>
              </w:rPr>
              <w:t xml:space="preserve"> </w:t>
            </w:r>
            <w:r>
              <w:rPr>
                <w:rFonts w:ascii="Times New Roman" w:hAnsi="Times New Roman" w:cs="Times New Roman"/>
                <w:sz w:val="24"/>
                <w:szCs w:val="24"/>
              </w:rPr>
              <w:t>mokytojų</w:t>
            </w:r>
            <w:r w:rsidRPr="000D68E4">
              <w:rPr>
                <w:rFonts w:ascii="Times New Roman" w:hAnsi="Times New Roman" w:cs="Times New Roman"/>
                <w:sz w:val="24"/>
                <w:szCs w:val="24"/>
              </w:rPr>
              <w:t xml:space="preserve"> dalyvau</w:t>
            </w:r>
            <w:r>
              <w:rPr>
                <w:rFonts w:ascii="Times New Roman" w:hAnsi="Times New Roman" w:cs="Times New Roman"/>
                <w:sz w:val="24"/>
                <w:szCs w:val="24"/>
              </w:rPr>
              <w:t>s Šilutės rajono ar respublikinėse konferencijos</w:t>
            </w:r>
            <w:r w:rsidRPr="000D68E4">
              <w:rPr>
                <w:rFonts w:ascii="Times New Roman" w:hAnsi="Times New Roman" w:cs="Times New Roman"/>
                <w:sz w:val="24"/>
                <w:szCs w:val="24"/>
              </w:rPr>
              <w:t>e</w:t>
            </w:r>
            <w:r>
              <w:rPr>
                <w:rFonts w:ascii="Times New Roman" w:hAnsi="Times New Roman" w:cs="Times New Roman"/>
                <w:sz w:val="24"/>
                <w:szCs w:val="24"/>
              </w:rPr>
              <w:t>, pasidalins turima patirtimi.</w:t>
            </w:r>
          </w:p>
        </w:tc>
      </w:tr>
      <w:tr w:rsidR="005002C6" w14:paraId="3FDE24AF" w14:textId="77777777" w:rsidTr="00581BD4">
        <w:trPr>
          <w:trHeight w:val="58"/>
        </w:trPr>
        <w:tc>
          <w:tcPr>
            <w:tcW w:w="2011" w:type="dxa"/>
          </w:tcPr>
          <w:p w14:paraId="35EEEBD4" w14:textId="77777777" w:rsidR="005002C6" w:rsidRDefault="005002C6" w:rsidP="00581BD4">
            <w:pPr>
              <w:rPr>
                <w:rFonts w:ascii="Times New Roman" w:hAnsi="Times New Roman" w:cs="Times New Roman"/>
                <w:sz w:val="24"/>
                <w:szCs w:val="24"/>
              </w:rPr>
            </w:pPr>
          </w:p>
        </w:tc>
        <w:tc>
          <w:tcPr>
            <w:tcW w:w="1812" w:type="dxa"/>
          </w:tcPr>
          <w:p w14:paraId="29D9FCA9" w14:textId="77777777" w:rsidR="005002C6" w:rsidRPr="000D68E4" w:rsidRDefault="005002C6" w:rsidP="00581BD4">
            <w:pPr>
              <w:pStyle w:val="Sraopastraipa"/>
              <w:ind w:left="0"/>
              <w:rPr>
                <w:rFonts w:ascii="Times New Roman" w:hAnsi="Times New Roman" w:cs="Times New Roman"/>
                <w:sz w:val="24"/>
                <w:szCs w:val="24"/>
              </w:rPr>
            </w:pPr>
            <w:r>
              <w:rPr>
                <w:rFonts w:ascii="Times New Roman" w:hAnsi="Times New Roman" w:cs="Times New Roman"/>
                <w:sz w:val="24"/>
                <w:szCs w:val="24"/>
              </w:rPr>
              <w:t>Mokytojų, dirbusių su įvairiu skaitmeniniu turiniu ar pritaikiusių įvairius ugdymo metodus  pamokose pranešimai-mokymai metodinių grupių susirinkimuose.</w:t>
            </w:r>
          </w:p>
        </w:tc>
        <w:tc>
          <w:tcPr>
            <w:tcW w:w="2409" w:type="dxa"/>
          </w:tcPr>
          <w:p w14:paraId="2ABE99C4" w14:textId="77777777" w:rsidR="005002C6" w:rsidRDefault="005002C6" w:rsidP="00581BD4">
            <w:pPr>
              <w:pStyle w:val="Sraopastraipa"/>
              <w:ind w:left="0"/>
              <w:jc w:val="both"/>
              <w:rPr>
                <w:rFonts w:ascii="Times New Roman" w:hAnsi="Times New Roman" w:cs="Times New Roman"/>
                <w:sz w:val="24"/>
                <w:szCs w:val="24"/>
              </w:rPr>
            </w:pPr>
            <w:r>
              <w:rPr>
                <w:rFonts w:ascii="Times New Roman" w:hAnsi="Times New Roman" w:cs="Times New Roman"/>
                <w:sz w:val="24"/>
                <w:szCs w:val="24"/>
              </w:rPr>
              <w:t>Mokytojai</w:t>
            </w:r>
          </w:p>
        </w:tc>
        <w:tc>
          <w:tcPr>
            <w:tcW w:w="1347" w:type="dxa"/>
          </w:tcPr>
          <w:p w14:paraId="6D1DBAC8" w14:textId="77777777" w:rsidR="005002C6" w:rsidRDefault="005002C6" w:rsidP="00581BD4">
            <w:pPr>
              <w:pStyle w:val="Sraopastraipa"/>
              <w:ind w:left="0"/>
              <w:jc w:val="both"/>
              <w:rPr>
                <w:rFonts w:ascii="Times New Roman" w:hAnsi="Times New Roman" w:cs="Times New Roman"/>
                <w:sz w:val="24"/>
                <w:szCs w:val="24"/>
              </w:rPr>
            </w:pPr>
            <w:r>
              <w:rPr>
                <w:rFonts w:ascii="Times New Roman" w:hAnsi="Times New Roman" w:cs="Times New Roman"/>
                <w:sz w:val="24"/>
                <w:szCs w:val="24"/>
              </w:rPr>
              <w:t>Nuolat</w:t>
            </w:r>
          </w:p>
        </w:tc>
        <w:tc>
          <w:tcPr>
            <w:tcW w:w="2197" w:type="dxa"/>
          </w:tcPr>
          <w:p w14:paraId="28938EE8" w14:textId="77777777" w:rsidR="005002C6" w:rsidRDefault="005002C6" w:rsidP="00581BD4">
            <w:pPr>
              <w:pStyle w:val="Sraopastraipa"/>
              <w:ind w:left="0"/>
              <w:rPr>
                <w:rFonts w:ascii="Times New Roman" w:hAnsi="Times New Roman" w:cs="Times New Roman"/>
                <w:sz w:val="24"/>
                <w:szCs w:val="24"/>
              </w:rPr>
            </w:pPr>
            <w:r>
              <w:rPr>
                <w:rFonts w:ascii="Times New Roman" w:hAnsi="Times New Roman" w:cs="Times New Roman"/>
                <w:sz w:val="24"/>
                <w:szCs w:val="24"/>
              </w:rPr>
              <w:t>Bent 30 proc. mokytojų skaitys bent po vieną pranešimą metodinės grupės susirinkime.</w:t>
            </w:r>
          </w:p>
        </w:tc>
      </w:tr>
      <w:tr w:rsidR="005002C6" w14:paraId="304A8F54" w14:textId="77777777" w:rsidTr="00581BD4">
        <w:trPr>
          <w:trHeight w:val="1200"/>
        </w:trPr>
        <w:tc>
          <w:tcPr>
            <w:tcW w:w="2011" w:type="dxa"/>
            <w:vMerge w:val="restart"/>
          </w:tcPr>
          <w:p w14:paraId="48323593" w14:textId="77777777" w:rsidR="005002C6" w:rsidRDefault="005002C6" w:rsidP="00581BD4">
            <w:pPr>
              <w:rPr>
                <w:rFonts w:ascii="Times New Roman" w:hAnsi="Times New Roman" w:cs="Times New Roman"/>
                <w:sz w:val="24"/>
                <w:szCs w:val="24"/>
              </w:rPr>
            </w:pPr>
            <w:r>
              <w:rPr>
                <w:rFonts w:ascii="Times New Roman" w:hAnsi="Times New Roman" w:cs="Times New Roman"/>
                <w:sz w:val="24"/>
                <w:szCs w:val="24"/>
              </w:rPr>
              <w:t xml:space="preserve">4. Organizuoti gimnazijos pedagoginių darbuotojų </w:t>
            </w:r>
            <w:r w:rsidRPr="001C4EE1">
              <w:rPr>
                <w:rFonts w:ascii="Times New Roman" w:hAnsi="Times New Roman" w:cs="Times New Roman"/>
                <w:sz w:val="24"/>
                <w:szCs w:val="24"/>
              </w:rPr>
              <w:t>kvalifikacijos tobulinimo apskaitą, racionaliai naudo</w:t>
            </w:r>
            <w:r>
              <w:rPr>
                <w:rFonts w:ascii="Times New Roman" w:hAnsi="Times New Roman" w:cs="Times New Roman"/>
                <w:sz w:val="24"/>
                <w:szCs w:val="24"/>
              </w:rPr>
              <w:t>ti</w:t>
            </w:r>
            <w:r w:rsidRPr="001C4EE1">
              <w:rPr>
                <w:rFonts w:ascii="Times New Roman" w:hAnsi="Times New Roman" w:cs="Times New Roman"/>
                <w:sz w:val="24"/>
                <w:szCs w:val="24"/>
              </w:rPr>
              <w:t xml:space="preserve"> kvalifikacijai tobulinti skirtas lėšas</w:t>
            </w:r>
            <w:r>
              <w:rPr>
                <w:rFonts w:ascii="Times New Roman" w:hAnsi="Times New Roman" w:cs="Times New Roman"/>
                <w:sz w:val="24"/>
                <w:szCs w:val="24"/>
              </w:rPr>
              <w:t>.</w:t>
            </w:r>
          </w:p>
        </w:tc>
        <w:tc>
          <w:tcPr>
            <w:tcW w:w="1812" w:type="dxa"/>
          </w:tcPr>
          <w:p w14:paraId="493E26BD" w14:textId="77777777" w:rsidR="005002C6" w:rsidRPr="000D68E4" w:rsidRDefault="005002C6" w:rsidP="00581BD4">
            <w:pPr>
              <w:pStyle w:val="Sraopastraipa"/>
              <w:ind w:left="0"/>
              <w:rPr>
                <w:rFonts w:ascii="Times New Roman" w:hAnsi="Times New Roman" w:cs="Times New Roman"/>
                <w:sz w:val="24"/>
                <w:szCs w:val="24"/>
              </w:rPr>
            </w:pPr>
            <w:r>
              <w:rPr>
                <w:rFonts w:ascii="Times New Roman" w:hAnsi="Times New Roman" w:cs="Times New Roman"/>
                <w:sz w:val="24"/>
                <w:szCs w:val="24"/>
              </w:rPr>
              <w:t>K</w:t>
            </w:r>
            <w:r w:rsidRPr="000D68E4">
              <w:rPr>
                <w:rFonts w:ascii="Times New Roman" w:hAnsi="Times New Roman" w:cs="Times New Roman"/>
                <w:sz w:val="24"/>
                <w:szCs w:val="24"/>
              </w:rPr>
              <w:t>valifikacijos tobulinimui skirtų lėšų numatymas</w:t>
            </w:r>
            <w:r>
              <w:rPr>
                <w:rFonts w:ascii="Times New Roman" w:hAnsi="Times New Roman" w:cs="Times New Roman"/>
                <w:sz w:val="24"/>
                <w:szCs w:val="24"/>
              </w:rPr>
              <w:t>.</w:t>
            </w:r>
          </w:p>
        </w:tc>
        <w:tc>
          <w:tcPr>
            <w:tcW w:w="2409" w:type="dxa"/>
          </w:tcPr>
          <w:p w14:paraId="7060EE6F" w14:textId="77777777" w:rsidR="005002C6" w:rsidRDefault="005002C6" w:rsidP="00581BD4">
            <w:pPr>
              <w:pStyle w:val="Sraopastraipa"/>
              <w:ind w:left="0"/>
              <w:jc w:val="both"/>
              <w:rPr>
                <w:rFonts w:ascii="Times New Roman" w:hAnsi="Times New Roman" w:cs="Times New Roman"/>
                <w:sz w:val="24"/>
                <w:szCs w:val="24"/>
              </w:rPr>
            </w:pPr>
            <w:r>
              <w:rPr>
                <w:rFonts w:ascii="Times New Roman" w:hAnsi="Times New Roman" w:cs="Times New Roman"/>
                <w:sz w:val="24"/>
                <w:szCs w:val="24"/>
              </w:rPr>
              <w:t>Laima Barakauskienė</w:t>
            </w:r>
          </w:p>
        </w:tc>
        <w:tc>
          <w:tcPr>
            <w:tcW w:w="1347" w:type="dxa"/>
          </w:tcPr>
          <w:p w14:paraId="51A806FE" w14:textId="77777777" w:rsidR="005002C6" w:rsidRDefault="005002C6" w:rsidP="00581BD4">
            <w:pPr>
              <w:pStyle w:val="Sraopastraipa"/>
              <w:ind w:left="0"/>
              <w:jc w:val="both"/>
              <w:rPr>
                <w:rFonts w:ascii="Times New Roman" w:hAnsi="Times New Roman" w:cs="Times New Roman"/>
                <w:sz w:val="24"/>
                <w:szCs w:val="24"/>
              </w:rPr>
            </w:pPr>
            <w:r>
              <w:rPr>
                <w:rFonts w:ascii="Times New Roman" w:hAnsi="Times New Roman" w:cs="Times New Roman"/>
                <w:sz w:val="24"/>
                <w:szCs w:val="24"/>
              </w:rPr>
              <w:t>2024 metai</w:t>
            </w:r>
          </w:p>
        </w:tc>
        <w:tc>
          <w:tcPr>
            <w:tcW w:w="2197" w:type="dxa"/>
          </w:tcPr>
          <w:p w14:paraId="3621230E" w14:textId="77777777" w:rsidR="005002C6" w:rsidRDefault="005002C6" w:rsidP="00581BD4">
            <w:pPr>
              <w:pStyle w:val="Sraopastraipa"/>
              <w:ind w:left="0"/>
              <w:rPr>
                <w:rFonts w:ascii="Times New Roman" w:hAnsi="Times New Roman" w:cs="Times New Roman"/>
                <w:sz w:val="24"/>
                <w:szCs w:val="24"/>
              </w:rPr>
            </w:pPr>
            <w:r w:rsidRPr="000D68E4">
              <w:rPr>
                <w:rFonts w:ascii="Times New Roman" w:hAnsi="Times New Roman" w:cs="Times New Roman"/>
                <w:sz w:val="24"/>
                <w:szCs w:val="24"/>
              </w:rPr>
              <w:t>Skaidr</w:t>
            </w:r>
            <w:r>
              <w:rPr>
                <w:rFonts w:ascii="Times New Roman" w:hAnsi="Times New Roman" w:cs="Times New Roman"/>
                <w:sz w:val="24"/>
                <w:szCs w:val="24"/>
              </w:rPr>
              <w:t>iai naudojamos</w:t>
            </w:r>
            <w:r w:rsidRPr="000D68E4">
              <w:rPr>
                <w:rFonts w:ascii="Times New Roman" w:hAnsi="Times New Roman" w:cs="Times New Roman"/>
                <w:sz w:val="24"/>
                <w:szCs w:val="24"/>
              </w:rPr>
              <w:t xml:space="preserve"> kvalifikacijai skirt</w:t>
            </w:r>
            <w:r>
              <w:rPr>
                <w:rFonts w:ascii="Times New Roman" w:hAnsi="Times New Roman" w:cs="Times New Roman"/>
                <w:sz w:val="24"/>
                <w:szCs w:val="24"/>
              </w:rPr>
              <w:t>os</w:t>
            </w:r>
            <w:r w:rsidRPr="000D68E4">
              <w:rPr>
                <w:rFonts w:ascii="Times New Roman" w:hAnsi="Times New Roman" w:cs="Times New Roman"/>
                <w:sz w:val="24"/>
                <w:szCs w:val="24"/>
              </w:rPr>
              <w:t xml:space="preserve"> lėš</w:t>
            </w:r>
            <w:r>
              <w:rPr>
                <w:rFonts w:ascii="Times New Roman" w:hAnsi="Times New Roman" w:cs="Times New Roman"/>
                <w:sz w:val="24"/>
                <w:szCs w:val="24"/>
              </w:rPr>
              <w:t>os</w:t>
            </w:r>
          </w:p>
        </w:tc>
      </w:tr>
      <w:tr w:rsidR="005002C6" w14:paraId="2F437526" w14:textId="77777777" w:rsidTr="00581BD4">
        <w:trPr>
          <w:trHeight w:val="1824"/>
        </w:trPr>
        <w:tc>
          <w:tcPr>
            <w:tcW w:w="2011" w:type="dxa"/>
            <w:vMerge/>
          </w:tcPr>
          <w:p w14:paraId="376948AE" w14:textId="77777777" w:rsidR="005002C6" w:rsidRDefault="005002C6" w:rsidP="00581BD4">
            <w:pPr>
              <w:rPr>
                <w:rFonts w:ascii="Times New Roman" w:hAnsi="Times New Roman" w:cs="Times New Roman"/>
                <w:sz w:val="24"/>
                <w:szCs w:val="24"/>
              </w:rPr>
            </w:pPr>
          </w:p>
        </w:tc>
        <w:tc>
          <w:tcPr>
            <w:tcW w:w="1812" w:type="dxa"/>
          </w:tcPr>
          <w:p w14:paraId="5D1619C5" w14:textId="77777777" w:rsidR="005002C6" w:rsidRDefault="005002C6" w:rsidP="00581BD4">
            <w:pPr>
              <w:pStyle w:val="Sraopastraipa"/>
              <w:ind w:left="0"/>
              <w:jc w:val="both"/>
              <w:rPr>
                <w:rFonts w:ascii="Times New Roman" w:hAnsi="Times New Roman" w:cs="Times New Roman"/>
                <w:sz w:val="24"/>
                <w:szCs w:val="24"/>
              </w:rPr>
            </w:pPr>
            <w:r w:rsidRPr="000D68E4">
              <w:rPr>
                <w:rFonts w:ascii="Times New Roman" w:hAnsi="Times New Roman" w:cs="Times New Roman"/>
                <w:sz w:val="24"/>
                <w:szCs w:val="24"/>
              </w:rPr>
              <w:t>Kvalifikaciją tobulinusių mokytojų apskaitos vedimas</w:t>
            </w:r>
          </w:p>
        </w:tc>
        <w:tc>
          <w:tcPr>
            <w:tcW w:w="2409" w:type="dxa"/>
          </w:tcPr>
          <w:p w14:paraId="33E77D3F" w14:textId="77777777" w:rsidR="005002C6" w:rsidRDefault="005002C6" w:rsidP="00581BD4">
            <w:pPr>
              <w:pStyle w:val="Sraopastraipa"/>
              <w:ind w:left="0"/>
              <w:jc w:val="both"/>
              <w:rPr>
                <w:rFonts w:ascii="Times New Roman" w:hAnsi="Times New Roman" w:cs="Times New Roman"/>
                <w:sz w:val="24"/>
                <w:szCs w:val="24"/>
              </w:rPr>
            </w:pPr>
            <w:r>
              <w:rPr>
                <w:rFonts w:ascii="Times New Roman" w:hAnsi="Times New Roman" w:cs="Times New Roman"/>
                <w:sz w:val="24"/>
                <w:szCs w:val="24"/>
              </w:rPr>
              <w:t>Virginija Ryliškienė</w:t>
            </w:r>
          </w:p>
          <w:p w14:paraId="52BCBC31" w14:textId="77777777" w:rsidR="005002C6" w:rsidRDefault="005002C6" w:rsidP="00581BD4">
            <w:pPr>
              <w:pStyle w:val="Sraopastraipa"/>
              <w:ind w:left="0"/>
              <w:jc w:val="both"/>
              <w:rPr>
                <w:rFonts w:ascii="Times New Roman" w:hAnsi="Times New Roman" w:cs="Times New Roman"/>
                <w:sz w:val="24"/>
                <w:szCs w:val="24"/>
              </w:rPr>
            </w:pPr>
          </w:p>
        </w:tc>
        <w:tc>
          <w:tcPr>
            <w:tcW w:w="1347" w:type="dxa"/>
          </w:tcPr>
          <w:p w14:paraId="2D8C89A1" w14:textId="77777777" w:rsidR="005002C6" w:rsidRDefault="005002C6" w:rsidP="00581BD4">
            <w:pPr>
              <w:pStyle w:val="Sraopastraipa"/>
              <w:ind w:left="0"/>
              <w:jc w:val="both"/>
              <w:rPr>
                <w:rFonts w:ascii="Times New Roman" w:hAnsi="Times New Roman" w:cs="Times New Roman"/>
                <w:sz w:val="24"/>
                <w:szCs w:val="24"/>
              </w:rPr>
            </w:pPr>
            <w:r>
              <w:rPr>
                <w:rFonts w:ascii="Times New Roman" w:hAnsi="Times New Roman" w:cs="Times New Roman"/>
                <w:sz w:val="24"/>
                <w:szCs w:val="24"/>
              </w:rPr>
              <w:t xml:space="preserve">2024 </w:t>
            </w:r>
            <w:r w:rsidRPr="000D68E4">
              <w:rPr>
                <w:rFonts w:ascii="Times New Roman" w:hAnsi="Times New Roman" w:cs="Times New Roman"/>
                <w:sz w:val="24"/>
                <w:szCs w:val="24"/>
              </w:rPr>
              <w:t>metai</w:t>
            </w:r>
          </w:p>
        </w:tc>
        <w:tc>
          <w:tcPr>
            <w:tcW w:w="2197" w:type="dxa"/>
          </w:tcPr>
          <w:p w14:paraId="0388B990" w14:textId="77777777" w:rsidR="005002C6" w:rsidRPr="000D68E4" w:rsidRDefault="005002C6" w:rsidP="00581BD4">
            <w:pPr>
              <w:pStyle w:val="Sraopastraipa"/>
              <w:ind w:left="0"/>
              <w:rPr>
                <w:rFonts w:ascii="Times New Roman" w:hAnsi="Times New Roman" w:cs="Times New Roman"/>
                <w:sz w:val="24"/>
                <w:szCs w:val="24"/>
              </w:rPr>
            </w:pPr>
            <w:r>
              <w:rPr>
                <w:rFonts w:ascii="Times New Roman" w:hAnsi="Times New Roman" w:cs="Times New Roman"/>
                <w:sz w:val="24"/>
                <w:szCs w:val="24"/>
              </w:rPr>
              <w:t xml:space="preserve">Suvesti  </w:t>
            </w:r>
            <w:r w:rsidRPr="000D68E4">
              <w:rPr>
                <w:rFonts w:ascii="Times New Roman" w:hAnsi="Times New Roman" w:cs="Times New Roman"/>
                <w:sz w:val="24"/>
                <w:szCs w:val="24"/>
              </w:rPr>
              <w:t>duomen</w:t>
            </w:r>
            <w:r>
              <w:rPr>
                <w:rFonts w:ascii="Times New Roman" w:hAnsi="Times New Roman" w:cs="Times New Roman"/>
                <w:sz w:val="24"/>
                <w:szCs w:val="24"/>
              </w:rPr>
              <w:t>y</w:t>
            </w:r>
            <w:r w:rsidRPr="000D68E4">
              <w:rPr>
                <w:rFonts w:ascii="Times New Roman" w:hAnsi="Times New Roman" w:cs="Times New Roman"/>
                <w:sz w:val="24"/>
                <w:szCs w:val="24"/>
              </w:rPr>
              <w:t xml:space="preserve">s apie kvalifikaciją tobulinusius </w:t>
            </w:r>
            <w:r>
              <w:rPr>
                <w:rFonts w:ascii="Times New Roman" w:hAnsi="Times New Roman" w:cs="Times New Roman"/>
                <w:sz w:val="24"/>
                <w:szCs w:val="24"/>
              </w:rPr>
              <w:t>pedagoginius darbuotojus</w:t>
            </w:r>
          </w:p>
        </w:tc>
      </w:tr>
    </w:tbl>
    <w:p w14:paraId="49F1F03F" w14:textId="77777777" w:rsidR="005002C6" w:rsidRDefault="005002C6" w:rsidP="005002C6">
      <w:pPr>
        <w:rPr>
          <w:rFonts w:cs="Times New Roman"/>
          <w:szCs w:val="24"/>
        </w:rPr>
      </w:pPr>
    </w:p>
    <w:p w14:paraId="619A78A0" w14:textId="77777777" w:rsidR="005002C6" w:rsidRDefault="005002C6" w:rsidP="00350CB3">
      <w:pPr>
        <w:ind w:firstLine="0"/>
        <w:jc w:val="center"/>
        <w:rPr>
          <w:rFonts w:cs="Times New Roman"/>
          <w:b/>
          <w:szCs w:val="24"/>
        </w:rPr>
      </w:pPr>
      <w:r w:rsidRPr="00583DD5">
        <w:rPr>
          <w:rFonts w:cs="Times New Roman"/>
          <w:b/>
          <w:szCs w:val="24"/>
        </w:rPr>
        <w:t>III. BAIGIAMOSIOS NUOSTATOS</w:t>
      </w:r>
    </w:p>
    <w:p w14:paraId="7E1286DC" w14:textId="77777777" w:rsidR="005002C6" w:rsidRDefault="005002C6" w:rsidP="005002C6">
      <w:pPr>
        <w:rPr>
          <w:rFonts w:cs="Times New Roman"/>
          <w:b/>
          <w:szCs w:val="24"/>
        </w:rPr>
      </w:pPr>
    </w:p>
    <w:p w14:paraId="13443D25" w14:textId="77777777" w:rsidR="00350CB3" w:rsidRPr="00AD4160" w:rsidRDefault="005002C6" w:rsidP="00350CB3">
      <w:pPr>
        <w:rPr>
          <w:rFonts w:cs="Times New Roman"/>
          <w:spacing w:val="-8"/>
          <w:szCs w:val="24"/>
        </w:rPr>
      </w:pPr>
      <w:r>
        <w:rPr>
          <w:rFonts w:cs="Times New Roman"/>
          <w:szCs w:val="24"/>
        </w:rPr>
        <w:t>1</w:t>
      </w:r>
      <w:r w:rsidRPr="00FF2375">
        <w:rPr>
          <w:rFonts w:cs="Times New Roman"/>
          <w:szCs w:val="24"/>
        </w:rPr>
        <w:t>. Veiklos įvykdymo analizę bei įvertinimą atli</w:t>
      </w:r>
      <w:r>
        <w:rPr>
          <w:rFonts w:cs="Times New Roman"/>
          <w:szCs w:val="24"/>
        </w:rPr>
        <w:t>eka</w:t>
      </w:r>
      <w:r w:rsidRPr="00FF2375">
        <w:rPr>
          <w:rFonts w:cs="Times New Roman"/>
          <w:szCs w:val="24"/>
        </w:rPr>
        <w:t xml:space="preserve"> </w:t>
      </w:r>
      <w:r>
        <w:rPr>
          <w:rFonts w:cs="Times New Roman"/>
          <w:szCs w:val="24"/>
        </w:rPr>
        <w:t>M</w:t>
      </w:r>
      <w:r w:rsidRPr="00FF2375">
        <w:rPr>
          <w:rFonts w:cs="Times New Roman"/>
          <w:szCs w:val="24"/>
        </w:rPr>
        <w:t xml:space="preserve">etodinė taryba iki </w:t>
      </w:r>
      <w:r w:rsidRPr="00AD4160">
        <w:rPr>
          <w:rFonts w:cs="Times New Roman"/>
          <w:spacing w:val="-8"/>
          <w:szCs w:val="24"/>
        </w:rPr>
        <w:t xml:space="preserve">2024 m. gruodžio </w:t>
      </w:r>
      <w:r w:rsidRPr="00AD4160">
        <w:rPr>
          <w:rFonts w:cs="Times New Roman"/>
          <w:spacing w:val="-8"/>
        </w:rPr>
        <w:t>23 d.</w:t>
      </w:r>
    </w:p>
    <w:p w14:paraId="71082BA1" w14:textId="26868FB8" w:rsidR="005002C6" w:rsidRPr="00350CB3" w:rsidRDefault="005002C6" w:rsidP="00350CB3">
      <w:pPr>
        <w:rPr>
          <w:rFonts w:cs="Times New Roman"/>
          <w:szCs w:val="24"/>
        </w:rPr>
      </w:pPr>
      <w:r>
        <w:rPr>
          <w:rFonts w:cs="Times New Roman"/>
          <w:szCs w:val="24"/>
        </w:rPr>
        <w:t>2. Gimnazijos vadovo, jo pavaduotojų ugdymui, mokytojų ir pagalbos mokiniui specialistų kvalifikacijos tobulinimo atas</w:t>
      </w:r>
      <w:r w:rsidRPr="00FF2375">
        <w:rPr>
          <w:rFonts w:cs="Times New Roman"/>
          <w:szCs w:val="24"/>
        </w:rPr>
        <w:t>kaitą paruoš</w:t>
      </w:r>
      <w:r>
        <w:rPr>
          <w:rFonts w:cs="Times New Roman"/>
          <w:szCs w:val="24"/>
        </w:rPr>
        <w:t>ia</w:t>
      </w:r>
      <w:r w:rsidRPr="00FF2375">
        <w:rPr>
          <w:rFonts w:cs="Times New Roman"/>
          <w:szCs w:val="24"/>
        </w:rPr>
        <w:t xml:space="preserve"> pavaduot</w:t>
      </w:r>
      <w:r>
        <w:rPr>
          <w:rFonts w:cs="Times New Roman"/>
          <w:szCs w:val="24"/>
        </w:rPr>
        <w:t xml:space="preserve">oja ugdymui Virginija Ryliškienė ir pateikia Mokytojų tarybos posėdyje 2024 m. birželio mėn. ir 2024 m. gruodžio mėn. </w:t>
      </w:r>
    </w:p>
    <w:p w14:paraId="617EA816" w14:textId="30159D9F" w:rsidR="005002C6" w:rsidRDefault="005002C6" w:rsidP="00350CB3">
      <w:pPr>
        <w:pStyle w:val="Sraopastraipa"/>
        <w:ind w:left="0"/>
        <w:rPr>
          <w:rFonts w:cs="Times New Roman"/>
          <w:szCs w:val="24"/>
        </w:rPr>
      </w:pPr>
      <w:r>
        <w:rPr>
          <w:rFonts w:cs="Times New Roman"/>
          <w:szCs w:val="24"/>
        </w:rPr>
        <w:t>3</w:t>
      </w:r>
      <w:r w:rsidRPr="00FF2375">
        <w:rPr>
          <w:rFonts w:cs="Times New Roman"/>
          <w:szCs w:val="24"/>
        </w:rPr>
        <w:t>. Plano įgyvendinimą koordinuo</w:t>
      </w:r>
      <w:r>
        <w:rPr>
          <w:rFonts w:cs="Times New Roman"/>
          <w:szCs w:val="24"/>
        </w:rPr>
        <w:t>ja direktoriaus pavaduotoja</w:t>
      </w:r>
      <w:r w:rsidRPr="00FF2375">
        <w:rPr>
          <w:rFonts w:cs="Times New Roman"/>
          <w:szCs w:val="24"/>
        </w:rPr>
        <w:t xml:space="preserve"> ugdymui</w:t>
      </w:r>
      <w:r>
        <w:rPr>
          <w:rFonts w:cs="Times New Roman"/>
          <w:szCs w:val="24"/>
        </w:rPr>
        <w:t xml:space="preserve"> Virginija Ryliškienė, atsakinga</w:t>
      </w:r>
      <w:r w:rsidRPr="00FF2375">
        <w:rPr>
          <w:rFonts w:cs="Times New Roman"/>
          <w:szCs w:val="24"/>
        </w:rPr>
        <w:t xml:space="preserve"> už gimnazijos mokytojų kvalifikacijos tobulinimą.</w:t>
      </w:r>
    </w:p>
    <w:p w14:paraId="0CE06760" w14:textId="38C6F0C1" w:rsidR="005002C6" w:rsidRDefault="00350CB3" w:rsidP="00350CB3">
      <w:pPr>
        <w:pStyle w:val="Betarp"/>
        <w:ind w:firstLine="0"/>
        <w:jc w:val="center"/>
        <w:rPr>
          <w:b/>
        </w:rPr>
      </w:pPr>
      <w:r>
        <w:rPr>
          <w:rFonts w:cs="Times New Roman"/>
          <w:szCs w:val="24"/>
        </w:rPr>
        <w:t>_________________________________________________</w:t>
      </w:r>
    </w:p>
    <w:sectPr w:rsidR="005002C6" w:rsidSect="00F5548E">
      <w:headerReference w:type="default" r:id="rId10"/>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2E185A" w14:textId="77777777" w:rsidR="004F4B70" w:rsidRDefault="004F4B70" w:rsidP="0080651F">
      <w:r>
        <w:separator/>
      </w:r>
    </w:p>
  </w:endnote>
  <w:endnote w:type="continuationSeparator" w:id="0">
    <w:p w14:paraId="52811457" w14:textId="77777777" w:rsidR="004F4B70" w:rsidRDefault="004F4B70" w:rsidP="00806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ptos">
    <w:altName w:val="Arial"/>
    <w:charset w:val="00"/>
    <w:family w:val="swiss"/>
    <w:pitch w:val="variable"/>
    <w:sig w:usb0="20000287" w:usb1="00000003" w:usb2="00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B798C5" w14:textId="77777777" w:rsidR="004F4B70" w:rsidRDefault="004F4B70" w:rsidP="0080651F">
      <w:r>
        <w:separator/>
      </w:r>
    </w:p>
  </w:footnote>
  <w:footnote w:type="continuationSeparator" w:id="0">
    <w:p w14:paraId="2C499353" w14:textId="77777777" w:rsidR="004F4B70" w:rsidRDefault="004F4B70" w:rsidP="0080651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5496100"/>
      <w:docPartObj>
        <w:docPartGallery w:val="Page Numbers (Top of Page)"/>
        <w:docPartUnique/>
      </w:docPartObj>
    </w:sdtPr>
    <w:sdtEndPr/>
    <w:sdtContent>
      <w:p w14:paraId="1EEA3E7C" w14:textId="3583C618" w:rsidR="00342242" w:rsidRDefault="00342242">
        <w:pPr>
          <w:pStyle w:val="Antrats"/>
          <w:jc w:val="center"/>
        </w:pPr>
        <w:r>
          <w:fldChar w:fldCharType="begin"/>
        </w:r>
        <w:r>
          <w:instrText>PAGE   \* MERGEFORMAT</w:instrText>
        </w:r>
        <w:r>
          <w:fldChar w:fldCharType="separate"/>
        </w:r>
        <w:r w:rsidR="00CD2614">
          <w:rPr>
            <w:noProof/>
          </w:rPr>
          <w:t>2</w:t>
        </w:r>
        <w:r>
          <w:fldChar w:fldCharType="end"/>
        </w:r>
      </w:p>
    </w:sdtContent>
  </w:sdt>
  <w:p w14:paraId="1B6BDA5D" w14:textId="77777777" w:rsidR="00342242" w:rsidRDefault="00342242">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0AF5E"/>
    <w:multiLevelType w:val="hybridMultilevel"/>
    <w:tmpl w:val="FFFFFFFF"/>
    <w:lvl w:ilvl="0" w:tplc="FFFFFFFF">
      <w:start w:val="1"/>
      <w:numFmt w:val="decimal"/>
      <w:lvlText w:val="%1."/>
      <w:lvlJc w:val="left"/>
      <w:pPr>
        <w:ind w:left="720" w:hanging="360"/>
      </w:pPr>
    </w:lvl>
    <w:lvl w:ilvl="1" w:tplc="0C744498">
      <w:start w:val="1"/>
      <w:numFmt w:val="lowerLetter"/>
      <w:lvlText w:val="%2."/>
      <w:lvlJc w:val="left"/>
      <w:pPr>
        <w:ind w:left="1440" w:hanging="360"/>
      </w:pPr>
    </w:lvl>
    <w:lvl w:ilvl="2" w:tplc="01E02960">
      <w:start w:val="1"/>
      <w:numFmt w:val="lowerRoman"/>
      <w:lvlText w:val="%3."/>
      <w:lvlJc w:val="right"/>
      <w:pPr>
        <w:ind w:left="2160" w:hanging="180"/>
      </w:pPr>
    </w:lvl>
    <w:lvl w:ilvl="3" w:tplc="CBD43010">
      <w:start w:val="1"/>
      <w:numFmt w:val="decimal"/>
      <w:lvlText w:val="%4."/>
      <w:lvlJc w:val="left"/>
      <w:pPr>
        <w:ind w:left="2880" w:hanging="360"/>
      </w:pPr>
    </w:lvl>
    <w:lvl w:ilvl="4" w:tplc="2F4CCB9E">
      <w:start w:val="1"/>
      <w:numFmt w:val="lowerLetter"/>
      <w:lvlText w:val="%5."/>
      <w:lvlJc w:val="left"/>
      <w:pPr>
        <w:ind w:left="3600" w:hanging="360"/>
      </w:pPr>
    </w:lvl>
    <w:lvl w:ilvl="5" w:tplc="0324F752">
      <w:start w:val="1"/>
      <w:numFmt w:val="lowerRoman"/>
      <w:lvlText w:val="%6."/>
      <w:lvlJc w:val="right"/>
      <w:pPr>
        <w:ind w:left="4320" w:hanging="180"/>
      </w:pPr>
    </w:lvl>
    <w:lvl w:ilvl="6" w:tplc="B7327C96">
      <w:start w:val="1"/>
      <w:numFmt w:val="decimal"/>
      <w:lvlText w:val="%7."/>
      <w:lvlJc w:val="left"/>
      <w:pPr>
        <w:ind w:left="5040" w:hanging="360"/>
      </w:pPr>
    </w:lvl>
    <w:lvl w:ilvl="7" w:tplc="2E4A3348">
      <w:start w:val="1"/>
      <w:numFmt w:val="lowerLetter"/>
      <w:lvlText w:val="%8."/>
      <w:lvlJc w:val="left"/>
      <w:pPr>
        <w:ind w:left="5760" w:hanging="360"/>
      </w:pPr>
    </w:lvl>
    <w:lvl w:ilvl="8" w:tplc="ACF6E894">
      <w:start w:val="1"/>
      <w:numFmt w:val="lowerRoman"/>
      <w:lvlText w:val="%9."/>
      <w:lvlJc w:val="right"/>
      <w:pPr>
        <w:ind w:left="6480" w:hanging="180"/>
      </w:pPr>
    </w:lvl>
  </w:abstractNum>
  <w:abstractNum w:abstractNumId="1" w15:restartNumberingAfterBreak="0">
    <w:nsid w:val="067437E2"/>
    <w:multiLevelType w:val="hybridMultilevel"/>
    <w:tmpl w:val="9FFCFA5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 w15:restartNumberingAfterBreak="0">
    <w:nsid w:val="0E1F6251"/>
    <w:multiLevelType w:val="hybridMultilevel"/>
    <w:tmpl w:val="6BF2C04A"/>
    <w:lvl w:ilvl="0" w:tplc="677EDAB0">
      <w:start w:val="1"/>
      <w:numFmt w:val="decimal"/>
      <w:lvlText w:val="%1."/>
      <w:lvlJc w:val="left"/>
      <w:pPr>
        <w:tabs>
          <w:tab w:val="num" w:pos="720"/>
        </w:tabs>
        <w:ind w:left="720" w:hanging="360"/>
      </w:pPr>
      <w:rPr>
        <w:color w:val="auto"/>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 w15:restartNumberingAfterBreak="0">
    <w:nsid w:val="0FB00368"/>
    <w:multiLevelType w:val="hybridMultilevel"/>
    <w:tmpl w:val="F5402300"/>
    <w:lvl w:ilvl="0" w:tplc="13EC8216">
      <w:start w:val="1"/>
      <w:numFmt w:val="decimal"/>
      <w:lvlText w:val="%1."/>
      <w:lvlJc w:val="left"/>
      <w:pPr>
        <w:ind w:left="760" w:hanging="360"/>
      </w:pPr>
      <w:rPr>
        <w:rFonts w:hint="default"/>
        <w:color w:val="auto"/>
      </w:rPr>
    </w:lvl>
    <w:lvl w:ilvl="1" w:tplc="04270019" w:tentative="1">
      <w:start w:val="1"/>
      <w:numFmt w:val="lowerLetter"/>
      <w:lvlText w:val="%2."/>
      <w:lvlJc w:val="left"/>
      <w:pPr>
        <w:ind w:left="1480" w:hanging="360"/>
      </w:pPr>
    </w:lvl>
    <w:lvl w:ilvl="2" w:tplc="0427001B" w:tentative="1">
      <w:start w:val="1"/>
      <w:numFmt w:val="lowerRoman"/>
      <w:lvlText w:val="%3."/>
      <w:lvlJc w:val="right"/>
      <w:pPr>
        <w:ind w:left="2200" w:hanging="180"/>
      </w:pPr>
    </w:lvl>
    <w:lvl w:ilvl="3" w:tplc="0427000F" w:tentative="1">
      <w:start w:val="1"/>
      <w:numFmt w:val="decimal"/>
      <w:lvlText w:val="%4."/>
      <w:lvlJc w:val="left"/>
      <w:pPr>
        <w:ind w:left="2920" w:hanging="360"/>
      </w:pPr>
    </w:lvl>
    <w:lvl w:ilvl="4" w:tplc="04270019" w:tentative="1">
      <w:start w:val="1"/>
      <w:numFmt w:val="lowerLetter"/>
      <w:lvlText w:val="%5."/>
      <w:lvlJc w:val="left"/>
      <w:pPr>
        <w:ind w:left="3640" w:hanging="360"/>
      </w:pPr>
    </w:lvl>
    <w:lvl w:ilvl="5" w:tplc="0427001B" w:tentative="1">
      <w:start w:val="1"/>
      <w:numFmt w:val="lowerRoman"/>
      <w:lvlText w:val="%6."/>
      <w:lvlJc w:val="right"/>
      <w:pPr>
        <w:ind w:left="4360" w:hanging="180"/>
      </w:pPr>
    </w:lvl>
    <w:lvl w:ilvl="6" w:tplc="0427000F" w:tentative="1">
      <w:start w:val="1"/>
      <w:numFmt w:val="decimal"/>
      <w:lvlText w:val="%7."/>
      <w:lvlJc w:val="left"/>
      <w:pPr>
        <w:ind w:left="5080" w:hanging="360"/>
      </w:pPr>
    </w:lvl>
    <w:lvl w:ilvl="7" w:tplc="04270019" w:tentative="1">
      <w:start w:val="1"/>
      <w:numFmt w:val="lowerLetter"/>
      <w:lvlText w:val="%8."/>
      <w:lvlJc w:val="left"/>
      <w:pPr>
        <w:ind w:left="5800" w:hanging="360"/>
      </w:pPr>
    </w:lvl>
    <w:lvl w:ilvl="8" w:tplc="0427001B" w:tentative="1">
      <w:start w:val="1"/>
      <w:numFmt w:val="lowerRoman"/>
      <w:lvlText w:val="%9."/>
      <w:lvlJc w:val="right"/>
      <w:pPr>
        <w:ind w:left="6520" w:hanging="180"/>
      </w:pPr>
    </w:lvl>
  </w:abstractNum>
  <w:abstractNum w:abstractNumId="4" w15:restartNumberingAfterBreak="0">
    <w:nsid w:val="11A21437"/>
    <w:multiLevelType w:val="hybridMultilevel"/>
    <w:tmpl w:val="1C2E853C"/>
    <w:lvl w:ilvl="0" w:tplc="CC4273D4">
      <w:start w:val="1"/>
      <w:numFmt w:val="decimal"/>
      <w:lvlText w:val="%1."/>
      <w:lvlJc w:val="left"/>
      <w:pPr>
        <w:ind w:left="720" w:hanging="360"/>
      </w:pPr>
      <w:rPr>
        <w:b w:val="0"/>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5" w15:restartNumberingAfterBreak="0">
    <w:nsid w:val="178171DA"/>
    <w:multiLevelType w:val="hybridMultilevel"/>
    <w:tmpl w:val="E2FA3D7A"/>
    <w:lvl w:ilvl="0" w:tplc="E3249858">
      <w:start w:val="14"/>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22B108C6"/>
    <w:multiLevelType w:val="hybridMultilevel"/>
    <w:tmpl w:val="F0848A92"/>
    <w:lvl w:ilvl="0" w:tplc="4D145608">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7" w15:restartNumberingAfterBreak="0">
    <w:nsid w:val="22D048F8"/>
    <w:multiLevelType w:val="hybridMultilevel"/>
    <w:tmpl w:val="73948BB6"/>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8" w15:restartNumberingAfterBreak="0">
    <w:nsid w:val="2476697C"/>
    <w:multiLevelType w:val="hybridMultilevel"/>
    <w:tmpl w:val="2D184DE0"/>
    <w:lvl w:ilvl="0" w:tplc="0427000F">
      <w:start w:val="1"/>
      <w:numFmt w:val="decimal"/>
      <w:lvlText w:val="%1."/>
      <w:lvlJc w:val="left"/>
      <w:pPr>
        <w:tabs>
          <w:tab w:val="num" w:pos="502"/>
        </w:tabs>
        <w:ind w:left="502"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9" w15:restartNumberingAfterBreak="0">
    <w:nsid w:val="25027F0B"/>
    <w:multiLevelType w:val="hybridMultilevel"/>
    <w:tmpl w:val="81447F96"/>
    <w:lvl w:ilvl="0" w:tplc="2356E778">
      <w:start w:val="1"/>
      <w:numFmt w:val="decimal"/>
      <w:lvlText w:val="%1."/>
      <w:lvlJc w:val="left"/>
      <w:pPr>
        <w:ind w:left="984" w:hanging="360"/>
      </w:pPr>
      <w:rPr>
        <w:rFonts w:hint="default"/>
      </w:rPr>
    </w:lvl>
    <w:lvl w:ilvl="1" w:tplc="04270019" w:tentative="1">
      <w:start w:val="1"/>
      <w:numFmt w:val="lowerLetter"/>
      <w:lvlText w:val="%2."/>
      <w:lvlJc w:val="left"/>
      <w:pPr>
        <w:ind w:left="1704" w:hanging="360"/>
      </w:pPr>
    </w:lvl>
    <w:lvl w:ilvl="2" w:tplc="0427001B" w:tentative="1">
      <w:start w:val="1"/>
      <w:numFmt w:val="lowerRoman"/>
      <w:lvlText w:val="%3."/>
      <w:lvlJc w:val="right"/>
      <w:pPr>
        <w:ind w:left="2424" w:hanging="180"/>
      </w:pPr>
    </w:lvl>
    <w:lvl w:ilvl="3" w:tplc="0427000F" w:tentative="1">
      <w:start w:val="1"/>
      <w:numFmt w:val="decimal"/>
      <w:lvlText w:val="%4."/>
      <w:lvlJc w:val="left"/>
      <w:pPr>
        <w:ind w:left="3144" w:hanging="360"/>
      </w:pPr>
    </w:lvl>
    <w:lvl w:ilvl="4" w:tplc="04270019" w:tentative="1">
      <w:start w:val="1"/>
      <w:numFmt w:val="lowerLetter"/>
      <w:lvlText w:val="%5."/>
      <w:lvlJc w:val="left"/>
      <w:pPr>
        <w:ind w:left="3864" w:hanging="360"/>
      </w:pPr>
    </w:lvl>
    <w:lvl w:ilvl="5" w:tplc="0427001B" w:tentative="1">
      <w:start w:val="1"/>
      <w:numFmt w:val="lowerRoman"/>
      <w:lvlText w:val="%6."/>
      <w:lvlJc w:val="right"/>
      <w:pPr>
        <w:ind w:left="4584" w:hanging="180"/>
      </w:pPr>
    </w:lvl>
    <w:lvl w:ilvl="6" w:tplc="0427000F" w:tentative="1">
      <w:start w:val="1"/>
      <w:numFmt w:val="decimal"/>
      <w:lvlText w:val="%7."/>
      <w:lvlJc w:val="left"/>
      <w:pPr>
        <w:ind w:left="5304" w:hanging="360"/>
      </w:pPr>
    </w:lvl>
    <w:lvl w:ilvl="7" w:tplc="04270019" w:tentative="1">
      <w:start w:val="1"/>
      <w:numFmt w:val="lowerLetter"/>
      <w:lvlText w:val="%8."/>
      <w:lvlJc w:val="left"/>
      <w:pPr>
        <w:ind w:left="6024" w:hanging="360"/>
      </w:pPr>
    </w:lvl>
    <w:lvl w:ilvl="8" w:tplc="0427001B" w:tentative="1">
      <w:start w:val="1"/>
      <w:numFmt w:val="lowerRoman"/>
      <w:lvlText w:val="%9."/>
      <w:lvlJc w:val="right"/>
      <w:pPr>
        <w:ind w:left="6744" w:hanging="180"/>
      </w:pPr>
    </w:lvl>
  </w:abstractNum>
  <w:abstractNum w:abstractNumId="10" w15:restartNumberingAfterBreak="0">
    <w:nsid w:val="37C55254"/>
    <w:multiLevelType w:val="hybridMultilevel"/>
    <w:tmpl w:val="BBBCC21C"/>
    <w:lvl w:ilvl="0" w:tplc="0427000F">
      <w:start w:val="1"/>
      <w:numFmt w:val="decimal"/>
      <w:lvlText w:val="%1."/>
      <w:lvlJc w:val="left"/>
      <w:pPr>
        <w:ind w:left="502" w:hanging="360"/>
      </w:pPr>
    </w:lvl>
    <w:lvl w:ilvl="1" w:tplc="04270019">
      <w:start w:val="1"/>
      <w:numFmt w:val="lowerLetter"/>
      <w:lvlText w:val="%2."/>
      <w:lvlJc w:val="left"/>
      <w:pPr>
        <w:ind w:left="1222" w:hanging="360"/>
      </w:pPr>
    </w:lvl>
    <w:lvl w:ilvl="2" w:tplc="0427001B">
      <w:start w:val="1"/>
      <w:numFmt w:val="lowerRoman"/>
      <w:lvlText w:val="%3."/>
      <w:lvlJc w:val="right"/>
      <w:pPr>
        <w:ind w:left="1942" w:hanging="180"/>
      </w:pPr>
    </w:lvl>
    <w:lvl w:ilvl="3" w:tplc="0427000F">
      <w:start w:val="1"/>
      <w:numFmt w:val="decimal"/>
      <w:lvlText w:val="%4."/>
      <w:lvlJc w:val="left"/>
      <w:pPr>
        <w:ind w:left="2662" w:hanging="360"/>
      </w:pPr>
    </w:lvl>
    <w:lvl w:ilvl="4" w:tplc="04270019">
      <w:start w:val="1"/>
      <w:numFmt w:val="lowerLetter"/>
      <w:lvlText w:val="%5."/>
      <w:lvlJc w:val="left"/>
      <w:pPr>
        <w:ind w:left="3382" w:hanging="360"/>
      </w:pPr>
    </w:lvl>
    <w:lvl w:ilvl="5" w:tplc="0427001B">
      <w:start w:val="1"/>
      <w:numFmt w:val="lowerRoman"/>
      <w:lvlText w:val="%6."/>
      <w:lvlJc w:val="right"/>
      <w:pPr>
        <w:ind w:left="4102" w:hanging="180"/>
      </w:pPr>
    </w:lvl>
    <w:lvl w:ilvl="6" w:tplc="0427000F">
      <w:start w:val="1"/>
      <w:numFmt w:val="decimal"/>
      <w:lvlText w:val="%7."/>
      <w:lvlJc w:val="left"/>
      <w:pPr>
        <w:ind w:left="4822" w:hanging="360"/>
      </w:pPr>
    </w:lvl>
    <w:lvl w:ilvl="7" w:tplc="04270019">
      <w:start w:val="1"/>
      <w:numFmt w:val="lowerLetter"/>
      <w:lvlText w:val="%8."/>
      <w:lvlJc w:val="left"/>
      <w:pPr>
        <w:ind w:left="5542" w:hanging="360"/>
      </w:pPr>
    </w:lvl>
    <w:lvl w:ilvl="8" w:tplc="0427001B">
      <w:start w:val="1"/>
      <w:numFmt w:val="lowerRoman"/>
      <w:lvlText w:val="%9."/>
      <w:lvlJc w:val="right"/>
      <w:pPr>
        <w:ind w:left="6262" w:hanging="180"/>
      </w:pPr>
    </w:lvl>
  </w:abstractNum>
  <w:abstractNum w:abstractNumId="11" w15:restartNumberingAfterBreak="0">
    <w:nsid w:val="3A174500"/>
    <w:multiLevelType w:val="hybridMultilevel"/>
    <w:tmpl w:val="BD76EC3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3F531C15"/>
    <w:multiLevelType w:val="hybridMultilevel"/>
    <w:tmpl w:val="9632620E"/>
    <w:lvl w:ilvl="0" w:tplc="0427000F">
      <w:start w:val="1"/>
      <w:numFmt w:val="decimal"/>
      <w:lvlText w:val="%1."/>
      <w:lvlJc w:val="left"/>
      <w:pPr>
        <w:ind w:left="1440" w:hanging="360"/>
      </w:pPr>
    </w:lvl>
    <w:lvl w:ilvl="1" w:tplc="04270019">
      <w:start w:val="1"/>
      <w:numFmt w:val="lowerLetter"/>
      <w:lvlText w:val="%2."/>
      <w:lvlJc w:val="left"/>
      <w:pPr>
        <w:ind w:left="2160" w:hanging="360"/>
      </w:pPr>
    </w:lvl>
    <w:lvl w:ilvl="2" w:tplc="0427001B">
      <w:start w:val="1"/>
      <w:numFmt w:val="lowerRoman"/>
      <w:lvlText w:val="%3."/>
      <w:lvlJc w:val="right"/>
      <w:pPr>
        <w:ind w:left="2880" w:hanging="180"/>
      </w:pPr>
    </w:lvl>
    <w:lvl w:ilvl="3" w:tplc="0427000F">
      <w:start w:val="1"/>
      <w:numFmt w:val="decimal"/>
      <w:lvlText w:val="%4."/>
      <w:lvlJc w:val="left"/>
      <w:pPr>
        <w:ind w:left="3600" w:hanging="360"/>
      </w:pPr>
    </w:lvl>
    <w:lvl w:ilvl="4" w:tplc="04270019">
      <w:start w:val="1"/>
      <w:numFmt w:val="lowerLetter"/>
      <w:lvlText w:val="%5."/>
      <w:lvlJc w:val="left"/>
      <w:pPr>
        <w:ind w:left="4320" w:hanging="360"/>
      </w:pPr>
    </w:lvl>
    <w:lvl w:ilvl="5" w:tplc="0427001B">
      <w:start w:val="1"/>
      <w:numFmt w:val="lowerRoman"/>
      <w:lvlText w:val="%6."/>
      <w:lvlJc w:val="right"/>
      <w:pPr>
        <w:ind w:left="5040" w:hanging="180"/>
      </w:pPr>
    </w:lvl>
    <w:lvl w:ilvl="6" w:tplc="0427000F">
      <w:start w:val="1"/>
      <w:numFmt w:val="decimal"/>
      <w:lvlText w:val="%7."/>
      <w:lvlJc w:val="left"/>
      <w:pPr>
        <w:ind w:left="5760" w:hanging="360"/>
      </w:pPr>
    </w:lvl>
    <w:lvl w:ilvl="7" w:tplc="04270019">
      <w:start w:val="1"/>
      <w:numFmt w:val="lowerLetter"/>
      <w:lvlText w:val="%8."/>
      <w:lvlJc w:val="left"/>
      <w:pPr>
        <w:ind w:left="6480" w:hanging="360"/>
      </w:pPr>
    </w:lvl>
    <w:lvl w:ilvl="8" w:tplc="0427001B">
      <w:start w:val="1"/>
      <w:numFmt w:val="lowerRoman"/>
      <w:lvlText w:val="%9."/>
      <w:lvlJc w:val="right"/>
      <w:pPr>
        <w:ind w:left="7200" w:hanging="180"/>
      </w:pPr>
    </w:lvl>
  </w:abstractNum>
  <w:abstractNum w:abstractNumId="13" w15:restartNumberingAfterBreak="0">
    <w:nsid w:val="421561DF"/>
    <w:multiLevelType w:val="hybridMultilevel"/>
    <w:tmpl w:val="D6BEE13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44D61761"/>
    <w:multiLevelType w:val="hybridMultilevel"/>
    <w:tmpl w:val="A53A293A"/>
    <w:lvl w:ilvl="0" w:tplc="DCB6E7E4">
      <w:start w:val="1"/>
      <w:numFmt w:val="decimal"/>
      <w:lvlText w:val="%1."/>
      <w:lvlJc w:val="left"/>
      <w:pPr>
        <w:ind w:left="786" w:hanging="360"/>
      </w:pPr>
      <w:rPr>
        <w:b w:val="0"/>
        <w:bCs/>
      </w:rPr>
    </w:lvl>
    <w:lvl w:ilvl="1" w:tplc="04270019">
      <w:start w:val="1"/>
      <w:numFmt w:val="lowerLetter"/>
      <w:lvlText w:val="%2."/>
      <w:lvlJc w:val="left"/>
      <w:pPr>
        <w:ind w:left="1506" w:hanging="360"/>
      </w:pPr>
    </w:lvl>
    <w:lvl w:ilvl="2" w:tplc="0427001B">
      <w:start w:val="1"/>
      <w:numFmt w:val="lowerRoman"/>
      <w:lvlText w:val="%3."/>
      <w:lvlJc w:val="right"/>
      <w:pPr>
        <w:ind w:left="2226" w:hanging="180"/>
      </w:pPr>
    </w:lvl>
    <w:lvl w:ilvl="3" w:tplc="0427000F">
      <w:start w:val="1"/>
      <w:numFmt w:val="decimal"/>
      <w:lvlText w:val="%4."/>
      <w:lvlJc w:val="left"/>
      <w:pPr>
        <w:ind w:left="2946" w:hanging="360"/>
      </w:pPr>
    </w:lvl>
    <w:lvl w:ilvl="4" w:tplc="04270019">
      <w:start w:val="1"/>
      <w:numFmt w:val="lowerLetter"/>
      <w:lvlText w:val="%5."/>
      <w:lvlJc w:val="left"/>
      <w:pPr>
        <w:ind w:left="3666" w:hanging="360"/>
      </w:pPr>
    </w:lvl>
    <w:lvl w:ilvl="5" w:tplc="0427001B">
      <w:start w:val="1"/>
      <w:numFmt w:val="lowerRoman"/>
      <w:lvlText w:val="%6."/>
      <w:lvlJc w:val="right"/>
      <w:pPr>
        <w:ind w:left="4386" w:hanging="180"/>
      </w:pPr>
    </w:lvl>
    <w:lvl w:ilvl="6" w:tplc="0427000F">
      <w:start w:val="1"/>
      <w:numFmt w:val="decimal"/>
      <w:lvlText w:val="%7."/>
      <w:lvlJc w:val="left"/>
      <w:pPr>
        <w:ind w:left="5106" w:hanging="360"/>
      </w:pPr>
    </w:lvl>
    <w:lvl w:ilvl="7" w:tplc="04270019">
      <w:start w:val="1"/>
      <w:numFmt w:val="lowerLetter"/>
      <w:lvlText w:val="%8."/>
      <w:lvlJc w:val="left"/>
      <w:pPr>
        <w:ind w:left="5826" w:hanging="360"/>
      </w:pPr>
    </w:lvl>
    <w:lvl w:ilvl="8" w:tplc="0427001B">
      <w:start w:val="1"/>
      <w:numFmt w:val="lowerRoman"/>
      <w:lvlText w:val="%9."/>
      <w:lvlJc w:val="right"/>
      <w:pPr>
        <w:ind w:left="6546" w:hanging="180"/>
      </w:pPr>
    </w:lvl>
  </w:abstractNum>
  <w:abstractNum w:abstractNumId="15" w15:restartNumberingAfterBreak="0">
    <w:nsid w:val="44FF38F3"/>
    <w:multiLevelType w:val="multilevel"/>
    <w:tmpl w:val="A7A04748"/>
    <w:lvl w:ilvl="0">
      <w:start w:val="1"/>
      <w:numFmt w:val="decimal"/>
      <w:lvlText w:val="%1."/>
      <w:lvlJc w:val="left"/>
      <w:pPr>
        <w:ind w:left="984" w:hanging="360"/>
      </w:pPr>
      <w:rPr>
        <w:rFonts w:hint="default"/>
      </w:rPr>
    </w:lvl>
    <w:lvl w:ilvl="1">
      <w:start w:val="1"/>
      <w:numFmt w:val="decimal"/>
      <w:isLgl/>
      <w:lvlText w:val="%1.%2."/>
      <w:lvlJc w:val="left"/>
      <w:pPr>
        <w:ind w:left="1134" w:hanging="510"/>
      </w:pPr>
      <w:rPr>
        <w:rFonts w:hint="default"/>
      </w:rPr>
    </w:lvl>
    <w:lvl w:ilvl="2">
      <w:start w:val="1"/>
      <w:numFmt w:val="decimal"/>
      <w:isLgl/>
      <w:lvlText w:val="%1.%2.%3."/>
      <w:lvlJc w:val="left"/>
      <w:pPr>
        <w:ind w:left="1344" w:hanging="720"/>
      </w:pPr>
      <w:rPr>
        <w:rFonts w:hint="default"/>
      </w:rPr>
    </w:lvl>
    <w:lvl w:ilvl="3">
      <w:start w:val="1"/>
      <w:numFmt w:val="decimal"/>
      <w:isLgl/>
      <w:lvlText w:val="%1.%2.%3.%4."/>
      <w:lvlJc w:val="left"/>
      <w:pPr>
        <w:ind w:left="1344"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04" w:hanging="1080"/>
      </w:pPr>
      <w:rPr>
        <w:rFonts w:hint="default"/>
      </w:rPr>
    </w:lvl>
    <w:lvl w:ilvl="6">
      <w:start w:val="1"/>
      <w:numFmt w:val="decimal"/>
      <w:isLgl/>
      <w:lvlText w:val="%1.%2.%3.%4.%5.%6.%7."/>
      <w:lvlJc w:val="left"/>
      <w:pPr>
        <w:ind w:left="2064" w:hanging="1440"/>
      </w:pPr>
      <w:rPr>
        <w:rFonts w:hint="default"/>
      </w:rPr>
    </w:lvl>
    <w:lvl w:ilvl="7">
      <w:start w:val="1"/>
      <w:numFmt w:val="decimal"/>
      <w:isLgl/>
      <w:lvlText w:val="%1.%2.%3.%4.%5.%6.%7.%8."/>
      <w:lvlJc w:val="left"/>
      <w:pPr>
        <w:ind w:left="2064" w:hanging="1440"/>
      </w:pPr>
      <w:rPr>
        <w:rFonts w:hint="default"/>
      </w:rPr>
    </w:lvl>
    <w:lvl w:ilvl="8">
      <w:start w:val="1"/>
      <w:numFmt w:val="decimal"/>
      <w:isLgl/>
      <w:lvlText w:val="%1.%2.%3.%4.%5.%6.%7.%8.%9."/>
      <w:lvlJc w:val="left"/>
      <w:pPr>
        <w:ind w:left="2424" w:hanging="1800"/>
      </w:pPr>
      <w:rPr>
        <w:rFonts w:hint="default"/>
      </w:rPr>
    </w:lvl>
  </w:abstractNum>
  <w:abstractNum w:abstractNumId="16" w15:restartNumberingAfterBreak="0">
    <w:nsid w:val="544D4BBE"/>
    <w:multiLevelType w:val="hybridMultilevel"/>
    <w:tmpl w:val="A52E7AEA"/>
    <w:lvl w:ilvl="0" w:tplc="061EEEFC">
      <w:start w:val="1"/>
      <w:numFmt w:val="decimal"/>
      <w:lvlText w:val="%1."/>
      <w:lvlJc w:val="left"/>
      <w:pPr>
        <w:ind w:left="764" w:hanging="360"/>
      </w:pPr>
      <w:rPr>
        <w:b w:val="0"/>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7" w15:restartNumberingAfterBreak="0">
    <w:nsid w:val="5E05370F"/>
    <w:multiLevelType w:val="hybridMultilevel"/>
    <w:tmpl w:val="0C68669A"/>
    <w:lvl w:ilvl="0" w:tplc="ED206B4A">
      <w:start w:val="1"/>
      <w:numFmt w:val="decimal"/>
      <w:lvlText w:val="%1."/>
      <w:lvlJc w:val="left"/>
      <w:pPr>
        <w:ind w:left="1200" w:hanging="360"/>
      </w:pPr>
      <w:rPr>
        <w:rFonts w:hint="default"/>
        <w:sz w:val="24"/>
      </w:rPr>
    </w:lvl>
    <w:lvl w:ilvl="1" w:tplc="04270019" w:tentative="1">
      <w:start w:val="1"/>
      <w:numFmt w:val="lowerLetter"/>
      <w:lvlText w:val="%2."/>
      <w:lvlJc w:val="left"/>
      <w:pPr>
        <w:ind w:left="1920" w:hanging="360"/>
      </w:pPr>
    </w:lvl>
    <w:lvl w:ilvl="2" w:tplc="0427001B" w:tentative="1">
      <w:start w:val="1"/>
      <w:numFmt w:val="lowerRoman"/>
      <w:lvlText w:val="%3."/>
      <w:lvlJc w:val="right"/>
      <w:pPr>
        <w:ind w:left="2640" w:hanging="180"/>
      </w:pPr>
    </w:lvl>
    <w:lvl w:ilvl="3" w:tplc="0427000F" w:tentative="1">
      <w:start w:val="1"/>
      <w:numFmt w:val="decimal"/>
      <w:lvlText w:val="%4."/>
      <w:lvlJc w:val="left"/>
      <w:pPr>
        <w:ind w:left="3360" w:hanging="360"/>
      </w:pPr>
    </w:lvl>
    <w:lvl w:ilvl="4" w:tplc="04270019" w:tentative="1">
      <w:start w:val="1"/>
      <w:numFmt w:val="lowerLetter"/>
      <w:lvlText w:val="%5."/>
      <w:lvlJc w:val="left"/>
      <w:pPr>
        <w:ind w:left="4080" w:hanging="360"/>
      </w:pPr>
    </w:lvl>
    <w:lvl w:ilvl="5" w:tplc="0427001B" w:tentative="1">
      <w:start w:val="1"/>
      <w:numFmt w:val="lowerRoman"/>
      <w:lvlText w:val="%6."/>
      <w:lvlJc w:val="right"/>
      <w:pPr>
        <w:ind w:left="4800" w:hanging="180"/>
      </w:pPr>
    </w:lvl>
    <w:lvl w:ilvl="6" w:tplc="0427000F" w:tentative="1">
      <w:start w:val="1"/>
      <w:numFmt w:val="decimal"/>
      <w:lvlText w:val="%7."/>
      <w:lvlJc w:val="left"/>
      <w:pPr>
        <w:ind w:left="5520" w:hanging="360"/>
      </w:pPr>
    </w:lvl>
    <w:lvl w:ilvl="7" w:tplc="04270019" w:tentative="1">
      <w:start w:val="1"/>
      <w:numFmt w:val="lowerLetter"/>
      <w:lvlText w:val="%8."/>
      <w:lvlJc w:val="left"/>
      <w:pPr>
        <w:ind w:left="6240" w:hanging="360"/>
      </w:pPr>
    </w:lvl>
    <w:lvl w:ilvl="8" w:tplc="0427001B" w:tentative="1">
      <w:start w:val="1"/>
      <w:numFmt w:val="lowerRoman"/>
      <w:lvlText w:val="%9."/>
      <w:lvlJc w:val="right"/>
      <w:pPr>
        <w:ind w:left="6960" w:hanging="180"/>
      </w:pPr>
    </w:lvl>
  </w:abstractNum>
  <w:abstractNum w:abstractNumId="18" w15:restartNumberingAfterBreak="0">
    <w:nsid w:val="61012706"/>
    <w:multiLevelType w:val="multilevel"/>
    <w:tmpl w:val="71E27EB0"/>
    <w:lvl w:ilvl="0">
      <w:start w:val="1"/>
      <w:numFmt w:val="decimal"/>
      <w:lvlText w:val="%1."/>
      <w:lvlJc w:val="left"/>
      <w:pPr>
        <w:ind w:left="360" w:hanging="360"/>
      </w:pPr>
      <w:rPr>
        <w:rFonts w:hint="default"/>
      </w:rPr>
    </w:lvl>
    <w:lvl w:ilvl="1">
      <w:start w:val="1"/>
      <w:numFmt w:val="decimal"/>
      <w:lvlText w:val="%1.%2."/>
      <w:lvlJc w:val="left"/>
      <w:pPr>
        <w:ind w:left="984" w:hanging="360"/>
      </w:pPr>
      <w:rPr>
        <w:rFonts w:hint="default"/>
      </w:rPr>
    </w:lvl>
    <w:lvl w:ilvl="2">
      <w:start w:val="1"/>
      <w:numFmt w:val="decimal"/>
      <w:lvlText w:val="%1.%2.%3."/>
      <w:lvlJc w:val="left"/>
      <w:pPr>
        <w:ind w:left="1968" w:hanging="720"/>
      </w:pPr>
      <w:rPr>
        <w:rFonts w:hint="default"/>
      </w:rPr>
    </w:lvl>
    <w:lvl w:ilvl="3">
      <w:start w:val="1"/>
      <w:numFmt w:val="decimal"/>
      <w:lvlText w:val="%1.%2.%3.%4."/>
      <w:lvlJc w:val="left"/>
      <w:pPr>
        <w:ind w:left="2592" w:hanging="720"/>
      </w:pPr>
      <w:rPr>
        <w:rFonts w:hint="default"/>
      </w:rPr>
    </w:lvl>
    <w:lvl w:ilvl="4">
      <w:start w:val="1"/>
      <w:numFmt w:val="decimal"/>
      <w:lvlText w:val="%1.%2.%3.%4.%5."/>
      <w:lvlJc w:val="left"/>
      <w:pPr>
        <w:ind w:left="3576" w:hanging="1080"/>
      </w:pPr>
      <w:rPr>
        <w:rFonts w:hint="default"/>
      </w:rPr>
    </w:lvl>
    <w:lvl w:ilvl="5">
      <w:start w:val="1"/>
      <w:numFmt w:val="decimal"/>
      <w:lvlText w:val="%1.%2.%3.%4.%5.%6."/>
      <w:lvlJc w:val="left"/>
      <w:pPr>
        <w:ind w:left="4200" w:hanging="1080"/>
      </w:pPr>
      <w:rPr>
        <w:rFonts w:hint="default"/>
      </w:rPr>
    </w:lvl>
    <w:lvl w:ilvl="6">
      <w:start w:val="1"/>
      <w:numFmt w:val="decimal"/>
      <w:lvlText w:val="%1.%2.%3.%4.%5.%6.%7."/>
      <w:lvlJc w:val="left"/>
      <w:pPr>
        <w:ind w:left="5184" w:hanging="1440"/>
      </w:pPr>
      <w:rPr>
        <w:rFonts w:hint="default"/>
      </w:rPr>
    </w:lvl>
    <w:lvl w:ilvl="7">
      <w:start w:val="1"/>
      <w:numFmt w:val="decimal"/>
      <w:lvlText w:val="%1.%2.%3.%4.%5.%6.%7.%8."/>
      <w:lvlJc w:val="left"/>
      <w:pPr>
        <w:ind w:left="5808" w:hanging="1440"/>
      </w:pPr>
      <w:rPr>
        <w:rFonts w:hint="default"/>
      </w:rPr>
    </w:lvl>
    <w:lvl w:ilvl="8">
      <w:start w:val="1"/>
      <w:numFmt w:val="decimal"/>
      <w:lvlText w:val="%1.%2.%3.%4.%5.%6.%7.%8.%9."/>
      <w:lvlJc w:val="left"/>
      <w:pPr>
        <w:ind w:left="6792" w:hanging="1800"/>
      </w:pPr>
      <w:rPr>
        <w:rFonts w:hint="default"/>
      </w:rPr>
    </w:lvl>
  </w:abstractNum>
  <w:abstractNum w:abstractNumId="19" w15:restartNumberingAfterBreak="0">
    <w:nsid w:val="659000B5"/>
    <w:multiLevelType w:val="hybridMultilevel"/>
    <w:tmpl w:val="07B03188"/>
    <w:lvl w:ilvl="0" w:tplc="78D4F600">
      <w:start w:val="1"/>
      <w:numFmt w:val="upperRoman"/>
      <w:lvlText w:val="%1."/>
      <w:lvlJc w:val="left"/>
      <w:pPr>
        <w:ind w:left="3444" w:hanging="720"/>
      </w:pPr>
    </w:lvl>
    <w:lvl w:ilvl="1" w:tplc="04270019">
      <w:start w:val="1"/>
      <w:numFmt w:val="lowerLetter"/>
      <w:lvlText w:val="%2."/>
      <w:lvlJc w:val="left"/>
      <w:pPr>
        <w:ind w:left="3804" w:hanging="360"/>
      </w:pPr>
    </w:lvl>
    <w:lvl w:ilvl="2" w:tplc="0427001B">
      <w:start w:val="1"/>
      <w:numFmt w:val="lowerRoman"/>
      <w:lvlText w:val="%3."/>
      <w:lvlJc w:val="right"/>
      <w:pPr>
        <w:ind w:left="4524" w:hanging="180"/>
      </w:pPr>
    </w:lvl>
    <w:lvl w:ilvl="3" w:tplc="0427000F">
      <w:start w:val="1"/>
      <w:numFmt w:val="decimal"/>
      <w:lvlText w:val="%4."/>
      <w:lvlJc w:val="left"/>
      <w:pPr>
        <w:ind w:left="5244" w:hanging="360"/>
      </w:pPr>
    </w:lvl>
    <w:lvl w:ilvl="4" w:tplc="04270019">
      <w:start w:val="1"/>
      <w:numFmt w:val="lowerLetter"/>
      <w:lvlText w:val="%5."/>
      <w:lvlJc w:val="left"/>
      <w:pPr>
        <w:ind w:left="5964" w:hanging="360"/>
      </w:pPr>
    </w:lvl>
    <w:lvl w:ilvl="5" w:tplc="0427001B">
      <w:start w:val="1"/>
      <w:numFmt w:val="lowerRoman"/>
      <w:lvlText w:val="%6."/>
      <w:lvlJc w:val="right"/>
      <w:pPr>
        <w:ind w:left="6684" w:hanging="180"/>
      </w:pPr>
    </w:lvl>
    <w:lvl w:ilvl="6" w:tplc="0427000F">
      <w:start w:val="1"/>
      <w:numFmt w:val="decimal"/>
      <w:lvlText w:val="%7."/>
      <w:lvlJc w:val="left"/>
      <w:pPr>
        <w:ind w:left="7404" w:hanging="360"/>
      </w:pPr>
    </w:lvl>
    <w:lvl w:ilvl="7" w:tplc="04270019">
      <w:start w:val="1"/>
      <w:numFmt w:val="lowerLetter"/>
      <w:lvlText w:val="%8."/>
      <w:lvlJc w:val="left"/>
      <w:pPr>
        <w:ind w:left="8124" w:hanging="360"/>
      </w:pPr>
    </w:lvl>
    <w:lvl w:ilvl="8" w:tplc="0427001B">
      <w:start w:val="1"/>
      <w:numFmt w:val="lowerRoman"/>
      <w:lvlText w:val="%9."/>
      <w:lvlJc w:val="right"/>
      <w:pPr>
        <w:ind w:left="8844" w:hanging="180"/>
      </w:pPr>
    </w:lvl>
  </w:abstractNum>
  <w:abstractNum w:abstractNumId="20" w15:restartNumberingAfterBreak="0">
    <w:nsid w:val="694C44BD"/>
    <w:multiLevelType w:val="hybridMultilevel"/>
    <w:tmpl w:val="9AFE9B4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6A7B414A"/>
    <w:multiLevelType w:val="hybridMultilevel"/>
    <w:tmpl w:val="DA7677B8"/>
    <w:lvl w:ilvl="0" w:tplc="93C8FA60">
      <w:start w:val="1"/>
      <w:numFmt w:val="upperRoman"/>
      <w:lvlText w:val="%1."/>
      <w:lvlJc w:val="left"/>
      <w:pPr>
        <w:ind w:left="1980" w:hanging="720"/>
      </w:pPr>
    </w:lvl>
    <w:lvl w:ilvl="1" w:tplc="04270019">
      <w:start w:val="1"/>
      <w:numFmt w:val="lowerLetter"/>
      <w:lvlText w:val="%2."/>
      <w:lvlJc w:val="left"/>
      <w:pPr>
        <w:ind w:left="2340" w:hanging="360"/>
      </w:pPr>
    </w:lvl>
    <w:lvl w:ilvl="2" w:tplc="0427001B">
      <w:start w:val="1"/>
      <w:numFmt w:val="lowerRoman"/>
      <w:lvlText w:val="%3."/>
      <w:lvlJc w:val="right"/>
      <w:pPr>
        <w:ind w:left="3060" w:hanging="180"/>
      </w:pPr>
    </w:lvl>
    <w:lvl w:ilvl="3" w:tplc="0427000F">
      <w:start w:val="1"/>
      <w:numFmt w:val="decimal"/>
      <w:lvlText w:val="%4."/>
      <w:lvlJc w:val="left"/>
      <w:pPr>
        <w:ind w:left="3780" w:hanging="360"/>
      </w:pPr>
    </w:lvl>
    <w:lvl w:ilvl="4" w:tplc="04270019">
      <w:start w:val="1"/>
      <w:numFmt w:val="lowerLetter"/>
      <w:lvlText w:val="%5."/>
      <w:lvlJc w:val="left"/>
      <w:pPr>
        <w:ind w:left="4500" w:hanging="360"/>
      </w:pPr>
    </w:lvl>
    <w:lvl w:ilvl="5" w:tplc="0427001B">
      <w:start w:val="1"/>
      <w:numFmt w:val="lowerRoman"/>
      <w:lvlText w:val="%6."/>
      <w:lvlJc w:val="right"/>
      <w:pPr>
        <w:ind w:left="5220" w:hanging="180"/>
      </w:pPr>
    </w:lvl>
    <w:lvl w:ilvl="6" w:tplc="0427000F">
      <w:start w:val="1"/>
      <w:numFmt w:val="decimal"/>
      <w:lvlText w:val="%7."/>
      <w:lvlJc w:val="left"/>
      <w:pPr>
        <w:ind w:left="5940" w:hanging="360"/>
      </w:pPr>
    </w:lvl>
    <w:lvl w:ilvl="7" w:tplc="04270019">
      <w:start w:val="1"/>
      <w:numFmt w:val="lowerLetter"/>
      <w:lvlText w:val="%8."/>
      <w:lvlJc w:val="left"/>
      <w:pPr>
        <w:ind w:left="6660" w:hanging="360"/>
      </w:pPr>
    </w:lvl>
    <w:lvl w:ilvl="8" w:tplc="0427001B">
      <w:start w:val="1"/>
      <w:numFmt w:val="lowerRoman"/>
      <w:lvlText w:val="%9."/>
      <w:lvlJc w:val="right"/>
      <w:pPr>
        <w:ind w:left="7380" w:hanging="180"/>
      </w:pPr>
    </w:lvl>
  </w:abstractNum>
  <w:abstractNum w:abstractNumId="22" w15:restartNumberingAfterBreak="0">
    <w:nsid w:val="6B5563D4"/>
    <w:multiLevelType w:val="hybridMultilevel"/>
    <w:tmpl w:val="42BCBC1A"/>
    <w:lvl w:ilvl="0" w:tplc="0427000F">
      <w:start w:val="1"/>
      <w:numFmt w:val="decimal"/>
      <w:lvlText w:val="%1."/>
      <w:lvlJc w:val="left"/>
      <w:pPr>
        <w:ind w:left="786"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3" w15:restartNumberingAfterBreak="0">
    <w:nsid w:val="7426382A"/>
    <w:multiLevelType w:val="hybridMultilevel"/>
    <w:tmpl w:val="8FD43C7C"/>
    <w:lvl w:ilvl="0" w:tplc="92D8D3DE">
      <w:start w:val="1"/>
      <w:numFmt w:val="decimal"/>
      <w:lvlText w:val="%1."/>
      <w:lvlJc w:val="left"/>
      <w:pPr>
        <w:ind w:left="700" w:hanging="360"/>
      </w:pPr>
      <w:rPr>
        <w:rFonts w:hint="default"/>
      </w:rPr>
    </w:lvl>
    <w:lvl w:ilvl="1" w:tplc="04270019" w:tentative="1">
      <w:start w:val="1"/>
      <w:numFmt w:val="lowerLetter"/>
      <w:lvlText w:val="%2."/>
      <w:lvlJc w:val="left"/>
      <w:pPr>
        <w:ind w:left="1420" w:hanging="360"/>
      </w:pPr>
    </w:lvl>
    <w:lvl w:ilvl="2" w:tplc="0427001B" w:tentative="1">
      <w:start w:val="1"/>
      <w:numFmt w:val="lowerRoman"/>
      <w:lvlText w:val="%3."/>
      <w:lvlJc w:val="right"/>
      <w:pPr>
        <w:ind w:left="2140" w:hanging="180"/>
      </w:pPr>
    </w:lvl>
    <w:lvl w:ilvl="3" w:tplc="0427000F" w:tentative="1">
      <w:start w:val="1"/>
      <w:numFmt w:val="decimal"/>
      <w:lvlText w:val="%4."/>
      <w:lvlJc w:val="left"/>
      <w:pPr>
        <w:ind w:left="2860" w:hanging="360"/>
      </w:pPr>
    </w:lvl>
    <w:lvl w:ilvl="4" w:tplc="04270019" w:tentative="1">
      <w:start w:val="1"/>
      <w:numFmt w:val="lowerLetter"/>
      <w:lvlText w:val="%5."/>
      <w:lvlJc w:val="left"/>
      <w:pPr>
        <w:ind w:left="3580" w:hanging="360"/>
      </w:pPr>
    </w:lvl>
    <w:lvl w:ilvl="5" w:tplc="0427001B" w:tentative="1">
      <w:start w:val="1"/>
      <w:numFmt w:val="lowerRoman"/>
      <w:lvlText w:val="%6."/>
      <w:lvlJc w:val="right"/>
      <w:pPr>
        <w:ind w:left="4300" w:hanging="180"/>
      </w:pPr>
    </w:lvl>
    <w:lvl w:ilvl="6" w:tplc="0427000F" w:tentative="1">
      <w:start w:val="1"/>
      <w:numFmt w:val="decimal"/>
      <w:lvlText w:val="%7."/>
      <w:lvlJc w:val="left"/>
      <w:pPr>
        <w:ind w:left="5020" w:hanging="360"/>
      </w:pPr>
    </w:lvl>
    <w:lvl w:ilvl="7" w:tplc="04270019" w:tentative="1">
      <w:start w:val="1"/>
      <w:numFmt w:val="lowerLetter"/>
      <w:lvlText w:val="%8."/>
      <w:lvlJc w:val="left"/>
      <w:pPr>
        <w:ind w:left="5740" w:hanging="360"/>
      </w:pPr>
    </w:lvl>
    <w:lvl w:ilvl="8" w:tplc="0427001B" w:tentative="1">
      <w:start w:val="1"/>
      <w:numFmt w:val="lowerRoman"/>
      <w:lvlText w:val="%9."/>
      <w:lvlJc w:val="right"/>
      <w:pPr>
        <w:ind w:left="6460" w:hanging="180"/>
      </w:pPr>
    </w:lvl>
  </w:abstractNum>
  <w:abstractNum w:abstractNumId="24" w15:restartNumberingAfterBreak="0">
    <w:nsid w:val="7E0971CF"/>
    <w:multiLevelType w:val="hybridMultilevel"/>
    <w:tmpl w:val="F6F8225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21"/>
  </w:num>
  <w:num w:numId="3">
    <w:abstractNumId w:val="24"/>
  </w:num>
  <w:num w:numId="4">
    <w:abstractNumId w:val="15"/>
  </w:num>
  <w:num w:numId="5">
    <w:abstractNumId w:val="18"/>
  </w:num>
  <w:num w:numId="6">
    <w:abstractNumId w:val="0"/>
  </w:num>
  <w:num w:numId="7">
    <w:abstractNumId w:val="20"/>
  </w:num>
  <w:num w:numId="8">
    <w:abstractNumId w:val="17"/>
  </w:num>
  <w:num w:numId="9">
    <w:abstractNumId w:val="9"/>
  </w:num>
  <w:num w:numId="10">
    <w:abstractNumId w:val="3"/>
  </w:num>
  <w:num w:numId="11">
    <w:abstractNumId w:val="23"/>
  </w:num>
  <w:num w:numId="12">
    <w:abstractNumId w:val="4"/>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6"/>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11"/>
  </w:num>
  <w:num w:numId="29">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113"/>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B8B"/>
    <w:rsid w:val="00000E89"/>
    <w:rsid w:val="000010B0"/>
    <w:rsid w:val="0000397B"/>
    <w:rsid w:val="00004214"/>
    <w:rsid w:val="00005C6F"/>
    <w:rsid w:val="000071A9"/>
    <w:rsid w:val="00007726"/>
    <w:rsid w:val="00010393"/>
    <w:rsid w:val="000104EB"/>
    <w:rsid w:val="00011DAC"/>
    <w:rsid w:val="00012110"/>
    <w:rsid w:val="00013830"/>
    <w:rsid w:val="000146D5"/>
    <w:rsid w:val="00014EA0"/>
    <w:rsid w:val="00022D08"/>
    <w:rsid w:val="00025653"/>
    <w:rsid w:val="00026029"/>
    <w:rsid w:val="000261BA"/>
    <w:rsid w:val="00026AC4"/>
    <w:rsid w:val="000305F3"/>
    <w:rsid w:val="00030F9F"/>
    <w:rsid w:val="00031B6D"/>
    <w:rsid w:val="00036EE7"/>
    <w:rsid w:val="00037B37"/>
    <w:rsid w:val="00042020"/>
    <w:rsid w:val="000438FB"/>
    <w:rsid w:val="000442F9"/>
    <w:rsid w:val="0004450A"/>
    <w:rsid w:val="00055016"/>
    <w:rsid w:val="000555C3"/>
    <w:rsid w:val="00056972"/>
    <w:rsid w:val="00056F8B"/>
    <w:rsid w:val="00057478"/>
    <w:rsid w:val="00057D3C"/>
    <w:rsid w:val="000602CC"/>
    <w:rsid w:val="00067EDC"/>
    <w:rsid w:val="00070FE6"/>
    <w:rsid w:val="0007173C"/>
    <w:rsid w:val="00073734"/>
    <w:rsid w:val="0007449C"/>
    <w:rsid w:val="00076DC4"/>
    <w:rsid w:val="000770F0"/>
    <w:rsid w:val="000826F5"/>
    <w:rsid w:val="000838F0"/>
    <w:rsid w:val="00086B95"/>
    <w:rsid w:val="0008715A"/>
    <w:rsid w:val="000912C7"/>
    <w:rsid w:val="00091B71"/>
    <w:rsid w:val="000939E4"/>
    <w:rsid w:val="000A17A1"/>
    <w:rsid w:val="000A45AD"/>
    <w:rsid w:val="000A5224"/>
    <w:rsid w:val="000A6033"/>
    <w:rsid w:val="000A7EB9"/>
    <w:rsid w:val="000B1C01"/>
    <w:rsid w:val="000B3B42"/>
    <w:rsid w:val="000B4360"/>
    <w:rsid w:val="000B674D"/>
    <w:rsid w:val="000B6BD7"/>
    <w:rsid w:val="000B6EA9"/>
    <w:rsid w:val="000B70DD"/>
    <w:rsid w:val="000C0A26"/>
    <w:rsid w:val="000C2636"/>
    <w:rsid w:val="000C3024"/>
    <w:rsid w:val="000C34D2"/>
    <w:rsid w:val="000C59A0"/>
    <w:rsid w:val="000C60BE"/>
    <w:rsid w:val="000C6315"/>
    <w:rsid w:val="000D05DE"/>
    <w:rsid w:val="000D0ACF"/>
    <w:rsid w:val="000D31D3"/>
    <w:rsid w:val="000D6299"/>
    <w:rsid w:val="000E021C"/>
    <w:rsid w:val="000E1DC4"/>
    <w:rsid w:val="000E2011"/>
    <w:rsid w:val="000E2263"/>
    <w:rsid w:val="000E309A"/>
    <w:rsid w:val="000E3300"/>
    <w:rsid w:val="000E428B"/>
    <w:rsid w:val="000E7AFA"/>
    <w:rsid w:val="000F1AE1"/>
    <w:rsid w:val="000F3984"/>
    <w:rsid w:val="000F7FCF"/>
    <w:rsid w:val="001000D9"/>
    <w:rsid w:val="00101DA3"/>
    <w:rsid w:val="001029B4"/>
    <w:rsid w:val="001048A8"/>
    <w:rsid w:val="001067FC"/>
    <w:rsid w:val="00110DB9"/>
    <w:rsid w:val="00112B6D"/>
    <w:rsid w:val="00115870"/>
    <w:rsid w:val="00123EF5"/>
    <w:rsid w:val="00124904"/>
    <w:rsid w:val="00125E26"/>
    <w:rsid w:val="001309B6"/>
    <w:rsid w:val="00130B8B"/>
    <w:rsid w:val="0013101E"/>
    <w:rsid w:val="00134035"/>
    <w:rsid w:val="00134364"/>
    <w:rsid w:val="001368C1"/>
    <w:rsid w:val="00137CC5"/>
    <w:rsid w:val="00141F20"/>
    <w:rsid w:val="00142835"/>
    <w:rsid w:val="0014564B"/>
    <w:rsid w:val="0014767E"/>
    <w:rsid w:val="001503E1"/>
    <w:rsid w:val="0015221F"/>
    <w:rsid w:val="001529D3"/>
    <w:rsid w:val="00156EF6"/>
    <w:rsid w:val="001662B6"/>
    <w:rsid w:val="00172348"/>
    <w:rsid w:val="001737B7"/>
    <w:rsid w:val="00174508"/>
    <w:rsid w:val="00174864"/>
    <w:rsid w:val="00175C8A"/>
    <w:rsid w:val="00176F3A"/>
    <w:rsid w:val="0017780D"/>
    <w:rsid w:val="00180D84"/>
    <w:rsid w:val="00181598"/>
    <w:rsid w:val="00182D61"/>
    <w:rsid w:val="001845C2"/>
    <w:rsid w:val="001848A9"/>
    <w:rsid w:val="001868CD"/>
    <w:rsid w:val="00187D42"/>
    <w:rsid w:val="001913CC"/>
    <w:rsid w:val="001914A2"/>
    <w:rsid w:val="00191539"/>
    <w:rsid w:val="00193034"/>
    <w:rsid w:val="001933DF"/>
    <w:rsid w:val="00194DFC"/>
    <w:rsid w:val="00196C95"/>
    <w:rsid w:val="001A0214"/>
    <w:rsid w:val="001A452C"/>
    <w:rsid w:val="001A55C9"/>
    <w:rsid w:val="001A7B09"/>
    <w:rsid w:val="001B229C"/>
    <w:rsid w:val="001B3977"/>
    <w:rsid w:val="001B4265"/>
    <w:rsid w:val="001B5654"/>
    <w:rsid w:val="001B5F22"/>
    <w:rsid w:val="001B7623"/>
    <w:rsid w:val="001C0FA4"/>
    <w:rsid w:val="001C1485"/>
    <w:rsid w:val="001C3974"/>
    <w:rsid w:val="001C39A2"/>
    <w:rsid w:val="001C5712"/>
    <w:rsid w:val="001C5C23"/>
    <w:rsid w:val="001C63FE"/>
    <w:rsid w:val="001C65D0"/>
    <w:rsid w:val="001C67C5"/>
    <w:rsid w:val="001D0ABE"/>
    <w:rsid w:val="001D0C87"/>
    <w:rsid w:val="001D1BFB"/>
    <w:rsid w:val="001D1E04"/>
    <w:rsid w:val="001D416E"/>
    <w:rsid w:val="001D7A9D"/>
    <w:rsid w:val="001E1053"/>
    <w:rsid w:val="001E7229"/>
    <w:rsid w:val="001E75F6"/>
    <w:rsid w:val="001E770F"/>
    <w:rsid w:val="001F067E"/>
    <w:rsid w:val="001F1709"/>
    <w:rsid w:val="001F2A31"/>
    <w:rsid w:val="001F3215"/>
    <w:rsid w:val="001F3528"/>
    <w:rsid w:val="001F479B"/>
    <w:rsid w:val="001F5292"/>
    <w:rsid w:val="001F5B26"/>
    <w:rsid w:val="001F728A"/>
    <w:rsid w:val="00200501"/>
    <w:rsid w:val="00200674"/>
    <w:rsid w:val="002009B1"/>
    <w:rsid w:val="00201C9F"/>
    <w:rsid w:val="00202F5B"/>
    <w:rsid w:val="002035E3"/>
    <w:rsid w:val="002043EE"/>
    <w:rsid w:val="00207DC9"/>
    <w:rsid w:val="0021539E"/>
    <w:rsid w:val="0021627D"/>
    <w:rsid w:val="00216951"/>
    <w:rsid w:val="00220143"/>
    <w:rsid w:val="002231CC"/>
    <w:rsid w:val="00224350"/>
    <w:rsid w:val="00224BD5"/>
    <w:rsid w:val="002266A6"/>
    <w:rsid w:val="00230CA2"/>
    <w:rsid w:val="00231420"/>
    <w:rsid w:val="00231E45"/>
    <w:rsid w:val="00233670"/>
    <w:rsid w:val="0023450B"/>
    <w:rsid w:val="002354AA"/>
    <w:rsid w:val="0023646D"/>
    <w:rsid w:val="00236614"/>
    <w:rsid w:val="00237550"/>
    <w:rsid w:val="002425EA"/>
    <w:rsid w:val="0024426A"/>
    <w:rsid w:val="00244737"/>
    <w:rsid w:val="002470C2"/>
    <w:rsid w:val="00247A77"/>
    <w:rsid w:val="00251E7D"/>
    <w:rsid w:val="00261011"/>
    <w:rsid w:val="002616A8"/>
    <w:rsid w:val="00262F18"/>
    <w:rsid w:val="002643E8"/>
    <w:rsid w:val="002643FC"/>
    <w:rsid w:val="00265CB7"/>
    <w:rsid w:val="0027423E"/>
    <w:rsid w:val="00275057"/>
    <w:rsid w:val="00275F48"/>
    <w:rsid w:val="00277324"/>
    <w:rsid w:val="0028627F"/>
    <w:rsid w:val="00293263"/>
    <w:rsid w:val="0029683C"/>
    <w:rsid w:val="00296E00"/>
    <w:rsid w:val="00297331"/>
    <w:rsid w:val="002A2CE4"/>
    <w:rsid w:val="002A4D1B"/>
    <w:rsid w:val="002A5F2A"/>
    <w:rsid w:val="002A7EAA"/>
    <w:rsid w:val="002B011A"/>
    <w:rsid w:val="002B0D98"/>
    <w:rsid w:val="002B1FA9"/>
    <w:rsid w:val="002B363A"/>
    <w:rsid w:val="002B3F48"/>
    <w:rsid w:val="002C7E53"/>
    <w:rsid w:val="002D049C"/>
    <w:rsid w:val="002D0A26"/>
    <w:rsid w:val="002D1931"/>
    <w:rsid w:val="002D6321"/>
    <w:rsid w:val="002D7C32"/>
    <w:rsid w:val="002E108D"/>
    <w:rsid w:val="002E188C"/>
    <w:rsid w:val="002E1F95"/>
    <w:rsid w:val="002E22B3"/>
    <w:rsid w:val="002E3F5B"/>
    <w:rsid w:val="002E5572"/>
    <w:rsid w:val="002E5C70"/>
    <w:rsid w:val="002F0AAE"/>
    <w:rsid w:val="002F1952"/>
    <w:rsid w:val="002F3547"/>
    <w:rsid w:val="002F4477"/>
    <w:rsid w:val="002F5BA4"/>
    <w:rsid w:val="00300B04"/>
    <w:rsid w:val="00305F65"/>
    <w:rsid w:val="0030679D"/>
    <w:rsid w:val="00307F90"/>
    <w:rsid w:val="00310731"/>
    <w:rsid w:val="003114E4"/>
    <w:rsid w:val="003123D7"/>
    <w:rsid w:val="003137E4"/>
    <w:rsid w:val="00314E48"/>
    <w:rsid w:val="00315B4A"/>
    <w:rsid w:val="0031696B"/>
    <w:rsid w:val="0031715F"/>
    <w:rsid w:val="003171A2"/>
    <w:rsid w:val="00317303"/>
    <w:rsid w:val="0032037F"/>
    <w:rsid w:val="00321A2B"/>
    <w:rsid w:val="00322AC0"/>
    <w:rsid w:val="00323340"/>
    <w:rsid w:val="003249EF"/>
    <w:rsid w:val="003310C3"/>
    <w:rsid w:val="00331534"/>
    <w:rsid w:val="00331756"/>
    <w:rsid w:val="003337FE"/>
    <w:rsid w:val="0033504D"/>
    <w:rsid w:val="003350B7"/>
    <w:rsid w:val="00335B52"/>
    <w:rsid w:val="00336D8E"/>
    <w:rsid w:val="0034007B"/>
    <w:rsid w:val="00340A21"/>
    <w:rsid w:val="00340E2D"/>
    <w:rsid w:val="0034130E"/>
    <w:rsid w:val="00342242"/>
    <w:rsid w:val="003446B5"/>
    <w:rsid w:val="00344723"/>
    <w:rsid w:val="0034599C"/>
    <w:rsid w:val="00346702"/>
    <w:rsid w:val="00350A92"/>
    <w:rsid w:val="00350CB3"/>
    <w:rsid w:val="00350CCA"/>
    <w:rsid w:val="0035317F"/>
    <w:rsid w:val="00353735"/>
    <w:rsid w:val="00353E6E"/>
    <w:rsid w:val="00355378"/>
    <w:rsid w:val="00356221"/>
    <w:rsid w:val="00361646"/>
    <w:rsid w:val="00361BA0"/>
    <w:rsid w:val="00363969"/>
    <w:rsid w:val="00364074"/>
    <w:rsid w:val="00364485"/>
    <w:rsid w:val="00365299"/>
    <w:rsid w:val="00365301"/>
    <w:rsid w:val="00365597"/>
    <w:rsid w:val="0036569C"/>
    <w:rsid w:val="00366EC9"/>
    <w:rsid w:val="00367170"/>
    <w:rsid w:val="00370791"/>
    <w:rsid w:val="0037113F"/>
    <w:rsid w:val="00371660"/>
    <w:rsid w:val="00375963"/>
    <w:rsid w:val="003760E3"/>
    <w:rsid w:val="0037691A"/>
    <w:rsid w:val="003847E9"/>
    <w:rsid w:val="00385A5E"/>
    <w:rsid w:val="0038601B"/>
    <w:rsid w:val="00386890"/>
    <w:rsid w:val="0038699C"/>
    <w:rsid w:val="00386F37"/>
    <w:rsid w:val="00390492"/>
    <w:rsid w:val="0039108E"/>
    <w:rsid w:val="003913A4"/>
    <w:rsid w:val="00391B8A"/>
    <w:rsid w:val="00392B08"/>
    <w:rsid w:val="003A1D7A"/>
    <w:rsid w:val="003B21A5"/>
    <w:rsid w:val="003B25FA"/>
    <w:rsid w:val="003B38B7"/>
    <w:rsid w:val="003B737D"/>
    <w:rsid w:val="003C44E1"/>
    <w:rsid w:val="003C4FA6"/>
    <w:rsid w:val="003C70FD"/>
    <w:rsid w:val="003C7D12"/>
    <w:rsid w:val="003D0255"/>
    <w:rsid w:val="003D37E1"/>
    <w:rsid w:val="003D6F17"/>
    <w:rsid w:val="003D7620"/>
    <w:rsid w:val="003E321C"/>
    <w:rsid w:val="003E370C"/>
    <w:rsid w:val="003F17F3"/>
    <w:rsid w:val="003F248C"/>
    <w:rsid w:val="003F6E62"/>
    <w:rsid w:val="004005A8"/>
    <w:rsid w:val="0040232F"/>
    <w:rsid w:val="004026D5"/>
    <w:rsid w:val="004055F6"/>
    <w:rsid w:val="00405643"/>
    <w:rsid w:val="00407E41"/>
    <w:rsid w:val="004124A9"/>
    <w:rsid w:val="00412FC3"/>
    <w:rsid w:val="00413D45"/>
    <w:rsid w:val="00417080"/>
    <w:rsid w:val="00420F97"/>
    <w:rsid w:val="00421994"/>
    <w:rsid w:val="00421ABF"/>
    <w:rsid w:val="00421D66"/>
    <w:rsid w:val="00426137"/>
    <w:rsid w:val="00432F91"/>
    <w:rsid w:val="00433371"/>
    <w:rsid w:val="00433897"/>
    <w:rsid w:val="004346CC"/>
    <w:rsid w:val="004358FD"/>
    <w:rsid w:val="00440028"/>
    <w:rsid w:val="00440E3F"/>
    <w:rsid w:val="00441234"/>
    <w:rsid w:val="004417E1"/>
    <w:rsid w:val="00442696"/>
    <w:rsid w:val="00442BBC"/>
    <w:rsid w:val="004508AF"/>
    <w:rsid w:val="00451437"/>
    <w:rsid w:val="00451AAF"/>
    <w:rsid w:val="00451F60"/>
    <w:rsid w:val="004528E7"/>
    <w:rsid w:val="00453691"/>
    <w:rsid w:val="00454843"/>
    <w:rsid w:val="00454FA8"/>
    <w:rsid w:val="00456850"/>
    <w:rsid w:val="004617F7"/>
    <w:rsid w:val="004634E5"/>
    <w:rsid w:val="004643EC"/>
    <w:rsid w:val="00465B35"/>
    <w:rsid w:val="00465B64"/>
    <w:rsid w:val="004703E7"/>
    <w:rsid w:val="00471DD9"/>
    <w:rsid w:val="0047245C"/>
    <w:rsid w:val="00472D86"/>
    <w:rsid w:val="00474DB1"/>
    <w:rsid w:val="00474F0F"/>
    <w:rsid w:val="00476519"/>
    <w:rsid w:val="004837BF"/>
    <w:rsid w:val="0048547A"/>
    <w:rsid w:val="004869D1"/>
    <w:rsid w:val="00487417"/>
    <w:rsid w:val="00491F05"/>
    <w:rsid w:val="004924BD"/>
    <w:rsid w:val="0049267F"/>
    <w:rsid w:val="0049417F"/>
    <w:rsid w:val="0049453A"/>
    <w:rsid w:val="004945A8"/>
    <w:rsid w:val="00494BB1"/>
    <w:rsid w:val="00496B55"/>
    <w:rsid w:val="004A1653"/>
    <w:rsid w:val="004A5A34"/>
    <w:rsid w:val="004B0401"/>
    <w:rsid w:val="004B2809"/>
    <w:rsid w:val="004B302A"/>
    <w:rsid w:val="004B5683"/>
    <w:rsid w:val="004B65A4"/>
    <w:rsid w:val="004B7BF1"/>
    <w:rsid w:val="004C13C0"/>
    <w:rsid w:val="004C2EDB"/>
    <w:rsid w:val="004C53D3"/>
    <w:rsid w:val="004C7149"/>
    <w:rsid w:val="004D01BA"/>
    <w:rsid w:val="004D150F"/>
    <w:rsid w:val="004D2EEE"/>
    <w:rsid w:val="004D319D"/>
    <w:rsid w:val="004D58ED"/>
    <w:rsid w:val="004E0EB6"/>
    <w:rsid w:val="004E0F08"/>
    <w:rsid w:val="004E224E"/>
    <w:rsid w:val="004E3A7A"/>
    <w:rsid w:val="004E7ADA"/>
    <w:rsid w:val="004F0B1F"/>
    <w:rsid w:val="004F153B"/>
    <w:rsid w:val="004F2114"/>
    <w:rsid w:val="004F2861"/>
    <w:rsid w:val="004F4051"/>
    <w:rsid w:val="004F4B70"/>
    <w:rsid w:val="004F527D"/>
    <w:rsid w:val="004F57EC"/>
    <w:rsid w:val="004F5962"/>
    <w:rsid w:val="004F5ED4"/>
    <w:rsid w:val="004F65C1"/>
    <w:rsid w:val="005002C6"/>
    <w:rsid w:val="005004CE"/>
    <w:rsid w:val="0050059B"/>
    <w:rsid w:val="0050117A"/>
    <w:rsid w:val="0050124C"/>
    <w:rsid w:val="00502BA6"/>
    <w:rsid w:val="005042C6"/>
    <w:rsid w:val="00507B29"/>
    <w:rsid w:val="00511DC3"/>
    <w:rsid w:val="005143C6"/>
    <w:rsid w:val="00516092"/>
    <w:rsid w:val="005172D5"/>
    <w:rsid w:val="00517FDB"/>
    <w:rsid w:val="00520BD3"/>
    <w:rsid w:val="005219EA"/>
    <w:rsid w:val="00522190"/>
    <w:rsid w:val="00522CB9"/>
    <w:rsid w:val="00523107"/>
    <w:rsid w:val="00523B0E"/>
    <w:rsid w:val="005261B9"/>
    <w:rsid w:val="00527BEE"/>
    <w:rsid w:val="00530A69"/>
    <w:rsid w:val="00530B8C"/>
    <w:rsid w:val="00531552"/>
    <w:rsid w:val="00531955"/>
    <w:rsid w:val="00531DF0"/>
    <w:rsid w:val="00532868"/>
    <w:rsid w:val="005350C1"/>
    <w:rsid w:val="005400C4"/>
    <w:rsid w:val="00543918"/>
    <w:rsid w:val="00550266"/>
    <w:rsid w:val="0055176F"/>
    <w:rsid w:val="00551B76"/>
    <w:rsid w:val="00551EA6"/>
    <w:rsid w:val="005536F1"/>
    <w:rsid w:val="00554074"/>
    <w:rsid w:val="0055621D"/>
    <w:rsid w:val="00557A21"/>
    <w:rsid w:val="005636CB"/>
    <w:rsid w:val="00564234"/>
    <w:rsid w:val="00564581"/>
    <w:rsid w:val="00565D2F"/>
    <w:rsid w:val="005703A4"/>
    <w:rsid w:val="00570B73"/>
    <w:rsid w:val="005712EF"/>
    <w:rsid w:val="00571600"/>
    <w:rsid w:val="00571787"/>
    <w:rsid w:val="0057333C"/>
    <w:rsid w:val="00574493"/>
    <w:rsid w:val="00574ED3"/>
    <w:rsid w:val="0057630E"/>
    <w:rsid w:val="00580D8C"/>
    <w:rsid w:val="00581BD4"/>
    <w:rsid w:val="0058368B"/>
    <w:rsid w:val="00584A12"/>
    <w:rsid w:val="00587A4D"/>
    <w:rsid w:val="00593799"/>
    <w:rsid w:val="005940D5"/>
    <w:rsid w:val="005947EC"/>
    <w:rsid w:val="00597EBC"/>
    <w:rsid w:val="005A0A40"/>
    <w:rsid w:val="005A0B98"/>
    <w:rsid w:val="005A1D1D"/>
    <w:rsid w:val="005A2814"/>
    <w:rsid w:val="005A3F01"/>
    <w:rsid w:val="005B270F"/>
    <w:rsid w:val="005B298F"/>
    <w:rsid w:val="005B29D1"/>
    <w:rsid w:val="005B4982"/>
    <w:rsid w:val="005B4DA6"/>
    <w:rsid w:val="005B4FC0"/>
    <w:rsid w:val="005B5B6A"/>
    <w:rsid w:val="005B61DD"/>
    <w:rsid w:val="005B662B"/>
    <w:rsid w:val="005B7819"/>
    <w:rsid w:val="005B7EF7"/>
    <w:rsid w:val="005C3C13"/>
    <w:rsid w:val="005C3FFE"/>
    <w:rsid w:val="005C4596"/>
    <w:rsid w:val="005C582B"/>
    <w:rsid w:val="005C6DD9"/>
    <w:rsid w:val="005D0DF0"/>
    <w:rsid w:val="005D3B59"/>
    <w:rsid w:val="005D4BD0"/>
    <w:rsid w:val="005D53CA"/>
    <w:rsid w:val="005D5711"/>
    <w:rsid w:val="005E2167"/>
    <w:rsid w:val="005E2AFA"/>
    <w:rsid w:val="005E3F9A"/>
    <w:rsid w:val="005E6193"/>
    <w:rsid w:val="005F08F4"/>
    <w:rsid w:val="005F091E"/>
    <w:rsid w:val="005F2F65"/>
    <w:rsid w:val="005F3775"/>
    <w:rsid w:val="005F52B2"/>
    <w:rsid w:val="005F5D74"/>
    <w:rsid w:val="005F6823"/>
    <w:rsid w:val="005F6E22"/>
    <w:rsid w:val="00601459"/>
    <w:rsid w:val="00601706"/>
    <w:rsid w:val="006123D8"/>
    <w:rsid w:val="00613A6B"/>
    <w:rsid w:val="00614D09"/>
    <w:rsid w:val="006163E6"/>
    <w:rsid w:val="0061682C"/>
    <w:rsid w:val="006173F2"/>
    <w:rsid w:val="00620062"/>
    <w:rsid w:val="006207B7"/>
    <w:rsid w:val="00621F86"/>
    <w:rsid w:val="0062493C"/>
    <w:rsid w:val="0062668A"/>
    <w:rsid w:val="00630E28"/>
    <w:rsid w:val="0063129B"/>
    <w:rsid w:val="00632E48"/>
    <w:rsid w:val="00636E84"/>
    <w:rsid w:val="00636EE8"/>
    <w:rsid w:val="0064189D"/>
    <w:rsid w:val="00641CE4"/>
    <w:rsid w:val="006437F3"/>
    <w:rsid w:val="00643838"/>
    <w:rsid w:val="00645157"/>
    <w:rsid w:val="00645282"/>
    <w:rsid w:val="00647CF2"/>
    <w:rsid w:val="00652D87"/>
    <w:rsid w:val="006544C1"/>
    <w:rsid w:val="00655F51"/>
    <w:rsid w:val="006608C1"/>
    <w:rsid w:val="0066410D"/>
    <w:rsid w:val="0066430E"/>
    <w:rsid w:val="00666328"/>
    <w:rsid w:val="00672D22"/>
    <w:rsid w:val="0067478C"/>
    <w:rsid w:val="00676995"/>
    <w:rsid w:val="006774D9"/>
    <w:rsid w:val="00677710"/>
    <w:rsid w:val="00681678"/>
    <w:rsid w:val="006824C7"/>
    <w:rsid w:val="00686897"/>
    <w:rsid w:val="006901BF"/>
    <w:rsid w:val="006924B7"/>
    <w:rsid w:val="006926DD"/>
    <w:rsid w:val="00694AD4"/>
    <w:rsid w:val="00694BE5"/>
    <w:rsid w:val="00695629"/>
    <w:rsid w:val="00697AC8"/>
    <w:rsid w:val="006A20D3"/>
    <w:rsid w:val="006A2650"/>
    <w:rsid w:val="006A4626"/>
    <w:rsid w:val="006A4934"/>
    <w:rsid w:val="006B04EB"/>
    <w:rsid w:val="006B0D8E"/>
    <w:rsid w:val="006B218B"/>
    <w:rsid w:val="006B237C"/>
    <w:rsid w:val="006B3F34"/>
    <w:rsid w:val="006B465A"/>
    <w:rsid w:val="006B5EF2"/>
    <w:rsid w:val="006B7BDF"/>
    <w:rsid w:val="006B7D8E"/>
    <w:rsid w:val="006C5C9C"/>
    <w:rsid w:val="006C6404"/>
    <w:rsid w:val="006C7D06"/>
    <w:rsid w:val="006D0A6D"/>
    <w:rsid w:val="006D2ABB"/>
    <w:rsid w:val="006D35E0"/>
    <w:rsid w:val="006D4A24"/>
    <w:rsid w:val="006D5498"/>
    <w:rsid w:val="006D54E1"/>
    <w:rsid w:val="006D5AF4"/>
    <w:rsid w:val="006D5ECF"/>
    <w:rsid w:val="006D6FC8"/>
    <w:rsid w:val="006D6FDE"/>
    <w:rsid w:val="006E2076"/>
    <w:rsid w:val="006E30DD"/>
    <w:rsid w:val="006E31EC"/>
    <w:rsid w:val="006E3E10"/>
    <w:rsid w:val="006E44D5"/>
    <w:rsid w:val="006E69A4"/>
    <w:rsid w:val="006F1F56"/>
    <w:rsid w:val="006F4F24"/>
    <w:rsid w:val="006F5031"/>
    <w:rsid w:val="006F5215"/>
    <w:rsid w:val="006F5294"/>
    <w:rsid w:val="006F72F4"/>
    <w:rsid w:val="00700912"/>
    <w:rsid w:val="00700CBF"/>
    <w:rsid w:val="00701B40"/>
    <w:rsid w:val="007027B9"/>
    <w:rsid w:val="00705718"/>
    <w:rsid w:val="0070680B"/>
    <w:rsid w:val="00706B14"/>
    <w:rsid w:val="00710372"/>
    <w:rsid w:val="00712EEE"/>
    <w:rsid w:val="007136F4"/>
    <w:rsid w:val="00714754"/>
    <w:rsid w:val="0071696B"/>
    <w:rsid w:val="00716E47"/>
    <w:rsid w:val="007179EF"/>
    <w:rsid w:val="00721266"/>
    <w:rsid w:val="007230DF"/>
    <w:rsid w:val="007232A0"/>
    <w:rsid w:val="007260B0"/>
    <w:rsid w:val="0073007C"/>
    <w:rsid w:val="00734DD4"/>
    <w:rsid w:val="007357EF"/>
    <w:rsid w:val="0073588C"/>
    <w:rsid w:val="007369C0"/>
    <w:rsid w:val="00736EBB"/>
    <w:rsid w:val="00736FE5"/>
    <w:rsid w:val="0074028C"/>
    <w:rsid w:val="00742DF7"/>
    <w:rsid w:val="00742E22"/>
    <w:rsid w:val="00745A4D"/>
    <w:rsid w:val="007475AF"/>
    <w:rsid w:val="00747EE5"/>
    <w:rsid w:val="007544BE"/>
    <w:rsid w:val="0075473F"/>
    <w:rsid w:val="007577D5"/>
    <w:rsid w:val="00760A9D"/>
    <w:rsid w:val="00773B3F"/>
    <w:rsid w:val="00774DF4"/>
    <w:rsid w:val="00775EE3"/>
    <w:rsid w:val="00776537"/>
    <w:rsid w:val="00780D2B"/>
    <w:rsid w:val="0078508A"/>
    <w:rsid w:val="00786F80"/>
    <w:rsid w:val="00787663"/>
    <w:rsid w:val="00792841"/>
    <w:rsid w:val="007934B5"/>
    <w:rsid w:val="00793763"/>
    <w:rsid w:val="0079499F"/>
    <w:rsid w:val="00795ADB"/>
    <w:rsid w:val="00796586"/>
    <w:rsid w:val="007A18B9"/>
    <w:rsid w:val="007A2219"/>
    <w:rsid w:val="007A37E9"/>
    <w:rsid w:val="007A392A"/>
    <w:rsid w:val="007A4DFB"/>
    <w:rsid w:val="007A5A2F"/>
    <w:rsid w:val="007A5C39"/>
    <w:rsid w:val="007A5F5E"/>
    <w:rsid w:val="007B0F8B"/>
    <w:rsid w:val="007B25AB"/>
    <w:rsid w:val="007B3B32"/>
    <w:rsid w:val="007C0604"/>
    <w:rsid w:val="007C0E52"/>
    <w:rsid w:val="007C24E1"/>
    <w:rsid w:val="007C2AB2"/>
    <w:rsid w:val="007C2B2A"/>
    <w:rsid w:val="007C2E2B"/>
    <w:rsid w:val="007C56B7"/>
    <w:rsid w:val="007D1CD2"/>
    <w:rsid w:val="007D48B6"/>
    <w:rsid w:val="007D73A6"/>
    <w:rsid w:val="007E0321"/>
    <w:rsid w:val="007E4531"/>
    <w:rsid w:val="007E7139"/>
    <w:rsid w:val="007E77E9"/>
    <w:rsid w:val="007F0DB3"/>
    <w:rsid w:val="007F42DD"/>
    <w:rsid w:val="007F5529"/>
    <w:rsid w:val="007F65AC"/>
    <w:rsid w:val="007F6F81"/>
    <w:rsid w:val="007F730F"/>
    <w:rsid w:val="007F7691"/>
    <w:rsid w:val="00800261"/>
    <w:rsid w:val="008020E1"/>
    <w:rsid w:val="008042EE"/>
    <w:rsid w:val="0080651F"/>
    <w:rsid w:val="00806D4A"/>
    <w:rsid w:val="00807A4A"/>
    <w:rsid w:val="008125E4"/>
    <w:rsid w:val="0081524D"/>
    <w:rsid w:val="00815520"/>
    <w:rsid w:val="008164F9"/>
    <w:rsid w:val="008207C6"/>
    <w:rsid w:val="00823E2C"/>
    <w:rsid w:val="008245BF"/>
    <w:rsid w:val="0082549B"/>
    <w:rsid w:val="0082629F"/>
    <w:rsid w:val="00827664"/>
    <w:rsid w:val="00832792"/>
    <w:rsid w:val="0083373A"/>
    <w:rsid w:val="00833B6F"/>
    <w:rsid w:val="00834F06"/>
    <w:rsid w:val="0083727D"/>
    <w:rsid w:val="008375A7"/>
    <w:rsid w:val="00840F0D"/>
    <w:rsid w:val="00841E32"/>
    <w:rsid w:val="00845D2A"/>
    <w:rsid w:val="00846215"/>
    <w:rsid w:val="008468C1"/>
    <w:rsid w:val="00847043"/>
    <w:rsid w:val="00847166"/>
    <w:rsid w:val="0084782C"/>
    <w:rsid w:val="00847C62"/>
    <w:rsid w:val="00850D2F"/>
    <w:rsid w:val="0085138E"/>
    <w:rsid w:val="0085216D"/>
    <w:rsid w:val="00852BA7"/>
    <w:rsid w:val="00853DFA"/>
    <w:rsid w:val="00854793"/>
    <w:rsid w:val="0085575E"/>
    <w:rsid w:val="00855CFA"/>
    <w:rsid w:val="00856BEE"/>
    <w:rsid w:val="0086099E"/>
    <w:rsid w:val="00861E78"/>
    <w:rsid w:val="008626BC"/>
    <w:rsid w:val="00864D00"/>
    <w:rsid w:val="00864D11"/>
    <w:rsid w:val="00865DC3"/>
    <w:rsid w:val="00867C06"/>
    <w:rsid w:val="0087093D"/>
    <w:rsid w:val="00871E4D"/>
    <w:rsid w:val="00871FD6"/>
    <w:rsid w:val="00872070"/>
    <w:rsid w:val="008735E4"/>
    <w:rsid w:val="00875D33"/>
    <w:rsid w:val="0087613A"/>
    <w:rsid w:val="00880B7D"/>
    <w:rsid w:val="00881DB1"/>
    <w:rsid w:val="00882B1A"/>
    <w:rsid w:val="008916B1"/>
    <w:rsid w:val="008923B5"/>
    <w:rsid w:val="00893261"/>
    <w:rsid w:val="00894074"/>
    <w:rsid w:val="00894626"/>
    <w:rsid w:val="00896612"/>
    <w:rsid w:val="00897617"/>
    <w:rsid w:val="008A0979"/>
    <w:rsid w:val="008A279E"/>
    <w:rsid w:val="008A778E"/>
    <w:rsid w:val="008B0DF7"/>
    <w:rsid w:val="008B110B"/>
    <w:rsid w:val="008B1A44"/>
    <w:rsid w:val="008B295F"/>
    <w:rsid w:val="008B3568"/>
    <w:rsid w:val="008B415C"/>
    <w:rsid w:val="008B4F47"/>
    <w:rsid w:val="008B529C"/>
    <w:rsid w:val="008B5EB0"/>
    <w:rsid w:val="008B7211"/>
    <w:rsid w:val="008C064D"/>
    <w:rsid w:val="008C6DDD"/>
    <w:rsid w:val="008C796D"/>
    <w:rsid w:val="008D0774"/>
    <w:rsid w:val="008D0A4C"/>
    <w:rsid w:val="008D1A27"/>
    <w:rsid w:val="008D1B43"/>
    <w:rsid w:val="008D201E"/>
    <w:rsid w:val="008D2774"/>
    <w:rsid w:val="008D396C"/>
    <w:rsid w:val="008D3C5B"/>
    <w:rsid w:val="008D4414"/>
    <w:rsid w:val="008D45BE"/>
    <w:rsid w:val="008D7A32"/>
    <w:rsid w:val="008E0920"/>
    <w:rsid w:val="008E1B58"/>
    <w:rsid w:val="008E2501"/>
    <w:rsid w:val="008E2EC2"/>
    <w:rsid w:val="008E432F"/>
    <w:rsid w:val="008E5B88"/>
    <w:rsid w:val="008E5EFD"/>
    <w:rsid w:val="008F053B"/>
    <w:rsid w:val="008F0710"/>
    <w:rsid w:val="008F0FBE"/>
    <w:rsid w:val="008F193A"/>
    <w:rsid w:val="008F19BF"/>
    <w:rsid w:val="008F6866"/>
    <w:rsid w:val="008F6B71"/>
    <w:rsid w:val="008F7459"/>
    <w:rsid w:val="008F74CD"/>
    <w:rsid w:val="009003B1"/>
    <w:rsid w:val="00901785"/>
    <w:rsid w:val="0090764B"/>
    <w:rsid w:val="009110FE"/>
    <w:rsid w:val="0091365A"/>
    <w:rsid w:val="00913F62"/>
    <w:rsid w:val="00914BD8"/>
    <w:rsid w:val="009168ED"/>
    <w:rsid w:val="00916EC4"/>
    <w:rsid w:val="009173C7"/>
    <w:rsid w:val="00917A71"/>
    <w:rsid w:val="009213A2"/>
    <w:rsid w:val="009213E9"/>
    <w:rsid w:val="00921D2C"/>
    <w:rsid w:val="00922F31"/>
    <w:rsid w:val="00924333"/>
    <w:rsid w:val="0092461B"/>
    <w:rsid w:val="00924894"/>
    <w:rsid w:val="0092512D"/>
    <w:rsid w:val="00925974"/>
    <w:rsid w:val="00925D67"/>
    <w:rsid w:val="00927644"/>
    <w:rsid w:val="0093245E"/>
    <w:rsid w:val="009327D3"/>
    <w:rsid w:val="00933CD4"/>
    <w:rsid w:val="00935F19"/>
    <w:rsid w:val="00937C84"/>
    <w:rsid w:val="00940086"/>
    <w:rsid w:val="009408B9"/>
    <w:rsid w:val="00943EFC"/>
    <w:rsid w:val="009450DB"/>
    <w:rsid w:val="00946914"/>
    <w:rsid w:val="00947EA4"/>
    <w:rsid w:val="009505FC"/>
    <w:rsid w:val="00950FA1"/>
    <w:rsid w:val="00951413"/>
    <w:rsid w:val="0095193C"/>
    <w:rsid w:val="00954825"/>
    <w:rsid w:val="00957E4D"/>
    <w:rsid w:val="00961C39"/>
    <w:rsid w:val="00961C8C"/>
    <w:rsid w:val="009657D5"/>
    <w:rsid w:val="00967DFA"/>
    <w:rsid w:val="00972C1C"/>
    <w:rsid w:val="0097393D"/>
    <w:rsid w:val="0097528B"/>
    <w:rsid w:val="00976E84"/>
    <w:rsid w:val="009774A9"/>
    <w:rsid w:val="009800FD"/>
    <w:rsid w:val="00980ADD"/>
    <w:rsid w:val="00982B36"/>
    <w:rsid w:val="00983348"/>
    <w:rsid w:val="00984C21"/>
    <w:rsid w:val="00984D16"/>
    <w:rsid w:val="00984F13"/>
    <w:rsid w:val="00984FFE"/>
    <w:rsid w:val="009859F3"/>
    <w:rsid w:val="00986E8D"/>
    <w:rsid w:val="009900BA"/>
    <w:rsid w:val="009946C6"/>
    <w:rsid w:val="009956BA"/>
    <w:rsid w:val="009A02F0"/>
    <w:rsid w:val="009A1C4B"/>
    <w:rsid w:val="009A24E6"/>
    <w:rsid w:val="009A2517"/>
    <w:rsid w:val="009A43AB"/>
    <w:rsid w:val="009A4CF4"/>
    <w:rsid w:val="009A79C9"/>
    <w:rsid w:val="009A7FE5"/>
    <w:rsid w:val="009B0241"/>
    <w:rsid w:val="009B0AA4"/>
    <w:rsid w:val="009B3F3F"/>
    <w:rsid w:val="009B4C43"/>
    <w:rsid w:val="009B5E5D"/>
    <w:rsid w:val="009B6A1F"/>
    <w:rsid w:val="009B761A"/>
    <w:rsid w:val="009C00ED"/>
    <w:rsid w:val="009C68D7"/>
    <w:rsid w:val="009C698C"/>
    <w:rsid w:val="009C7610"/>
    <w:rsid w:val="009C77CB"/>
    <w:rsid w:val="009D338F"/>
    <w:rsid w:val="009D48F6"/>
    <w:rsid w:val="009D5A9F"/>
    <w:rsid w:val="009D656A"/>
    <w:rsid w:val="009D762E"/>
    <w:rsid w:val="009E024A"/>
    <w:rsid w:val="009E1D79"/>
    <w:rsid w:val="009E3B36"/>
    <w:rsid w:val="009E4525"/>
    <w:rsid w:val="009E5625"/>
    <w:rsid w:val="009E73D8"/>
    <w:rsid w:val="009F021D"/>
    <w:rsid w:val="009F3777"/>
    <w:rsid w:val="009F37CE"/>
    <w:rsid w:val="009F3A57"/>
    <w:rsid w:val="009F723A"/>
    <w:rsid w:val="00A0192B"/>
    <w:rsid w:val="00A054D0"/>
    <w:rsid w:val="00A07F56"/>
    <w:rsid w:val="00A1058F"/>
    <w:rsid w:val="00A1087F"/>
    <w:rsid w:val="00A11539"/>
    <w:rsid w:val="00A11546"/>
    <w:rsid w:val="00A13542"/>
    <w:rsid w:val="00A13C4A"/>
    <w:rsid w:val="00A145F8"/>
    <w:rsid w:val="00A161FE"/>
    <w:rsid w:val="00A17B72"/>
    <w:rsid w:val="00A223CF"/>
    <w:rsid w:val="00A233AF"/>
    <w:rsid w:val="00A234D7"/>
    <w:rsid w:val="00A23663"/>
    <w:rsid w:val="00A24042"/>
    <w:rsid w:val="00A255BA"/>
    <w:rsid w:val="00A25E36"/>
    <w:rsid w:val="00A26F9A"/>
    <w:rsid w:val="00A2787D"/>
    <w:rsid w:val="00A306D6"/>
    <w:rsid w:val="00A3101B"/>
    <w:rsid w:val="00A31C6B"/>
    <w:rsid w:val="00A32F04"/>
    <w:rsid w:val="00A34F8D"/>
    <w:rsid w:val="00A36D74"/>
    <w:rsid w:val="00A37525"/>
    <w:rsid w:val="00A43236"/>
    <w:rsid w:val="00A4569E"/>
    <w:rsid w:val="00A45D89"/>
    <w:rsid w:val="00A52FDA"/>
    <w:rsid w:val="00A55340"/>
    <w:rsid w:val="00A6065F"/>
    <w:rsid w:val="00A62B2B"/>
    <w:rsid w:val="00A631C7"/>
    <w:rsid w:val="00A65236"/>
    <w:rsid w:val="00A664D4"/>
    <w:rsid w:val="00A67197"/>
    <w:rsid w:val="00A674FB"/>
    <w:rsid w:val="00A6792F"/>
    <w:rsid w:val="00A70A9F"/>
    <w:rsid w:val="00A70D6C"/>
    <w:rsid w:val="00A719C6"/>
    <w:rsid w:val="00A73A02"/>
    <w:rsid w:val="00A742E5"/>
    <w:rsid w:val="00A74F69"/>
    <w:rsid w:val="00A76C91"/>
    <w:rsid w:val="00A80B74"/>
    <w:rsid w:val="00A83F3D"/>
    <w:rsid w:val="00A84815"/>
    <w:rsid w:val="00A910CE"/>
    <w:rsid w:val="00A9269D"/>
    <w:rsid w:val="00A93CF9"/>
    <w:rsid w:val="00A97B29"/>
    <w:rsid w:val="00AA02A5"/>
    <w:rsid w:val="00AA14D4"/>
    <w:rsid w:val="00AA201D"/>
    <w:rsid w:val="00AA59BF"/>
    <w:rsid w:val="00AA62FD"/>
    <w:rsid w:val="00AA66DD"/>
    <w:rsid w:val="00AB0331"/>
    <w:rsid w:val="00AB3739"/>
    <w:rsid w:val="00AB5010"/>
    <w:rsid w:val="00AC0943"/>
    <w:rsid w:val="00AC1EB2"/>
    <w:rsid w:val="00AC2317"/>
    <w:rsid w:val="00AC28B9"/>
    <w:rsid w:val="00AC3860"/>
    <w:rsid w:val="00AC3FCA"/>
    <w:rsid w:val="00AC4F0B"/>
    <w:rsid w:val="00AC62B5"/>
    <w:rsid w:val="00AC650E"/>
    <w:rsid w:val="00AC73CB"/>
    <w:rsid w:val="00AC7601"/>
    <w:rsid w:val="00AD0686"/>
    <w:rsid w:val="00AD0DE6"/>
    <w:rsid w:val="00AD20BF"/>
    <w:rsid w:val="00AD2499"/>
    <w:rsid w:val="00AD3438"/>
    <w:rsid w:val="00AD3D73"/>
    <w:rsid w:val="00AD4160"/>
    <w:rsid w:val="00AD4BEA"/>
    <w:rsid w:val="00AE1B33"/>
    <w:rsid w:val="00AE217D"/>
    <w:rsid w:val="00AE4DBF"/>
    <w:rsid w:val="00AE72FB"/>
    <w:rsid w:val="00AF1AE9"/>
    <w:rsid w:val="00AF1F73"/>
    <w:rsid w:val="00AF3379"/>
    <w:rsid w:val="00AF65B3"/>
    <w:rsid w:val="00B007F2"/>
    <w:rsid w:val="00B00C66"/>
    <w:rsid w:val="00B02022"/>
    <w:rsid w:val="00B02AA2"/>
    <w:rsid w:val="00B02AC2"/>
    <w:rsid w:val="00B042A1"/>
    <w:rsid w:val="00B05624"/>
    <w:rsid w:val="00B05C58"/>
    <w:rsid w:val="00B0762C"/>
    <w:rsid w:val="00B11DB5"/>
    <w:rsid w:val="00B125BF"/>
    <w:rsid w:val="00B13449"/>
    <w:rsid w:val="00B13C8D"/>
    <w:rsid w:val="00B14441"/>
    <w:rsid w:val="00B220D6"/>
    <w:rsid w:val="00B228A3"/>
    <w:rsid w:val="00B22B82"/>
    <w:rsid w:val="00B231E1"/>
    <w:rsid w:val="00B25D45"/>
    <w:rsid w:val="00B30B76"/>
    <w:rsid w:val="00B32011"/>
    <w:rsid w:val="00B3248D"/>
    <w:rsid w:val="00B32C23"/>
    <w:rsid w:val="00B34C10"/>
    <w:rsid w:val="00B3569B"/>
    <w:rsid w:val="00B373C4"/>
    <w:rsid w:val="00B3760A"/>
    <w:rsid w:val="00B40634"/>
    <w:rsid w:val="00B41852"/>
    <w:rsid w:val="00B41856"/>
    <w:rsid w:val="00B42258"/>
    <w:rsid w:val="00B442E2"/>
    <w:rsid w:val="00B45907"/>
    <w:rsid w:val="00B502AA"/>
    <w:rsid w:val="00B5231B"/>
    <w:rsid w:val="00B52520"/>
    <w:rsid w:val="00B52EAB"/>
    <w:rsid w:val="00B53104"/>
    <w:rsid w:val="00B54D02"/>
    <w:rsid w:val="00B552BE"/>
    <w:rsid w:val="00B55E5E"/>
    <w:rsid w:val="00B56163"/>
    <w:rsid w:val="00B61A03"/>
    <w:rsid w:val="00B61AF0"/>
    <w:rsid w:val="00B65CCA"/>
    <w:rsid w:val="00B71C83"/>
    <w:rsid w:val="00B72CE2"/>
    <w:rsid w:val="00B74009"/>
    <w:rsid w:val="00B74A47"/>
    <w:rsid w:val="00B766D5"/>
    <w:rsid w:val="00B7743F"/>
    <w:rsid w:val="00B80E85"/>
    <w:rsid w:val="00B8292E"/>
    <w:rsid w:val="00B829CC"/>
    <w:rsid w:val="00B83327"/>
    <w:rsid w:val="00B86123"/>
    <w:rsid w:val="00B86EF6"/>
    <w:rsid w:val="00B93474"/>
    <w:rsid w:val="00B93EF0"/>
    <w:rsid w:val="00B94037"/>
    <w:rsid w:val="00B96239"/>
    <w:rsid w:val="00B97C44"/>
    <w:rsid w:val="00BA0900"/>
    <w:rsid w:val="00BA3B0B"/>
    <w:rsid w:val="00BA5A68"/>
    <w:rsid w:val="00BA6A6F"/>
    <w:rsid w:val="00BB6ECC"/>
    <w:rsid w:val="00BC40CA"/>
    <w:rsid w:val="00BC5F41"/>
    <w:rsid w:val="00BC63E0"/>
    <w:rsid w:val="00BC71B8"/>
    <w:rsid w:val="00BD19C0"/>
    <w:rsid w:val="00BD2307"/>
    <w:rsid w:val="00BD2505"/>
    <w:rsid w:val="00BD41B8"/>
    <w:rsid w:val="00BD545B"/>
    <w:rsid w:val="00BE09BE"/>
    <w:rsid w:val="00BE263E"/>
    <w:rsid w:val="00BE679B"/>
    <w:rsid w:val="00BE6ACE"/>
    <w:rsid w:val="00BF1DE5"/>
    <w:rsid w:val="00BF293A"/>
    <w:rsid w:val="00BF4C0A"/>
    <w:rsid w:val="00BF7B50"/>
    <w:rsid w:val="00C019E0"/>
    <w:rsid w:val="00C032F2"/>
    <w:rsid w:val="00C0518A"/>
    <w:rsid w:val="00C10202"/>
    <w:rsid w:val="00C16DA6"/>
    <w:rsid w:val="00C17700"/>
    <w:rsid w:val="00C20243"/>
    <w:rsid w:val="00C203EA"/>
    <w:rsid w:val="00C20B59"/>
    <w:rsid w:val="00C2119E"/>
    <w:rsid w:val="00C21A89"/>
    <w:rsid w:val="00C2339E"/>
    <w:rsid w:val="00C23D73"/>
    <w:rsid w:val="00C23EB7"/>
    <w:rsid w:val="00C24AAA"/>
    <w:rsid w:val="00C25894"/>
    <w:rsid w:val="00C3357F"/>
    <w:rsid w:val="00C35423"/>
    <w:rsid w:val="00C3565F"/>
    <w:rsid w:val="00C36D89"/>
    <w:rsid w:val="00C45714"/>
    <w:rsid w:val="00C459E9"/>
    <w:rsid w:val="00C52982"/>
    <w:rsid w:val="00C54921"/>
    <w:rsid w:val="00C54C96"/>
    <w:rsid w:val="00C56156"/>
    <w:rsid w:val="00C56FF9"/>
    <w:rsid w:val="00C60E23"/>
    <w:rsid w:val="00C63FD9"/>
    <w:rsid w:val="00C6452F"/>
    <w:rsid w:val="00C64FFA"/>
    <w:rsid w:val="00C6626A"/>
    <w:rsid w:val="00C718B2"/>
    <w:rsid w:val="00C71DD2"/>
    <w:rsid w:val="00C731DA"/>
    <w:rsid w:val="00C73F05"/>
    <w:rsid w:val="00C741D5"/>
    <w:rsid w:val="00C75192"/>
    <w:rsid w:val="00C75198"/>
    <w:rsid w:val="00C77893"/>
    <w:rsid w:val="00C81026"/>
    <w:rsid w:val="00C8244E"/>
    <w:rsid w:val="00C82695"/>
    <w:rsid w:val="00C8365A"/>
    <w:rsid w:val="00C90084"/>
    <w:rsid w:val="00C90F2C"/>
    <w:rsid w:val="00C92804"/>
    <w:rsid w:val="00C9298D"/>
    <w:rsid w:val="00C93170"/>
    <w:rsid w:val="00C96E95"/>
    <w:rsid w:val="00C9720A"/>
    <w:rsid w:val="00C9776B"/>
    <w:rsid w:val="00CA1540"/>
    <w:rsid w:val="00CA180D"/>
    <w:rsid w:val="00CA523A"/>
    <w:rsid w:val="00CA58E8"/>
    <w:rsid w:val="00CA5C0E"/>
    <w:rsid w:val="00CA6337"/>
    <w:rsid w:val="00CA75EA"/>
    <w:rsid w:val="00CB508E"/>
    <w:rsid w:val="00CB5F50"/>
    <w:rsid w:val="00CB63AB"/>
    <w:rsid w:val="00CB6848"/>
    <w:rsid w:val="00CB68BD"/>
    <w:rsid w:val="00CB77D2"/>
    <w:rsid w:val="00CB7CCD"/>
    <w:rsid w:val="00CC0540"/>
    <w:rsid w:val="00CC0E79"/>
    <w:rsid w:val="00CC13BD"/>
    <w:rsid w:val="00CC1663"/>
    <w:rsid w:val="00CC62C3"/>
    <w:rsid w:val="00CC6414"/>
    <w:rsid w:val="00CC663B"/>
    <w:rsid w:val="00CC6BAB"/>
    <w:rsid w:val="00CC7946"/>
    <w:rsid w:val="00CC7B7D"/>
    <w:rsid w:val="00CD2614"/>
    <w:rsid w:val="00CD5154"/>
    <w:rsid w:val="00CE0950"/>
    <w:rsid w:val="00CE1E5D"/>
    <w:rsid w:val="00CE55AD"/>
    <w:rsid w:val="00CE59A1"/>
    <w:rsid w:val="00CE5F18"/>
    <w:rsid w:val="00CF003A"/>
    <w:rsid w:val="00CF1895"/>
    <w:rsid w:val="00CF22B7"/>
    <w:rsid w:val="00CF44DB"/>
    <w:rsid w:val="00CF5FFC"/>
    <w:rsid w:val="00CF6E35"/>
    <w:rsid w:val="00D0023B"/>
    <w:rsid w:val="00D02DA8"/>
    <w:rsid w:val="00D03227"/>
    <w:rsid w:val="00D03E24"/>
    <w:rsid w:val="00D05398"/>
    <w:rsid w:val="00D06317"/>
    <w:rsid w:val="00D06839"/>
    <w:rsid w:val="00D10C29"/>
    <w:rsid w:val="00D12590"/>
    <w:rsid w:val="00D12778"/>
    <w:rsid w:val="00D15106"/>
    <w:rsid w:val="00D1696D"/>
    <w:rsid w:val="00D169E3"/>
    <w:rsid w:val="00D16DB9"/>
    <w:rsid w:val="00D17C6B"/>
    <w:rsid w:val="00D17F63"/>
    <w:rsid w:val="00D20142"/>
    <w:rsid w:val="00D2051F"/>
    <w:rsid w:val="00D207C4"/>
    <w:rsid w:val="00D219E8"/>
    <w:rsid w:val="00D21CA7"/>
    <w:rsid w:val="00D2373E"/>
    <w:rsid w:val="00D237AF"/>
    <w:rsid w:val="00D2551E"/>
    <w:rsid w:val="00D26FD8"/>
    <w:rsid w:val="00D33943"/>
    <w:rsid w:val="00D34F6B"/>
    <w:rsid w:val="00D35E5B"/>
    <w:rsid w:val="00D36120"/>
    <w:rsid w:val="00D36731"/>
    <w:rsid w:val="00D37F07"/>
    <w:rsid w:val="00D40454"/>
    <w:rsid w:val="00D42F82"/>
    <w:rsid w:val="00D4317B"/>
    <w:rsid w:val="00D46B9F"/>
    <w:rsid w:val="00D509E3"/>
    <w:rsid w:val="00D52AC3"/>
    <w:rsid w:val="00D52E4F"/>
    <w:rsid w:val="00D5349D"/>
    <w:rsid w:val="00D55E57"/>
    <w:rsid w:val="00D55FE7"/>
    <w:rsid w:val="00D562D2"/>
    <w:rsid w:val="00D57472"/>
    <w:rsid w:val="00D602E8"/>
    <w:rsid w:val="00D62E41"/>
    <w:rsid w:val="00D63060"/>
    <w:rsid w:val="00D630B6"/>
    <w:rsid w:val="00D65989"/>
    <w:rsid w:val="00D675D9"/>
    <w:rsid w:val="00D7193C"/>
    <w:rsid w:val="00D740A0"/>
    <w:rsid w:val="00D74CDF"/>
    <w:rsid w:val="00D74DE1"/>
    <w:rsid w:val="00D75A06"/>
    <w:rsid w:val="00D7772D"/>
    <w:rsid w:val="00D86829"/>
    <w:rsid w:val="00D905CF"/>
    <w:rsid w:val="00D94360"/>
    <w:rsid w:val="00D95D5F"/>
    <w:rsid w:val="00D9702A"/>
    <w:rsid w:val="00DA15B3"/>
    <w:rsid w:val="00DA15D4"/>
    <w:rsid w:val="00DA162E"/>
    <w:rsid w:val="00DA2495"/>
    <w:rsid w:val="00DA3A50"/>
    <w:rsid w:val="00DA3DD5"/>
    <w:rsid w:val="00DA4C61"/>
    <w:rsid w:val="00DA4F27"/>
    <w:rsid w:val="00DA5D6D"/>
    <w:rsid w:val="00DA63CC"/>
    <w:rsid w:val="00DA7823"/>
    <w:rsid w:val="00DA7C2B"/>
    <w:rsid w:val="00DB0361"/>
    <w:rsid w:val="00DB0A93"/>
    <w:rsid w:val="00DB3CCA"/>
    <w:rsid w:val="00DB4AEF"/>
    <w:rsid w:val="00DB5513"/>
    <w:rsid w:val="00DB56EE"/>
    <w:rsid w:val="00DB64A9"/>
    <w:rsid w:val="00DC3A3F"/>
    <w:rsid w:val="00DC4FB8"/>
    <w:rsid w:val="00DC7AB3"/>
    <w:rsid w:val="00DD0CA0"/>
    <w:rsid w:val="00DD2054"/>
    <w:rsid w:val="00DD2486"/>
    <w:rsid w:val="00DD29A1"/>
    <w:rsid w:val="00DD44DA"/>
    <w:rsid w:val="00DD52E6"/>
    <w:rsid w:val="00DD5535"/>
    <w:rsid w:val="00DD57B5"/>
    <w:rsid w:val="00DE0EC0"/>
    <w:rsid w:val="00DE3668"/>
    <w:rsid w:val="00DE3C02"/>
    <w:rsid w:val="00DE41EC"/>
    <w:rsid w:val="00DE45A5"/>
    <w:rsid w:val="00DE4994"/>
    <w:rsid w:val="00DE4E33"/>
    <w:rsid w:val="00DE5F33"/>
    <w:rsid w:val="00DF1B47"/>
    <w:rsid w:val="00DF3A1B"/>
    <w:rsid w:val="00DF5C1D"/>
    <w:rsid w:val="00DF7067"/>
    <w:rsid w:val="00DF7FA3"/>
    <w:rsid w:val="00E03FAB"/>
    <w:rsid w:val="00E0425A"/>
    <w:rsid w:val="00E0629A"/>
    <w:rsid w:val="00E10812"/>
    <w:rsid w:val="00E1226E"/>
    <w:rsid w:val="00E12BA3"/>
    <w:rsid w:val="00E12ED5"/>
    <w:rsid w:val="00E1397F"/>
    <w:rsid w:val="00E20CFA"/>
    <w:rsid w:val="00E227E7"/>
    <w:rsid w:val="00E2352F"/>
    <w:rsid w:val="00E2584A"/>
    <w:rsid w:val="00E27044"/>
    <w:rsid w:val="00E30F18"/>
    <w:rsid w:val="00E314F8"/>
    <w:rsid w:val="00E32A38"/>
    <w:rsid w:val="00E340DE"/>
    <w:rsid w:val="00E36C51"/>
    <w:rsid w:val="00E41CD2"/>
    <w:rsid w:val="00E43C66"/>
    <w:rsid w:val="00E44F44"/>
    <w:rsid w:val="00E50208"/>
    <w:rsid w:val="00E50AF4"/>
    <w:rsid w:val="00E529E4"/>
    <w:rsid w:val="00E52EED"/>
    <w:rsid w:val="00E53890"/>
    <w:rsid w:val="00E54E11"/>
    <w:rsid w:val="00E56E37"/>
    <w:rsid w:val="00E57FF8"/>
    <w:rsid w:val="00E607AC"/>
    <w:rsid w:val="00E64D28"/>
    <w:rsid w:val="00E668B4"/>
    <w:rsid w:val="00E66D76"/>
    <w:rsid w:val="00E70C0A"/>
    <w:rsid w:val="00E70FB5"/>
    <w:rsid w:val="00E7152B"/>
    <w:rsid w:val="00E738DF"/>
    <w:rsid w:val="00E73C98"/>
    <w:rsid w:val="00E73FA4"/>
    <w:rsid w:val="00E74FB8"/>
    <w:rsid w:val="00E758FA"/>
    <w:rsid w:val="00E76038"/>
    <w:rsid w:val="00E764F3"/>
    <w:rsid w:val="00E76519"/>
    <w:rsid w:val="00E7704A"/>
    <w:rsid w:val="00E77925"/>
    <w:rsid w:val="00E80A23"/>
    <w:rsid w:val="00E81877"/>
    <w:rsid w:val="00E83587"/>
    <w:rsid w:val="00E83EC6"/>
    <w:rsid w:val="00E85608"/>
    <w:rsid w:val="00E86373"/>
    <w:rsid w:val="00E91530"/>
    <w:rsid w:val="00E9274A"/>
    <w:rsid w:val="00E929A4"/>
    <w:rsid w:val="00E93066"/>
    <w:rsid w:val="00E93E2B"/>
    <w:rsid w:val="00E95AAE"/>
    <w:rsid w:val="00EA083B"/>
    <w:rsid w:val="00EA0C75"/>
    <w:rsid w:val="00EA23F3"/>
    <w:rsid w:val="00EA4FF4"/>
    <w:rsid w:val="00EA55C7"/>
    <w:rsid w:val="00EA645A"/>
    <w:rsid w:val="00EB0F4E"/>
    <w:rsid w:val="00EB2F68"/>
    <w:rsid w:val="00EB47A9"/>
    <w:rsid w:val="00EB4F0F"/>
    <w:rsid w:val="00EB69D0"/>
    <w:rsid w:val="00EB7E4A"/>
    <w:rsid w:val="00EC23C2"/>
    <w:rsid w:val="00EC2EBD"/>
    <w:rsid w:val="00EC3140"/>
    <w:rsid w:val="00EC3F4C"/>
    <w:rsid w:val="00EC5494"/>
    <w:rsid w:val="00EC74CE"/>
    <w:rsid w:val="00EC7DEA"/>
    <w:rsid w:val="00ED0706"/>
    <w:rsid w:val="00ED25EB"/>
    <w:rsid w:val="00ED2AFD"/>
    <w:rsid w:val="00ED3BEA"/>
    <w:rsid w:val="00ED646E"/>
    <w:rsid w:val="00ED7ACD"/>
    <w:rsid w:val="00EE1646"/>
    <w:rsid w:val="00EE1CEF"/>
    <w:rsid w:val="00EE2383"/>
    <w:rsid w:val="00EE2E31"/>
    <w:rsid w:val="00EE2E33"/>
    <w:rsid w:val="00EE4E2D"/>
    <w:rsid w:val="00EE4E70"/>
    <w:rsid w:val="00EE587B"/>
    <w:rsid w:val="00EE5C73"/>
    <w:rsid w:val="00EE775F"/>
    <w:rsid w:val="00EF058A"/>
    <w:rsid w:val="00EF33C7"/>
    <w:rsid w:val="00EF391E"/>
    <w:rsid w:val="00EF4A84"/>
    <w:rsid w:val="00EF5046"/>
    <w:rsid w:val="00EF50F2"/>
    <w:rsid w:val="00EF574F"/>
    <w:rsid w:val="00EF6BF7"/>
    <w:rsid w:val="00EF7D8C"/>
    <w:rsid w:val="00F001F7"/>
    <w:rsid w:val="00F0116A"/>
    <w:rsid w:val="00F03B37"/>
    <w:rsid w:val="00F05FC0"/>
    <w:rsid w:val="00F06751"/>
    <w:rsid w:val="00F06986"/>
    <w:rsid w:val="00F10F04"/>
    <w:rsid w:val="00F11B0A"/>
    <w:rsid w:val="00F11F8B"/>
    <w:rsid w:val="00F12528"/>
    <w:rsid w:val="00F136C9"/>
    <w:rsid w:val="00F143FF"/>
    <w:rsid w:val="00F151BA"/>
    <w:rsid w:val="00F15F19"/>
    <w:rsid w:val="00F1619D"/>
    <w:rsid w:val="00F169FD"/>
    <w:rsid w:val="00F17499"/>
    <w:rsid w:val="00F21EBB"/>
    <w:rsid w:val="00F22904"/>
    <w:rsid w:val="00F22D63"/>
    <w:rsid w:val="00F2441F"/>
    <w:rsid w:val="00F246C3"/>
    <w:rsid w:val="00F267BF"/>
    <w:rsid w:val="00F32334"/>
    <w:rsid w:val="00F3470A"/>
    <w:rsid w:val="00F36DC3"/>
    <w:rsid w:val="00F3740A"/>
    <w:rsid w:val="00F375A8"/>
    <w:rsid w:val="00F40022"/>
    <w:rsid w:val="00F407BC"/>
    <w:rsid w:val="00F42802"/>
    <w:rsid w:val="00F43AEA"/>
    <w:rsid w:val="00F46ACB"/>
    <w:rsid w:val="00F523D1"/>
    <w:rsid w:val="00F52BCD"/>
    <w:rsid w:val="00F532D9"/>
    <w:rsid w:val="00F534EA"/>
    <w:rsid w:val="00F5548E"/>
    <w:rsid w:val="00F55B31"/>
    <w:rsid w:val="00F56DAE"/>
    <w:rsid w:val="00F5759E"/>
    <w:rsid w:val="00F60AAB"/>
    <w:rsid w:val="00F611F2"/>
    <w:rsid w:val="00F61A71"/>
    <w:rsid w:val="00F647BC"/>
    <w:rsid w:val="00F657B3"/>
    <w:rsid w:val="00F675DF"/>
    <w:rsid w:val="00F700D4"/>
    <w:rsid w:val="00F707A0"/>
    <w:rsid w:val="00F73E9D"/>
    <w:rsid w:val="00F74BA6"/>
    <w:rsid w:val="00F7505A"/>
    <w:rsid w:val="00F75929"/>
    <w:rsid w:val="00F76D72"/>
    <w:rsid w:val="00F76EB0"/>
    <w:rsid w:val="00F855C9"/>
    <w:rsid w:val="00F87513"/>
    <w:rsid w:val="00F9061E"/>
    <w:rsid w:val="00F90881"/>
    <w:rsid w:val="00F92179"/>
    <w:rsid w:val="00F92CFE"/>
    <w:rsid w:val="00F93A1B"/>
    <w:rsid w:val="00F94063"/>
    <w:rsid w:val="00F9437D"/>
    <w:rsid w:val="00F95C60"/>
    <w:rsid w:val="00F95CBB"/>
    <w:rsid w:val="00F96D01"/>
    <w:rsid w:val="00FA150B"/>
    <w:rsid w:val="00FA1542"/>
    <w:rsid w:val="00FA64BB"/>
    <w:rsid w:val="00FB0050"/>
    <w:rsid w:val="00FB20BA"/>
    <w:rsid w:val="00FB2668"/>
    <w:rsid w:val="00FB2DDB"/>
    <w:rsid w:val="00FB51BF"/>
    <w:rsid w:val="00FB5D7D"/>
    <w:rsid w:val="00FB660C"/>
    <w:rsid w:val="00FC01FB"/>
    <w:rsid w:val="00FC1DEB"/>
    <w:rsid w:val="00FC1F27"/>
    <w:rsid w:val="00FC2A3C"/>
    <w:rsid w:val="00FC4631"/>
    <w:rsid w:val="00FC7AB0"/>
    <w:rsid w:val="00FC7CC7"/>
    <w:rsid w:val="00FD1CAD"/>
    <w:rsid w:val="00FD2741"/>
    <w:rsid w:val="00FD4CB3"/>
    <w:rsid w:val="00FD5602"/>
    <w:rsid w:val="00FD658B"/>
    <w:rsid w:val="00FE0658"/>
    <w:rsid w:val="00FE63E6"/>
    <w:rsid w:val="00FE78AC"/>
    <w:rsid w:val="00FE7ED2"/>
    <w:rsid w:val="00FE7EEA"/>
    <w:rsid w:val="00FF1965"/>
    <w:rsid w:val="00FF4235"/>
    <w:rsid w:val="00FF5602"/>
    <w:rsid w:val="00FF5AC5"/>
    <w:rsid w:val="00FF674B"/>
    <w:rsid w:val="00FF693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4C066"/>
  <w15:chartTrackingRefBased/>
  <w15:docId w15:val="{0656A413-4997-4AFC-8279-C911A76E1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t-LT" w:eastAsia="en-US" w:bidi="ar-SA"/>
      </w:rPr>
    </w:rPrDefault>
    <w:pPrDefault>
      <w:pPr>
        <w:ind w:firstLine="62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uiPriority w:val="9"/>
    <w:qFormat/>
    <w:rsid w:val="002643E8"/>
    <w:pPr>
      <w:keepNext/>
      <w:ind w:firstLine="0"/>
      <w:jc w:val="center"/>
      <w:outlineLvl w:val="0"/>
    </w:pPr>
    <w:rPr>
      <w:rFonts w:eastAsia="Times New Roman" w:cs="Times New Roman"/>
      <w:color w:val="4D4752"/>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913F62"/>
    <w:pPr>
      <w:ind w:left="720"/>
      <w:contextualSpacing/>
    </w:pPr>
  </w:style>
  <w:style w:type="table" w:styleId="Lentelstinklelis">
    <w:name w:val="Table Grid"/>
    <w:basedOn w:val="prastojilentel"/>
    <w:uiPriority w:val="59"/>
    <w:rsid w:val="00716E47"/>
    <w:pPr>
      <w:ind w:firstLine="0"/>
      <w:jc w:val="left"/>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3337FE"/>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3337FE"/>
    <w:rPr>
      <w:rFonts w:ascii="Segoe UI" w:hAnsi="Segoe UI" w:cs="Segoe UI"/>
      <w:sz w:val="18"/>
      <w:szCs w:val="18"/>
    </w:rPr>
  </w:style>
  <w:style w:type="paragraph" w:styleId="Antrats">
    <w:name w:val="header"/>
    <w:basedOn w:val="prastasis"/>
    <w:link w:val="AntratsDiagrama"/>
    <w:uiPriority w:val="99"/>
    <w:unhideWhenUsed/>
    <w:rsid w:val="0080651F"/>
    <w:pPr>
      <w:tabs>
        <w:tab w:val="center" w:pos="4819"/>
        <w:tab w:val="right" w:pos="9638"/>
      </w:tabs>
    </w:pPr>
  </w:style>
  <w:style w:type="character" w:customStyle="1" w:styleId="AntratsDiagrama">
    <w:name w:val="Antraštės Diagrama"/>
    <w:basedOn w:val="Numatytasispastraiposriftas"/>
    <w:link w:val="Antrats"/>
    <w:uiPriority w:val="99"/>
    <w:rsid w:val="0080651F"/>
  </w:style>
  <w:style w:type="paragraph" w:styleId="Porat">
    <w:name w:val="footer"/>
    <w:basedOn w:val="prastasis"/>
    <w:link w:val="PoratDiagrama"/>
    <w:uiPriority w:val="99"/>
    <w:unhideWhenUsed/>
    <w:rsid w:val="0080651F"/>
    <w:pPr>
      <w:tabs>
        <w:tab w:val="center" w:pos="4819"/>
        <w:tab w:val="right" w:pos="9638"/>
      </w:tabs>
    </w:pPr>
  </w:style>
  <w:style w:type="character" w:customStyle="1" w:styleId="PoratDiagrama">
    <w:name w:val="Poraštė Diagrama"/>
    <w:basedOn w:val="Numatytasispastraiposriftas"/>
    <w:link w:val="Porat"/>
    <w:uiPriority w:val="99"/>
    <w:rsid w:val="0080651F"/>
  </w:style>
  <w:style w:type="paragraph" w:styleId="Betarp">
    <w:name w:val="No Spacing"/>
    <w:uiPriority w:val="1"/>
    <w:qFormat/>
    <w:rsid w:val="00F534EA"/>
  </w:style>
  <w:style w:type="character" w:customStyle="1" w:styleId="Antrat1Diagrama">
    <w:name w:val="Antraštė 1 Diagrama"/>
    <w:basedOn w:val="Numatytasispastraiposriftas"/>
    <w:link w:val="Antrat1"/>
    <w:uiPriority w:val="9"/>
    <w:rsid w:val="002643E8"/>
    <w:rPr>
      <w:rFonts w:eastAsia="Times New Roman" w:cs="Times New Roman"/>
      <w:color w:val="4D4752"/>
      <w:szCs w:val="24"/>
    </w:rPr>
  </w:style>
  <w:style w:type="paragraph" w:styleId="Pagrindinistekstas">
    <w:name w:val="Body Text"/>
    <w:basedOn w:val="prastasis"/>
    <w:link w:val="PagrindinistekstasDiagrama"/>
    <w:uiPriority w:val="99"/>
    <w:unhideWhenUsed/>
    <w:rsid w:val="002643E8"/>
    <w:pPr>
      <w:ind w:firstLine="0"/>
      <w:jc w:val="center"/>
    </w:pPr>
    <w:rPr>
      <w:rFonts w:eastAsia="Times New Roman" w:cs="Times New Roman"/>
      <w:b/>
      <w:bCs/>
      <w:color w:val="4D4752"/>
      <w:sz w:val="40"/>
      <w:szCs w:val="24"/>
    </w:rPr>
  </w:style>
  <w:style w:type="character" w:customStyle="1" w:styleId="PagrindinistekstasDiagrama">
    <w:name w:val="Pagrindinis tekstas Diagrama"/>
    <w:basedOn w:val="Numatytasispastraiposriftas"/>
    <w:link w:val="Pagrindinistekstas"/>
    <w:uiPriority w:val="99"/>
    <w:rsid w:val="002643E8"/>
    <w:rPr>
      <w:rFonts w:eastAsia="Times New Roman" w:cs="Times New Roman"/>
      <w:b/>
      <w:bCs/>
      <w:color w:val="4D4752"/>
      <w:sz w:val="40"/>
      <w:szCs w:val="24"/>
    </w:rPr>
  </w:style>
  <w:style w:type="paragraph" w:styleId="prastasiniatinklio">
    <w:name w:val="Normal (Web)"/>
    <w:basedOn w:val="prastasis"/>
    <w:uiPriority w:val="99"/>
    <w:unhideWhenUsed/>
    <w:rsid w:val="007369C0"/>
    <w:pPr>
      <w:spacing w:before="100" w:beforeAutospacing="1" w:after="100" w:afterAutospacing="1"/>
      <w:ind w:firstLine="0"/>
      <w:jc w:val="left"/>
    </w:pPr>
    <w:rPr>
      <w:rFonts w:eastAsia="Times New Roman" w:cs="Times New Roman"/>
      <w:szCs w:val="24"/>
      <w:lang w:eastAsia="lt-LT"/>
    </w:rPr>
  </w:style>
  <w:style w:type="character" w:customStyle="1" w:styleId="normaltextrun">
    <w:name w:val="normaltextrun"/>
    <w:basedOn w:val="Numatytasispastraiposriftas"/>
    <w:rsid w:val="001C39A2"/>
  </w:style>
  <w:style w:type="character" w:customStyle="1" w:styleId="eop">
    <w:name w:val="eop"/>
    <w:basedOn w:val="Numatytasispastraiposriftas"/>
    <w:rsid w:val="001C39A2"/>
  </w:style>
  <w:style w:type="character" w:customStyle="1" w:styleId="spellingerror">
    <w:name w:val="spellingerror"/>
    <w:basedOn w:val="Numatytasispastraiposriftas"/>
    <w:rsid w:val="001C39A2"/>
  </w:style>
  <w:style w:type="paragraph" w:customStyle="1" w:styleId="paragraph">
    <w:name w:val="paragraph"/>
    <w:basedOn w:val="prastasis"/>
    <w:uiPriority w:val="99"/>
    <w:rsid w:val="001C39A2"/>
    <w:pPr>
      <w:spacing w:before="100" w:beforeAutospacing="1" w:after="100" w:afterAutospacing="1"/>
      <w:ind w:firstLine="0"/>
      <w:jc w:val="left"/>
    </w:pPr>
    <w:rPr>
      <w:rFonts w:eastAsia="Times New Roman" w:cs="Times New Roman"/>
      <w:szCs w:val="24"/>
      <w:lang w:eastAsia="lt-LT"/>
    </w:rPr>
  </w:style>
  <w:style w:type="character" w:styleId="Hipersaitas">
    <w:name w:val="Hyperlink"/>
    <w:basedOn w:val="Numatytasispastraiposriftas"/>
    <w:uiPriority w:val="99"/>
    <w:unhideWhenUsed/>
    <w:rsid w:val="001A0214"/>
    <w:rPr>
      <w:color w:val="0563C1" w:themeColor="hyperlink"/>
      <w:u w:val="single"/>
    </w:rPr>
  </w:style>
  <w:style w:type="numbering" w:customStyle="1" w:styleId="Sraonra1">
    <w:name w:val="Sąrašo nėra1"/>
    <w:next w:val="Sraonra"/>
    <w:uiPriority w:val="99"/>
    <w:semiHidden/>
    <w:unhideWhenUsed/>
    <w:rsid w:val="003C44E1"/>
  </w:style>
  <w:style w:type="table" w:customStyle="1" w:styleId="Lentelstinklelis1">
    <w:name w:val="Lentelės tinklelis1"/>
    <w:basedOn w:val="prastojilentel"/>
    <w:next w:val="Lentelstinklelis"/>
    <w:uiPriority w:val="39"/>
    <w:rsid w:val="003C44E1"/>
    <w:pPr>
      <w:ind w:left="1701" w:right="567"/>
    </w:pPr>
    <w:rPr>
      <w:rFonts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Numatytasispastraiposriftas"/>
    <w:rsid w:val="00A17B72"/>
  </w:style>
  <w:style w:type="character" w:styleId="Perirtashipersaitas">
    <w:name w:val="FollowedHyperlink"/>
    <w:basedOn w:val="Numatytasispastraiposriftas"/>
    <w:uiPriority w:val="99"/>
    <w:semiHidden/>
    <w:unhideWhenUsed/>
    <w:rsid w:val="001F3215"/>
    <w:rPr>
      <w:color w:val="954F72" w:themeColor="followedHyperlink"/>
      <w:u w:val="single"/>
    </w:rPr>
  </w:style>
  <w:style w:type="paragraph" w:customStyle="1" w:styleId="msonormal0">
    <w:name w:val="msonormal"/>
    <w:basedOn w:val="prastasis"/>
    <w:uiPriority w:val="99"/>
    <w:rsid w:val="001F3215"/>
    <w:pPr>
      <w:spacing w:before="100" w:beforeAutospacing="1" w:after="100" w:afterAutospacing="1"/>
      <w:ind w:firstLine="0"/>
      <w:jc w:val="left"/>
    </w:pPr>
    <w:rPr>
      <w:rFonts w:eastAsia="Times New Roman" w:cs="Times New Roman"/>
      <w:szCs w:val="24"/>
      <w:lang w:eastAsia="lt-LT"/>
    </w:rPr>
  </w:style>
  <w:style w:type="paragraph" w:styleId="Pagrindiniotekstotrauka">
    <w:name w:val="Body Text Indent"/>
    <w:basedOn w:val="prastasis"/>
    <w:link w:val="PagrindiniotekstotraukaDiagrama"/>
    <w:uiPriority w:val="99"/>
    <w:semiHidden/>
    <w:unhideWhenUsed/>
    <w:rsid w:val="005947EC"/>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5947EC"/>
  </w:style>
  <w:style w:type="paragraph" w:customStyle="1" w:styleId="Default">
    <w:name w:val="Default"/>
    <w:uiPriority w:val="99"/>
    <w:rsid w:val="005947EC"/>
    <w:pPr>
      <w:autoSpaceDE w:val="0"/>
      <w:autoSpaceDN w:val="0"/>
      <w:adjustRightInd w:val="0"/>
      <w:ind w:firstLine="0"/>
      <w:jc w:val="left"/>
    </w:pPr>
    <w:rPr>
      <w:rFonts w:cs="Times New Roman"/>
      <w:color w:val="000000"/>
      <w:szCs w:val="24"/>
    </w:rPr>
  </w:style>
  <w:style w:type="character" w:styleId="Emfaz">
    <w:name w:val="Emphasis"/>
    <w:basedOn w:val="Numatytasispastraiposriftas"/>
    <w:uiPriority w:val="20"/>
    <w:qFormat/>
    <w:rsid w:val="005947EC"/>
    <w:rPr>
      <w:i/>
      <w:iCs/>
    </w:rPr>
  </w:style>
  <w:style w:type="paragraph" w:styleId="Puslapioinaostekstas">
    <w:name w:val="footnote text"/>
    <w:basedOn w:val="prastasis"/>
    <w:link w:val="PuslapioinaostekstasDiagrama"/>
    <w:uiPriority w:val="99"/>
    <w:semiHidden/>
    <w:unhideWhenUsed/>
    <w:rsid w:val="0017780D"/>
    <w:pPr>
      <w:ind w:firstLine="0"/>
      <w:jc w:val="left"/>
    </w:pPr>
    <w:rPr>
      <w:rFonts w:eastAsia="Times New Roman" w:cs="Times New Roman"/>
      <w:sz w:val="20"/>
      <w:szCs w:val="20"/>
      <w:lang w:val="en-GB"/>
    </w:rPr>
  </w:style>
  <w:style w:type="character" w:customStyle="1" w:styleId="PuslapioinaostekstasDiagrama">
    <w:name w:val="Puslapio išnašos tekstas Diagrama"/>
    <w:basedOn w:val="Numatytasispastraiposriftas"/>
    <w:link w:val="Puslapioinaostekstas"/>
    <w:uiPriority w:val="99"/>
    <w:semiHidden/>
    <w:rsid w:val="0017780D"/>
    <w:rPr>
      <w:rFonts w:eastAsia="Times New Roman" w:cs="Times New Roman"/>
      <w:sz w:val="20"/>
      <w:szCs w:val="20"/>
      <w:lang w:val="en-GB"/>
    </w:rPr>
  </w:style>
  <w:style w:type="character" w:styleId="Puslapioinaosnuoroda">
    <w:name w:val="footnote reference"/>
    <w:basedOn w:val="Numatytasispastraiposriftas"/>
    <w:uiPriority w:val="99"/>
    <w:semiHidden/>
    <w:unhideWhenUsed/>
    <w:rsid w:val="001778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43311">
      <w:bodyDiv w:val="1"/>
      <w:marLeft w:val="0"/>
      <w:marRight w:val="0"/>
      <w:marTop w:val="0"/>
      <w:marBottom w:val="0"/>
      <w:divBdr>
        <w:top w:val="none" w:sz="0" w:space="0" w:color="auto"/>
        <w:left w:val="none" w:sz="0" w:space="0" w:color="auto"/>
        <w:bottom w:val="none" w:sz="0" w:space="0" w:color="auto"/>
        <w:right w:val="none" w:sz="0" w:space="0" w:color="auto"/>
      </w:divBdr>
    </w:div>
    <w:div w:id="173693870">
      <w:bodyDiv w:val="1"/>
      <w:marLeft w:val="0"/>
      <w:marRight w:val="0"/>
      <w:marTop w:val="0"/>
      <w:marBottom w:val="0"/>
      <w:divBdr>
        <w:top w:val="none" w:sz="0" w:space="0" w:color="auto"/>
        <w:left w:val="none" w:sz="0" w:space="0" w:color="auto"/>
        <w:bottom w:val="none" w:sz="0" w:space="0" w:color="auto"/>
        <w:right w:val="none" w:sz="0" w:space="0" w:color="auto"/>
      </w:divBdr>
    </w:div>
    <w:div w:id="174685382">
      <w:bodyDiv w:val="1"/>
      <w:marLeft w:val="0"/>
      <w:marRight w:val="0"/>
      <w:marTop w:val="0"/>
      <w:marBottom w:val="0"/>
      <w:divBdr>
        <w:top w:val="none" w:sz="0" w:space="0" w:color="auto"/>
        <w:left w:val="none" w:sz="0" w:space="0" w:color="auto"/>
        <w:bottom w:val="none" w:sz="0" w:space="0" w:color="auto"/>
        <w:right w:val="none" w:sz="0" w:space="0" w:color="auto"/>
      </w:divBdr>
    </w:div>
    <w:div w:id="325784138">
      <w:bodyDiv w:val="1"/>
      <w:marLeft w:val="0"/>
      <w:marRight w:val="0"/>
      <w:marTop w:val="0"/>
      <w:marBottom w:val="0"/>
      <w:divBdr>
        <w:top w:val="none" w:sz="0" w:space="0" w:color="auto"/>
        <w:left w:val="none" w:sz="0" w:space="0" w:color="auto"/>
        <w:bottom w:val="none" w:sz="0" w:space="0" w:color="auto"/>
        <w:right w:val="none" w:sz="0" w:space="0" w:color="auto"/>
      </w:divBdr>
    </w:div>
    <w:div w:id="446657841">
      <w:bodyDiv w:val="1"/>
      <w:marLeft w:val="0"/>
      <w:marRight w:val="0"/>
      <w:marTop w:val="0"/>
      <w:marBottom w:val="0"/>
      <w:divBdr>
        <w:top w:val="none" w:sz="0" w:space="0" w:color="auto"/>
        <w:left w:val="none" w:sz="0" w:space="0" w:color="auto"/>
        <w:bottom w:val="none" w:sz="0" w:space="0" w:color="auto"/>
        <w:right w:val="none" w:sz="0" w:space="0" w:color="auto"/>
      </w:divBdr>
    </w:div>
    <w:div w:id="496505251">
      <w:bodyDiv w:val="1"/>
      <w:marLeft w:val="0"/>
      <w:marRight w:val="0"/>
      <w:marTop w:val="0"/>
      <w:marBottom w:val="0"/>
      <w:divBdr>
        <w:top w:val="none" w:sz="0" w:space="0" w:color="auto"/>
        <w:left w:val="none" w:sz="0" w:space="0" w:color="auto"/>
        <w:bottom w:val="none" w:sz="0" w:space="0" w:color="auto"/>
        <w:right w:val="none" w:sz="0" w:space="0" w:color="auto"/>
      </w:divBdr>
    </w:div>
    <w:div w:id="580991322">
      <w:bodyDiv w:val="1"/>
      <w:marLeft w:val="0"/>
      <w:marRight w:val="0"/>
      <w:marTop w:val="0"/>
      <w:marBottom w:val="0"/>
      <w:divBdr>
        <w:top w:val="none" w:sz="0" w:space="0" w:color="auto"/>
        <w:left w:val="none" w:sz="0" w:space="0" w:color="auto"/>
        <w:bottom w:val="none" w:sz="0" w:space="0" w:color="auto"/>
        <w:right w:val="none" w:sz="0" w:space="0" w:color="auto"/>
      </w:divBdr>
    </w:div>
    <w:div w:id="585850058">
      <w:bodyDiv w:val="1"/>
      <w:marLeft w:val="0"/>
      <w:marRight w:val="0"/>
      <w:marTop w:val="0"/>
      <w:marBottom w:val="0"/>
      <w:divBdr>
        <w:top w:val="none" w:sz="0" w:space="0" w:color="auto"/>
        <w:left w:val="none" w:sz="0" w:space="0" w:color="auto"/>
        <w:bottom w:val="none" w:sz="0" w:space="0" w:color="auto"/>
        <w:right w:val="none" w:sz="0" w:space="0" w:color="auto"/>
      </w:divBdr>
    </w:div>
    <w:div w:id="604729780">
      <w:bodyDiv w:val="1"/>
      <w:marLeft w:val="0"/>
      <w:marRight w:val="0"/>
      <w:marTop w:val="0"/>
      <w:marBottom w:val="0"/>
      <w:divBdr>
        <w:top w:val="none" w:sz="0" w:space="0" w:color="auto"/>
        <w:left w:val="none" w:sz="0" w:space="0" w:color="auto"/>
        <w:bottom w:val="none" w:sz="0" w:space="0" w:color="auto"/>
        <w:right w:val="none" w:sz="0" w:space="0" w:color="auto"/>
      </w:divBdr>
    </w:div>
    <w:div w:id="680545200">
      <w:bodyDiv w:val="1"/>
      <w:marLeft w:val="0"/>
      <w:marRight w:val="0"/>
      <w:marTop w:val="0"/>
      <w:marBottom w:val="0"/>
      <w:divBdr>
        <w:top w:val="none" w:sz="0" w:space="0" w:color="auto"/>
        <w:left w:val="none" w:sz="0" w:space="0" w:color="auto"/>
        <w:bottom w:val="none" w:sz="0" w:space="0" w:color="auto"/>
        <w:right w:val="none" w:sz="0" w:space="0" w:color="auto"/>
      </w:divBdr>
    </w:div>
    <w:div w:id="716469030">
      <w:bodyDiv w:val="1"/>
      <w:marLeft w:val="0"/>
      <w:marRight w:val="0"/>
      <w:marTop w:val="0"/>
      <w:marBottom w:val="0"/>
      <w:divBdr>
        <w:top w:val="none" w:sz="0" w:space="0" w:color="auto"/>
        <w:left w:val="none" w:sz="0" w:space="0" w:color="auto"/>
        <w:bottom w:val="none" w:sz="0" w:space="0" w:color="auto"/>
        <w:right w:val="none" w:sz="0" w:space="0" w:color="auto"/>
      </w:divBdr>
    </w:div>
    <w:div w:id="1026520721">
      <w:bodyDiv w:val="1"/>
      <w:marLeft w:val="0"/>
      <w:marRight w:val="0"/>
      <w:marTop w:val="0"/>
      <w:marBottom w:val="0"/>
      <w:divBdr>
        <w:top w:val="none" w:sz="0" w:space="0" w:color="auto"/>
        <w:left w:val="none" w:sz="0" w:space="0" w:color="auto"/>
        <w:bottom w:val="none" w:sz="0" w:space="0" w:color="auto"/>
        <w:right w:val="none" w:sz="0" w:space="0" w:color="auto"/>
      </w:divBdr>
    </w:div>
    <w:div w:id="1075787391">
      <w:bodyDiv w:val="1"/>
      <w:marLeft w:val="0"/>
      <w:marRight w:val="0"/>
      <w:marTop w:val="0"/>
      <w:marBottom w:val="0"/>
      <w:divBdr>
        <w:top w:val="none" w:sz="0" w:space="0" w:color="auto"/>
        <w:left w:val="none" w:sz="0" w:space="0" w:color="auto"/>
        <w:bottom w:val="none" w:sz="0" w:space="0" w:color="auto"/>
        <w:right w:val="none" w:sz="0" w:space="0" w:color="auto"/>
      </w:divBdr>
    </w:div>
    <w:div w:id="1252660179">
      <w:bodyDiv w:val="1"/>
      <w:marLeft w:val="0"/>
      <w:marRight w:val="0"/>
      <w:marTop w:val="0"/>
      <w:marBottom w:val="0"/>
      <w:divBdr>
        <w:top w:val="none" w:sz="0" w:space="0" w:color="auto"/>
        <w:left w:val="none" w:sz="0" w:space="0" w:color="auto"/>
        <w:bottom w:val="none" w:sz="0" w:space="0" w:color="auto"/>
        <w:right w:val="none" w:sz="0" w:space="0" w:color="auto"/>
      </w:divBdr>
    </w:div>
    <w:div w:id="1300458452">
      <w:bodyDiv w:val="1"/>
      <w:marLeft w:val="0"/>
      <w:marRight w:val="0"/>
      <w:marTop w:val="0"/>
      <w:marBottom w:val="0"/>
      <w:divBdr>
        <w:top w:val="none" w:sz="0" w:space="0" w:color="auto"/>
        <w:left w:val="none" w:sz="0" w:space="0" w:color="auto"/>
        <w:bottom w:val="none" w:sz="0" w:space="0" w:color="auto"/>
        <w:right w:val="none" w:sz="0" w:space="0" w:color="auto"/>
      </w:divBdr>
    </w:div>
    <w:div w:id="1313943107">
      <w:bodyDiv w:val="1"/>
      <w:marLeft w:val="0"/>
      <w:marRight w:val="0"/>
      <w:marTop w:val="0"/>
      <w:marBottom w:val="0"/>
      <w:divBdr>
        <w:top w:val="none" w:sz="0" w:space="0" w:color="auto"/>
        <w:left w:val="none" w:sz="0" w:space="0" w:color="auto"/>
        <w:bottom w:val="none" w:sz="0" w:space="0" w:color="auto"/>
        <w:right w:val="none" w:sz="0" w:space="0" w:color="auto"/>
      </w:divBdr>
    </w:div>
    <w:div w:id="1445030636">
      <w:bodyDiv w:val="1"/>
      <w:marLeft w:val="0"/>
      <w:marRight w:val="0"/>
      <w:marTop w:val="0"/>
      <w:marBottom w:val="0"/>
      <w:divBdr>
        <w:top w:val="none" w:sz="0" w:space="0" w:color="auto"/>
        <w:left w:val="none" w:sz="0" w:space="0" w:color="auto"/>
        <w:bottom w:val="none" w:sz="0" w:space="0" w:color="auto"/>
        <w:right w:val="none" w:sz="0" w:space="0" w:color="auto"/>
      </w:divBdr>
    </w:div>
    <w:div w:id="1504473846">
      <w:bodyDiv w:val="1"/>
      <w:marLeft w:val="0"/>
      <w:marRight w:val="0"/>
      <w:marTop w:val="0"/>
      <w:marBottom w:val="0"/>
      <w:divBdr>
        <w:top w:val="none" w:sz="0" w:space="0" w:color="auto"/>
        <w:left w:val="none" w:sz="0" w:space="0" w:color="auto"/>
        <w:bottom w:val="none" w:sz="0" w:space="0" w:color="auto"/>
        <w:right w:val="none" w:sz="0" w:space="0" w:color="auto"/>
      </w:divBdr>
    </w:div>
    <w:div w:id="1681465895">
      <w:bodyDiv w:val="1"/>
      <w:marLeft w:val="0"/>
      <w:marRight w:val="0"/>
      <w:marTop w:val="0"/>
      <w:marBottom w:val="0"/>
      <w:divBdr>
        <w:top w:val="none" w:sz="0" w:space="0" w:color="auto"/>
        <w:left w:val="none" w:sz="0" w:space="0" w:color="auto"/>
        <w:bottom w:val="none" w:sz="0" w:space="0" w:color="auto"/>
        <w:right w:val="none" w:sz="0" w:space="0" w:color="auto"/>
      </w:divBdr>
    </w:div>
    <w:div w:id="1697270089">
      <w:bodyDiv w:val="1"/>
      <w:marLeft w:val="0"/>
      <w:marRight w:val="0"/>
      <w:marTop w:val="0"/>
      <w:marBottom w:val="0"/>
      <w:divBdr>
        <w:top w:val="none" w:sz="0" w:space="0" w:color="auto"/>
        <w:left w:val="none" w:sz="0" w:space="0" w:color="auto"/>
        <w:bottom w:val="none" w:sz="0" w:space="0" w:color="auto"/>
        <w:right w:val="none" w:sz="0" w:space="0" w:color="auto"/>
      </w:divBdr>
    </w:div>
    <w:div w:id="1785685783">
      <w:bodyDiv w:val="1"/>
      <w:marLeft w:val="0"/>
      <w:marRight w:val="0"/>
      <w:marTop w:val="0"/>
      <w:marBottom w:val="0"/>
      <w:divBdr>
        <w:top w:val="none" w:sz="0" w:space="0" w:color="auto"/>
        <w:left w:val="none" w:sz="0" w:space="0" w:color="auto"/>
        <w:bottom w:val="none" w:sz="0" w:space="0" w:color="auto"/>
        <w:right w:val="none" w:sz="0" w:space="0" w:color="auto"/>
      </w:divBdr>
    </w:div>
    <w:div w:id="1825320425">
      <w:bodyDiv w:val="1"/>
      <w:marLeft w:val="0"/>
      <w:marRight w:val="0"/>
      <w:marTop w:val="0"/>
      <w:marBottom w:val="0"/>
      <w:divBdr>
        <w:top w:val="none" w:sz="0" w:space="0" w:color="auto"/>
        <w:left w:val="none" w:sz="0" w:space="0" w:color="auto"/>
        <w:bottom w:val="none" w:sz="0" w:space="0" w:color="auto"/>
        <w:right w:val="none" w:sz="0" w:space="0" w:color="auto"/>
      </w:divBdr>
    </w:div>
    <w:div w:id="1884974899">
      <w:bodyDiv w:val="1"/>
      <w:marLeft w:val="0"/>
      <w:marRight w:val="0"/>
      <w:marTop w:val="0"/>
      <w:marBottom w:val="0"/>
      <w:divBdr>
        <w:top w:val="none" w:sz="0" w:space="0" w:color="auto"/>
        <w:left w:val="none" w:sz="0" w:space="0" w:color="auto"/>
        <w:bottom w:val="none" w:sz="0" w:space="0" w:color="auto"/>
        <w:right w:val="none" w:sz="0" w:space="0" w:color="auto"/>
      </w:divBdr>
    </w:div>
    <w:div w:id="1891530713">
      <w:bodyDiv w:val="1"/>
      <w:marLeft w:val="0"/>
      <w:marRight w:val="0"/>
      <w:marTop w:val="0"/>
      <w:marBottom w:val="0"/>
      <w:divBdr>
        <w:top w:val="none" w:sz="0" w:space="0" w:color="auto"/>
        <w:left w:val="none" w:sz="0" w:space="0" w:color="auto"/>
        <w:bottom w:val="none" w:sz="0" w:space="0" w:color="auto"/>
        <w:right w:val="none" w:sz="0" w:space="0" w:color="auto"/>
      </w:divBdr>
    </w:div>
    <w:div w:id="2026517084">
      <w:bodyDiv w:val="1"/>
      <w:marLeft w:val="0"/>
      <w:marRight w:val="0"/>
      <w:marTop w:val="0"/>
      <w:marBottom w:val="0"/>
      <w:divBdr>
        <w:top w:val="none" w:sz="0" w:space="0" w:color="auto"/>
        <w:left w:val="none" w:sz="0" w:space="0" w:color="auto"/>
        <w:bottom w:val="none" w:sz="0" w:space="0" w:color="auto"/>
        <w:right w:val="none" w:sz="0" w:space="0" w:color="auto"/>
      </w:divBdr>
    </w:div>
    <w:div w:id="205253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inutas.silute.lm.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acebook.com/vainutogimnaz"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BC880-AEF5-4110-B679-336DA9D0B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125292</Words>
  <Characters>71418</Characters>
  <Application>Microsoft Office Word</Application>
  <DocSecurity>0</DocSecurity>
  <Lines>595</Lines>
  <Paragraphs>392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Antanas</dc:creator>
  <cp:keywords/>
  <dc:description/>
  <cp:lastModifiedBy>Raštinė</cp:lastModifiedBy>
  <cp:revision>3</cp:revision>
  <cp:lastPrinted>2024-04-22T06:17:00Z</cp:lastPrinted>
  <dcterms:created xsi:type="dcterms:W3CDTF">2024-04-25T05:43:00Z</dcterms:created>
  <dcterms:modified xsi:type="dcterms:W3CDTF">2024-04-25T05:43:00Z</dcterms:modified>
</cp:coreProperties>
</file>